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41266" w14:textId="77777777" w:rsidR="007E7B0D" w:rsidRPr="00234F29" w:rsidRDefault="007E7B0D" w:rsidP="007E7B0D">
      <w:pPr>
        <w:pStyle w:val="15"/>
        <w:ind w:left="0" w:firstLine="0"/>
        <w:rPr>
          <w:rFonts w:cs="Times New Roman"/>
          <w:color w:val="000000" w:themeColor="text1"/>
          <w:sz w:val="24"/>
          <w:szCs w:val="24"/>
        </w:rPr>
      </w:pPr>
      <w:bookmarkStart w:id="0" w:name="_Toc122436632"/>
      <w:bookmarkStart w:id="1" w:name="_Toc162430139"/>
      <w:bookmarkStart w:id="2" w:name="_Toc162432594"/>
      <w:bookmarkStart w:id="3" w:name="_Ref46776769"/>
      <w:bookmarkStart w:id="4" w:name="_Toc122436685"/>
      <w:r w:rsidRPr="00234F29">
        <w:rPr>
          <w:rFonts w:cs="Times New Roman"/>
          <w:color w:val="000000" w:themeColor="text1"/>
          <w:sz w:val="24"/>
          <w:szCs w:val="24"/>
        </w:rPr>
        <w:t>ФЕДЕРАЛЬНОЕ КАЗНАЧЕЙСТВО (КАЗНАЧЕЙСТВО РОССИИ)</w:t>
      </w:r>
    </w:p>
    <w:p w14:paraId="1B5298D1" w14:textId="77777777" w:rsidR="007E7B0D" w:rsidRPr="00234F29" w:rsidRDefault="007E7B0D" w:rsidP="00A91A11">
      <w:pPr>
        <w:ind w:firstLine="0"/>
      </w:pPr>
    </w:p>
    <w:p w14:paraId="3EB88DBB" w14:textId="77777777" w:rsidR="007E7B0D" w:rsidRPr="00234F29" w:rsidRDefault="007E7B0D" w:rsidP="00A91A11">
      <w:pPr>
        <w:ind w:firstLine="0"/>
      </w:pPr>
    </w:p>
    <w:p w14:paraId="4A714EBA" w14:textId="16083326" w:rsidR="00BB69C9" w:rsidRPr="00234F29" w:rsidRDefault="00BB69C9" w:rsidP="00C959D7">
      <w:pPr>
        <w:pStyle w:val="-3"/>
        <w:ind w:firstLine="0"/>
        <w:rPr>
          <w:rFonts w:ascii="Times New Roman" w:hAnsi="Times New Roman"/>
          <w:b/>
          <w:bCs/>
          <w:color w:val="000000" w:themeColor="text1"/>
        </w:rPr>
      </w:pPr>
      <w:r w:rsidRPr="00234F29">
        <w:rPr>
          <w:rFonts w:ascii="Times New Roman" w:hAnsi="Times New Roman"/>
          <w:b/>
          <w:bCs/>
          <w:color w:val="000000" w:themeColor="text1"/>
        </w:rPr>
        <w:t>Государственная интегрированная информационная система управления общественными финансами «Электронный бюджет»</w:t>
      </w:r>
    </w:p>
    <w:p w14:paraId="77E604FE" w14:textId="77777777" w:rsidR="00BB69C9" w:rsidRPr="00234F29" w:rsidRDefault="00BB69C9" w:rsidP="00C959D7">
      <w:pPr>
        <w:pStyle w:val="-3"/>
        <w:ind w:firstLine="0"/>
        <w:rPr>
          <w:rFonts w:ascii="Times New Roman" w:hAnsi="Times New Roman"/>
          <w:b/>
          <w:bCs/>
          <w:color w:val="000000" w:themeColor="text1"/>
        </w:rPr>
      </w:pPr>
      <w:r w:rsidRPr="00234F29">
        <w:rPr>
          <w:rFonts w:ascii="Times New Roman" w:hAnsi="Times New Roman"/>
          <w:b/>
          <w:bCs/>
          <w:color w:val="000000" w:themeColor="text1"/>
        </w:rPr>
        <w:t>Подсистема управления расходами</w:t>
      </w:r>
    </w:p>
    <w:p w14:paraId="44BDDDE8" w14:textId="53E56478" w:rsidR="00C837BC" w:rsidRPr="00234F29" w:rsidRDefault="00BB69C9" w:rsidP="00C959D7">
      <w:pPr>
        <w:pStyle w:val="-3"/>
        <w:ind w:firstLine="0"/>
        <w:rPr>
          <w:rFonts w:ascii="Times New Roman" w:hAnsi="Times New Roman"/>
          <w:b/>
          <w:bCs/>
          <w:color w:val="000000" w:themeColor="text1"/>
        </w:rPr>
      </w:pPr>
      <w:r w:rsidRPr="00234F29">
        <w:rPr>
          <w:rFonts w:ascii="Times New Roman" w:hAnsi="Times New Roman"/>
          <w:b/>
          <w:bCs/>
          <w:color w:val="000000" w:themeColor="text1"/>
        </w:rPr>
        <w:t xml:space="preserve">Модуль бюджетного процесса в части казначейского обслуживания, а также исполнения бюджетов </w:t>
      </w:r>
      <w:r w:rsidR="00616B3B" w:rsidRPr="00234F29">
        <w:rPr>
          <w:rFonts w:ascii="Times New Roman" w:hAnsi="Times New Roman"/>
          <w:b/>
          <w:bCs/>
          <w:color w:val="000000" w:themeColor="text1"/>
        </w:rPr>
        <w:br/>
      </w:r>
      <w:r w:rsidRPr="00234F29">
        <w:rPr>
          <w:rFonts w:ascii="Times New Roman" w:hAnsi="Times New Roman"/>
          <w:b/>
          <w:bCs/>
          <w:color w:val="000000" w:themeColor="text1"/>
        </w:rPr>
        <w:t xml:space="preserve">субъектов </w:t>
      </w:r>
      <w:r w:rsidR="00E12B1F" w:rsidRPr="00234F29">
        <w:rPr>
          <w:rFonts w:ascii="Times New Roman" w:hAnsi="Times New Roman"/>
          <w:b/>
          <w:bCs/>
          <w:color w:val="000000" w:themeColor="text1"/>
        </w:rPr>
        <w:t>РФ</w:t>
      </w:r>
      <w:r w:rsidRPr="00234F29">
        <w:rPr>
          <w:rFonts w:ascii="Times New Roman" w:hAnsi="Times New Roman"/>
          <w:b/>
          <w:bCs/>
          <w:color w:val="000000" w:themeColor="text1"/>
        </w:rPr>
        <w:t xml:space="preserve"> (местных бюджетов), государственных внебюджетных фондов</w:t>
      </w:r>
      <w:r w:rsidR="00C837BC" w:rsidRPr="00234F29">
        <w:rPr>
          <w:rFonts w:ascii="Times New Roman" w:hAnsi="Times New Roman"/>
          <w:b/>
          <w:bCs/>
          <w:color w:val="000000" w:themeColor="text1"/>
        </w:rPr>
        <w:t>,</w:t>
      </w:r>
    </w:p>
    <w:p w14:paraId="537D5262" w14:textId="60F4A91B" w:rsidR="00C837BC" w:rsidRPr="00234F29" w:rsidRDefault="00C837BC" w:rsidP="00C959D7">
      <w:pPr>
        <w:pStyle w:val="-3"/>
        <w:ind w:firstLine="0"/>
        <w:rPr>
          <w:rFonts w:ascii="Times New Roman" w:hAnsi="Times New Roman"/>
          <w:b/>
          <w:bCs/>
          <w:color w:val="000000" w:themeColor="text1"/>
        </w:rPr>
      </w:pPr>
      <w:r w:rsidRPr="00234F29">
        <w:rPr>
          <w:rFonts w:ascii="Times New Roman" w:hAnsi="Times New Roman"/>
          <w:b/>
          <w:bCs/>
          <w:color w:val="000000" w:themeColor="text1"/>
        </w:rPr>
        <w:t>Единая информационная система в сфере закупок</w:t>
      </w:r>
    </w:p>
    <w:p w14:paraId="3ED3E456" w14:textId="77777777" w:rsidR="00BB69C9" w:rsidRPr="00234F29" w:rsidRDefault="00BB69C9" w:rsidP="00A91A11">
      <w:pPr>
        <w:ind w:firstLine="0"/>
        <w:jc w:val="center"/>
      </w:pPr>
    </w:p>
    <w:p w14:paraId="61EB9C2B" w14:textId="6C550048" w:rsidR="00BB69C9" w:rsidRPr="00234F29" w:rsidRDefault="00F36784" w:rsidP="007E7B0D">
      <w:pPr>
        <w:pStyle w:val="-3"/>
        <w:ind w:firstLine="0"/>
        <w:rPr>
          <w:rFonts w:ascii="Times New Roman" w:hAnsi="Times New Roman"/>
          <w:color w:val="000000" w:themeColor="text1"/>
        </w:rPr>
      </w:pPr>
      <w:r>
        <w:rPr>
          <w:rFonts w:ascii="Times New Roman" w:hAnsi="Times New Roman"/>
          <w:color w:val="000000" w:themeColor="text1"/>
        </w:rPr>
        <w:t>ПРОЕКТ т</w:t>
      </w:r>
      <w:r w:rsidR="00BB69C9" w:rsidRPr="00234F29">
        <w:rPr>
          <w:rFonts w:ascii="Times New Roman" w:hAnsi="Times New Roman"/>
          <w:color w:val="000000" w:themeColor="text1"/>
        </w:rPr>
        <w:t>ребовани</w:t>
      </w:r>
      <w:r>
        <w:rPr>
          <w:rFonts w:ascii="Times New Roman" w:hAnsi="Times New Roman"/>
          <w:color w:val="000000" w:themeColor="text1"/>
        </w:rPr>
        <w:t>й</w:t>
      </w:r>
      <w:r w:rsidR="00BB69C9" w:rsidRPr="00234F29">
        <w:rPr>
          <w:rFonts w:ascii="Times New Roman" w:hAnsi="Times New Roman"/>
          <w:color w:val="000000" w:themeColor="text1"/>
        </w:rPr>
        <w:t xml:space="preserve"> к форматам обмена распоряжений о совершении казначейского платежа (перечисление), используемым при информационном взаимодействи</w:t>
      </w:r>
      <w:r w:rsidR="00432AA5" w:rsidRPr="00234F29">
        <w:rPr>
          <w:rFonts w:ascii="Times New Roman" w:hAnsi="Times New Roman"/>
          <w:color w:val="000000" w:themeColor="text1"/>
        </w:rPr>
        <w:t>и</w:t>
      </w:r>
      <w:r w:rsidR="00BB69C9" w:rsidRPr="00234F29">
        <w:rPr>
          <w:rFonts w:ascii="Times New Roman" w:hAnsi="Times New Roman"/>
          <w:color w:val="000000" w:themeColor="text1"/>
        </w:rPr>
        <w:t xml:space="preserve"> между территориальными органами Федерального казначейства и участниками бюджетного процесса, бюджетными учреждениями, автономными учреждениями</w:t>
      </w:r>
      <w:r w:rsidR="00294028">
        <w:rPr>
          <w:rFonts w:ascii="Times New Roman" w:hAnsi="Times New Roman"/>
          <w:color w:val="000000" w:themeColor="text1"/>
        </w:rPr>
        <w:t>, получателями средств из бюджета</w:t>
      </w:r>
    </w:p>
    <w:p w14:paraId="26D3112A" w14:textId="77777777" w:rsidR="00BB69C9" w:rsidRPr="00234F29" w:rsidRDefault="00BB69C9" w:rsidP="0046571A">
      <w:pPr>
        <w:pStyle w:val="aff7"/>
        <w:ind w:firstLine="0"/>
        <w:rPr>
          <w:color w:val="000000" w:themeColor="text1"/>
        </w:rPr>
      </w:pPr>
    </w:p>
    <w:p w14:paraId="7A436228" w14:textId="120D64A4" w:rsidR="006059C6" w:rsidRPr="00ED08DE" w:rsidRDefault="00BB69C9" w:rsidP="00A91A11">
      <w:pPr>
        <w:ind w:firstLine="0"/>
        <w:jc w:val="center"/>
        <w:rPr>
          <w:noProof/>
        </w:rPr>
        <w:sectPr w:rsidR="006059C6" w:rsidRPr="00ED08DE" w:rsidSect="009B48B2">
          <w:headerReference w:type="default" r:id="rId8"/>
          <w:footerReference w:type="first" r:id="rId9"/>
          <w:pgSz w:w="11906" w:h="16838"/>
          <w:pgMar w:top="851" w:right="851" w:bottom="1418" w:left="1418" w:header="709" w:footer="709" w:gutter="0"/>
          <w:cols w:space="708"/>
          <w:titlePg/>
          <w:docGrid w:linePitch="381"/>
        </w:sectPr>
      </w:pPr>
      <w:r w:rsidRPr="00234F29">
        <w:t>Листов:</w:t>
      </w:r>
      <w:bookmarkStart w:id="5" w:name="_Hlk791735"/>
      <w:r w:rsidRPr="00234F29">
        <w:t xml:space="preserve"> </w:t>
      </w:r>
      <w:bookmarkEnd w:id="5"/>
      <w:r w:rsidR="00D91462">
        <w:rPr>
          <w:noProof/>
        </w:rPr>
        <w:t>25</w:t>
      </w:r>
      <w:r w:rsidR="0014257C" w:rsidRPr="00ED08DE">
        <w:rPr>
          <w:noProof/>
        </w:rPr>
        <w:t>3</w:t>
      </w:r>
    </w:p>
    <w:p w14:paraId="5C4CA50B" w14:textId="09031144" w:rsidR="00BB69C9" w:rsidRPr="00234F29" w:rsidRDefault="00BB69C9" w:rsidP="007E7B0D">
      <w:pPr>
        <w:pStyle w:val="-5"/>
        <w:rPr>
          <w:color w:val="000000" w:themeColor="text1"/>
        </w:rPr>
      </w:pPr>
      <w:bookmarkStart w:id="6" w:name="_Toc180075412"/>
      <w:bookmarkStart w:id="7" w:name="_Toc180075562"/>
      <w:bookmarkStart w:id="8" w:name="_Toc180083347"/>
      <w:r w:rsidRPr="00234F29">
        <w:rPr>
          <w:color w:val="000000" w:themeColor="text1"/>
        </w:rPr>
        <w:lastRenderedPageBreak/>
        <w:t>Аннотация</w:t>
      </w:r>
      <w:bookmarkEnd w:id="6"/>
      <w:bookmarkEnd w:id="7"/>
      <w:bookmarkEnd w:id="8"/>
    </w:p>
    <w:p w14:paraId="03648538" w14:textId="42AE6BEB" w:rsidR="00BB69C9" w:rsidRPr="00234F29" w:rsidRDefault="009A4BC9" w:rsidP="00A91A11">
      <w:pPr>
        <w:rPr>
          <w:rFonts w:eastAsia="Calibri"/>
        </w:rPr>
      </w:pPr>
      <w:r w:rsidRPr="009A4BC9">
        <w:rPr>
          <w:rFonts w:eastAsia="Calibri"/>
        </w:rPr>
        <w:t xml:space="preserve">Настоящий документ устанавливает </w:t>
      </w:r>
      <w:r w:rsidR="00BB69C9" w:rsidRPr="00234F29">
        <w:rPr>
          <w:rFonts w:eastAsia="Calibri"/>
        </w:rPr>
        <w:t>требования к форматам обмена распоряжений о совершении казначейского платежа</w:t>
      </w:r>
      <w:r w:rsidR="00432AA5" w:rsidRPr="00234F29">
        <w:rPr>
          <w:rFonts w:eastAsia="Calibri"/>
        </w:rPr>
        <w:t xml:space="preserve"> (перечисление)</w:t>
      </w:r>
      <w:r w:rsidR="00BB69C9" w:rsidRPr="00234F29">
        <w:rPr>
          <w:rFonts w:eastAsia="Calibri"/>
        </w:rPr>
        <w:t>, используемым при информационном взаимодействи</w:t>
      </w:r>
      <w:r w:rsidR="00432AA5" w:rsidRPr="00234F29">
        <w:rPr>
          <w:rFonts w:eastAsia="Calibri"/>
        </w:rPr>
        <w:t>и</w:t>
      </w:r>
      <w:r w:rsidR="00BB69C9" w:rsidRPr="00234F29">
        <w:rPr>
          <w:rFonts w:eastAsia="Calibri"/>
        </w:rPr>
        <w:t xml:space="preserve"> между территориальными органами Федерального казначейства и участниками бюджетного процесса, </w:t>
      </w:r>
      <w:proofErr w:type="spellStart"/>
      <w:r w:rsidR="00BB69C9" w:rsidRPr="00234F29">
        <w:rPr>
          <w:rFonts w:eastAsia="Calibri"/>
        </w:rPr>
        <w:t>неучастниками</w:t>
      </w:r>
      <w:proofErr w:type="spellEnd"/>
      <w:r w:rsidR="00BB69C9" w:rsidRPr="00234F29">
        <w:rPr>
          <w:rFonts w:eastAsia="Calibri"/>
        </w:rPr>
        <w:t xml:space="preserve"> бюджетного процесса, бюджетными учреждениями, автономными учреждениями и создан для:</w:t>
      </w:r>
    </w:p>
    <w:p w14:paraId="4257703D" w14:textId="69506E40" w:rsidR="00BB69C9" w:rsidRPr="00234F29" w:rsidRDefault="00BB69C9" w:rsidP="00755D9B">
      <w:pPr>
        <w:pStyle w:val="-1"/>
      </w:pPr>
      <w:r w:rsidRPr="00234F29">
        <w:t>Модуля бюджетного процесса в части казначейского обслуживания, а</w:t>
      </w:r>
      <w:r w:rsidR="00CD54E0" w:rsidRPr="00234F29">
        <w:t> </w:t>
      </w:r>
      <w:r w:rsidRPr="00234F29">
        <w:t xml:space="preserve">также исполнения бюджетов субъектов </w:t>
      </w:r>
      <w:r w:rsidR="00E12B1F" w:rsidRPr="00234F29">
        <w:t>РФ</w:t>
      </w:r>
      <w:r w:rsidRPr="00234F29">
        <w:t xml:space="preserve"> (местных бюджетов), государственных внебюджетных фондов </w:t>
      </w:r>
      <w:r w:rsidR="004F168F" w:rsidRPr="00234F29">
        <w:t>П</w:t>
      </w:r>
      <w:r w:rsidRPr="00234F29">
        <w:t>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2CFA3AEA" w14:textId="175B1CAA" w:rsidR="00BB69C9" w:rsidRPr="00234F29" w:rsidRDefault="004F168F" w:rsidP="00755D9B">
      <w:pPr>
        <w:pStyle w:val="-1"/>
      </w:pPr>
      <w:r w:rsidRPr="00234F29">
        <w:t>П</w:t>
      </w:r>
      <w:r w:rsidR="009B6BB0" w:rsidRPr="00234F29">
        <w:t>одсистемы управления расходами государственной интегрированной информационной системы управления общественными финансами «Электронный бюджет»</w:t>
      </w:r>
      <w:r w:rsidR="00C330E2" w:rsidRPr="00234F29">
        <w:t>;</w:t>
      </w:r>
    </w:p>
    <w:p w14:paraId="108F7DA6" w14:textId="79C416DC" w:rsidR="000D7C8A" w:rsidRDefault="000D7C8A" w:rsidP="000D7C8A">
      <w:pPr>
        <w:pStyle w:val="-1"/>
      </w:pPr>
      <w:r w:rsidRPr="00234F29">
        <w:t>Единой информационной системы в сфере закупок</w:t>
      </w:r>
      <w:r w:rsidR="00C330E2" w:rsidRPr="00234F29">
        <w:t>.</w:t>
      </w:r>
    </w:p>
    <w:p w14:paraId="708B432C" w14:textId="77777777" w:rsidR="00F36784" w:rsidRDefault="00F36784" w:rsidP="00F36784">
      <w:pPr>
        <w:pStyle w:val="-1"/>
        <w:numPr>
          <w:ilvl w:val="0"/>
          <w:numId w:val="0"/>
        </w:numPr>
        <w:ind w:left="709"/>
      </w:pPr>
    </w:p>
    <w:p w14:paraId="032609A9" w14:textId="77777777" w:rsidR="00ED08DE" w:rsidRDefault="00ED08DE" w:rsidP="00ED08DE">
      <w:pPr>
        <w:rPr>
          <w:b/>
          <w:bCs/>
        </w:rPr>
      </w:pPr>
      <w:r w:rsidRPr="00F36784">
        <w:rPr>
          <w:b/>
          <w:bCs/>
        </w:rPr>
        <w:t xml:space="preserve">Документ вступает в силу </w:t>
      </w:r>
      <w:r>
        <w:rPr>
          <w:b/>
          <w:bCs/>
        </w:rPr>
        <w:t xml:space="preserve">в </w:t>
      </w:r>
      <w:r>
        <w:rPr>
          <w:b/>
          <w:bCs/>
          <w:lang w:val="en-US"/>
        </w:rPr>
        <w:t>IV</w:t>
      </w:r>
      <w:r>
        <w:rPr>
          <w:b/>
          <w:bCs/>
        </w:rPr>
        <w:t xml:space="preserve"> квартале 2025 г. для: </w:t>
      </w:r>
    </w:p>
    <w:p w14:paraId="654D4533" w14:textId="77777777" w:rsidR="00ED08DE" w:rsidRPr="00DD6A6B" w:rsidRDefault="00ED08DE" w:rsidP="00ED08DE">
      <w:pPr>
        <w:spacing w:before="60" w:after="120"/>
        <w:rPr>
          <w:color w:val="auto"/>
        </w:rPr>
      </w:pPr>
      <w:r>
        <w:t xml:space="preserve">федеральных </w:t>
      </w:r>
      <w:r w:rsidRPr="00D80D6E">
        <w:t>б</w:t>
      </w:r>
      <w:r w:rsidRPr="00D80D6E">
        <w:rPr>
          <w:color w:val="auto"/>
        </w:rPr>
        <w:t>юд</w:t>
      </w:r>
      <w:r>
        <w:rPr>
          <w:color w:val="auto"/>
        </w:rPr>
        <w:t>жетных (автономных) учреждений</w:t>
      </w:r>
      <w:r w:rsidRPr="00D80D6E">
        <w:rPr>
          <w:color w:val="auto"/>
        </w:rPr>
        <w:t xml:space="preserve">, получателей средств </w:t>
      </w:r>
      <w:r>
        <w:rPr>
          <w:color w:val="auto"/>
        </w:rPr>
        <w:t>федерального бюджета,</w:t>
      </w:r>
      <w:r w:rsidRPr="00D80D6E">
        <w:rPr>
          <w:color w:val="auto"/>
        </w:rPr>
        <w:t xml:space="preserve"> лицевые счета которы</w:t>
      </w:r>
      <w:r>
        <w:rPr>
          <w:color w:val="auto"/>
        </w:rPr>
        <w:t>м</w:t>
      </w:r>
      <w:r w:rsidRPr="00D80D6E">
        <w:rPr>
          <w:color w:val="auto"/>
        </w:rPr>
        <w:t xml:space="preserve"> открыты в территориальных органах Федерального казначейства, </w:t>
      </w:r>
      <w:r w:rsidRPr="00DD6A6B">
        <w:rPr>
          <w:color w:val="auto"/>
        </w:rPr>
        <w:t>при осуществлении казначейского обслуживания в ГИИС ПУР ЭБ;</w:t>
      </w:r>
    </w:p>
    <w:p w14:paraId="6064A732" w14:textId="590F1B1E" w:rsidR="00ED08DE" w:rsidRPr="00D80D6E" w:rsidRDefault="00ED08DE" w:rsidP="00ED08DE">
      <w:pPr>
        <w:spacing w:before="60" w:after="120"/>
      </w:pPr>
      <w:r w:rsidRPr="00D80D6E">
        <w:t>б</w:t>
      </w:r>
      <w:r w:rsidRPr="00D80D6E">
        <w:rPr>
          <w:color w:val="auto"/>
        </w:rPr>
        <w:t>юджетных (автономных) учреждений субъекта Российской Федерации, муниципальных бюджетных (автономных) учреждений, получателей средств из бюджета субъекта Российской Федерации (местного бюджета)</w:t>
      </w:r>
      <w:r>
        <w:rPr>
          <w:color w:val="auto"/>
        </w:rPr>
        <w:t xml:space="preserve">, </w:t>
      </w:r>
      <w:r w:rsidRPr="00D80D6E">
        <w:rPr>
          <w:color w:val="auto"/>
        </w:rPr>
        <w:t>получателей средств бюджета субъекта Российской Федерации (местного бюджета</w:t>
      </w:r>
      <w:r w:rsidR="00B218FD" w:rsidRPr="00B218FD">
        <w:rPr>
          <w:color w:val="auto"/>
        </w:rPr>
        <w:t>, бюджета территориального государственного внебюджетного</w:t>
      </w:r>
      <w:r w:rsidR="00B218FD">
        <w:rPr>
          <w:color w:val="auto"/>
        </w:rPr>
        <w:t xml:space="preserve"> </w:t>
      </w:r>
      <w:r w:rsidR="00B218FD" w:rsidRPr="00B218FD">
        <w:rPr>
          <w:color w:val="auto"/>
        </w:rPr>
        <w:t>фонда</w:t>
      </w:r>
      <w:r w:rsidRPr="00D80D6E">
        <w:rPr>
          <w:color w:val="auto"/>
        </w:rPr>
        <w:t>)</w:t>
      </w:r>
      <w:r>
        <w:rPr>
          <w:color w:val="auto"/>
        </w:rPr>
        <w:t>,</w:t>
      </w:r>
      <w:r w:rsidRPr="00D80D6E">
        <w:rPr>
          <w:color w:val="auto"/>
        </w:rPr>
        <w:t xml:space="preserve"> лицевые счета </w:t>
      </w:r>
      <w:r w:rsidRPr="00D80D6E">
        <w:rPr>
          <w:color w:val="auto"/>
        </w:rPr>
        <w:lastRenderedPageBreak/>
        <w:t>которы</w:t>
      </w:r>
      <w:r>
        <w:rPr>
          <w:color w:val="auto"/>
        </w:rPr>
        <w:t>м</w:t>
      </w:r>
      <w:r w:rsidRPr="00D80D6E">
        <w:rPr>
          <w:color w:val="auto"/>
        </w:rPr>
        <w:t xml:space="preserve"> открыты в территориальных органах Федерального казначейства, </w:t>
      </w:r>
      <w:r w:rsidRPr="00DD6A6B">
        <w:rPr>
          <w:color w:val="auto"/>
        </w:rPr>
        <w:t>при осуществлении казначейского обслуживания в Модуле;</w:t>
      </w:r>
    </w:p>
    <w:p w14:paraId="106F08B3" w14:textId="77777777" w:rsidR="00ED08DE" w:rsidRPr="00D80D6E" w:rsidRDefault="00ED08DE" w:rsidP="00ED08DE">
      <w:pPr>
        <w:spacing w:before="60" w:after="120"/>
      </w:pPr>
      <w:r>
        <w:t>при формировании распоряжений о совершении казначейского платежа с использованием ГИС ЕИС.</w:t>
      </w:r>
    </w:p>
    <w:p w14:paraId="7B32082A" w14:textId="27240409" w:rsidR="00343E89" w:rsidRPr="00234F29" w:rsidRDefault="005625DD" w:rsidP="005625DD">
      <w:pPr>
        <w:pStyle w:val="-5"/>
        <w:rPr>
          <w:color w:val="000000" w:themeColor="text1"/>
        </w:rPr>
      </w:pPr>
      <w:r w:rsidRPr="00234F29">
        <w:rPr>
          <w:color w:val="000000" w:themeColor="text1"/>
        </w:rPr>
        <w:lastRenderedPageBreak/>
        <w:t>Содержание</w:t>
      </w:r>
    </w:p>
    <w:p w14:paraId="4C0D39E9" w14:textId="5F09EE77" w:rsidR="00ED08DE" w:rsidRDefault="00423A6A">
      <w:pPr>
        <w:pStyle w:val="11"/>
        <w:rPr>
          <w:rFonts w:asciiTheme="minorHAnsi" w:eastAsiaTheme="minorEastAsia" w:hAnsiTheme="minorHAnsi" w:cstheme="minorBidi"/>
          <w:b w:val="0"/>
          <w:bCs w:val="0"/>
          <w:iCs w:val="0"/>
          <w:noProof/>
          <w:color w:val="auto"/>
          <w:sz w:val="24"/>
        </w:rPr>
      </w:pPr>
      <w:r w:rsidRPr="00234F29">
        <w:rPr>
          <w:b w:val="0"/>
          <w:bCs w:val="0"/>
          <w:iCs w:val="0"/>
        </w:rPr>
        <w:fldChar w:fldCharType="begin"/>
      </w:r>
      <w:r w:rsidRPr="00234F29">
        <w:rPr>
          <w:b w:val="0"/>
          <w:bCs w:val="0"/>
          <w:iCs w:val="0"/>
        </w:rPr>
        <w:instrText xml:space="preserve"> TOC \o "3-3" \h \z \t "Заголовок 1;1;Заголовок 2;2;Заголовок - Без нумерации;1" </w:instrText>
      </w:r>
      <w:r w:rsidRPr="00234F29">
        <w:rPr>
          <w:b w:val="0"/>
          <w:bCs w:val="0"/>
          <w:iCs w:val="0"/>
        </w:rPr>
        <w:fldChar w:fldCharType="separate"/>
      </w:r>
      <w:hyperlink w:anchor="_Toc192772111" w:history="1">
        <w:r w:rsidR="00ED08DE" w:rsidRPr="00CA03AB">
          <w:rPr>
            <w:rStyle w:val="af"/>
            <w:noProof/>
          </w:rPr>
          <w:t>Перечень таблиц</w:t>
        </w:r>
        <w:r w:rsidR="00ED08DE">
          <w:rPr>
            <w:noProof/>
            <w:webHidden/>
          </w:rPr>
          <w:tab/>
        </w:r>
        <w:r w:rsidR="00ED08DE">
          <w:rPr>
            <w:noProof/>
            <w:webHidden/>
          </w:rPr>
          <w:fldChar w:fldCharType="begin"/>
        </w:r>
        <w:r w:rsidR="00ED08DE">
          <w:rPr>
            <w:noProof/>
            <w:webHidden/>
          </w:rPr>
          <w:instrText xml:space="preserve"> PAGEREF _Toc192772111 \h </w:instrText>
        </w:r>
        <w:r w:rsidR="00ED08DE">
          <w:rPr>
            <w:noProof/>
            <w:webHidden/>
          </w:rPr>
        </w:r>
        <w:r w:rsidR="00ED08DE">
          <w:rPr>
            <w:noProof/>
            <w:webHidden/>
          </w:rPr>
          <w:fldChar w:fldCharType="separate"/>
        </w:r>
        <w:r w:rsidR="00ED08DE">
          <w:rPr>
            <w:noProof/>
            <w:webHidden/>
          </w:rPr>
          <w:t>7</w:t>
        </w:r>
        <w:r w:rsidR="00ED08DE">
          <w:rPr>
            <w:noProof/>
            <w:webHidden/>
          </w:rPr>
          <w:fldChar w:fldCharType="end"/>
        </w:r>
      </w:hyperlink>
    </w:p>
    <w:p w14:paraId="32736C39" w14:textId="2DAD06B9" w:rsidR="00ED08DE" w:rsidRDefault="00000000">
      <w:pPr>
        <w:pStyle w:val="11"/>
        <w:rPr>
          <w:rFonts w:asciiTheme="minorHAnsi" w:eastAsiaTheme="minorEastAsia" w:hAnsiTheme="minorHAnsi" w:cstheme="minorBidi"/>
          <w:b w:val="0"/>
          <w:bCs w:val="0"/>
          <w:iCs w:val="0"/>
          <w:noProof/>
          <w:color w:val="auto"/>
          <w:sz w:val="24"/>
        </w:rPr>
      </w:pPr>
      <w:hyperlink w:anchor="_Toc192772112" w:history="1">
        <w:r w:rsidR="00ED08DE" w:rsidRPr="00CA03AB">
          <w:rPr>
            <w:rStyle w:val="af"/>
            <w:noProof/>
          </w:rPr>
          <w:t>Сокращения и определения</w:t>
        </w:r>
        <w:r w:rsidR="00ED08DE">
          <w:rPr>
            <w:noProof/>
            <w:webHidden/>
          </w:rPr>
          <w:tab/>
        </w:r>
        <w:r w:rsidR="00ED08DE">
          <w:rPr>
            <w:noProof/>
            <w:webHidden/>
          </w:rPr>
          <w:fldChar w:fldCharType="begin"/>
        </w:r>
        <w:r w:rsidR="00ED08DE">
          <w:rPr>
            <w:noProof/>
            <w:webHidden/>
          </w:rPr>
          <w:instrText xml:space="preserve"> PAGEREF _Toc192772112 \h </w:instrText>
        </w:r>
        <w:r w:rsidR="00ED08DE">
          <w:rPr>
            <w:noProof/>
            <w:webHidden/>
          </w:rPr>
        </w:r>
        <w:r w:rsidR="00ED08DE">
          <w:rPr>
            <w:noProof/>
            <w:webHidden/>
          </w:rPr>
          <w:fldChar w:fldCharType="separate"/>
        </w:r>
        <w:r w:rsidR="00ED08DE">
          <w:rPr>
            <w:noProof/>
            <w:webHidden/>
          </w:rPr>
          <w:t>9</w:t>
        </w:r>
        <w:r w:rsidR="00ED08DE">
          <w:rPr>
            <w:noProof/>
            <w:webHidden/>
          </w:rPr>
          <w:fldChar w:fldCharType="end"/>
        </w:r>
      </w:hyperlink>
    </w:p>
    <w:p w14:paraId="110B929D" w14:textId="4A084ED4" w:rsidR="00ED08DE" w:rsidRDefault="00000000">
      <w:pPr>
        <w:pStyle w:val="11"/>
        <w:rPr>
          <w:rFonts w:asciiTheme="minorHAnsi" w:eastAsiaTheme="minorEastAsia" w:hAnsiTheme="minorHAnsi" w:cstheme="minorBidi"/>
          <w:b w:val="0"/>
          <w:bCs w:val="0"/>
          <w:iCs w:val="0"/>
          <w:noProof/>
          <w:color w:val="auto"/>
          <w:sz w:val="24"/>
        </w:rPr>
      </w:pPr>
      <w:hyperlink w:anchor="_Toc192772113" w:history="1">
        <w:r w:rsidR="00ED08DE" w:rsidRPr="00CA03AB">
          <w:rPr>
            <w:rStyle w:val="af"/>
            <w:noProof/>
          </w:rPr>
          <w:t>1</w:t>
        </w:r>
        <w:r w:rsidR="00ED08DE">
          <w:rPr>
            <w:rFonts w:asciiTheme="minorHAnsi" w:eastAsiaTheme="minorEastAsia" w:hAnsiTheme="minorHAnsi" w:cstheme="minorBidi"/>
            <w:b w:val="0"/>
            <w:bCs w:val="0"/>
            <w:iCs w:val="0"/>
            <w:noProof/>
            <w:color w:val="auto"/>
            <w:sz w:val="24"/>
          </w:rPr>
          <w:tab/>
        </w:r>
        <w:r w:rsidR="00ED08DE" w:rsidRPr="00CA03AB">
          <w:rPr>
            <w:rStyle w:val="af"/>
            <w:noProof/>
          </w:rPr>
          <w:t>Описание информационного взаимодействия</w:t>
        </w:r>
        <w:r w:rsidR="00ED08DE">
          <w:rPr>
            <w:noProof/>
            <w:webHidden/>
          </w:rPr>
          <w:tab/>
        </w:r>
        <w:r w:rsidR="00ED08DE">
          <w:rPr>
            <w:noProof/>
            <w:webHidden/>
          </w:rPr>
          <w:fldChar w:fldCharType="begin"/>
        </w:r>
        <w:r w:rsidR="00ED08DE">
          <w:rPr>
            <w:noProof/>
            <w:webHidden/>
          </w:rPr>
          <w:instrText xml:space="preserve"> PAGEREF _Toc192772113 \h </w:instrText>
        </w:r>
        <w:r w:rsidR="00ED08DE">
          <w:rPr>
            <w:noProof/>
            <w:webHidden/>
          </w:rPr>
        </w:r>
        <w:r w:rsidR="00ED08DE">
          <w:rPr>
            <w:noProof/>
            <w:webHidden/>
          </w:rPr>
          <w:fldChar w:fldCharType="separate"/>
        </w:r>
        <w:r w:rsidR="00ED08DE">
          <w:rPr>
            <w:noProof/>
            <w:webHidden/>
          </w:rPr>
          <w:t>19</w:t>
        </w:r>
        <w:r w:rsidR="00ED08DE">
          <w:rPr>
            <w:noProof/>
            <w:webHidden/>
          </w:rPr>
          <w:fldChar w:fldCharType="end"/>
        </w:r>
      </w:hyperlink>
    </w:p>
    <w:p w14:paraId="04044497" w14:textId="4DC7A003" w:rsidR="00ED08DE" w:rsidRDefault="00000000">
      <w:pPr>
        <w:pStyle w:val="21"/>
        <w:rPr>
          <w:rFonts w:asciiTheme="minorHAnsi" w:eastAsiaTheme="minorEastAsia" w:hAnsiTheme="minorHAnsi" w:cstheme="minorBidi"/>
          <w:bCs w:val="0"/>
          <w:noProof/>
          <w:color w:val="auto"/>
          <w:sz w:val="24"/>
          <w:szCs w:val="24"/>
        </w:rPr>
      </w:pPr>
      <w:hyperlink w:anchor="_Toc192772114" w:history="1">
        <w:r w:rsidR="00ED08DE" w:rsidRPr="00CA03AB">
          <w:rPr>
            <w:rStyle w:val="af"/>
            <w:noProof/>
          </w:rPr>
          <w:t>1.1</w:t>
        </w:r>
        <w:r w:rsidR="00ED08DE">
          <w:rPr>
            <w:rFonts w:asciiTheme="minorHAnsi" w:eastAsiaTheme="minorEastAsia" w:hAnsiTheme="minorHAnsi" w:cstheme="minorBidi"/>
            <w:bCs w:val="0"/>
            <w:noProof/>
            <w:color w:val="auto"/>
            <w:sz w:val="24"/>
            <w:szCs w:val="24"/>
          </w:rPr>
          <w:tab/>
        </w:r>
        <w:r w:rsidR="00ED08DE" w:rsidRPr="00CA03AB">
          <w:rPr>
            <w:rStyle w:val="af"/>
            <w:noProof/>
          </w:rPr>
          <w:t>Перечень изменений версий форматов</w:t>
        </w:r>
        <w:r w:rsidR="00ED08DE">
          <w:rPr>
            <w:noProof/>
            <w:webHidden/>
          </w:rPr>
          <w:tab/>
        </w:r>
        <w:r w:rsidR="00ED08DE">
          <w:rPr>
            <w:noProof/>
            <w:webHidden/>
          </w:rPr>
          <w:fldChar w:fldCharType="begin"/>
        </w:r>
        <w:r w:rsidR="00ED08DE">
          <w:rPr>
            <w:noProof/>
            <w:webHidden/>
          </w:rPr>
          <w:instrText xml:space="preserve"> PAGEREF _Toc192772114 \h </w:instrText>
        </w:r>
        <w:r w:rsidR="00ED08DE">
          <w:rPr>
            <w:noProof/>
            <w:webHidden/>
          </w:rPr>
        </w:r>
        <w:r w:rsidR="00ED08DE">
          <w:rPr>
            <w:noProof/>
            <w:webHidden/>
          </w:rPr>
          <w:fldChar w:fldCharType="separate"/>
        </w:r>
        <w:r w:rsidR="00ED08DE">
          <w:rPr>
            <w:noProof/>
            <w:webHidden/>
          </w:rPr>
          <w:t>21</w:t>
        </w:r>
        <w:r w:rsidR="00ED08DE">
          <w:rPr>
            <w:noProof/>
            <w:webHidden/>
          </w:rPr>
          <w:fldChar w:fldCharType="end"/>
        </w:r>
      </w:hyperlink>
    </w:p>
    <w:p w14:paraId="32C80722" w14:textId="53327CF1" w:rsidR="00ED08DE" w:rsidRDefault="00000000">
      <w:pPr>
        <w:pStyle w:val="21"/>
        <w:rPr>
          <w:rFonts w:asciiTheme="minorHAnsi" w:eastAsiaTheme="minorEastAsia" w:hAnsiTheme="minorHAnsi" w:cstheme="minorBidi"/>
          <w:bCs w:val="0"/>
          <w:noProof/>
          <w:color w:val="auto"/>
          <w:sz w:val="24"/>
          <w:szCs w:val="24"/>
        </w:rPr>
      </w:pPr>
      <w:hyperlink w:anchor="_Toc192772115" w:history="1">
        <w:r w:rsidR="00ED08DE" w:rsidRPr="00CA03AB">
          <w:rPr>
            <w:rStyle w:val="af"/>
            <w:noProof/>
          </w:rPr>
          <w:t>1.2</w:t>
        </w:r>
        <w:r w:rsidR="00ED08DE">
          <w:rPr>
            <w:rFonts w:asciiTheme="minorHAnsi" w:eastAsiaTheme="minorEastAsia" w:hAnsiTheme="minorHAnsi" w:cstheme="minorBidi"/>
            <w:bCs w:val="0"/>
            <w:noProof/>
            <w:color w:val="auto"/>
            <w:sz w:val="24"/>
            <w:szCs w:val="24"/>
          </w:rPr>
          <w:tab/>
        </w:r>
        <w:r w:rsidR="00ED08DE" w:rsidRPr="00CA03AB">
          <w:rPr>
            <w:rStyle w:val="af"/>
            <w:noProof/>
          </w:rPr>
          <w:t>Версионность сообщений</w:t>
        </w:r>
        <w:r w:rsidR="00ED08DE">
          <w:rPr>
            <w:noProof/>
            <w:webHidden/>
          </w:rPr>
          <w:tab/>
        </w:r>
        <w:r w:rsidR="00ED08DE">
          <w:rPr>
            <w:noProof/>
            <w:webHidden/>
          </w:rPr>
          <w:fldChar w:fldCharType="begin"/>
        </w:r>
        <w:r w:rsidR="00ED08DE">
          <w:rPr>
            <w:noProof/>
            <w:webHidden/>
          </w:rPr>
          <w:instrText xml:space="preserve"> PAGEREF _Toc192772115 \h </w:instrText>
        </w:r>
        <w:r w:rsidR="00ED08DE">
          <w:rPr>
            <w:noProof/>
            <w:webHidden/>
          </w:rPr>
        </w:r>
        <w:r w:rsidR="00ED08DE">
          <w:rPr>
            <w:noProof/>
            <w:webHidden/>
          </w:rPr>
          <w:fldChar w:fldCharType="separate"/>
        </w:r>
        <w:r w:rsidR="00ED08DE">
          <w:rPr>
            <w:noProof/>
            <w:webHidden/>
          </w:rPr>
          <w:t>23</w:t>
        </w:r>
        <w:r w:rsidR="00ED08DE">
          <w:rPr>
            <w:noProof/>
            <w:webHidden/>
          </w:rPr>
          <w:fldChar w:fldCharType="end"/>
        </w:r>
      </w:hyperlink>
    </w:p>
    <w:p w14:paraId="3EC6789F" w14:textId="51135C0C" w:rsidR="00ED08DE" w:rsidRDefault="00000000">
      <w:pPr>
        <w:pStyle w:val="21"/>
        <w:rPr>
          <w:rFonts w:asciiTheme="minorHAnsi" w:eastAsiaTheme="minorEastAsia" w:hAnsiTheme="minorHAnsi" w:cstheme="minorBidi"/>
          <w:bCs w:val="0"/>
          <w:noProof/>
          <w:color w:val="auto"/>
          <w:sz w:val="24"/>
          <w:szCs w:val="24"/>
        </w:rPr>
      </w:pPr>
      <w:hyperlink w:anchor="_Toc192772116" w:history="1">
        <w:r w:rsidR="00ED08DE" w:rsidRPr="00CA03AB">
          <w:rPr>
            <w:rStyle w:val="af"/>
            <w:noProof/>
          </w:rPr>
          <w:t>1.3</w:t>
        </w:r>
        <w:r w:rsidR="00ED08DE">
          <w:rPr>
            <w:rFonts w:asciiTheme="minorHAnsi" w:eastAsiaTheme="minorEastAsia" w:hAnsiTheme="minorHAnsi" w:cstheme="minorBidi"/>
            <w:bCs w:val="0"/>
            <w:noProof/>
            <w:color w:val="auto"/>
            <w:sz w:val="24"/>
            <w:szCs w:val="24"/>
          </w:rPr>
          <w:tab/>
        </w:r>
        <w:r w:rsidR="00ED08DE" w:rsidRPr="00CA03AB">
          <w:rPr>
            <w:rStyle w:val="af"/>
            <w:noProof/>
          </w:rPr>
          <w:t>Кодировка сообщений</w:t>
        </w:r>
        <w:r w:rsidR="00ED08DE">
          <w:rPr>
            <w:noProof/>
            <w:webHidden/>
          </w:rPr>
          <w:tab/>
        </w:r>
        <w:r w:rsidR="00ED08DE">
          <w:rPr>
            <w:noProof/>
            <w:webHidden/>
          </w:rPr>
          <w:fldChar w:fldCharType="begin"/>
        </w:r>
        <w:r w:rsidR="00ED08DE">
          <w:rPr>
            <w:noProof/>
            <w:webHidden/>
          </w:rPr>
          <w:instrText xml:space="preserve"> PAGEREF _Toc192772116 \h </w:instrText>
        </w:r>
        <w:r w:rsidR="00ED08DE">
          <w:rPr>
            <w:noProof/>
            <w:webHidden/>
          </w:rPr>
        </w:r>
        <w:r w:rsidR="00ED08DE">
          <w:rPr>
            <w:noProof/>
            <w:webHidden/>
          </w:rPr>
          <w:fldChar w:fldCharType="separate"/>
        </w:r>
        <w:r w:rsidR="00ED08DE">
          <w:rPr>
            <w:noProof/>
            <w:webHidden/>
          </w:rPr>
          <w:t>23</w:t>
        </w:r>
        <w:r w:rsidR="00ED08DE">
          <w:rPr>
            <w:noProof/>
            <w:webHidden/>
          </w:rPr>
          <w:fldChar w:fldCharType="end"/>
        </w:r>
      </w:hyperlink>
    </w:p>
    <w:p w14:paraId="5F0E3A5C" w14:textId="0F3B3527" w:rsidR="00ED08DE" w:rsidRDefault="00000000">
      <w:pPr>
        <w:pStyle w:val="21"/>
        <w:rPr>
          <w:rFonts w:asciiTheme="minorHAnsi" w:eastAsiaTheme="minorEastAsia" w:hAnsiTheme="minorHAnsi" w:cstheme="minorBidi"/>
          <w:bCs w:val="0"/>
          <w:noProof/>
          <w:color w:val="auto"/>
          <w:sz w:val="24"/>
          <w:szCs w:val="24"/>
        </w:rPr>
      </w:pPr>
      <w:hyperlink w:anchor="_Toc192772117" w:history="1">
        <w:r w:rsidR="00ED08DE" w:rsidRPr="00CA03AB">
          <w:rPr>
            <w:rStyle w:val="af"/>
            <w:noProof/>
          </w:rPr>
          <w:t>1.4</w:t>
        </w:r>
        <w:r w:rsidR="00ED08DE">
          <w:rPr>
            <w:rFonts w:asciiTheme="minorHAnsi" w:eastAsiaTheme="minorEastAsia" w:hAnsiTheme="minorHAnsi" w:cstheme="minorBidi"/>
            <w:bCs w:val="0"/>
            <w:noProof/>
            <w:color w:val="auto"/>
            <w:sz w:val="24"/>
            <w:szCs w:val="24"/>
          </w:rPr>
          <w:tab/>
        </w:r>
        <w:r w:rsidR="00ED08DE" w:rsidRPr="00CA03AB">
          <w:rPr>
            <w:rStyle w:val="af"/>
            <w:noProof/>
          </w:rPr>
          <w:t>Типы данных</w:t>
        </w:r>
        <w:r w:rsidR="00ED08DE">
          <w:rPr>
            <w:noProof/>
            <w:webHidden/>
          </w:rPr>
          <w:tab/>
        </w:r>
        <w:r w:rsidR="00ED08DE">
          <w:rPr>
            <w:noProof/>
            <w:webHidden/>
          </w:rPr>
          <w:fldChar w:fldCharType="begin"/>
        </w:r>
        <w:r w:rsidR="00ED08DE">
          <w:rPr>
            <w:noProof/>
            <w:webHidden/>
          </w:rPr>
          <w:instrText xml:space="preserve"> PAGEREF _Toc192772117 \h </w:instrText>
        </w:r>
        <w:r w:rsidR="00ED08DE">
          <w:rPr>
            <w:noProof/>
            <w:webHidden/>
          </w:rPr>
        </w:r>
        <w:r w:rsidR="00ED08DE">
          <w:rPr>
            <w:noProof/>
            <w:webHidden/>
          </w:rPr>
          <w:fldChar w:fldCharType="separate"/>
        </w:r>
        <w:r w:rsidR="00ED08DE">
          <w:rPr>
            <w:noProof/>
            <w:webHidden/>
          </w:rPr>
          <w:t>23</w:t>
        </w:r>
        <w:r w:rsidR="00ED08DE">
          <w:rPr>
            <w:noProof/>
            <w:webHidden/>
          </w:rPr>
          <w:fldChar w:fldCharType="end"/>
        </w:r>
      </w:hyperlink>
    </w:p>
    <w:p w14:paraId="3FE1CA04" w14:textId="0AB59C6D" w:rsidR="00ED08DE" w:rsidRDefault="00000000">
      <w:pPr>
        <w:pStyle w:val="11"/>
        <w:rPr>
          <w:rFonts w:asciiTheme="minorHAnsi" w:eastAsiaTheme="minorEastAsia" w:hAnsiTheme="minorHAnsi" w:cstheme="minorBidi"/>
          <w:b w:val="0"/>
          <w:bCs w:val="0"/>
          <w:iCs w:val="0"/>
          <w:noProof/>
          <w:color w:val="auto"/>
          <w:sz w:val="24"/>
        </w:rPr>
      </w:pPr>
      <w:hyperlink w:anchor="_Toc192772118" w:history="1">
        <w:r w:rsidR="00ED08DE" w:rsidRPr="00CA03AB">
          <w:rPr>
            <w:rStyle w:val="af"/>
            <w:noProof/>
          </w:rPr>
          <w:t>2</w:t>
        </w:r>
        <w:r w:rsidR="00ED08DE">
          <w:rPr>
            <w:rFonts w:asciiTheme="minorHAnsi" w:eastAsiaTheme="minorEastAsia" w:hAnsiTheme="minorHAnsi" w:cstheme="minorBidi"/>
            <w:b w:val="0"/>
            <w:bCs w:val="0"/>
            <w:iCs w:val="0"/>
            <w:noProof/>
            <w:color w:val="auto"/>
            <w:sz w:val="24"/>
          </w:rPr>
          <w:tab/>
        </w:r>
        <w:r w:rsidR="00ED08DE" w:rsidRPr="00CA03AB">
          <w:rPr>
            <w:rStyle w:val="af"/>
            <w:noProof/>
          </w:rPr>
          <w:t>Описание информационного взаимодействия для ПУР ГИИС ЭБ</w:t>
        </w:r>
        <w:r w:rsidR="00ED08DE">
          <w:rPr>
            <w:noProof/>
            <w:webHidden/>
          </w:rPr>
          <w:tab/>
        </w:r>
        <w:r w:rsidR="00ED08DE">
          <w:rPr>
            <w:noProof/>
            <w:webHidden/>
          </w:rPr>
          <w:fldChar w:fldCharType="begin"/>
        </w:r>
        <w:r w:rsidR="00ED08DE">
          <w:rPr>
            <w:noProof/>
            <w:webHidden/>
          </w:rPr>
          <w:instrText xml:space="preserve"> PAGEREF _Toc192772118 \h </w:instrText>
        </w:r>
        <w:r w:rsidR="00ED08DE">
          <w:rPr>
            <w:noProof/>
            <w:webHidden/>
          </w:rPr>
        </w:r>
        <w:r w:rsidR="00ED08DE">
          <w:rPr>
            <w:noProof/>
            <w:webHidden/>
          </w:rPr>
          <w:fldChar w:fldCharType="separate"/>
        </w:r>
        <w:r w:rsidR="00ED08DE">
          <w:rPr>
            <w:noProof/>
            <w:webHidden/>
          </w:rPr>
          <w:t>25</w:t>
        </w:r>
        <w:r w:rsidR="00ED08DE">
          <w:rPr>
            <w:noProof/>
            <w:webHidden/>
          </w:rPr>
          <w:fldChar w:fldCharType="end"/>
        </w:r>
      </w:hyperlink>
    </w:p>
    <w:p w14:paraId="540FD930" w14:textId="7AB2220B" w:rsidR="00ED08DE" w:rsidRDefault="00000000">
      <w:pPr>
        <w:pStyle w:val="21"/>
        <w:rPr>
          <w:rFonts w:asciiTheme="minorHAnsi" w:eastAsiaTheme="minorEastAsia" w:hAnsiTheme="minorHAnsi" w:cstheme="minorBidi"/>
          <w:bCs w:val="0"/>
          <w:noProof/>
          <w:color w:val="auto"/>
          <w:sz w:val="24"/>
          <w:szCs w:val="24"/>
        </w:rPr>
      </w:pPr>
      <w:hyperlink w:anchor="_Toc192772119" w:history="1">
        <w:r w:rsidR="00ED08DE" w:rsidRPr="00CA03AB">
          <w:rPr>
            <w:rStyle w:val="af"/>
            <w:noProof/>
          </w:rPr>
          <w:t>2.1</w:t>
        </w:r>
        <w:r w:rsidR="00ED08DE">
          <w:rPr>
            <w:rFonts w:asciiTheme="minorHAnsi" w:eastAsiaTheme="minorEastAsia" w:hAnsiTheme="minorHAnsi" w:cstheme="minorBidi"/>
            <w:bCs w:val="0"/>
            <w:noProof/>
            <w:color w:val="auto"/>
            <w:sz w:val="24"/>
            <w:szCs w:val="24"/>
          </w:rPr>
          <w:tab/>
        </w:r>
        <w:r w:rsidR="00ED08DE" w:rsidRPr="00CA03AB">
          <w:rPr>
            <w:rStyle w:val="af"/>
            <w:noProof/>
          </w:rPr>
          <w:t>Информационный обмен</w:t>
        </w:r>
        <w:r w:rsidR="00ED08DE">
          <w:rPr>
            <w:noProof/>
            <w:webHidden/>
          </w:rPr>
          <w:tab/>
        </w:r>
        <w:r w:rsidR="00ED08DE">
          <w:rPr>
            <w:noProof/>
            <w:webHidden/>
          </w:rPr>
          <w:fldChar w:fldCharType="begin"/>
        </w:r>
        <w:r w:rsidR="00ED08DE">
          <w:rPr>
            <w:noProof/>
            <w:webHidden/>
          </w:rPr>
          <w:instrText xml:space="preserve"> PAGEREF _Toc192772119 \h </w:instrText>
        </w:r>
        <w:r w:rsidR="00ED08DE">
          <w:rPr>
            <w:noProof/>
            <w:webHidden/>
          </w:rPr>
        </w:r>
        <w:r w:rsidR="00ED08DE">
          <w:rPr>
            <w:noProof/>
            <w:webHidden/>
          </w:rPr>
          <w:fldChar w:fldCharType="separate"/>
        </w:r>
        <w:r w:rsidR="00ED08DE">
          <w:rPr>
            <w:noProof/>
            <w:webHidden/>
          </w:rPr>
          <w:t>25</w:t>
        </w:r>
        <w:r w:rsidR="00ED08DE">
          <w:rPr>
            <w:noProof/>
            <w:webHidden/>
          </w:rPr>
          <w:fldChar w:fldCharType="end"/>
        </w:r>
      </w:hyperlink>
    </w:p>
    <w:p w14:paraId="7F0BE931" w14:textId="31EF3C5A" w:rsidR="00ED08DE" w:rsidRDefault="00000000">
      <w:pPr>
        <w:pStyle w:val="21"/>
        <w:rPr>
          <w:rFonts w:asciiTheme="minorHAnsi" w:eastAsiaTheme="minorEastAsia" w:hAnsiTheme="minorHAnsi" w:cstheme="minorBidi"/>
          <w:bCs w:val="0"/>
          <w:noProof/>
          <w:color w:val="auto"/>
          <w:sz w:val="24"/>
          <w:szCs w:val="24"/>
        </w:rPr>
      </w:pPr>
      <w:hyperlink w:anchor="_Toc192772120" w:history="1">
        <w:r w:rsidR="00ED08DE" w:rsidRPr="00CA03AB">
          <w:rPr>
            <w:rStyle w:val="af"/>
            <w:noProof/>
          </w:rPr>
          <w:t>2.2</w:t>
        </w:r>
        <w:r w:rsidR="00ED08DE">
          <w:rPr>
            <w:rFonts w:asciiTheme="minorHAnsi" w:eastAsiaTheme="minorEastAsia" w:hAnsiTheme="minorHAnsi" w:cstheme="minorBidi"/>
            <w:bCs w:val="0"/>
            <w:noProof/>
            <w:color w:val="auto"/>
            <w:sz w:val="24"/>
            <w:szCs w:val="24"/>
          </w:rPr>
          <w:tab/>
        </w:r>
        <w:r w:rsidR="00ED08DE" w:rsidRPr="00CA03AB">
          <w:rPr>
            <w:rStyle w:val="af"/>
            <w:noProof/>
          </w:rPr>
          <w:t>Передача вложений</w:t>
        </w:r>
        <w:r w:rsidR="00ED08DE">
          <w:rPr>
            <w:noProof/>
            <w:webHidden/>
          </w:rPr>
          <w:tab/>
        </w:r>
        <w:r w:rsidR="00ED08DE">
          <w:rPr>
            <w:noProof/>
            <w:webHidden/>
          </w:rPr>
          <w:fldChar w:fldCharType="begin"/>
        </w:r>
        <w:r w:rsidR="00ED08DE">
          <w:rPr>
            <w:noProof/>
            <w:webHidden/>
          </w:rPr>
          <w:instrText xml:space="preserve"> PAGEREF _Toc192772120 \h </w:instrText>
        </w:r>
        <w:r w:rsidR="00ED08DE">
          <w:rPr>
            <w:noProof/>
            <w:webHidden/>
          </w:rPr>
        </w:r>
        <w:r w:rsidR="00ED08DE">
          <w:rPr>
            <w:noProof/>
            <w:webHidden/>
          </w:rPr>
          <w:fldChar w:fldCharType="separate"/>
        </w:r>
        <w:r w:rsidR="00ED08DE">
          <w:rPr>
            <w:noProof/>
            <w:webHidden/>
          </w:rPr>
          <w:t>25</w:t>
        </w:r>
        <w:r w:rsidR="00ED08DE">
          <w:rPr>
            <w:noProof/>
            <w:webHidden/>
          </w:rPr>
          <w:fldChar w:fldCharType="end"/>
        </w:r>
      </w:hyperlink>
    </w:p>
    <w:p w14:paraId="06FDE614" w14:textId="68C17EF3" w:rsidR="00ED08DE" w:rsidRDefault="00000000">
      <w:pPr>
        <w:pStyle w:val="21"/>
        <w:rPr>
          <w:rFonts w:asciiTheme="minorHAnsi" w:eastAsiaTheme="minorEastAsia" w:hAnsiTheme="minorHAnsi" w:cstheme="minorBidi"/>
          <w:bCs w:val="0"/>
          <w:noProof/>
          <w:color w:val="auto"/>
          <w:sz w:val="24"/>
          <w:szCs w:val="24"/>
        </w:rPr>
      </w:pPr>
      <w:hyperlink w:anchor="_Toc192772121" w:history="1">
        <w:r w:rsidR="00ED08DE" w:rsidRPr="00CA03AB">
          <w:rPr>
            <w:rStyle w:val="af"/>
            <w:noProof/>
          </w:rPr>
          <w:t>2.3</w:t>
        </w:r>
        <w:r w:rsidR="00ED08DE">
          <w:rPr>
            <w:rFonts w:asciiTheme="minorHAnsi" w:eastAsiaTheme="minorEastAsia" w:hAnsiTheme="minorHAnsi" w:cstheme="minorBidi"/>
            <w:bCs w:val="0"/>
            <w:noProof/>
            <w:color w:val="auto"/>
            <w:sz w:val="24"/>
            <w:szCs w:val="24"/>
          </w:rPr>
          <w:tab/>
        </w:r>
        <w:r w:rsidR="00ED08DE" w:rsidRPr="00CA03AB">
          <w:rPr>
            <w:rStyle w:val="af"/>
            <w:noProof/>
          </w:rPr>
          <w:t>Передача параметров для маршрутизации</w:t>
        </w:r>
        <w:r w:rsidR="00ED08DE">
          <w:rPr>
            <w:noProof/>
            <w:webHidden/>
          </w:rPr>
          <w:tab/>
        </w:r>
        <w:r w:rsidR="00ED08DE">
          <w:rPr>
            <w:noProof/>
            <w:webHidden/>
          </w:rPr>
          <w:fldChar w:fldCharType="begin"/>
        </w:r>
        <w:r w:rsidR="00ED08DE">
          <w:rPr>
            <w:noProof/>
            <w:webHidden/>
          </w:rPr>
          <w:instrText xml:space="preserve"> PAGEREF _Toc192772121 \h </w:instrText>
        </w:r>
        <w:r w:rsidR="00ED08DE">
          <w:rPr>
            <w:noProof/>
            <w:webHidden/>
          </w:rPr>
        </w:r>
        <w:r w:rsidR="00ED08DE">
          <w:rPr>
            <w:noProof/>
            <w:webHidden/>
          </w:rPr>
          <w:fldChar w:fldCharType="separate"/>
        </w:r>
        <w:r w:rsidR="00ED08DE">
          <w:rPr>
            <w:noProof/>
            <w:webHidden/>
          </w:rPr>
          <w:t>25</w:t>
        </w:r>
        <w:r w:rsidR="00ED08DE">
          <w:rPr>
            <w:noProof/>
            <w:webHidden/>
          </w:rPr>
          <w:fldChar w:fldCharType="end"/>
        </w:r>
      </w:hyperlink>
    </w:p>
    <w:p w14:paraId="557048AF" w14:textId="43E7DE46" w:rsidR="00ED08DE" w:rsidRDefault="00000000">
      <w:pPr>
        <w:pStyle w:val="11"/>
        <w:rPr>
          <w:rFonts w:asciiTheme="minorHAnsi" w:eastAsiaTheme="minorEastAsia" w:hAnsiTheme="minorHAnsi" w:cstheme="minorBidi"/>
          <w:b w:val="0"/>
          <w:bCs w:val="0"/>
          <w:iCs w:val="0"/>
          <w:noProof/>
          <w:color w:val="auto"/>
          <w:sz w:val="24"/>
        </w:rPr>
      </w:pPr>
      <w:hyperlink w:anchor="_Toc192772122" w:history="1">
        <w:r w:rsidR="00ED08DE" w:rsidRPr="00CA03AB">
          <w:rPr>
            <w:rStyle w:val="af"/>
            <w:noProof/>
          </w:rPr>
          <w:t>Описание документа «Распоряжение о совершении казначейского платежа (перечисление)»</w:t>
        </w:r>
        <w:r w:rsidR="00ED08DE">
          <w:rPr>
            <w:noProof/>
            <w:webHidden/>
          </w:rPr>
          <w:tab/>
        </w:r>
        <w:r w:rsidR="00ED08DE">
          <w:rPr>
            <w:noProof/>
            <w:webHidden/>
          </w:rPr>
          <w:fldChar w:fldCharType="begin"/>
        </w:r>
        <w:r w:rsidR="00ED08DE">
          <w:rPr>
            <w:noProof/>
            <w:webHidden/>
          </w:rPr>
          <w:instrText xml:space="preserve"> PAGEREF _Toc192772122 \h </w:instrText>
        </w:r>
        <w:r w:rsidR="00ED08DE">
          <w:rPr>
            <w:noProof/>
            <w:webHidden/>
          </w:rPr>
        </w:r>
        <w:r w:rsidR="00ED08DE">
          <w:rPr>
            <w:noProof/>
            <w:webHidden/>
          </w:rPr>
          <w:fldChar w:fldCharType="separate"/>
        </w:r>
        <w:r w:rsidR="00ED08DE">
          <w:rPr>
            <w:noProof/>
            <w:webHidden/>
          </w:rPr>
          <w:t>27</w:t>
        </w:r>
        <w:r w:rsidR="00ED08DE">
          <w:rPr>
            <w:noProof/>
            <w:webHidden/>
          </w:rPr>
          <w:fldChar w:fldCharType="end"/>
        </w:r>
      </w:hyperlink>
    </w:p>
    <w:p w14:paraId="4FA13CFC" w14:textId="475AA051" w:rsidR="00ED08DE" w:rsidRDefault="00000000">
      <w:pPr>
        <w:pStyle w:val="21"/>
        <w:rPr>
          <w:rFonts w:asciiTheme="minorHAnsi" w:eastAsiaTheme="minorEastAsia" w:hAnsiTheme="minorHAnsi" w:cstheme="minorBidi"/>
          <w:bCs w:val="0"/>
          <w:noProof/>
          <w:color w:val="auto"/>
          <w:sz w:val="24"/>
          <w:szCs w:val="24"/>
        </w:rPr>
      </w:pPr>
      <w:hyperlink w:anchor="_Toc192772123" w:history="1">
        <w:r w:rsidR="00ED08DE" w:rsidRPr="00CA03AB">
          <w:rPr>
            <w:rStyle w:val="af"/>
            <w:noProof/>
          </w:rPr>
          <w:t>2.4</w:t>
        </w:r>
        <w:r w:rsidR="00ED08DE">
          <w:rPr>
            <w:rFonts w:asciiTheme="minorHAnsi" w:eastAsiaTheme="minorEastAsia" w:hAnsiTheme="minorHAnsi" w:cstheme="minorBidi"/>
            <w:bCs w:val="0"/>
            <w:noProof/>
            <w:color w:val="auto"/>
            <w:sz w:val="24"/>
            <w:szCs w:val="24"/>
          </w:rPr>
          <w:tab/>
        </w:r>
        <w:r w:rsidR="00ED08DE" w:rsidRPr="00CA03AB">
          <w:rPr>
            <w:rStyle w:val="af"/>
            <w:noProof/>
          </w:rPr>
          <w:t>Назначение и маршрут документа</w:t>
        </w:r>
        <w:r w:rsidR="00ED08DE">
          <w:rPr>
            <w:noProof/>
            <w:webHidden/>
          </w:rPr>
          <w:tab/>
        </w:r>
        <w:r w:rsidR="00ED08DE">
          <w:rPr>
            <w:noProof/>
            <w:webHidden/>
          </w:rPr>
          <w:fldChar w:fldCharType="begin"/>
        </w:r>
        <w:r w:rsidR="00ED08DE">
          <w:rPr>
            <w:noProof/>
            <w:webHidden/>
          </w:rPr>
          <w:instrText xml:space="preserve"> PAGEREF _Toc192772123 \h </w:instrText>
        </w:r>
        <w:r w:rsidR="00ED08DE">
          <w:rPr>
            <w:noProof/>
            <w:webHidden/>
          </w:rPr>
        </w:r>
        <w:r w:rsidR="00ED08DE">
          <w:rPr>
            <w:noProof/>
            <w:webHidden/>
          </w:rPr>
          <w:fldChar w:fldCharType="separate"/>
        </w:r>
        <w:r w:rsidR="00ED08DE">
          <w:rPr>
            <w:noProof/>
            <w:webHidden/>
          </w:rPr>
          <w:t>27</w:t>
        </w:r>
        <w:r w:rsidR="00ED08DE">
          <w:rPr>
            <w:noProof/>
            <w:webHidden/>
          </w:rPr>
          <w:fldChar w:fldCharType="end"/>
        </w:r>
      </w:hyperlink>
    </w:p>
    <w:p w14:paraId="77AD8076" w14:textId="37AA373D" w:rsidR="00ED08DE" w:rsidRDefault="00000000">
      <w:pPr>
        <w:pStyle w:val="31"/>
        <w:rPr>
          <w:rFonts w:asciiTheme="minorHAnsi" w:eastAsiaTheme="minorEastAsia" w:hAnsiTheme="minorHAnsi" w:cstheme="minorBidi"/>
          <w:noProof/>
          <w:color w:val="auto"/>
          <w:sz w:val="24"/>
          <w:szCs w:val="24"/>
        </w:rPr>
      </w:pPr>
      <w:hyperlink w:anchor="_Toc192772124" w:history="1">
        <w:r w:rsidR="00ED08DE" w:rsidRPr="00CA03AB">
          <w:rPr>
            <w:rStyle w:val="af"/>
            <w:noProof/>
          </w:rPr>
          <w:t>2.4.1</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«generalDataPerech»</w:t>
        </w:r>
        <w:r w:rsidR="00ED08DE">
          <w:rPr>
            <w:noProof/>
            <w:webHidden/>
          </w:rPr>
          <w:tab/>
        </w:r>
        <w:r w:rsidR="00ED08DE">
          <w:rPr>
            <w:noProof/>
            <w:webHidden/>
          </w:rPr>
          <w:fldChar w:fldCharType="begin"/>
        </w:r>
        <w:r w:rsidR="00ED08DE">
          <w:rPr>
            <w:noProof/>
            <w:webHidden/>
          </w:rPr>
          <w:instrText xml:space="preserve"> PAGEREF _Toc192772124 \h </w:instrText>
        </w:r>
        <w:r w:rsidR="00ED08DE">
          <w:rPr>
            <w:noProof/>
            <w:webHidden/>
          </w:rPr>
        </w:r>
        <w:r w:rsidR="00ED08DE">
          <w:rPr>
            <w:noProof/>
            <w:webHidden/>
          </w:rPr>
          <w:fldChar w:fldCharType="separate"/>
        </w:r>
        <w:r w:rsidR="00ED08DE">
          <w:rPr>
            <w:noProof/>
            <w:webHidden/>
          </w:rPr>
          <w:t>27</w:t>
        </w:r>
        <w:r w:rsidR="00ED08DE">
          <w:rPr>
            <w:noProof/>
            <w:webHidden/>
          </w:rPr>
          <w:fldChar w:fldCharType="end"/>
        </w:r>
      </w:hyperlink>
    </w:p>
    <w:p w14:paraId="562624CE" w14:textId="03BC0164" w:rsidR="00ED08DE" w:rsidRDefault="00000000">
      <w:pPr>
        <w:pStyle w:val="31"/>
        <w:rPr>
          <w:rFonts w:asciiTheme="minorHAnsi" w:eastAsiaTheme="minorEastAsia" w:hAnsiTheme="minorHAnsi" w:cstheme="minorBidi"/>
          <w:noProof/>
          <w:color w:val="auto"/>
          <w:sz w:val="24"/>
          <w:szCs w:val="24"/>
        </w:rPr>
      </w:pPr>
      <w:hyperlink w:anchor="_Toc192772125" w:history="1">
        <w:r w:rsidR="00ED08DE" w:rsidRPr="00CA03AB">
          <w:rPr>
            <w:rStyle w:val="af"/>
            <w:noProof/>
          </w:rPr>
          <w:t>2.4.2</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«RskpPerech»</w:t>
        </w:r>
        <w:r w:rsidR="00ED08DE">
          <w:rPr>
            <w:noProof/>
            <w:webHidden/>
          </w:rPr>
          <w:tab/>
        </w:r>
        <w:r w:rsidR="00ED08DE">
          <w:rPr>
            <w:noProof/>
            <w:webHidden/>
          </w:rPr>
          <w:fldChar w:fldCharType="begin"/>
        </w:r>
        <w:r w:rsidR="00ED08DE">
          <w:rPr>
            <w:noProof/>
            <w:webHidden/>
          </w:rPr>
          <w:instrText xml:space="preserve"> PAGEREF _Toc192772125 \h </w:instrText>
        </w:r>
        <w:r w:rsidR="00ED08DE">
          <w:rPr>
            <w:noProof/>
            <w:webHidden/>
          </w:rPr>
        </w:r>
        <w:r w:rsidR="00ED08DE">
          <w:rPr>
            <w:noProof/>
            <w:webHidden/>
          </w:rPr>
          <w:fldChar w:fldCharType="separate"/>
        </w:r>
        <w:r w:rsidR="00ED08DE">
          <w:rPr>
            <w:noProof/>
            <w:webHidden/>
          </w:rPr>
          <w:t>30</w:t>
        </w:r>
        <w:r w:rsidR="00ED08DE">
          <w:rPr>
            <w:noProof/>
            <w:webHidden/>
          </w:rPr>
          <w:fldChar w:fldCharType="end"/>
        </w:r>
      </w:hyperlink>
    </w:p>
    <w:p w14:paraId="105EC915" w14:textId="5646E66E" w:rsidR="00ED08DE" w:rsidRDefault="00000000">
      <w:pPr>
        <w:pStyle w:val="31"/>
        <w:rPr>
          <w:rFonts w:asciiTheme="minorHAnsi" w:eastAsiaTheme="minorEastAsia" w:hAnsiTheme="minorHAnsi" w:cstheme="minorBidi"/>
          <w:noProof/>
          <w:color w:val="auto"/>
          <w:sz w:val="24"/>
          <w:szCs w:val="24"/>
        </w:rPr>
      </w:pPr>
      <w:hyperlink w:anchor="_Toc192772126" w:history="1">
        <w:r w:rsidR="00ED08DE" w:rsidRPr="00CA03AB">
          <w:rPr>
            <w:rStyle w:val="af"/>
            <w:noProof/>
          </w:rPr>
          <w:t>2.4.3</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«t</w:t>
        </w:r>
        <w:r w:rsidR="00ED08DE" w:rsidRPr="00CA03AB">
          <w:rPr>
            <w:rStyle w:val="af"/>
            <w:noProof/>
            <w:lang w:val="en-US"/>
          </w:rPr>
          <w:t>o</w:t>
        </w:r>
        <w:r w:rsidR="00ED08DE" w:rsidRPr="00CA03AB">
          <w:rPr>
            <w:rStyle w:val="af"/>
            <w:noProof/>
          </w:rPr>
          <w:t>fkInf»</w:t>
        </w:r>
        <w:r w:rsidR="00ED08DE">
          <w:rPr>
            <w:noProof/>
            <w:webHidden/>
          </w:rPr>
          <w:tab/>
        </w:r>
        <w:r w:rsidR="00ED08DE">
          <w:rPr>
            <w:noProof/>
            <w:webHidden/>
          </w:rPr>
          <w:fldChar w:fldCharType="begin"/>
        </w:r>
        <w:r w:rsidR="00ED08DE">
          <w:rPr>
            <w:noProof/>
            <w:webHidden/>
          </w:rPr>
          <w:instrText xml:space="preserve"> PAGEREF _Toc192772126 \h </w:instrText>
        </w:r>
        <w:r w:rsidR="00ED08DE">
          <w:rPr>
            <w:noProof/>
            <w:webHidden/>
          </w:rPr>
        </w:r>
        <w:r w:rsidR="00ED08DE">
          <w:rPr>
            <w:noProof/>
            <w:webHidden/>
          </w:rPr>
          <w:fldChar w:fldCharType="separate"/>
        </w:r>
        <w:r w:rsidR="00ED08DE">
          <w:rPr>
            <w:noProof/>
            <w:webHidden/>
          </w:rPr>
          <w:t>42</w:t>
        </w:r>
        <w:r w:rsidR="00ED08DE">
          <w:rPr>
            <w:noProof/>
            <w:webHidden/>
          </w:rPr>
          <w:fldChar w:fldCharType="end"/>
        </w:r>
      </w:hyperlink>
    </w:p>
    <w:p w14:paraId="1F54E0BB" w14:textId="439F060C" w:rsidR="00ED08DE" w:rsidRDefault="00000000">
      <w:pPr>
        <w:pStyle w:val="31"/>
        <w:rPr>
          <w:rFonts w:asciiTheme="minorHAnsi" w:eastAsiaTheme="minorEastAsia" w:hAnsiTheme="minorHAnsi" w:cstheme="minorBidi"/>
          <w:noProof/>
          <w:color w:val="auto"/>
          <w:sz w:val="24"/>
          <w:szCs w:val="24"/>
        </w:rPr>
      </w:pPr>
      <w:hyperlink w:anchor="_Toc192772127" w:history="1">
        <w:r w:rsidR="00ED08DE" w:rsidRPr="00CA03AB">
          <w:rPr>
            <w:rStyle w:val="af"/>
            <w:noProof/>
          </w:rPr>
          <w:t>2.4.4</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«payerInf»</w:t>
        </w:r>
        <w:r w:rsidR="00ED08DE">
          <w:rPr>
            <w:noProof/>
            <w:webHidden/>
          </w:rPr>
          <w:tab/>
        </w:r>
        <w:r w:rsidR="00ED08DE">
          <w:rPr>
            <w:noProof/>
            <w:webHidden/>
          </w:rPr>
          <w:fldChar w:fldCharType="begin"/>
        </w:r>
        <w:r w:rsidR="00ED08DE">
          <w:rPr>
            <w:noProof/>
            <w:webHidden/>
          </w:rPr>
          <w:instrText xml:space="preserve"> PAGEREF _Toc192772127 \h </w:instrText>
        </w:r>
        <w:r w:rsidR="00ED08DE">
          <w:rPr>
            <w:noProof/>
            <w:webHidden/>
          </w:rPr>
        </w:r>
        <w:r w:rsidR="00ED08DE">
          <w:rPr>
            <w:noProof/>
            <w:webHidden/>
          </w:rPr>
          <w:fldChar w:fldCharType="separate"/>
        </w:r>
        <w:r w:rsidR="00ED08DE">
          <w:rPr>
            <w:noProof/>
            <w:webHidden/>
          </w:rPr>
          <w:t>43</w:t>
        </w:r>
        <w:r w:rsidR="00ED08DE">
          <w:rPr>
            <w:noProof/>
            <w:webHidden/>
          </w:rPr>
          <w:fldChar w:fldCharType="end"/>
        </w:r>
      </w:hyperlink>
    </w:p>
    <w:p w14:paraId="163E1EF5" w14:textId="34790571" w:rsidR="00ED08DE" w:rsidRDefault="00000000">
      <w:pPr>
        <w:pStyle w:val="31"/>
        <w:rPr>
          <w:rFonts w:asciiTheme="minorHAnsi" w:eastAsiaTheme="minorEastAsia" w:hAnsiTheme="minorHAnsi" w:cstheme="minorBidi"/>
          <w:noProof/>
          <w:color w:val="auto"/>
          <w:sz w:val="24"/>
          <w:szCs w:val="24"/>
        </w:rPr>
      </w:pPr>
      <w:hyperlink w:anchor="_Toc192772128" w:history="1">
        <w:r w:rsidR="00ED08DE" w:rsidRPr="00CA03AB">
          <w:rPr>
            <w:rStyle w:val="af"/>
            <w:noProof/>
          </w:rPr>
          <w:t>2.4.5</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«dcdRSKP»</w:t>
        </w:r>
        <w:r w:rsidR="00ED08DE">
          <w:rPr>
            <w:noProof/>
            <w:webHidden/>
          </w:rPr>
          <w:tab/>
        </w:r>
        <w:r w:rsidR="00ED08DE">
          <w:rPr>
            <w:noProof/>
            <w:webHidden/>
          </w:rPr>
          <w:fldChar w:fldCharType="begin"/>
        </w:r>
        <w:r w:rsidR="00ED08DE">
          <w:rPr>
            <w:noProof/>
            <w:webHidden/>
          </w:rPr>
          <w:instrText xml:space="preserve"> PAGEREF _Toc192772128 \h </w:instrText>
        </w:r>
        <w:r w:rsidR="00ED08DE">
          <w:rPr>
            <w:noProof/>
            <w:webHidden/>
          </w:rPr>
        </w:r>
        <w:r w:rsidR="00ED08DE">
          <w:rPr>
            <w:noProof/>
            <w:webHidden/>
          </w:rPr>
          <w:fldChar w:fldCharType="separate"/>
        </w:r>
        <w:r w:rsidR="00ED08DE">
          <w:rPr>
            <w:noProof/>
            <w:webHidden/>
          </w:rPr>
          <w:t>48</w:t>
        </w:r>
        <w:r w:rsidR="00ED08DE">
          <w:rPr>
            <w:noProof/>
            <w:webHidden/>
          </w:rPr>
          <w:fldChar w:fldCharType="end"/>
        </w:r>
      </w:hyperlink>
    </w:p>
    <w:p w14:paraId="6836593E" w14:textId="3FA70395" w:rsidR="00ED08DE" w:rsidRDefault="00000000">
      <w:pPr>
        <w:pStyle w:val="31"/>
        <w:rPr>
          <w:rFonts w:asciiTheme="minorHAnsi" w:eastAsiaTheme="minorEastAsia" w:hAnsiTheme="minorHAnsi" w:cstheme="minorBidi"/>
          <w:noProof/>
          <w:color w:val="auto"/>
          <w:sz w:val="24"/>
          <w:szCs w:val="24"/>
        </w:rPr>
      </w:pPr>
      <w:hyperlink w:anchor="_Toc192772129" w:history="1">
        <w:r w:rsidR="00ED08DE" w:rsidRPr="00CA03AB">
          <w:rPr>
            <w:rStyle w:val="af"/>
            <w:noProof/>
          </w:rPr>
          <w:t>2.4.6</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«pmntInf»</w:t>
        </w:r>
        <w:r w:rsidR="00ED08DE">
          <w:rPr>
            <w:noProof/>
            <w:webHidden/>
          </w:rPr>
          <w:tab/>
        </w:r>
        <w:r w:rsidR="00ED08DE">
          <w:rPr>
            <w:noProof/>
            <w:webHidden/>
          </w:rPr>
          <w:fldChar w:fldCharType="begin"/>
        </w:r>
        <w:r w:rsidR="00ED08DE">
          <w:rPr>
            <w:noProof/>
            <w:webHidden/>
          </w:rPr>
          <w:instrText xml:space="preserve"> PAGEREF _Toc192772129 \h </w:instrText>
        </w:r>
        <w:r w:rsidR="00ED08DE">
          <w:rPr>
            <w:noProof/>
            <w:webHidden/>
          </w:rPr>
        </w:r>
        <w:r w:rsidR="00ED08DE">
          <w:rPr>
            <w:noProof/>
            <w:webHidden/>
          </w:rPr>
          <w:fldChar w:fldCharType="separate"/>
        </w:r>
        <w:r w:rsidR="00ED08DE">
          <w:rPr>
            <w:noProof/>
            <w:webHidden/>
          </w:rPr>
          <w:t>57</w:t>
        </w:r>
        <w:r w:rsidR="00ED08DE">
          <w:rPr>
            <w:noProof/>
            <w:webHidden/>
          </w:rPr>
          <w:fldChar w:fldCharType="end"/>
        </w:r>
      </w:hyperlink>
    </w:p>
    <w:p w14:paraId="080AA13A" w14:textId="3E45B6EC" w:rsidR="00ED08DE" w:rsidRDefault="00000000">
      <w:pPr>
        <w:pStyle w:val="31"/>
        <w:rPr>
          <w:rFonts w:asciiTheme="minorHAnsi" w:eastAsiaTheme="minorEastAsia" w:hAnsiTheme="minorHAnsi" w:cstheme="minorBidi"/>
          <w:noProof/>
          <w:color w:val="auto"/>
          <w:sz w:val="24"/>
          <w:szCs w:val="24"/>
        </w:rPr>
      </w:pPr>
      <w:hyperlink w:anchor="_Toc192772130" w:history="1">
        <w:r w:rsidR="00ED08DE" w:rsidRPr="00CA03AB">
          <w:rPr>
            <w:rStyle w:val="af"/>
            <w:noProof/>
          </w:rPr>
          <w:t>2.4.7</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«recipients»</w:t>
        </w:r>
        <w:r w:rsidR="00ED08DE">
          <w:rPr>
            <w:noProof/>
            <w:webHidden/>
          </w:rPr>
          <w:tab/>
        </w:r>
        <w:r w:rsidR="00ED08DE">
          <w:rPr>
            <w:noProof/>
            <w:webHidden/>
          </w:rPr>
          <w:fldChar w:fldCharType="begin"/>
        </w:r>
        <w:r w:rsidR="00ED08DE">
          <w:rPr>
            <w:noProof/>
            <w:webHidden/>
          </w:rPr>
          <w:instrText xml:space="preserve"> PAGEREF _Toc192772130 \h </w:instrText>
        </w:r>
        <w:r w:rsidR="00ED08DE">
          <w:rPr>
            <w:noProof/>
            <w:webHidden/>
          </w:rPr>
        </w:r>
        <w:r w:rsidR="00ED08DE">
          <w:rPr>
            <w:noProof/>
            <w:webHidden/>
          </w:rPr>
          <w:fldChar w:fldCharType="separate"/>
        </w:r>
        <w:r w:rsidR="00ED08DE">
          <w:rPr>
            <w:noProof/>
            <w:webHidden/>
          </w:rPr>
          <w:t>71</w:t>
        </w:r>
        <w:r w:rsidR="00ED08DE">
          <w:rPr>
            <w:noProof/>
            <w:webHidden/>
          </w:rPr>
          <w:fldChar w:fldCharType="end"/>
        </w:r>
      </w:hyperlink>
    </w:p>
    <w:p w14:paraId="1AD7F1A9" w14:textId="4DB02417" w:rsidR="00ED08DE" w:rsidRDefault="00000000">
      <w:pPr>
        <w:pStyle w:val="31"/>
        <w:rPr>
          <w:rFonts w:asciiTheme="minorHAnsi" w:eastAsiaTheme="minorEastAsia" w:hAnsiTheme="minorHAnsi" w:cstheme="minorBidi"/>
          <w:noProof/>
          <w:color w:val="auto"/>
          <w:sz w:val="24"/>
          <w:szCs w:val="24"/>
        </w:rPr>
      </w:pPr>
      <w:hyperlink w:anchor="_Toc192772131" w:history="1">
        <w:r w:rsidR="00ED08DE" w:rsidRPr="00CA03AB">
          <w:rPr>
            <w:rStyle w:val="af"/>
            <w:noProof/>
          </w:rPr>
          <w:t>2.4.8</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w:t>
        </w:r>
        <w:r w:rsidR="00ED08DE" w:rsidRPr="00CA03AB">
          <w:rPr>
            <w:rStyle w:val="af"/>
            <w:noProof/>
            <w:shd w:val="clear" w:color="auto" w:fill="FFFFFF"/>
          </w:rPr>
          <w:t>r</w:t>
        </w:r>
        <w:r w:rsidR="00ED08DE" w:rsidRPr="00CA03AB">
          <w:rPr>
            <w:rStyle w:val="af"/>
            <w:noProof/>
            <w:shd w:val="clear" w:color="auto" w:fill="FFFFFF"/>
            <w:lang w:val="en-US"/>
          </w:rPr>
          <w:t>ecipientRegestry</w:t>
        </w:r>
        <w:r w:rsidR="00ED08DE" w:rsidRPr="00CA03AB">
          <w:rPr>
            <w:rStyle w:val="af"/>
            <w:noProof/>
          </w:rPr>
          <w:t>»</w:t>
        </w:r>
        <w:r w:rsidR="00ED08DE">
          <w:rPr>
            <w:noProof/>
            <w:webHidden/>
          </w:rPr>
          <w:tab/>
        </w:r>
        <w:r w:rsidR="00ED08DE">
          <w:rPr>
            <w:noProof/>
            <w:webHidden/>
          </w:rPr>
          <w:fldChar w:fldCharType="begin"/>
        </w:r>
        <w:r w:rsidR="00ED08DE">
          <w:rPr>
            <w:noProof/>
            <w:webHidden/>
          </w:rPr>
          <w:instrText xml:space="preserve"> PAGEREF _Toc192772131 \h </w:instrText>
        </w:r>
        <w:r w:rsidR="00ED08DE">
          <w:rPr>
            <w:noProof/>
            <w:webHidden/>
          </w:rPr>
        </w:r>
        <w:r w:rsidR="00ED08DE">
          <w:rPr>
            <w:noProof/>
            <w:webHidden/>
          </w:rPr>
          <w:fldChar w:fldCharType="separate"/>
        </w:r>
        <w:r w:rsidR="00ED08DE">
          <w:rPr>
            <w:noProof/>
            <w:webHidden/>
          </w:rPr>
          <w:t>92</w:t>
        </w:r>
        <w:r w:rsidR="00ED08DE">
          <w:rPr>
            <w:noProof/>
            <w:webHidden/>
          </w:rPr>
          <w:fldChar w:fldCharType="end"/>
        </w:r>
      </w:hyperlink>
    </w:p>
    <w:p w14:paraId="695E8DB9" w14:textId="6405C8DA" w:rsidR="00ED08DE" w:rsidRDefault="00000000">
      <w:pPr>
        <w:pStyle w:val="31"/>
        <w:rPr>
          <w:rFonts w:asciiTheme="minorHAnsi" w:eastAsiaTheme="minorEastAsia" w:hAnsiTheme="minorHAnsi" w:cstheme="minorBidi"/>
          <w:noProof/>
          <w:color w:val="auto"/>
          <w:sz w:val="24"/>
          <w:szCs w:val="24"/>
        </w:rPr>
      </w:pPr>
      <w:hyperlink w:anchor="_Toc192772132" w:history="1">
        <w:r w:rsidR="00ED08DE" w:rsidRPr="00CA03AB">
          <w:rPr>
            <w:rStyle w:val="af"/>
            <w:noProof/>
          </w:rPr>
          <w:t>2.4.9</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w:t>
        </w:r>
        <w:r w:rsidR="00ED08DE" w:rsidRPr="00CA03AB">
          <w:rPr>
            <w:rStyle w:val="af"/>
            <w:noProof/>
            <w:shd w:val="clear" w:color="auto" w:fill="FFFFFF"/>
          </w:rPr>
          <w:t>taxInf</w:t>
        </w:r>
        <w:r w:rsidR="00ED08DE" w:rsidRPr="00CA03AB">
          <w:rPr>
            <w:rStyle w:val="af"/>
            <w:noProof/>
          </w:rPr>
          <w:t>»</w:t>
        </w:r>
        <w:r w:rsidR="00ED08DE">
          <w:rPr>
            <w:noProof/>
            <w:webHidden/>
          </w:rPr>
          <w:tab/>
        </w:r>
        <w:r w:rsidR="00ED08DE">
          <w:rPr>
            <w:noProof/>
            <w:webHidden/>
          </w:rPr>
          <w:fldChar w:fldCharType="begin"/>
        </w:r>
        <w:r w:rsidR="00ED08DE">
          <w:rPr>
            <w:noProof/>
            <w:webHidden/>
          </w:rPr>
          <w:instrText xml:space="preserve"> PAGEREF _Toc192772132 \h </w:instrText>
        </w:r>
        <w:r w:rsidR="00ED08DE">
          <w:rPr>
            <w:noProof/>
            <w:webHidden/>
          </w:rPr>
        </w:r>
        <w:r w:rsidR="00ED08DE">
          <w:rPr>
            <w:noProof/>
            <w:webHidden/>
          </w:rPr>
          <w:fldChar w:fldCharType="separate"/>
        </w:r>
        <w:r w:rsidR="00ED08DE">
          <w:rPr>
            <w:noProof/>
            <w:webHidden/>
          </w:rPr>
          <w:t>99</w:t>
        </w:r>
        <w:r w:rsidR="00ED08DE">
          <w:rPr>
            <w:noProof/>
            <w:webHidden/>
          </w:rPr>
          <w:fldChar w:fldCharType="end"/>
        </w:r>
      </w:hyperlink>
    </w:p>
    <w:p w14:paraId="6B6FEE49" w14:textId="6DF054E3" w:rsidR="00ED08DE" w:rsidRDefault="00000000">
      <w:pPr>
        <w:pStyle w:val="31"/>
        <w:rPr>
          <w:rFonts w:asciiTheme="minorHAnsi" w:eastAsiaTheme="minorEastAsia" w:hAnsiTheme="minorHAnsi" w:cstheme="minorBidi"/>
          <w:noProof/>
          <w:color w:val="auto"/>
          <w:sz w:val="24"/>
          <w:szCs w:val="24"/>
        </w:rPr>
      </w:pPr>
      <w:hyperlink w:anchor="_Toc192772133" w:history="1">
        <w:r w:rsidR="00ED08DE" w:rsidRPr="00CA03AB">
          <w:rPr>
            <w:rStyle w:val="af"/>
            <w:noProof/>
          </w:rPr>
          <w:t>2.4.10</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«zhkuInf»</w:t>
        </w:r>
        <w:r w:rsidR="00ED08DE">
          <w:rPr>
            <w:noProof/>
            <w:webHidden/>
          </w:rPr>
          <w:tab/>
        </w:r>
        <w:r w:rsidR="00ED08DE">
          <w:rPr>
            <w:noProof/>
            <w:webHidden/>
          </w:rPr>
          <w:fldChar w:fldCharType="begin"/>
        </w:r>
        <w:r w:rsidR="00ED08DE">
          <w:rPr>
            <w:noProof/>
            <w:webHidden/>
          </w:rPr>
          <w:instrText xml:space="preserve"> PAGEREF _Toc192772133 \h </w:instrText>
        </w:r>
        <w:r w:rsidR="00ED08DE">
          <w:rPr>
            <w:noProof/>
            <w:webHidden/>
          </w:rPr>
        </w:r>
        <w:r w:rsidR="00ED08DE">
          <w:rPr>
            <w:noProof/>
            <w:webHidden/>
          </w:rPr>
          <w:fldChar w:fldCharType="separate"/>
        </w:r>
        <w:r w:rsidR="00ED08DE">
          <w:rPr>
            <w:noProof/>
            <w:webHidden/>
          </w:rPr>
          <w:t>109</w:t>
        </w:r>
        <w:r w:rsidR="00ED08DE">
          <w:rPr>
            <w:noProof/>
            <w:webHidden/>
          </w:rPr>
          <w:fldChar w:fldCharType="end"/>
        </w:r>
      </w:hyperlink>
    </w:p>
    <w:p w14:paraId="40155EEE" w14:textId="4F56AD6E" w:rsidR="00ED08DE" w:rsidRDefault="00000000">
      <w:pPr>
        <w:pStyle w:val="31"/>
        <w:rPr>
          <w:rFonts w:asciiTheme="minorHAnsi" w:eastAsiaTheme="minorEastAsia" w:hAnsiTheme="minorHAnsi" w:cstheme="minorBidi"/>
          <w:noProof/>
          <w:color w:val="auto"/>
          <w:sz w:val="24"/>
          <w:szCs w:val="24"/>
        </w:rPr>
      </w:pPr>
      <w:hyperlink w:anchor="_Toc192772134" w:history="1">
        <w:r w:rsidR="00ED08DE" w:rsidRPr="00CA03AB">
          <w:rPr>
            <w:rStyle w:val="af"/>
            <w:noProof/>
          </w:rPr>
          <w:t>2.4.11</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w:t>
        </w:r>
        <w:r w:rsidR="00ED08DE" w:rsidRPr="00CA03AB">
          <w:rPr>
            <w:rStyle w:val="af"/>
            <w:noProof/>
            <w:shd w:val="clear" w:color="auto" w:fill="FFFFFF"/>
          </w:rPr>
          <w:t>bscDcmnts</w:t>
        </w:r>
        <w:r w:rsidR="00ED08DE" w:rsidRPr="00CA03AB">
          <w:rPr>
            <w:rStyle w:val="af"/>
            <w:noProof/>
          </w:rPr>
          <w:t>»</w:t>
        </w:r>
        <w:r w:rsidR="00ED08DE">
          <w:rPr>
            <w:noProof/>
            <w:webHidden/>
          </w:rPr>
          <w:tab/>
        </w:r>
        <w:r w:rsidR="00ED08DE">
          <w:rPr>
            <w:noProof/>
            <w:webHidden/>
          </w:rPr>
          <w:fldChar w:fldCharType="begin"/>
        </w:r>
        <w:r w:rsidR="00ED08DE">
          <w:rPr>
            <w:noProof/>
            <w:webHidden/>
          </w:rPr>
          <w:instrText xml:space="preserve"> PAGEREF _Toc192772134 \h </w:instrText>
        </w:r>
        <w:r w:rsidR="00ED08DE">
          <w:rPr>
            <w:noProof/>
            <w:webHidden/>
          </w:rPr>
        </w:r>
        <w:r w:rsidR="00ED08DE">
          <w:rPr>
            <w:noProof/>
            <w:webHidden/>
          </w:rPr>
          <w:fldChar w:fldCharType="separate"/>
        </w:r>
        <w:r w:rsidR="00ED08DE">
          <w:rPr>
            <w:noProof/>
            <w:webHidden/>
          </w:rPr>
          <w:t>112</w:t>
        </w:r>
        <w:r w:rsidR="00ED08DE">
          <w:rPr>
            <w:noProof/>
            <w:webHidden/>
          </w:rPr>
          <w:fldChar w:fldCharType="end"/>
        </w:r>
      </w:hyperlink>
    </w:p>
    <w:p w14:paraId="0EE7A668" w14:textId="5000E79F" w:rsidR="00ED08DE" w:rsidRDefault="00000000">
      <w:pPr>
        <w:pStyle w:val="31"/>
        <w:rPr>
          <w:rFonts w:asciiTheme="minorHAnsi" w:eastAsiaTheme="minorEastAsia" w:hAnsiTheme="minorHAnsi" w:cstheme="minorBidi"/>
          <w:noProof/>
          <w:color w:val="auto"/>
          <w:sz w:val="24"/>
          <w:szCs w:val="24"/>
        </w:rPr>
      </w:pPr>
      <w:hyperlink w:anchor="_Toc192772135" w:history="1">
        <w:r w:rsidR="00ED08DE" w:rsidRPr="00CA03AB">
          <w:rPr>
            <w:rStyle w:val="af"/>
            <w:noProof/>
          </w:rPr>
          <w:t>2.4.12</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«mngrInf»</w:t>
        </w:r>
        <w:r w:rsidR="00ED08DE">
          <w:rPr>
            <w:noProof/>
            <w:webHidden/>
          </w:rPr>
          <w:tab/>
        </w:r>
        <w:r w:rsidR="00ED08DE">
          <w:rPr>
            <w:noProof/>
            <w:webHidden/>
          </w:rPr>
          <w:fldChar w:fldCharType="begin"/>
        </w:r>
        <w:r w:rsidR="00ED08DE">
          <w:rPr>
            <w:noProof/>
            <w:webHidden/>
          </w:rPr>
          <w:instrText xml:space="preserve"> PAGEREF _Toc192772135 \h </w:instrText>
        </w:r>
        <w:r w:rsidR="00ED08DE">
          <w:rPr>
            <w:noProof/>
            <w:webHidden/>
          </w:rPr>
        </w:r>
        <w:r w:rsidR="00ED08DE">
          <w:rPr>
            <w:noProof/>
            <w:webHidden/>
          </w:rPr>
          <w:fldChar w:fldCharType="separate"/>
        </w:r>
        <w:r w:rsidR="00ED08DE">
          <w:rPr>
            <w:noProof/>
            <w:webHidden/>
          </w:rPr>
          <w:t>115</w:t>
        </w:r>
        <w:r w:rsidR="00ED08DE">
          <w:rPr>
            <w:noProof/>
            <w:webHidden/>
          </w:rPr>
          <w:fldChar w:fldCharType="end"/>
        </w:r>
      </w:hyperlink>
    </w:p>
    <w:p w14:paraId="67E7A45E" w14:textId="3266703E" w:rsidR="00ED08DE" w:rsidRDefault="00000000">
      <w:pPr>
        <w:pStyle w:val="31"/>
        <w:rPr>
          <w:rFonts w:asciiTheme="minorHAnsi" w:eastAsiaTheme="minorEastAsia" w:hAnsiTheme="minorHAnsi" w:cstheme="minorBidi"/>
          <w:noProof/>
          <w:color w:val="auto"/>
          <w:sz w:val="24"/>
          <w:szCs w:val="24"/>
        </w:rPr>
      </w:pPr>
      <w:hyperlink w:anchor="_Toc192772136" w:history="1">
        <w:r w:rsidR="00ED08DE" w:rsidRPr="00CA03AB">
          <w:rPr>
            <w:rStyle w:val="af"/>
            <w:noProof/>
          </w:rPr>
          <w:t>2.4.13</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w:t>
        </w:r>
        <w:r w:rsidR="00ED08DE" w:rsidRPr="00CA03AB">
          <w:rPr>
            <w:rStyle w:val="af"/>
            <w:noProof/>
            <w:shd w:val="clear" w:color="auto" w:fill="FFFFFF"/>
          </w:rPr>
          <w:t>chfAccInf»</w:t>
        </w:r>
        <w:r w:rsidR="00ED08DE">
          <w:rPr>
            <w:noProof/>
            <w:webHidden/>
          </w:rPr>
          <w:tab/>
        </w:r>
        <w:r w:rsidR="00ED08DE">
          <w:rPr>
            <w:noProof/>
            <w:webHidden/>
          </w:rPr>
          <w:fldChar w:fldCharType="begin"/>
        </w:r>
        <w:r w:rsidR="00ED08DE">
          <w:rPr>
            <w:noProof/>
            <w:webHidden/>
          </w:rPr>
          <w:instrText xml:space="preserve"> PAGEREF _Toc192772136 \h </w:instrText>
        </w:r>
        <w:r w:rsidR="00ED08DE">
          <w:rPr>
            <w:noProof/>
            <w:webHidden/>
          </w:rPr>
        </w:r>
        <w:r w:rsidR="00ED08DE">
          <w:rPr>
            <w:noProof/>
            <w:webHidden/>
          </w:rPr>
          <w:fldChar w:fldCharType="separate"/>
        </w:r>
        <w:r w:rsidR="00ED08DE">
          <w:rPr>
            <w:noProof/>
            <w:webHidden/>
          </w:rPr>
          <w:t>116</w:t>
        </w:r>
        <w:r w:rsidR="00ED08DE">
          <w:rPr>
            <w:noProof/>
            <w:webHidden/>
          </w:rPr>
          <w:fldChar w:fldCharType="end"/>
        </w:r>
      </w:hyperlink>
    </w:p>
    <w:p w14:paraId="3C999A04" w14:textId="7017A736" w:rsidR="00ED08DE" w:rsidRDefault="00000000">
      <w:pPr>
        <w:pStyle w:val="31"/>
        <w:rPr>
          <w:rFonts w:asciiTheme="minorHAnsi" w:eastAsiaTheme="minorEastAsia" w:hAnsiTheme="minorHAnsi" w:cstheme="minorBidi"/>
          <w:noProof/>
          <w:color w:val="auto"/>
          <w:sz w:val="24"/>
          <w:szCs w:val="24"/>
        </w:rPr>
      </w:pPr>
      <w:hyperlink w:anchor="_Toc192772137" w:history="1">
        <w:r w:rsidR="00ED08DE" w:rsidRPr="00CA03AB">
          <w:rPr>
            <w:rStyle w:val="af"/>
            <w:noProof/>
          </w:rPr>
          <w:t>2.4.14</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w:t>
        </w:r>
        <w:r w:rsidR="00ED08DE" w:rsidRPr="00CA03AB">
          <w:rPr>
            <w:rStyle w:val="af"/>
            <w:noProof/>
            <w:shd w:val="clear" w:color="auto" w:fill="FFFFFF"/>
          </w:rPr>
          <w:t>rspnsblExctrInf</w:t>
        </w:r>
        <w:r w:rsidR="00ED08DE" w:rsidRPr="00CA03AB">
          <w:rPr>
            <w:rStyle w:val="af"/>
            <w:noProof/>
          </w:rPr>
          <w:t>»</w:t>
        </w:r>
        <w:r w:rsidR="00ED08DE">
          <w:rPr>
            <w:noProof/>
            <w:webHidden/>
          </w:rPr>
          <w:tab/>
        </w:r>
        <w:r w:rsidR="00ED08DE">
          <w:rPr>
            <w:noProof/>
            <w:webHidden/>
          </w:rPr>
          <w:fldChar w:fldCharType="begin"/>
        </w:r>
        <w:r w:rsidR="00ED08DE">
          <w:rPr>
            <w:noProof/>
            <w:webHidden/>
          </w:rPr>
          <w:instrText xml:space="preserve"> PAGEREF _Toc192772137 \h </w:instrText>
        </w:r>
        <w:r w:rsidR="00ED08DE">
          <w:rPr>
            <w:noProof/>
            <w:webHidden/>
          </w:rPr>
        </w:r>
        <w:r w:rsidR="00ED08DE">
          <w:rPr>
            <w:noProof/>
            <w:webHidden/>
          </w:rPr>
          <w:fldChar w:fldCharType="separate"/>
        </w:r>
        <w:r w:rsidR="00ED08DE">
          <w:rPr>
            <w:noProof/>
            <w:webHidden/>
          </w:rPr>
          <w:t>116</w:t>
        </w:r>
        <w:r w:rsidR="00ED08DE">
          <w:rPr>
            <w:noProof/>
            <w:webHidden/>
          </w:rPr>
          <w:fldChar w:fldCharType="end"/>
        </w:r>
      </w:hyperlink>
    </w:p>
    <w:p w14:paraId="6BB66C8F" w14:textId="76A8F5BF" w:rsidR="00ED08DE" w:rsidRDefault="00000000">
      <w:pPr>
        <w:pStyle w:val="31"/>
        <w:rPr>
          <w:rFonts w:asciiTheme="minorHAnsi" w:eastAsiaTheme="minorEastAsia" w:hAnsiTheme="minorHAnsi" w:cstheme="minorBidi"/>
          <w:noProof/>
          <w:color w:val="auto"/>
          <w:sz w:val="24"/>
          <w:szCs w:val="24"/>
        </w:rPr>
      </w:pPr>
      <w:hyperlink w:anchor="_Toc192772138" w:history="1">
        <w:r w:rsidR="00ED08DE" w:rsidRPr="00CA03AB">
          <w:rPr>
            <w:rStyle w:val="af"/>
            <w:noProof/>
          </w:rPr>
          <w:t>2.4.15</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«Cntr</w:t>
        </w:r>
        <w:r w:rsidR="00ED08DE" w:rsidRPr="00CA03AB">
          <w:rPr>
            <w:rStyle w:val="af"/>
            <w:noProof/>
            <w:lang w:val="en-US"/>
          </w:rPr>
          <w:t>Nf</w:t>
        </w:r>
        <w:r w:rsidR="00ED08DE" w:rsidRPr="00CA03AB">
          <w:rPr>
            <w:rStyle w:val="af"/>
            <w:noProof/>
          </w:rPr>
          <w:t>»</w:t>
        </w:r>
        <w:r w:rsidR="00ED08DE">
          <w:rPr>
            <w:noProof/>
            <w:webHidden/>
          </w:rPr>
          <w:tab/>
        </w:r>
        <w:r w:rsidR="00ED08DE">
          <w:rPr>
            <w:noProof/>
            <w:webHidden/>
          </w:rPr>
          <w:fldChar w:fldCharType="begin"/>
        </w:r>
        <w:r w:rsidR="00ED08DE">
          <w:rPr>
            <w:noProof/>
            <w:webHidden/>
          </w:rPr>
          <w:instrText xml:space="preserve"> PAGEREF _Toc192772138 \h </w:instrText>
        </w:r>
        <w:r w:rsidR="00ED08DE">
          <w:rPr>
            <w:noProof/>
            <w:webHidden/>
          </w:rPr>
        </w:r>
        <w:r w:rsidR="00ED08DE">
          <w:rPr>
            <w:noProof/>
            <w:webHidden/>
          </w:rPr>
          <w:fldChar w:fldCharType="separate"/>
        </w:r>
        <w:r w:rsidR="00ED08DE">
          <w:rPr>
            <w:noProof/>
            <w:webHidden/>
          </w:rPr>
          <w:t>117</w:t>
        </w:r>
        <w:r w:rsidR="00ED08DE">
          <w:rPr>
            <w:noProof/>
            <w:webHidden/>
          </w:rPr>
          <w:fldChar w:fldCharType="end"/>
        </w:r>
      </w:hyperlink>
    </w:p>
    <w:p w14:paraId="506F935F" w14:textId="63C3AECA" w:rsidR="00ED08DE" w:rsidRDefault="00000000">
      <w:pPr>
        <w:pStyle w:val="31"/>
        <w:rPr>
          <w:rFonts w:asciiTheme="minorHAnsi" w:eastAsiaTheme="minorEastAsia" w:hAnsiTheme="minorHAnsi" w:cstheme="minorBidi"/>
          <w:noProof/>
          <w:color w:val="auto"/>
          <w:sz w:val="24"/>
          <w:szCs w:val="24"/>
        </w:rPr>
      </w:pPr>
      <w:hyperlink w:anchor="_Toc192772139" w:history="1">
        <w:r w:rsidR="00ED08DE" w:rsidRPr="00CA03AB">
          <w:rPr>
            <w:rStyle w:val="af"/>
            <w:noProof/>
          </w:rPr>
          <w:t>2.4.16</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«CntrRslts»</w:t>
        </w:r>
        <w:r w:rsidR="00ED08DE">
          <w:rPr>
            <w:noProof/>
            <w:webHidden/>
          </w:rPr>
          <w:tab/>
        </w:r>
        <w:r w:rsidR="00ED08DE">
          <w:rPr>
            <w:noProof/>
            <w:webHidden/>
          </w:rPr>
          <w:fldChar w:fldCharType="begin"/>
        </w:r>
        <w:r w:rsidR="00ED08DE">
          <w:rPr>
            <w:noProof/>
            <w:webHidden/>
          </w:rPr>
          <w:instrText xml:space="preserve"> PAGEREF _Toc192772139 \h </w:instrText>
        </w:r>
        <w:r w:rsidR="00ED08DE">
          <w:rPr>
            <w:noProof/>
            <w:webHidden/>
          </w:rPr>
        </w:r>
        <w:r w:rsidR="00ED08DE">
          <w:rPr>
            <w:noProof/>
            <w:webHidden/>
          </w:rPr>
          <w:fldChar w:fldCharType="separate"/>
        </w:r>
        <w:r w:rsidR="00ED08DE">
          <w:rPr>
            <w:noProof/>
            <w:webHidden/>
          </w:rPr>
          <w:t>118</w:t>
        </w:r>
        <w:r w:rsidR="00ED08DE">
          <w:rPr>
            <w:noProof/>
            <w:webHidden/>
          </w:rPr>
          <w:fldChar w:fldCharType="end"/>
        </w:r>
      </w:hyperlink>
    </w:p>
    <w:p w14:paraId="6375933A" w14:textId="040190B4" w:rsidR="00ED08DE" w:rsidRDefault="00000000">
      <w:pPr>
        <w:pStyle w:val="31"/>
        <w:rPr>
          <w:rFonts w:asciiTheme="minorHAnsi" w:eastAsiaTheme="minorEastAsia" w:hAnsiTheme="minorHAnsi" w:cstheme="minorBidi"/>
          <w:noProof/>
          <w:color w:val="auto"/>
          <w:sz w:val="24"/>
          <w:szCs w:val="24"/>
        </w:rPr>
      </w:pPr>
      <w:hyperlink w:anchor="_Toc192772140" w:history="1">
        <w:r w:rsidR="00ED08DE" w:rsidRPr="00CA03AB">
          <w:rPr>
            <w:rStyle w:val="af"/>
            <w:noProof/>
          </w:rPr>
          <w:t>2.4.17</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«CntrlRsltI</w:t>
        </w:r>
        <w:r w:rsidR="00ED08DE" w:rsidRPr="00CA03AB">
          <w:rPr>
            <w:rStyle w:val="af"/>
            <w:noProof/>
            <w:lang w:val="en-US"/>
          </w:rPr>
          <w:t>tem</w:t>
        </w:r>
        <w:r w:rsidR="00ED08DE" w:rsidRPr="00CA03AB">
          <w:rPr>
            <w:rStyle w:val="af"/>
            <w:noProof/>
          </w:rPr>
          <w:t>»</w:t>
        </w:r>
        <w:r w:rsidR="00ED08DE">
          <w:rPr>
            <w:noProof/>
            <w:webHidden/>
          </w:rPr>
          <w:tab/>
        </w:r>
        <w:r w:rsidR="00ED08DE">
          <w:rPr>
            <w:noProof/>
            <w:webHidden/>
          </w:rPr>
          <w:fldChar w:fldCharType="begin"/>
        </w:r>
        <w:r w:rsidR="00ED08DE">
          <w:rPr>
            <w:noProof/>
            <w:webHidden/>
          </w:rPr>
          <w:instrText xml:space="preserve"> PAGEREF _Toc192772140 \h </w:instrText>
        </w:r>
        <w:r w:rsidR="00ED08DE">
          <w:rPr>
            <w:noProof/>
            <w:webHidden/>
          </w:rPr>
        </w:r>
        <w:r w:rsidR="00ED08DE">
          <w:rPr>
            <w:noProof/>
            <w:webHidden/>
          </w:rPr>
          <w:fldChar w:fldCharType="separate"/>
        </w:r>
        <w:r w:rsidR="00ED08DE">
          <w:rPr>
            <w:noProof/>
            <w:webHidden/>
          </w:rPr>
          <w:t>118</w:t>
        </w:r>
        <w:r w:rsidR="00ED08DE">
          <w:rPr>
            <w:noProof/>
            <w:webHidden/>
          </w:rPr>
          <w:fldChar w:fldCharType="end"/>
        </w:r>
      </w:hyperlink>
    </w:p>
    <w:p w14:paraId="309E119B" w14:textId="18BD4E07" w:rsidR="00ED08DE" w:rsidRDefault="00000000">
      <w:pPr>
        <w:pStyle w:val="31"/>
        <w:rPr>
          <w:rFonts w:asciiTheme="minorHAnsi" w:eastAsiaTheme="minorEastAsia" w:hAnsiTheme="minorHAnsi" w:cstheme="minorBidi"/>
          <w:noProof/>
          <w:color w:val="auto"/>
          <w:sz w:val="24"/>
          <w:szCs w:val="24"/>
        </w:rPr>
      </w:pPr>
      <w:hyperlink w:anchor="_Toc192772141" w:history="1">
        <w:r w:rsidR="00ED08DE" w:rsidRPr="00CA03AB">
          <w:rPr>
            <w:rStyle w:val="af"/>
            <w:noProof/>
          </w:rPr>
          <w:t>2.4.18</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w:t>
        </w:r>
        <w:r w:rsidR="00ED08DE" w:rsidRPr="00CA03AB">
          <w:rPr>
            <w:rStyle w:val="af"/>
            <w:noProof/>
            <w:lang w:val="en-US"/>
          </w:rPr>
          <w:t>RsksItem</w:t>
        </w:r>
        <w:r w:rsidR="00ED08DE" w:rsidRPr="00CA03AB">
          <w:rPr>
            <w:rStyle w:val="af"/>
            <w:noProof/>
          </w:rPr>
          <w:t>»</w:t>
        </w:r>
        <w:r w:rsidR="00ED08DE">
          <w:rPr>
            <w:noProof/>
            <w:webHidden/>
          </w:rPr>
          <w:tab/>
        </w:r>
        <w:r w:rsidR="00ED08DE">
          <w:rPr>
            <w:noProof/>
            <w:webHidden/>
          </w:rPr>
          <w:fldChar w:fldCharType="begin"/>
        </w:r>
        <w:r w:rsidR="00ED08DE">
          <w:rPr>
            <w:noProof/>
            <w:webHidden/>
          </w:rPr>
          <w:instrText xml:space="preserve"> PAGEREF _Toc192772141 \h </w:instrText>
        </w:r>
        <w:r w:rsidR="00ED08DE">
          <w:rPr>
            <w:noProof/>
            <w:webHidden/>
          </w:rPr>
        </w:r>
        <w:r w:rsidR="00ED08DE">
          <w:rPr>
            <w:noProof/>
            <w:webHidden/>
          </w:rPr>
          <w:fldChar w:fldCharType="separate"/>
        </w:r>
        <w:r w:rsidR="00ED08DE">
          <w:rPr>
            <w:noProof/>
            <w:webHidden/>
          </w:rPr>
          <w:t>122</w:t>
        </w:r>
        <w:r w:rsidR="00ED08DE">
          <w:rPr>
            <w:noProof/>
            <w:webHidden/>
          </w:rPr>
          <w:fldChar w:fldCharType="end"/>
        </w:r>
      </w:hyperlink>
    </w:p>
    <w:p w14:paraId="3B16329D" w14:textId="08E44B89" w:rsidR="00ED08DE" w:rsidRDefault="00000000">
      <w:pPr>
        <w:pStyle w:val="31"/>
        <w:rPr>
          <w:rFonts w:asciiTheme="minorHAnsi" w:eastAsiaTheme="minorEastAsia" w:hAnsiTheme="minorHAnsi" w:cstheme="minorBidi"/>
          <w:noProof/>
          <w:color w:val="auto"/>
          <w:sz w:val="24"/>
          <w:szCs w:val="24"/>
        </w:rPr>
      </w:pPr>
      <w:hyperlink w:anchor="_Toc192772142" w:history="1">
        <w:r w:rsidR="00ED08DE" w:rsidRPr="00CA03AB">
          <w:rPr>
            <w:rStyle w:val="af"/>
            <w:noProof/>
          </w:rPr>
          <w:t>2.4.19</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«Rsk_crt»</w:t>
        </w:r>
        <w:r w:rsidR="00ED08DE">
          <w:rPr>
            <w:noProof/>
            <w:webHidden/>
          </w:rPr>
          <w:tab/>
        </w:r>
        <w:r w:rsidR="00ED08DE">
          <w:rPr>
            <w:noProof/>
            <w:webHidden/>
          </w:rPr>
          <w:fldChar w:fldCharType="begin"/>
        </w:r>
        <w:r w:rsidR="00ED08DE">
          <w:rPr>
            <w:noProof/>
            <w:webHidden/>
          </w:rPr>
          <w:instrText xml:space="preserve"> PAGEREF _Toc192772142 \h </w:instrText>
        </w:r>
        <w:r w:rsidR="00ED08DE">
          <w:rPr>
            <w:noProof/>
            <w:webHidden/>
          </w:rPr>
        </w:r>
        <w:r w:rsidR="00ED08DE">
          <w:rPr>
            <w:noProof/>
            <w:webHidden/>
          </w:rPr>
          <w:fldChar w:fldCharType="separate"/>
        </w:r>
        <w:r w:rsidR="00ED08DE">
          <w:rPr>
            <w:noProof/>
            <w:webHidden/>
          </w:rPr>
          <w:t>123</w:t>
        </w:r>
        <w:r w:rsidR="00ED08DE">
          <w:rPr>
            <w:noProof/>
            <w:webHidden/>
          </w:rPr>
          <w:fldChar w:fldCharType="end"/>
        </w:r>
      </w:hyperlink>
    </w:p>
    <w:p w14:paraId="5DA07990" w14:textId="4266BB2B" w:rsidR="00ED08DE" w:rsidRDefault="00000000">
      <w:pPr>
        <w:pStyle w:val="31"/>
        <w:rPr>
          <w:rFonts w:asciiTheme="minorHAnsi" w:eastAsiaTheme="minorEastAsia" w:hAnsiTheme="minorHAnsi" w:cstheme="minorBidi"/>
          <w:noProof/>
          <w:color w:val="auto"/>
          <w:sz w:val="24"/>
          <w:szCs w:val="24"/>
        </w:rPr>
      </w:pPr>
      <w:hyperlink w:anchor="_Toc192772143" w:history="1">
        <w:r w:rsidR="00ED08DE" w:rsidRPr="00CA03AB">
          <w:rPr>
            <w:rStyle w:val="af"/>
            <w:noProof/>
          </w:rPr>
          <w:t>2.4.20</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«tRsk_crt_ITEM»</w:t>
        </w:r>
        <w:r w:rsidR="00ED08DE">
          <w:rPr>
            <w:noProof/>
            <w:webHidden/>
          </w:rPr>
          <w:tab/>
        </w:r>
        <w:r w:rsidR="00ED08DE">
          <w:rPr>
            <w:noProof/>
            <w:webHidden/>
          </w:rPr>
          <w:fldChar w:fldCharType="begin"/>
        </w:r>
        <w:r w:rsidR="00ED08DE">
          <w:rPr>
            <w:noProof/>
            <w:webHidden/>
          </w:rPr>
          <w:instrText xml:space="preserve"> PAGEREF _Toc192772143 \h </w:instrText>
        </w:r>
        <w:r w:rsidR="00ED08DE">
          <w:rPr>
            <w:noProof/>
            <w:webHidden/>
          </w:rPr>
        </w:r>
        <w:r w:rsidR="00ED08DE">
          <w:rPr>
            <w:noProof/>
            <w:webHidden/>
          </w:rPr>
          <w:fldChar w:fldCharType="separate"/>
        </w:r>
        <w:r w:rsidR="00ED08DE">
          <w:rPr>
            <w:noProof/>
            <w:webHidden/>
          </w:rPr>
          <w:t>123</w:t>
        </w:r>
        <w:r w:rsidR="00ED08DE">
          <w:rPr>
            <w:noProof/>
            <w:webHidden/>
          </w:rPr>
          <w:fldChar w:fldCharType="end"/>
        </w:r>
      </w:hyperlink>
    </w:p>
    <w:p w14:paraId="706482EB" w14:textId="2713BB55" w:rsidR="00ED08DE" w:rsidRDefault="00000000">
      <w:pPr>
        <w:pStyle w:val="31"/>
        <w:rPr>
          <w:rFonts w:asciiTheme="minorHAnsi" w:eastAsiaTheme="minorEastAsia" w:hAnsiTheme="minorHAnsi" w:cstheme="minorBidi"/>
          <w:noProof/>
          <w:color w:val="auto"/>
          <w:sz w:val="24"/>
          <w:szCs w:val="24"/>
        </w:rPr>
      </w:pPr>
      <w:hyperlink w:anchor="_Toc192772144" w:history="1">
        <w:r w:rsidR="00ED08DE" w:rsidRPr="00CA03AB">
          <w:rPr>
            <w:rStyle w:val="af"/>
            <w:noProof/>
          </w:rPr>
          <w:t>2.4.21</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w:t>
        </w:r>
        <w:r w:rsidR="00ED08DE" w:rsidRPr="00CA03AB">
          <w:rPr>
            <w:rStyle w:val="af"/>
            <w:noProof/>
            <w:shd w:val="clear" w:color="auto" w:fill="FFFFFF"/>
          </w:rPr>
          <w:t>attachmentList</w:t>
        </w:r>
        <w:r w:rsidR="00ED08DE" w:rsidRPr="00CA03AB">
          <w:rPr>
            <w:rStyle w:val="af"/>
            <w:noProof/>
          </w:rPr>
          <w:t>»</w:t>
        </w:r>
        <w:r w:rsidR="00ED08DE">
          <w:rPr>
            <w:noProof/>
            <w:webHidden/>
          </w:rPr>
          <w:tab/>
        </w:r>
        <w:r w:rsidR="00ED08DE">
          <w:rPr>
            <w:noProof/>
            <w:webHidden/>
          </w:rPr>
          <w:fldChar w:fldCharType="begin"/>
        </w:r>
        <w:r w:rsidR="00ED08DE">
          <w:rPr>
            <w:noProof/>
            <w:webHidden/>
          </w:rPr>
          <w:instrText xml:space="preserve"> PAGEREF _Toc192772144 \h </w:instrText>
        </w:r>
        <w:r w:rsidR="00ED08DE">
          <w:rPr>
            <w:noProof/>
            <w:webHidden/>
          </w:rPr>
        </w:r>
        <w:r w:rsidR="00ED08DE">
          <w:rPr>
            <w:noProof/>
            <w:webHidden/>
          </w:rPr>
          <w:fldChar w:fldCharType="separate"/>
        </w:r>
        <w:r w:rsidR="00ED08DE">
          <w:rPr>
            <w:noProof/>
            <w:webHidden/>
          </w:rPr>
          <w:t>124</w:t>
        </w:r>
        <w:r w:rsidR="00ED08DE">
          <w:rPr>
            <w:noProof/>
            <w:webHidden/>
          </w:rPr>
          <w:fldChar w:fldCharType="end"/>
        </w:r>
      </w:hyperlink>
    </w:p>
    <w:p w14:paraId="5AFF6A01" w14:textId="34BC7C08" w:rsidR="00ED08DE" w:rsidRDefault="00000000">
      <w:pPr>
        <w:pStyle w:val="31"/>
        <w:rPr>
          <w:rFonts w:asciiTheme="minorHAnsi" w:eastAsiaTheme="minorEastAsia" w:hAnsiTheme="minorHAnsi" w:cstheme="minorBidi"/>
          <w:noProof/>
          <w:color w:val="auto"/>
          <w:sz w:val="24"/>
          <w:szCs w:val="24"/>
        </w:rPr>
      </w:pPr>
      <w:hyperlink w:anchor="_Toc192772145" w:history="1">
        <w:r w:rsidR="00ED08DE" w:rsidRPr="00CA03AB">
          <w:rPr>
            <w:rStyle w:val="af"/>
            <w:noProof/>
          </w:rPr>
          <w:t>2.4.22</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«pmntCrInf»</w:t>
        </w:r>
        <w:r w:rsidR="00ED08DE">
          <w:rPr>
            <w:noProof/>
            <w:webHidden/>
          </w:rPr>
          <w:tab/>
        </w:r>
        <w:r w:rsidR="00ED08DE">
          <w:rPr>
            <w:noProof/>
            <w:webHidden/>
          </w:rPr>
          <w:fldChar w:fldCharType="begin"/>
        </w:r>
        <w:r w:rsidR="00ED08DE">
          <w:rPr>
            <w:noProof/>
            <w:webHidden/>
          </w:rPr>
          <w:instrText xml:space="preserve"> PAGEREF _Toc192772145 \h </w:instrText>
        </w:r>
        <w:r w:rsidR="00ED08DE">
          <w:rPr>
            <w:noProof/>
            <w:webHidden/>
          </w:rPr>
        </w:r>
        <w:r w:rsidR="00ED08DE">
          <w:rPr>
            <w:noProof/>
            <w:webHidden/>
          </w:rPr>
          <w:fldChar w:fldCharType="separate"/>
        </w:r>
        <w:r w:rsidR="00ED08DE">
          <w:rPr>
            <w:noProof/>
            <w:webHidden/>
          </w:rPr>
          <w:t>125</w:t>
        </w:r>
        <w:r w:rsidR="00ED08DE">
          <w:rPr>
            <w:noProof/>
            <w:webHidden/>
          </w:rPr>
          <w:fldChar w:fldCharType="end"/>
        </w:r>
      </w:hyperlink>
    </w:p>
    <w:p w14:paraId="1392934A" w14:textId="3996BFDA" w:rsidR="00ED08DE" w:rsidRDefault="00000000">
      <w:pPr>
        <w:pStyle w:val="11"/>
        <w:rPr>
          <w:rFonts w:asciiTheme="minorHAnsi" w:eastAsiaTheme="minorEastAsia" w:hAnsiTheme="minorHAnsi" w:cstheme="minorBidi"/>
          <w:b w:val="0"/>
          <w:bCs w:val="0"/>
          <w:iCs w:val="0"/>
          <w:noProof/>
          <w:color w:val="auto"/>
          <w:sz w:val="24"/>
        </w:rPr>
      </w:pPr>
      <w:hyperlink w:anchor="_Toc192772146" w:history="1">
        <w:r w:rsidR="00ED08DE" w:rsidRPr="00CA03AB">
          <w:rPr>
            <w:rStyle w:val="af"/>
            <w:noProof/>
          </w:rPr>
          <w:t>3</w:t>
        </w:r>
        <w:r w:rsidR="00ED08DE">
          <w:rPr>
            <w:rFonts w:asciiTheme="minorHAnsi" w:eastAsiaTheme="minorEastAsia" w:hAnsiTheme="minorHAnsi" w:cstheme="minorBidi"/>
            <w:b w:val="0"/>
            <w:bCs w:val="0"/>
            <w:iCs w:val="0"/>
            <w:noProof/>
            <w:color w:val="auto"/>
            <w:sz w:val="24"/>
          </w:rPr>
          <w:tab/>
        </w:r>
        <w:r w:rsidR="00ED08DE" w:rsidRPr="00CA03AB">
          <w:rPr>
            <w:rStyle w:val="af"/>
            <w:noProof/>
          </w:rPr>
          <w:t>Описание документов «Уведомление (протокол)», «Квитанция»</w:t>
        </w:r>
        <w:r w:rsidR="00ED08DE">
          <w:rPr>
            <w:noProof/>
            <w:webHidden/>
          </w:rPr>
          <w:tab/>
        </w:r>
        <w:r w:rsidR="00ED08DE">
          <w:rPr>
            <w:noProof/>
            <w:webHidden/>
          </w:rPr>
          <w:fldChar w:fldCharType="begin"/>
        </w:r>
        <w:r w:rsidR="00ED08DE">
          <w:rPr>
            <w:noProof/>
            <w:webHidden/>
          </w:rPr>
          <w:instrText xml:space="preserve"> PAGEREF _Toc192772146 \h </w:instrText>
        </w:r>
        <w:r w:rsidR="00ED08DE">
          <w:rPr>
            <w:noProof/>
            <w:webHidden/>
          </w:rPr>
        </w:r>
        <w:r w:rsidR="00ED08DE">
          <w:rPr>
            <w:noProof/>
            <w:webHidden/>
          </w:rPr>
          <w:fldChar w:fldCharType="separate"/>
        </w:r>
        <w:r w:rsidR="00ED08DE">
          <w:rPr>
            <w:noProof/>
            <w:webHidden/>
          </w:rPr>
          <w:t>129</w:t>
        </w:r>
        <w:r w:rsidR="00ED08DE">
          <w:rPr>
            <w:noProof/>
            <w:webHidden/>
          </w:rPr>
          <w:fldChar w:fldCharType="end"/>
        </w:r>
      </w:hyperlink>
    </w:p>
    <w:p w14:paraId="79293913" w14:textId="265E1005" w:rsidR="00ED08DE" w:rsidRDefault="00000000">
      <w:pPr>
        <w:pStyle w:val="21"/>
        <w:rPr>
          <w:rFonts w:asciiTheme="minorHAnsi" w:eastAsiaTheme="minorEastAsia" w:hAnsiTheme="minorHAnsi" w:cstheme="minorBidi"/>
          <w:bCs w:val="0"/>
          <w:noProof/>
          <w:color w:val="auto"/>
          <w:sz w:val="24"/>
          <w:szCs w:val="24"/>
        </w:rPr>
      </w:pPr>
      <w:hyperlink w:anchor="_Toc192772147" w:history="1">
        <w:r w:rsidR="00ED08DE" w:rsidRPr="00CA03AB">
          <w:rPr>
            <w:rStyle w:val="af"/>
            <w:noProof/>
          </w:rPr>
          <w:t>3.1</w:t>
        </w:r>
        <w:r w:rsidR="00ED08DE">
          <w:rPr>
            <w:rFonts w:asciiTheme="minorHAnsi" w:eastAsiaTheme="minorEastAsia" w:hAnsiTheme="minorHAnsi" w:cstheme="minorBidi"/>
            <w:bCs w:val="0"/>
            <w:noProof/>
            <w:color w:val="auto"/>
            <w:sz w:val="24"/>
            <w:szCs w:val="24"/>
          </w:rPr>
          <w:tab/>
        </w:r>
        <w:r w:rsidR="00ED08DE" w:rsidRPr="00CA03AB">
          <w:rPr>
            <w:rStyle w:val="af"/>
            <w:noProof/>
          </w:rPr>
          <w:t>Назначение и маршрут документов</w:t>
        </w:r>
        <w:r w:rsidR="00ED08DE">
          <w:rPr>
            <w:noProof/>
            <w:webHidden/>
          </w:rPr>
          <w:tab/>
        </w:r>
        <w:r w:rsidR="00ED08DE">
          <w:rPr>
            <w:noProof/>
            <w:webHidden/>
          </w:rPr>
          <w:fldChar w:fldCharType="begin"/>
        </w:r>
        <w:r w:rsidR="00ED08DE">
          <w:rPr>
            <w:noProof/>
            <w:webHidden/>
          </w:rPr>
          <w:instrText xml:space="preserve"> PAGEREF _Toc192772147 \h </w:instrText>
        </w:r>
        <w:r w:rsidR="00ED08DE">
          <w:rPr>
            <w:noProof/>
            <w:webHidden/>
          </w:rPr>
        </w:r>
        <w:r w:rsidR="00ED08DE">
          <w:rPr>
            <w:noProof/>
            <w:webHidden/>
          </w:rPr>
          <w:fldChar w:fldCharType="separate"/>
        </w:r>
        <w:r w:rsidR="00ED08DE">
          <w:rPr>
            <w:noProof/>
            <w:webHidden/>
          </w:rPr>
          <w:t>129</w:t>
        </w:r>
        <w:r w:rsidR="00ED08DE">
          <w:rPr>
            <w:noProof/>
            <w:webHidden/>
          </w:rPr>
          <w:fldChar w:fldCharType="end"/>
        </w:r>
      </w:hyperlink>
    </w:p>
    <w:p w14:paraId="3D7F7AC6" w14:textId="0AD36307" w:rsidR="00ED08DE" w:rsidRDefault="00000000">
      <w:pPr>
        <w:pStyle w:val="11"/>
        <w:rPr>
          <w:rFonts w:asciiTheme="minorHAnsi" w:eastAsiaTheme="minorEastAsia" w:hAnsiTheme="minorHAnsi" w:cstheme="minorBidi"/>
          <w:b w:val="0"/>
          <w:bCs w:val="0"/>
          <w:iCs w:val="0"/>
          <w:noProof/>
          <w:color w:val="auto"/>
          <w:sz w:val="24"/>
        </w:rPr>
      </w:pPr>
      <w:hyperlink w:anchor="_Toc192772148" w:history="1">
        <w:r w:rsidR="00ED08DE" w:rsidRPr="00CA03AB">
          <w:rPr>
            <w:rStyle w:val="af"/>
            <w:rFonts w:eastAsia="Arial Unicode MS"/>
            <w:noProof/>
          </w:rPr>
          <w:t>4</w:t>
        </w:r>
        <w:r w:rsidR="00ED08DE">
          <w:rPr>
            <w:rFonts w:asciiTheme="minorHAnsi" w:eastAsiaTheme="minorEastAsia" w:hAnsiTheme="minorHAnsi" w:cstheme="minorBidi"/>
            <w:b w:val="0"/>
            <w:bCs w:val="0"/>
            <w:iCs w:val="0"/>
            <w:noProof/>
            <w:color w:val="auto"/>
            <w:sz w:val="24"/>
          </w:rPr>
          <w:tab/>
        </w:r>
        <w:r w:rsidR="00ED08DE" w:rsidRPr="00CA03AB">
          <w:rPr>
            <w:rStyle w:val="af"/>
            <w:rFonts w:eastAsia="Arial Unicode MS"/>
            <w:noProof/>
          </w:rPr>
          <w:t>Описание правил заполнения суммовых реквизитов, реквизитов: назначение платежа, расшифровка назначения платежа, дополнительная информация в назначение платежа и дополнительная информация</w:t>
        </w:r>
        <w:r w:rsidR="00ED08DE">
          <w:rPr>
            <w:noProof/>
            <w:webHidden/>
          </w:rPr>
          <w:tab/>
        </w:r>
        <w:r w:rsidR="00ED08DE">
          <w:rPr>
            <w:noProof/>
            <w:webHidden/>
          </w:rPr>
          <w:fldChar w:fldCharType="begin"/>
        </w:r>
        <w:r w:rsidR="00ED08DE">
          <w:rPr>
            <w:noProof/>
            <w:webHidden/>
          </w:rPr>
          <w:instrText xml:space="preserve"> PAGEREF _Toc192772148 \h </w:instrText>
        </w:r>
        <w:r w:rsidR="00ED08DE">
          <w:rPr>
            <w:noProof/>
            <w:webHidden/>
          </w:rPr>
        </w:r>
        <w:r w:rsidR="00ED08DE">
          <w:rPr>
            <w:noProof/>
            <w:webHidden/>
          </w:rPr>
          <w:fldChar w:fldCharType="separate"/>
        </w:r>
        <w:r w:rsidR="00ED08DE">
          <w:rPr>
            <w:noProof/>
            <w:webHidden/>
          </w:rPr>
          <w:t>130</w:t>
        </w:r>
        <w:r w:rsidR="00ED08DE">
          <w:rPr>
            <w:noProof/>
            <w:webHidden/>
          </w:rPr>
          <w:fldChar w:fldCharType="end"/>
        </w:r>
      </w:hyperlink>
    </w:p>
    <w:p w14:paraId="5E95D4EB" w14:textId="60694EDA" w:rsidR="00ED08DE" w:rsidRDefault="00000000">
      <w:pPr>
        <w:pStyle w:val="21"/>
        <w:rPr>
          <w:rFonts w:asciiTheme="minorHAnsi" w:eastAsiaTheme="minorEastAsia" w:hAnsiTheme="minorHAnsi" w:cstheme="minorBidi"/>
          <w:bCs w:val="0"/>
          <w:noProof/>
          <w:color w:val="auto"/>
          <w:sz w:val="24"/>
          <w:szCs w:val="24"/>
        </w:rPr>
      </w:pPr>
      <w:hyperlink w:anchor="_Toc192772149" w:history="1">
        <w:r w:rsidR="00ED08DE" w:rsidRPr="00CA03AB">
          <w:rPr>
            <w:rStyle w:val="af"/>
            <w:rFonts w:eastAsia="Arial Unicode MS"/>
            <w:noProof/>
          </w:rPr>
          <w:t>4.1</w:t>
        </w:r>
        <w:r w:rsidR="00ED08DE">
          <w:rPr>
            <w:rFonts w:asciiTheme="minorHAnsi" w:eastAsiaTheme="minorEastAsia" w:hAnsiTheme="minorHAnsi" w:cstheme="minorBidi"/>
            <w:bCs w:val="0"/>
            <w:noProof/>
            <w:color w:val="auto"/>
            <w:sz w:val="24"/>
            <w:szCs w:val="24"/>
          </w:rPr>
          <w:tab/>
        </w:r>
        <w:r w:rsidR="00ED08DE" w:rsidRPr="00CA03AB">
          <w:rPr>
            <w:rStyle w:val="af"/>
            <w:noProof/>
          </w:rPr>
          <w:t>Описание</w:t>
        </w:r>
        <w:r w:rsidR="00ED08DE" w:rsidRPr="00CA03AB">
          <w:rPr>
            <w:rStyle w:val="af"/>
            <w:rFonts w:eastAsia="Arial Unicode MS"/>
            <w:noProof/>
          </w:rPr>
          <w:t xml:space="preserve"> правил заполнения суммовых реквизитов</w:t>
        </w:r>
        <w:r w:rsidR="00ED08DE">
          <w:rPr>
            <w:noProof/>
            <w:webHidden/>
          </w:rPr>
          <w:tab/>
        </w:r>
        <w:r w:rsidR="00ED08DE">
          <w:rPr>
            <w:noProof/>
            <w:webHidden/>
          </w:rPr>
          <w:fldChar w:fldCharType="begin"/>
        </w:r>
        <w:r w:rsidR="00ED08DE">
          <w:rPr>
            <w:noProof/>
            <w:webHidden/>
          </w:rPr>
          <w:instrText xml:space="preserve"> PAGEREF _Toc192772149 \h </w:instrText>
        </w:r>
        <w:r w:rsidR="00ED08DE">
          <w:rPr>
            <w:noProof/>
            <w:webHidden/>
          </w:rPr>
        </w:r>
        <w:r w:rsidR="00ED08DE">
          <w:rPr>
            <w:noProof/>
            <w:webHidden/>
          </w:rPr>
          <w:fldChar w:fldCharType="separate"/>
        </w:r>
        <w:r w:rsidR="00ED08DE">
          <w:rPr>
            <w:noProof/>
            <w:webHidden/>
          </w:rPr>
          <w:t>130</w:t>
        </w:r>
        <w:r w:rsidR="00ED08DE">
          <w:rPr>
            <w:noProof/>
            <w:webHidden/>
          </w:rPr>
          <w:fldChar w:fldCharType="end"/>
        </w:r>
      </w:hyperlink>
    </w:p>
    <w:p w14:paraId="35163727" w14:textId="3E1E8872" w:rsidR="00ED08DE" w:rsidRDefault="00000000">
      <w:pPr>
        <w:pStyle w:val="21"/>
        <w:rPr>
          <w:rFonts w:asciiTheme="minorHAnsi" w:eastAsiaTheme="minorEastAsia" w:hAnsiTheme="minorHAnsi" w:cstheme="minorBidi"/>
          <w:bCs w:val="0"/>
          <w:noProof/>
          <w:color w:val="auto"/>
          <w:sz w:val="24"/>
          <w:szCs w:val="24"/>
        </w:rPr>
      </w:pPr>
      <w:hyperlink w:anchor="_Toc192772150" w:history="1">
        <w:r w:rsidR="00ED08DE" w:rsidRPr="00CA03AB">
          <w:rPr>
            <w:rStyle w:val="af"/>
            <w:noProof/>
          </w:rPr>
          <w:t>4.2</w:t>
        </w:r>
        <w:r w:rsidR="00ED08DE">
          <w:rPr>
            <w:rFonts w:asciiTheme="minorHAnsi" w:eastAsiaTheme="minorEastAsia" w:hAnsiTheme="minorHAnsi" w:cstheme="minorBidi"/>
            <w:bCs w:val="0"/>
            <w:noProof/>
            <w:color w:val="auto"/>
            <w:sz w:val="24"/>
            <w:szCs w:val="24"/>
          </w:rPr>
          <w:tab/>
        </w:r>
        <w:r w:rsidR="00ED08DE" w:rsidRPr="00CA03AB">
          <w:rPr>
            <w:rStyle w:val="af"/>
            <w:noProof/>
          </w:rPr>
          <w:t xml:space="preserve">Описание правил заполнения реквизитов: назначение платежа, расшифровка назначения платежа, дополнительная информация в назначение платежа и дополнительная информация для схемы </w:t>
        </w:r>
        <w:r w:rsidR="00ED08DE" w:rsidRPr="00CA03AB">
          <w:rPr>
            <w:rStyle w:val="af"/>
            <w:noProof/>
            <w:lang w:val="en-US"/>
          </w:rPr>
          <w:t>RSKP</w:t>
        </w:r>
        <w:r w:rsidR="00ED08DE" w:rsidRPr="00CA03AB">
          <w:rPr>
            <w:rStyle w:val="af"/>
            <w:noProof/>
          </w:rPr>
          <w:t>_</w:t>
        </w:r>
        <w:r w:rsidR="00ED08DE" w:rsidRPr="00CA03AB">
          <w:rPr>
            <w:rStyle w:val="af"/>
            <w:noProof/>
            <w:lang w:val="en-US"/>
          </w:rPr>
          <w:t>Perech</w:t>
        </w:r>
        <w:r w:rsidR="00ED08DE" w:rsidRPr="00CA03AB">
          <w:rPr>
            <w:rStyle w:val="af"/>
            <w:noProof/>
          </w:rPr>
          <w:t>_</w:t>
        </w:r>
        <w:r w:rsidR="00ED08DE" w:rsidRPr="00CA03AB">
          <w:rPr>
            <w:rStyle w:val="af"/>
            <w:noProof/>
            <w:lang w:val="en-US"/>
          </w:rPr>
          <w:t>BS</w:t>
        </w:r>
        <w:r w:rsidR="00ED08DE">
          <w:rPr>
            <w:noProof/>
            <w:webHidden/>
          </w:rPr>
          <w:tab/>
        </w:r>
        <w:r w:rsidR="00ED08DE">
          <w:rPr>
            <w:noProof/>
            <w:webHidden/>
          </w:rPr>
          <w:fldChar w:fldCharType="begin"/>
        </w:r>
        <w:r w:rsidR="00ED08DE">
          <w:rPr>
            <w:noProof/>
            <w:webHidden/>
          </w:rPr>
          <w:instrText xml:space="preserve"> PAGEREF _Toc192772150 \h </w:instrText>
        </w:r>
        <w:r w:rsidR="00ED08DE">
          <w:rPr>
            <w:noProof/>
            <w:webHidden/>
          </w:rPr>
        </w:r>
        <w:r w:rsidR="00ED08DE">
          <w:rPr>
            <w:noProof/>
            <w:webHidden/>
          </w:rPr>
          <w:fldChar w:fldCharType="separate"/>
        </w:r>
        <w:r w:rsidR="00ED08DE">
          <w:rPr>
            <w:noProof/>
            <w:webHidden/>
          </w:rPr>
          <w:t>130</w:t>
        </w:r>
        <w:r w:rsidR="00ED08DE">
          <w:rPr>
            <w:noProof/>
            <w:webHidden/>
          </w:rPr>
          <w:fldChar w:fldCharType="end"/>
        </w:r>
      </w:hyperlink>
    </w:p>
    <w:p w14:paraId="304EAFB5" w14:textId="5F2D687B" w:rsidR="00ED08DE" w:rsidRDefault="00000000">
      <w:pPr>
        <w:pStyle w:val="21"/>
        <w:rPr>
          <w:rFonts w:asciiTheme="minorHAnsi" w:eastAsiaTheme="minorEastAsia" w:hAnsiTheme="minorHAnsi" w:cstheme="minorBidi"/>
          <w:bCs w:val="0"/>
          <w:noProof/>
          <w:color w:val="auto"/>
          <w:sz w:val="24"/>
          <w:szCs w:val="24"/>
        </w:rPr>
      </w:pPr>
      <w:hyperlink w:anchor="_Toc192772151" w:history="1">
        <w:r w:rsidR="00ED08DE" w:rsidRPr="00CA03AB">
          <w:rPr>
            <w:rStyle w:val="af"/>
            <w:noProof/>
          </w:rPr>
          <w:t>4.3</w:t>
        </w:r>
        <w:r w:rsidR="00ED08DE">
          <w:rPr>
            <w:rFonts w:asciiTheme="minorHAnsi" w:eastAsiaTheme="minorEastAsia" w:hAnsiTheme="minorHAnsi" w:cstheme="minorBidi"/>
            <w:bCs w:val="0"/>
            <w:noProof/>
            <w:color w:val="auto"/>
            <w:sz w:val="24"/>
            <w:szCs w:val="24"/>
          </w:rPr>
          <w:tab/>
        </w:r>
        <w:r w:rsidR="00ED08DE" w:rsidRPr="00CA03AB">
          <w:rPr>
            <w:rStyle w:val="af"/>
            <w:noProof/>
          </w:rPr>
          <w:t>Перечень направлений платежа</w:t>
        </w:r>
        <w:r w:rsidR="00ED08DE">
          <w:rPr>
            <w:noProof/>
            <w:webHidden/>
          </w:rPr>
          <w:tab/>
        </w:r>
        <w:r w:rsidR="00ED08DE">
          <w:rPr>
            <w:noProof/>
            <w:webHidden/>
          </w:rPr>
          <w:fldChar w:fldCharType="begin"/>
        </w:r>
        <w:r w:rsidR="00ED08DE">
          <w:rPr>
            <w:noProof/>
            <w:webHidden/>
          </w:rPr>
          <w:instrText xml:space="preserve"> PAGEREF _Toc192772151 \h </w:instrText>
        </w:r>
        <w:r w:rsidR="00ED08DE">
          <w:rPr>
            <w:noProof/>
            <w:webHidden/>
          </w:rPr>
        </w:r>
        <w:r w:rsidR="00ED08DE">
          <w:rPr>
            <w:noProof/>
            <w:webHidden/>
          </w:rPr>
          <w:fldChar w:fldCharType="separate"/>
        </w:r>
        <w:r w:rsidR="00ED08DE">
          <w:rPr>
            <w:noProof/>
            <w:webHidden/>
          </w:rPr>
          <w:t>133</w:t>
        </w:r>
        <w:r w:rsidR="00ED08DE">
          <w:rPr>
            <w:noProof/>
            <w:webHidden/>
          </w:rPr>
          <w:fldChar w:fldCharType="end"/>
        </w:r>
      </w:hyperlink>
    </w:p>
    <w:p w14:paraId="55B772BE" w14:textId="7C54100F" w:rsidR="00ED08DE" w:rsidRDefault="00000000">
      <w:pPr>
        <w:pStyle w:val="21"/>
        <w:rPr>
          <w:rFonts w:asciiTheme="minorHAnsi" w:eastAsiaTheme="minorEastAsia" w:hAnsiTheme="minorHAnsi" w:cstheme="minorBidi"/>
          <w:bCs w:val="0"/>
          <w:noProof/>
          <w:color w:val="auto"/>
          <w:sz w:val="24"/>
          <w:szCs w:val="24"/>
        </w:rPr>
      </w:pPr>
      <w:hyperlink w:anchor="_Toc192772152" w:history="1">
        <w:r w:rsidR="00ED08DE" w:rsidRPr="00CA03AB">
          <w:rPr>
            <w:rStyle w:val="af"/>
            <w:noProof/>
          </w:rPr>
          <w:t>4.4</w:t>
        </w:r>
        <w:r w:rsidR="00ED08DE">
          <w:rPr>
            <w:rFonts w:asciiTheme="minorHAnsi" w:eastAsiaTheme="minorEastAsia" w:hAnsiTheme="minorHAnsi" w:cstheme="minorBidi"/>
            <w:bCs w:val="0"/>
            <w:noProof/>
            <w:color w:val="auto"/>
            <w:sz w:val="24"/>
            <w:szCs w:val="24"/>
          </w:rPr>
          <w:tab/>
        </w:r>
        <w:r w:rsidR="00ED08DE" w:rsidRPr="00CA03AB">
          <w:rPr>
            <w:rStyle w:val="af"/>
            <w:noProof/>
          </w:rPr>
          <w:t>Перечень документов оснований</w:t>
        </w:r>
        <w:r w:rsidR="00ED08DE">
          <w:rPr>
            <w:noProof/>
            <w:webHidden/>
          </w:rPr>
          <w:tab/>
        </w:r>
        <w:r w:rsidR="00ED08DE">
          <w:rPr>
            <w:noProof/>
            <w:webHidden/>
          </w:rPr>
          <w:fldChar w:fldCharType="begin"/>
        </w:r>
        <w:r w:rsidR="00ED08DE">
          <w:rPr>
            <w:noProof/>
            <w:webHidden/>
          </w:rPr>
          <w:instrText xml:space="preserve"> PAGEREF _Toc192772152 \h </w:instrText>
        </w:r>
        <w:r w:rsidR="00ED08DE">
          <w:rPr>
            <w:noProof/>
            <w:webHidden/>
          </w:rPr>
        </w:r>
        <w:r w:rsidR="00ED08DE">
          <w:rPr>
            <w:noProof/>
            <w:webHidden/>
          </w:rPr>
          <w:fldChar w:fldCharType="separate"/>
        </w:r>
        <w:r w:rsidR="00ED08DE">
          <w:rPr>
            <w:noProof/>
            <w:webHidden/>
          </w:rPr>
          <w:t>205</w:t>
        </w:r>
        <w:r w:rsidR="00ED08DE">
          <w:rPr>
            <w:noProof/>
            <w:webHidden/>
          </w:rPr>
          <w:fldChar w:fldCharType="end"/>
        </w:r>
      </w:hyperlink>
    </w:p>
    <w:p w14:paraId="79B9C181" w14:textId="32555135" w:rsidR="00ED08DE" w:rsidRDefault="00000000">
      <w:pPr>
        <w:pStyle w:val="11"/>
        <w:rPr>
          <w:rFonts w:asciiTheme="minorHAnsi" w:eastAsiaTheme="minorEastAsia" w:hAnsiTheme="minorHAnsi" w:cstheme="minorBidi"/>
          <w:b w:val="0"/>
          <w:bCs w:val="0"/>
          <w:iCs w:val="0"/>
          <w:noProof/>
          <w:color w:val="auto"/>
          <w:sz w:val="24"/>
        </w:rPr>
      </w:pPr>
      <w:hyperlink w:anchor="_Toc192772153" w:history="1">
        <w:r w:rsidR="00ED08DE" w:rsidRPr="00CA03AB">
          <w:rPr>
            <w:rStyle w:val="af"/>
            <w:noProof/>
          </w:rPr>
          <w:t>5</w:t>
        </w:r>
        <w:r w:rsidR="00ED08DE">
          <w:rPr>
            <w:rFonts w:asciiTheme="minorHAnsi" w:eastAsiaTheme="minorEastAsia" w:hAnsiTheme="minorHAnsi" w:cstheme="minorBidi"/>
            <w:b w:val="0"/>
            <w:bCs w:val="0"/>
            <w:iCs w:val="0"/>
            <w:noProof/>
            <w:color w:val="auto"/>
            <w:sz w:val="24"/>
          </w:rPr>
          <w:tab/>
        </w:r>
        <w:r w:rsidR="00ED08DE" w:rsidRPr="00CA03AB">
          <w:rPr>
            <w:rStyle w:val="af"/>
            <w:noProof/>
          </w:rPr>
          <w:t>Описание протокола взаимодействия Модуля и Бухгалтерских систем (API-интерфейс)</w:t>
        </w:r>
        <w:r w:rsidR="00ED08DE">
          <w:rPr>
            <w:noProof/>
            <w:webHidden/>
          </w:rPr>
          <w:tab/>
        </w:r>
        <w:r w:rsidR="00ED08DE">
          <w:rPr>
            <w:noProof/>
            <w:webHidden/>
          </w:rPr>
          <w:fldChar w:fldCharType="begin"/>
        </w:r>
        <w:r w:rsidR="00ED08DE">
          <w:rPr>
            <w:noProof/>
            <w:webHidden/>
          </w:rPr>
          <w:instrText xml:space="preserve"> PAGEREF _Toc192772153 \h </w:instrText>
        </w:r>
        <w:r w:rsidR="00ED08DE">
          <w:rPr>
            <w:noProof/>
            <w:webHidden/>
          </w:rPr>
        </w:r>
        <w:r w:rsidR="00ED08DE">
          <w:rPr>
            <w:noProof/>
            <w:webHidden/>
          </w:rPr>
          <w:fldChar w:fldCharType="separate"/>
        </w:r>
        <w:r w:rsidR="00ED08DE">
          <w:rPr>
            <w:noProof/>
            <w:webHidden/>
          </w:rPr>
          <w:t>237</w:t>
        </w:r>
        <w:r w:rsidR="00ED08DE">
          <w:rPr>
            <w:noProof/>
            <w:webHidden/>
          </w:rPr>
          <w:fldChar w:fldCharType="end"/>
        </w:r>
      </w:hyperlink>
    </w:p>
    <w:p w14:paraId="664173F0" w14:textId="4F5402F6" w:rsidR="00ED08DE" w:rsidRDefault="00000000">
      <w:pPr>
        <w:pStyle w:val="21"/>
        <w:rPr>
          <w:rFonts w:asciiTheme="minorHAnsi" w:eastAsiaTheme="minorEastAsia" w:hAnsiTheme="minorHAnsi" w:cstheme="minorBidi"/>
          <w:bCs w:val="0"/>
          <w:noProof/>
          <w:color w:val="auto"/>
          <w:sz w:val="24"/>
          <w:szCs w:val="24"/>
        </w:rPr>
      </w:pPr>
      <w:hyperlink w:anchor="_Toc192772154" w:history="1">
        <w:r w:rsidR="00ED08DE" w:rsidRPr="00CA03AB">
          <w:rPr>
            <w:rStyle w:val="af"/>
            <w:noProof/>
          </w:rPr>
          <w:t>5.1</w:t>
        </w:r>
        <w:r w:rsidR="00ED08DE">
          <w:rPr>
            <w:rFonts w:asciiTheme="minorHAnsi" w:eastAsiaTheme="minorEastAsia" w:hAnsiTheme="minorHAnsi" w:cstheme="minorBidi"/>
            <w:bCs w:val="0"/>
            <w:noProof/>
            <w:color w:val="auto"/>
            <w:sz w:val="24"/>
            <w:szCs w:val="24"/>
          </w:rPr>
          <w:tab/>
        </w:r>
        <w:r w:rsidR="00ED08DE" w:rsidRPr="00CA03AB">
          <w:rPr>
            <w:rStyle w:val="af"/>
            <w:noProof/>
          </w:rPr>
          <w:t>Аутентификация/Авторизация</w:t>
        </w:r>
        <w:r w:rsidR="00ED08DE">
          <w:rPr>
            <w:noProof/>
            <w:webHidden/>
          </w:rPr>
          <w:tab/>
        </w:r>
        <w:r w:rsidR="00ED08DE">
          <w:rPr>
            <w:noProof/>
            <w:webHidden/>
          </w:rPr>
          <w:fldChar w:fldCharType="begin"/>
        </w:r>
        <w:r w:rsidR="00ED08DE">
          <w:rPr>
            <w:noProof/>
            <w:webHidden/>
          </w:rPr>
          <w:instrText xml:space="preserve"> PAGEREF _Toc192772154 \h </w:instrText>
        </w:r>
        <w:r w:rsidR="00ED08DE">
          <w:rPr>
            <w:noProof/>
            <w:webHidden/>
          </w:rPr>
        </w:r>
        <w:r w:rsidR="00ED08DE">
          <w:rPr>
            <w:noProof/>
            <w:webHidden/>
          </w:rPr>
          <w:fldChar w:fldCharType="separate"/>
        </w:r>
        <w:r w:rsidR="00ED08DE">
          <w:rPr>
            <w:noProof/>
            <w:webHidden/>
          </w:rPr>
          <w:t>239</w:t>
        </w:r>
        <w:r w:rsidR="00ED08DE">
          <w:rPr>
            <w:noProof/>
            <w:webHidden/>
          </w:rPr>
          <w:fldChar w:fldCharType="end"/>
        </w:r>
      </w:hyperlink>
    </w:p>
    <w:p w14:paraId="7809A49D" w14:textId="0D190A7A" w:rsidR="00ED08DE" w:rsidRDefault="00000000">
      <w:pPr>
        <w:pStyle w:val="21"/>
        <w:rPr>
          <w:rFonts w:asciiTheme="minorHAnsi" w:eastAsiaTheme="minorEastAsia" w:hAnsiTheme="minorHAnsi" w:cstheme="minorBidi"/>
          <w:bCs w:val="0"/>
          <w:noProof/>
          <w:color w:val="auto"/>
          <w:sz w:val="24"/>
          <w:szCs w:val="24"/>
        </w:rPr>
      </w:pPr>
      <w:hyperlink w:anchor="_Toc192772155" w:history="1">
        <w:r w:rsidR="00ED08DE" w:rsidRPr="00CA03AB">
          <w:rPr>
            <w:rStyle w:val="af"/>
            <w:noProof/>
          </w:rPr>
          <w:t>5.2</w:t>
        </w:r>
        <w:r w:rsidR="00ED08DE">
          <w:rPr>
            <w:rFonts w:asciiTheme="minorHAnsi" w:eastAsiaTheme="minorEastAsia" w:hAnsiTheme="minorHAnsi" w:cstheme="minorBidi"/>
            <w:bCs w:val="0"/>
            <w:noProof/>
            <w:color w:val="auto"/>
            <w:sz w:val="24"/>
            <w:szCs w:val="24"/>
          </w:rPr>
          <w:tab/>
        </w:r>
        <w:r w:rsidR="00ED08DE" w:rsidRPr="00CA03AB">
          <w:rPr>
            <w:rStyle w:val="af"/>
            <w:noProof/>
          </w:rPr>
          <w:t>Описание взаимодействий</w:t>
        </w:r>
        <w:r w:rsidR="00ED08DE">
          <w:rPr>
            <w:noProof/>
            <w:webHidden/>
          </w:rPr>
          <w:tab/>
        </w:r>
        <w:r w:rsidR="00ED08DE">
          <w:rPr>
            <w:noProof/>
            <w:webHidden/>
          </w:rPr>
          <w:fldChar w:fldCharType="begin"/>
        </w:r>
        <w:r w:rsidR="00ED08DE">
          <w:rPr>
            <w:noProof/>
            <w:webHidden/>
          </w:rPr>
          <w:instrText xml:space="preserve"> PAGEREF _Toc192772155 \h </w:instrText>
        </w:r>
        <w:r w:rsidR="00ED08DE">
          <w:rPr>
            <w:noProof/>
            <w:webHidden/>
          </w:rPr>
        </w:r>
        <w:r w:rsidR="00ED08DE">
          <w:rPr>
            <w:noProof/>
            <w:webHidden/>
          </w:rPr>
          <w:fldChar w:fldCharType="separate"/>
        </w:r>
        <w:r w:rsidR="00ED08DE">
          <w:rPr>
            <w:noProof/>
            <w:webHidden/>
          </w:rPr>
          <w:t>240</w:t>
        </w:r>
        <w:r w:rsidR="00ED08DE">
          <w:rPr>
            <w:noProof/>
            <w:webHidden/>
          </w:rPr>
          <w:fldChar w:fldCharType="end"/>
        </w:r>
      </w:hyperlink>
    </w:p>
    <w:p w14:paraId="24FD007D" w14:textId="550CE47D" w:rsidR="00ED08DE" w:rsidRDefault="00000000">
      <w:pPr>
        <w:pStyle w:val="21"/>
        <w:rPr>
          <w:rFonts w:asciiTheme="minorHAnsi" w:eastAsiaTheme="minorEastAsia" w:hAnsiTheme="minorHAnsi" w:cstheme="minorBidi"/>
          <w:bCs w:val="0"/>
          <w:noProof/>
          <w:color w:val="auto"/>
          <w:sz w:val="24"/>
          <w:szCs w:val="24"/>
        </w:rPr>
      </w:pPr>
      <w:hyperlink w:anchor="_Toc192772156" w:history="1">
        <w:r w:rsidR="00ED08DE" w:rsidRPr="00CA03AB">
          <w:rPr>
            <w:rStyle w:val="af"/>
            <w:noProof/>
          </w:rPr>
          <w:t>5.3</w:t>
        </w:r>
        <w:r w:rsidR="00ED08DE">
          <w:rPr>
            <w:rFonts w:asciiTheme="minorHAnsi" w:eastAsiaTheme="minorEastAsia" w:hAnsiTheme="minorHAnsi" w:cstheme="minorBidi"/>
            <w:bCs w:val="0"/>
            <w:noProof/>
            <w:color w:val="auto"/>
            <w:sz w:val="24"/>
            <w:szCs w:val="24"/>
          </w:rPr>
          <w:tab/>
        </w:r>
        <w:r w:rsidR="00ED08DE" w:rsidRPr="00CA03AB">
          <w:rPr>
            <w:rStyle w:val="af"/>
            <w:noProof/>
          </w:rPr>
          <w:t>Схемы данных, используемых при взаимодействии</w:t>
        </w:r>
        <w:r w:rsidR="00ED08DE">
          <w:rPr>
            <w:noProof/>
            <w:webHidden/>
          </w:rPr>
          <w:tab/>
        </w:r>
        <w:r w:rsidR="00ED08DE">
          <w:rPr>
            <w:noProof/>
            <w:webHidden/>
          </w:rPr>
          <w:fldChar w:fldCharType="begin"/>
        </w:r>
        <w:r w:rsidR="00ED08DE">
          <w:rPr>
            <w:noProof/>
            <w:webHidden/>
          </w:rPr>
          <w:instrText xml:space="preserve"> PAGEREF _Toc192772156 \h </w:instrText>
        </w:r>
        <w:r w:rsidR="00ED08DE">
          <w:rPr>
            <w:noProof/>
            <w:webHidden/>
          </w:rPr>
        </w:r>
        <w:r w:rsidR="00ED08DE">
          <w:rPr>
            <w:noProof/>
            <w:webHidden/>
          </w:rPr>
          <w:fldChar w:fldCharType="separate"/>
        </w:r>
        <w:r w:rsidR="00ED08DE">
          <w:rPr>
            <w:noProof/>
            <w:webHidden/>
          </w:rPr>
          <w:t>242</w:t>
        </w:r>
        <w:r w:rsidR="00ED08DE">
          <w:rPr>
            <w:noProof/>
            <w:webHidden/>
          </w:rPr>
          <w:fldChar w:fldCharType="end"/>
        </w:r>
      </w:hyperlink>
    </w:p>
    <w:p w14:paraId="19089327" w14:textId="1DD07656" w:rsidR="00ED08DE" w:rsidRDefault="00000000">
      <w:pPr>
        <w:pStyle w:val="31"/>
        <w:rPr>
          <w:rFonts w:asciiTheme="minorHAnsi" w:eastAsiaTheme="minorEastAsia" w:hAnsiTheme="minorHAnsi" w:cstheme="minorBidi"/>
          <w:noProof/>
          <w:color w:val="auto"/>
          <w:sz w:val="24"/>
          <w:szCs w:val="24"/>
        </w:rPr>
      </w:pPr>
      <w:hyperlink w:anchor="_Toc192772157" w:history="1">
        <w:r w:rsidR="00ED08DE" w:rsidRPr="00CA03AB">
          <w:rPr>
            <w:rStyle w:val="af"/>
            <w:noProof/>
          </w:rPr>
          <w:t>5.3.1</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«fileLoadReceiptType»</w:t>
        </w:r>
        <w:r w:rsidR="00ED08DE">
          <w:rPr>
            <w:noProof/>
            <w:webHidden/>
          </w:rPr>
          <w:tab/>
        </w:r>
        <w:r w:rsidR="00ED08DE">
          <w:rPr>
            <w:noProof/>
            <w:webHidden/>
          </w:rPr>
          <w:fldChar w:fldCharType="begin"/>
        </w:r>
        <w:r w:rsidR="00ED08DE">
          <w:rPr>
            <w:noProof/>
            <w:webHidden/>
          </w:rPr>
          <w:instrText xml:space="preserve"> PAGEREF _Toc192772157 \h </w:instrText>
        </w:r>
        <w:r w:rsidR="00ED08DE">
          <w:rPr>
            <w:noProof/>
            <w:webHidden/>
          </w:rPr>
        </w:r>
        <w:r w:rsidR="00ED08DE">
          <w:rPr>
            <w:noProof/>
            <w:webHidden/>
          </w:rPr>
          <w:fldChar w:fldCharType="separate"/>
        </w:r>
        <w:r w:rsidR="00ED08DE">
          <w:rPr>
            <w:noProof/>
            <w:webHidden/>
          </w:rPr>
          <w:t>246</w:t>
        </w:r>
        <w:r w:rsidR="00ED08DE">
          <w:rPr>
            <w:noProof/>
            <w:webHidden/>
          </w:rPr>
          <w:fldChar w:fldCharType="end"/>
        </w:r>
      </w:hyperlink>
    </w:p>
    <w:p w14:paraId="79020D8A" w14:textId="0038F768" w:rsidR="00ED08DE" w:rsidRDefault="00000000">
      <w:pPr>
        <w:pStyle w:val="31"/>
        <w:rPr>
          <w:rFonts w:asciiTheme="minorHAnsi" w:eastAsiaTheme="minorEastAsia" w:hAnsiTheme="minorHAnsi" w:cstheme="minorBidi"/>
          <w:noProof/>
          <w:color w:val="auto"/>
          <w:sz w:val="24"/>
          <w:szCs w:val="24"/>
        </w:rPr>
      </w:pPr>
      <w:hyperlink w:anchor="_Toc192772158" w:history="1">
        <w:r w:rsidR="00ED08DE" w:rsidRPr="00CA03AB">
          <w:rPr>
            <w:rStyle w:val="af"/>
            <w:noProof/>
          </w:rPr>
          <w:t>5.3.2</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«packageType»</w:t>
        </w:r>
        <w:r w:rsidR="00ED08DE">
          <w:rPr>
            <w:noProof/>
            <w:webHidden/>
          </w:rPr>
          <w:tab/>
        </w:r>
        <w:r w:rsidR="00ED08DE">
          <w:rPr>
            <w:noProof/>
            <w:webHidden/>
          </w:rPr>
          <w:fldChar w:fldCharType="begin"/>
        </w:r>
        <w:r w:rsidR="00ED08DE">
          <w:rPr>
            <w:noProof/>
            <w:webHidden/>
          </w:rPr>
          <w:instrText xml:space="preserve"> PAGEREF _Toc192772158 \h </w:instrText>
        </w:r>
        <w:r w:rsidR="00ED08DE">
          <w:rPr>
            <w:noProof/>
            <w:webHidden/>
          </w:rPr>
        </w:r>
        <w:r w:rsidR="00ED08DE">
          <w:rPr>
            <w:noProof/>
            <w:webHidden/>
          </w:rPr>
          <w:fldChar w:fldCharType="separate"/>
        </w:r>
        <w:r w:rsidR="00ED08DE">
          <w:rPr>
            <w:noProof/>
            <w:webHidden/>
          </w:rPr>
          <w:t>247</w:t>
        </w:r>
        <w:r w:rsidR="00ED08DE">
          <w:rPr>
            <w:noProof/>
            <w:webHidden/>
          </w:rPr>
          <w:fldChar w:fldCharType="end"/>
        </w:r>
      </w:hyperlink>
    </w:p>
    <w:p w14:paraId="5ECE672F" w14:textId="2B61A8AB" w:rsidR="00ED08DE" w:rsidRDefault="00000000">
      <w:pPr>
        <w:pStyle w:val="31"/>
        <w:rPr>
          <w:rFonts w:asciiTheme="minorHAnsi" w:eastAsiaTheme="minorEastAsia" w:hAnsiTheme="minorHAnsi" w:cstheme="minorBidi"/>
          <w:noProof/>
          <w:color w:val="auto"/>
          <w:sz w:val="24"/>
          <w:szCs w:val="24"/>
        </w:rPr>
      </w:pPr>
      <w:hyperlink w:anchor="_Toc192772159" w:history="1">
        <w:r w:rsidR="00ED08DE" w:rsidRPr="00CA03AB">
          <w:rPr>
            <w:rStyle w:val="af"/>
            <w:noProof/>
          </w:rPr>
          <w:t>5.3.3</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«docsRequestType»</w:t>
        </w:r>
        <w:r w:rsidR="00ED08DE">
          <w:rPr>
            <w:noProof/>
            <w:webHidden/>
          </w:rPr>
          <w:tab/>
        </w:r>
        <w:r w:rsidR="00ED08DE">
          <w:rPr>
            <w:noProof/>
            <w:webHidden/>
          </w:rPr>
          <w:fldChar w:fldCharType="begin"/>
        </w:r>
        <w:r w:rsidR="00ED08DE">
          <w:rPr>
            <w:noProof/>
            <w:webHidden/>
          </w:rPr>
          <w:instrText xml:space="preserve"> PAGEREF _Toc192772159 \h </w:instrText>
        </w:r>
        <w:r w:rsidR="00ED08DE">
          <w:rPr>
            <w:noProof/>
            <w:webHidden/>
          </w:rPr>
        </w:r>
        <w:r w:rsidR="00ED08DE">
          <w:rPr>
            <w:noProof/>
            <w:webHidden/>
          </w:rPr>
          <w:fldChar w:fldCharType="separate"/>
        </w:r>
        <w:r w:rsidR="00ED08DE">
          <w:rPr>
            <w:noProof/>
            <w:webHidden/>
          </w:rPr>
          <w:t>247</w:t>
        </w:r>
        <w:r w:rsidR="00ED08DE">
          <w:rPr>
            <w:noProof/>
            <w:webHidden/>
          </w:rPr>
          <w:fldChar w:fldCharType="end"/>
        </w:r>
      </w:hyperlink>
    </w:p>
    <w:p w14:paraId="2F596040" w14:textId="48DB1088" w:rsidR="00ED08DE" w:rsidRDefault="00000000">
      <w:pPr>
        <w:pStyle w:val="31"/>
        <w:rPr>
          <w:rFonts w:asciiTheme="minorHAnsi" w:eastAsiaTheme="minorEastAsia" w:hAnsiTheme="minorHAnsi" w:cstheme="minorBidi"/>
          <w:noProof/>
          <w:color w:val="auto"/>
          <w:sz w:val="24"/>
          <w:szCs w:val="24"/>
        </w:rPr>
      </w:pPr>
      <w:hyperlink w:anchor="_Toc192772160" w:history="1">
        <w:r w:rsidR="00ED08DE" w:rsidRPr="00CA03AB">
          <w:rPr>
            <w:rStyle w:val="af"/>
            <w:noProof/>
          </w:rPr>
          <w:t>5.3.4</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«document»</w:t>
        </w:r>
        <w:r w:rsidR="00ED08DE">
          <w:rPr>
            <w:noProof/>
            <w:webHidden/>
          </w:rPr>
          <w:tab/>
        </w:r>
        <w:r w:rsidR="00ED08DE">
          <w:rPr>
            <w:noProof/>
            <w:webHidden/>
          </w:rPr>
          <w:fldChar w:fldCharType="begin"/>
        </w:r>
        <w:r w:rsidR="00ED08DE">
          <w:rPr>
            <w:noProof/>
            <w:webHidden/>
          </w:rPr>
          <w:instrText xml:space="preserve"> PAGEREF _Toc192772160 \h </w:instrText>
        </w:r>
        <w:r w:rsidR="00ED08DE">
          <w:rPr>
            <w:noProof/>
            <w:webHidden/>
          </w:rPr>
        </w:r>
        <w:r w:rsidR="00ED08DE">
          <w:rPr>
            <w:noProof/>
            <w:webHidden/>
          </w:rPr>
          <w:fldChar w:fldCharType="separate"/>
        </w:r>
        <w:r w:rsidR="00ED08DE">
          <w:rPr>
            <w:noProof/>
            <w:webHidden/>
          </w:rPr>
          <w:t>248</w:t>
        </w:r>
        <w:r w:rsidR="00ED08DE">
          <w:rPr>
            <w:noProof/>
            <w:webHidden/>
          </w:rPr>
          <w:fldChar w:fldCharType="end"/>
        </w:r>
      </w:hyperlink>
    </w:p>
    <w:p w14:paraId="12CE397D" w14:textId="505B7CE4" w:rsidR="00ED08DE" w:rsidRDefault="00000000">
      <w:pPr>
        <w:pStyle w:val="31"/>
        <w:rPr>
          <w:rFonts w:asciiTheme="minorHAnsi" w:eastAsiaTheme="minorEastAsia" w:hAnsiTheme="minorHAnsi" w:cstheme="minorBidi"/>
          <w:noProof/>
          <w:color w:val="auto"/>
          <w:sz w:val="24"/>
          <w:szCs w:val="24"/>
        </w:rPr>
      </w:pPr>
      <w:hyperlink w:anchor="_Toc192772161" w:history="1">
        <w:r w:rsidR="00ED08DE" w:rsidRPr="00CA03AB">
          <w:rPr>
            <w:rStyle w:val="af"/>
            <w:noProof/>
          </w:rPr>
          <w:t>5.3.5</w:t>
        </w:r>
        <w:r w:rsidR="00ED08DE">
          <w:rPr>
            <w:rFonts w:asciiTheme="minorHAnsi" w:eastAsiaTheme="minorEastAsia" w:hAnsiTheme="minorHAnsi" w:cstheme="minorBidi"/>
            <w:noProof/>
            <w:color w:val="auto"/>
            <w:sz w:val="24"/>
            <w:szCs w:val="24"/>
          </w:rPr>
          <w:tab/>
        </w:r>
        <w:r w:rsidR="00ED08DE" w:rsidRPr="00CA03AB">
          <w:rPr>
            <w:rStyle w:val="af"/>
            <w:noProof/>
          </w:rPr>
          <w:t>Описание комплексного типа «structuredDocumentsType»</w:t>
        </w:r>
        <w:r w:rsidR="00ED08DE">
          <w:rPr>
            <w:noProof/>
            <w:webHidden/>
          </w:rPr>
          <w:tab/>
        </w:r>
        <w:r w:rsidR="00ED08DE">
          <w:rPr>
            <w:noProof/>
            <w:webHidden/>
          </w:rPr>
          <w:fldChar w:fldCharType="begin"/>
        </w:r>
        <w:r w:rsidR="00ED08DE">
          <w:rPr>
            <w:noProof/>
            <w:webHidden/>
          </w:rPr>
          <w:instrText xml:space="preserve"> PAGEREF _Toc192772161 \h </w:instrText>
        </w:r>
        <w:r w:rsidR="00ED08DE">
          <w:rPr>
            <w:noProof/>
            <w:webHidden/>
          </w:rPr>
        </w:r>
        <w:r w:rsidR="00ED08DE">
          <w:rPr>
            <w:noProof/>
            <w:webHidden/>
          </w:rPr>
          <w:fldChar w:fldCharType="separate"/>
        </w:r>
        <w:r w:rsidR="00ED08DE">
          <w:rPr>
            <w:noProof/>
            <w:webHidden/>
          </w:rPr>
          <w:t>249</w:t>
        </w:r>
        <w:r w:rsidR="00ED08DE">
          <w:rPr>
            <w:noProof/>
            <w:webHidden/>
          </w:rPr>
          <w:fldChar w:fldCharType="end"/>
        </w:r>
      </w:hyperlink>
    </w:p>
    <w:p w14:paraId="0C8039C5" w14:textId="16DC2D88" w:rsidR="00ED08DE" w:rsidRDefault="00000000">
      <w:pPr>
        <w:pStyle w:val="21"/>
        <w:rPr>
          <w:rFonts w:asciiTheme="minorHAnsi" w:eastAsiaTheme="minorEastAsia" w:hAnsiTheme="minorHAnsi" w:cstheme="minorBidi"/>
          <w:bCs w:val="0"/>
          <w:noProof/>
          <w:color w:val="auto"/>
          <w:sz w:val="24"/>
          <w:szCs w:val="24"/>
        </w:rPr>
      </w:pPr>
      <w:hyperlink w:anchor="_Toc192772162" w:history="1">
        <w:r w:rsidR="00ED08DE" w:rsidRPr="00CA03AB">
          <w:rPr>
            <w:rStyle w:val="af"/>
            <w:noProof/>
          </w:rPr>
          <w:t>5.4</w:t>
        </w:r>
        <w:r w:rsidR="00ED08DE">
          <w:rPr>
            <w:rFonts w:asciiTheme="minorHAnsi" w:eastAsiaTheme="minorEastAsia" w:hAnsiTheme="minorHAnsi" w:cstheme="minorBidi"/>
            <w:bCs w:val="0"/>
            <w:noProof/>
            <w:color w:val="auto"/>
            <w:sz w:val="24"/>
            <w:szCs w:val="24"/>
          </w:rPr>
          <w:tab/>
        </w:r>
        <w:r w:rsidR="00ED08DE" w:rsidRPr="00CA03AB">
          <w:rPr>
            <w:rStyle w:val="af"/>
            <w:noProof/>
          </w:rPr>
          <w:t>Алгоритм приёма РСКП в Модуле</w:t>
        </w:r>
        <w:r w:rsidR="00ED08DE">
          <w:rPr>
            <w:noProof/>
            <w:webHidden/>
          </w:rPr>
          <w:tab/>
        </w:r>
        <w:r w:rsidR="00ED08DE">
          <w:rPr>
            <w:noProof/>
            <w:webHidden/>
          </w:rPr>
          <w:fldChar w:fldCharType="begin"/>
        </w:r>
        <w:r w:rsidR="00ED08DE">
          <w:rPr>
            <w:noProof/>
            <w:webHidden/>
          </w:rPr>
          <w:instrText xml:space="preserve"> PAGEREF _Toc192772162 \h </w:instrText>
        </w:r>
        <w:r w:rsidR="00ED08DE">
          <w:rPr>
            <w:noProof/>
            <w:webHidden/>
          </w:rPr>
        </w:r>
        <w:r w:rsidR="00ED08DE">
          <w:rPr>
            <w:noProof/>
            <w:webHidden/>
          </w:rPr>
          <w:fldChar w:fldCharType="separate"/>
        </w:r>
        <w:r w:rsidR="00ED08DE">
          <w:rPr>
            <w:noProof/>
            <w:webHidden/>
          </w:rPr>
          <w:t>249</w:t>
        </w:r>
        <w:r w:rsidR="00ED08DE">
          <w:rPr>
            <w:noProof/>
            <w:webHidden/>
          </w:rPr>
          <w:fldChar w:fldCharType="end"/>
        </w:r>
      </w:hyperlink>
    </w:p>
    <w:p w14:paraId="2E34E760" w14:textId="6AE65CA2" w:rsidR="00ED08DE" w:rsidRDefault="00000000">
      <w:pPr>
        <w:pStyle w:val="21"/>
        <w:rPr>
          <w:rFonts w:asciiTheme="minorHAnsi" w:eastAsiaTheme="minorEastAsia" w:hAnsiTheme="minorHAnsi" w:cstheme="minorBidi"/>
          <w:bCs w:val="0"/>
          <w:noProof/>
          <w:color w:val="auto"/>
          <w:sz w:val="24"/>
          <w:szCs w:val="24"/>
        </w:rPr>
      </w:pPr>
      <w:hyperlink w:anchor="_Toc192772163" w:history="1">
        <w:r w:rsidR="00ED08DE" w:rsidRPr="00CA03AB">
          <w:rPr>
            <w:rStyle w:val="af"/>
            <w:noProof/>
          </w:rPr>
          <w:t>5.5</w:t>
        </w:r>
        <w:r w:rsidR="00ED08DE">
          <w:rPr>
            <w:rFonts w:asciiTheme="minorHAnsi" w:eastAsiaTheme="minorEastAsia" w:hAnsiTheme="minorHAnsi" w:cstheme="minorBidi"/>
            <w:bCs w:val="0"/>
            <w:noProof/>
            <w:color w:val="auto"/>
            <w:sz w:val="24"/>
            <w:szCs w:val="24"/>
          </w:rPr>
          <w:tab/>
        </w:r>
        <w:r w:rsidR="00ED08DE" w:rsidRPr="00CA03AB">
          <w:rPr>
            <w:rStyle w:val="af"/>
            <w:noProof/>
          </w:rPr>
          <w:t>Описание информационного взаимодействия посредством ЕСМВ</w:t>
        </w:r>
        <w:r w:rsidR="00ED08DE">
          <w:rPr>
            <w:noProof/>
            <w:webHidden/>
          </w:rPr>
          <w:tab/>
        </w:r>
        <w:r w:rsidR="00ED08DE">
          <w:rPr>
            <w:noProof/>
            <w:webHidden/>
          </w:rPr>
          <w:fldChar w:fldCharType="begin"/>
        </w:r>
        <w:r w:rsidR="00ED08DE">
          <w:rPr>
            <w:noProof/>
            <w:webHidden/>
          </w:rPr>
          <w:instrText xml:space="preserve"> PAGEREF _Toc192772163 \h </w:instrText>
        </w:r>
        <w:r w:rsidR="00ED08DE">
          <w:rPr>
            <w:noProof/>
            <w:webHidden/>
          </w:rPr>
        </w:r>
        <w:r w:rsidR="00ED08DE">
          <w:rPr>
            <w:noProof/>
            <w:webHidden/>
          </w:rPr>
          <w:fldChar w:fldCharType="separate"/>
        </w:r>
        <w:r w:rsidR="00ED08DE">
          <w:rPr>
            <w:noProof/>
            <w:webHidden/>
          </w:rPr>
          <w:t>253</w:t>
        </w:r>
        <w:r w:rsidR="00ED08DE">
          <w:rPr>
            <w:noProof/>
            <w:webHidden/>
          </w:rPr>
          <w:fldChar w:fldCharType="end"/>
        </w:r>
      </w:hyperlink>
    </w:p>
    <w:p w14:paraId="490B262D" w14:textId="3E9D192E" w:rsidR="0087705C" w:rsidRPr="00234F29" w:rsidRDefault="00423A6A" w:rsidP="00A91A11">
      <w:r w:rsidRPr="00234F29">
        <w:rPr>
          <w:b/>
          <w:bCs/>
          <w:iCs/>
        </w:rPr>
        <w:fldChar w:fldCharType="end"/>
      </w:r>
    </w:p>
    <w:p w14:paraId="71A4CF3D" w14:textId="4AD252C8" w:rsidR="00F9680C" w:rsidRPr="00234F29" w:rsidRDefault="0087705C" w:rsidP="0081176A">
      <w:pPr>
        <w:pStyle w:val="-6"/>
        <w:rPr>
          <w:color w:val="000000" w:themeColor="text1"/>
        </w:rPr>
      </w:pPr>
      <w:bookmarkStart w:id="9" w:name="_Toc180075414"/>
      <w:bookmarkStart w:id="10" w:name="_Toc180075564"/>
      <w:bookmarkStart w:id="11" w:name="_Toc180083349"/>
      <w:bookmarkStart w:id="12" w:name="_Toc192772111"/>
      <w:r w:rsidRPr="00234F29">
        <w:rPr>
          <w:color w:val="000000" w:themeColor="text1"/>
        </w:rPr>
        <w:lastRenderedPageBreak/>
        <w:t>Перечень таблиц</w:t>
      </w:r>
      <w:bookmarkEnd w:id="9"/>
      <w:bookmarkEnd w:id="10"/>
      <w:bookmarkEnd w:id="11"/>
      <w:bookmarkEnd w:id="12"/>
    </w:p>
    <w:p w14:paraId="5F716934" w14:textId="11756AE5" w:rsidR="00ED08DE" w:rsidRDefault="00FB03EB">
      <w:pPr>
        <w:pStyle w:val="aff6"/>
        <w:rPr>
          <w:rFonts w:asciiTheme="minorHAnsi" w:eastAsiaTheme="minorEastAsia" w:hAnsiTheme="minorHAnsi" w:cstheme="minorBidi"/>
          <w:noProof/>
          <w:color w:val="auto"/>
          <w:sz w:val="24"/>
          <w:szCs w:val="24"/>
        </w:rPr>
      </w:pPr>
      <w:r w:rsidRPr="00234F29">
        <w:rPr>
          <w:rFonts w:cs="Times New Roman"/>
        </w:rPr>
        <w:fldChar w:fldCharType="begin"/>
      </w:r>
      <w:r w:rsidRPr="00234F29">
        <w:rPr>
          <w:rFonts w:cs="Times New Roman"/>
        </w:rPr>
        <w:instrText xml:space="preserve"> TOC \h \z \c "Таблица" </w:instrText>
      </w:r>
      <w:r w:rsidRPr="00234F29">
        <w:rPr>
          <w:rFonts w:cs="Times New Roman"/>
        </w:rPr>
        <w:fldChar w:fldCharType="separate"/>
      </w:r>
      <w:hyperlink w:anchor="_Toc192771861" w:history="1">
        <w:r w:rsidR="00ED08DE" w:rsidRPr="00422600">
          <w:rPr>
            <w:rStyle w:val="af"/>
            <w:rFonts w:cs="Times New Roman"/>
            <w:noProof/>
          </w:rPr>
          <w:t>Таблица 1 – Перечень используемых сокращений и определений</w:t>
        </w:r>
        <w:r w:rsidR="00ED08DE">
          <w:rPr>
            <w:noProof/>
            <w:webHidden/>
          </w:rPr>
          <w:tab/>
        </w:r>
        <w:r w:rsidR="00ED08DE">
          <w:rPr>
            <w:noProof/>
            <w:webHidden/>
          </w:rPr>
          <w:fldChar w:fldCharType="begin"/>
        </w:r>
        <w:r w:rsidR="00ED08DE">
          <w:rPr>
            <w:noProof/>
            <w:webHidden/>
          </w:rPr>
          <w:instrText xml:space="preserve"> PAGEREF _Toc192771861 \h </w:instrText>
        </w:r>
        <w:r w:rsidR="00ED08DE">
          <w:rPr>
            <w:noProof/>
            <w:webHidden/>
          </w:rPr>
        </w:r>
        <w:r w:rsidR="00ED08DE">
          <w:rPr>
            <w:noProof/>
            <w:webHidden/>
          </w:rPr>
          <w:fldChar w:fldCharType="separate"/>
        </w:r>
        <w:r w:rsidR="00ED08DE">
          <w:rPr>
            <w:noProof/>
            <w:webHidden/>
          </w:rPr>
          <w:t>9</w:t>
        </w:r>
        <w:r w:rsidR="00ED08DE">
          <w:rPr>
            <w:noProof/>
            <w:webHidden/>
          </w:rPr>
          <w:fldChar w:fldCharType="end"/>
        </w:r>
      </w:hyperlink>
    </w:p>
    <w:p w14:paraId="1CDDE35C" w14:textId="3E1A1E1B" w:rsidR="00ED08DE" w:rsidRDefault="00000000">
      <w:pPr>
        <w:pStyle w:val="aff6"/>
        <w:rPr>
          <w:rFonts w:asciiTheme="minorHAnsi" w:eastAsiaTheme="minorEastAsia" w:hAnsiTheme="minorHAnsi" w:cstheme="minorBidi"/>
          <w:noProof/>
          <w:color w:val="auto"/>
          <w:sz w:val="24"/>
          <w:szCs w:val="24"/>
        </w:rPr>
      </w:pPr>
      <w:hyperlink w:anchor="_Toc192771862" w:history="1">
        <w:r w:rsidR="00ED08DE" w:rsidRPr="00422600">
          <w:rPr>
            <w:rStyle w:val="af"/>
            <w:rFonts w:cs="Times New Roman"/>
            <w:noProof/>
          </w:rPr>
          <w:t>Таблица 2 – Перечень изменений версий форматов</w:t>
        </w:r>
        <w:r w:rsidR="00ED08DE">
          <w:rPr>
            <w:noProof/>
            <w:webHidden/>
          </w:rPr>
          <w:tab/>
        </w:r>
        <w:r w:rsidR="00ED08DE">
          <w:rPr>
            <w:noProof/>
            <w:webHidden/>
          </w:rPr>
          <w:fldChar w:fldCharType="begin"/>
        </w:r>
        <w:r w:rsidR="00ED08DE">
          <w:rPr>
            <w:noProof/>
            <w:webHidden/>
          </w:rPr>
          <w:instrText xml:space="preserve"> PAGEREF _Toc192771862 \h </w:instrText>
        </w:r>
        <w:r w:rsidR="00ED08DE">
          <w:rPr>
            <w:noProof/>
            <w:webHidden/>
          </w:rPr>
        </w:r>
        <w:r w:rsidR="00ED08DE">
          <w:rPr>
            <w:noProof/>
            <w:webHidden/>
          </w:rPr>
          <w:fldChar w:fldCharType="separate"/>
        </w:r>
        <w:r w:rsidR="00ED08DE">
          <w:rPr>
            <w:noProof/>
            <w:webHidden/>
          </w:rPr>
          <w:t>21</w:t>
        </w:r>
        <w:r w:rsidR="00ED08DE">
          <w:rPr>
            <w:noProof/>
            <w:webHidden/>
          </w:rPr>
          <w:fldChar w:fldCharType="end"/>
        </w:r>
      </w:hyperlink>
    </w:p>
    <w:p w14:paraId="0767F061" w14:textId="524ECCA4" w:rsidR="00ED08DE" w:rsidRDefault="00000000">
      <w:pPr>
        <w:pStyle w:val="aff6"/>
        <w:rPr>
          <w:rFonts w:asciiTheme="minorHAnsi" w:eastAsiaTheme="minorEastAsia" w:hAnsiTheme="minorHAnsi" w:cstheme="minorBidi"/>
          <w:noProof/>
          <w:color w:val="auto"/>
          <w:sz w:val="24"/>
          <w:szCs w:val="24"/>
        </w:rPr>
      </w:pPr>
      <w:hyperlink w:anchor="_Toc192771863" w:history="1">
        <w:r w:rsidR="00ED08DE" w:rsidRPr="00422600">
          <w:rPr>
            <w:rStyle w:val="af"/>
            <w:rFonts w:cs="Times New Roman"/>
            <w:noProof/>
          </w:rPr>
          <w:t>Таблица 3 – Типы данных</w:t>
        </w:r>
        <w:r w:rsidR="00ED08DE">
          <w:rPr>
            <w:noProof/>
            <w:webHidden/>
          </w:rPr>
          <w:tab/>
        </w:r>
        <w:r w:rsidR="00ED08DE">
          <w:rPr>
            <w:noProof/>
            <w:webHidden/>
          </w:rPr>
          <w:fldChar w:fldCharType="begin"/>
        </w:r>
        <w:r w:rsidR="00ED08DE">
          <w:rPr>
            <w:noProof/>
            <w:webHidden/>
          </w:rPr>
          <w:instrText xml:space="preserve"> PAGEREF _Toc192771863 \h </w:instrText>
        </w:r>
        <w:r w:rsidR="00ED08DE">
          <w:rPr>
            <w:noProof/>
            <w:webHidden/>
          </w:rPr>
        </w:r>
        <w:r w:rsidR="00ED08DE">
          <w:rPr>
            <w:noProof/>
            <w:webHidden/>
          </w:rPr>
          <w:fldChar w:fldCharType="separate"/>
        </w:r>
        <w:r w:rsidR="00ED08DE">
          <w:rPr>
            <w:noProof/>
            <w:webHidden/>
          </w:rPr>
          <w:t>23</w:t>
        </w:r>
        <w:r w:rsidR="00ED08DE">
          <w:rPr>
            <w:noProof/>
            <w:webHidden/>
          </w:rPr>
          <w:fldChar w:fldCharType="end"/>
        </w:r>
      </w:hyperlink>
    </w:p>
    <w:p w14:paraId="397D764E" w14:textId="5269A578" w:rsidR="00ED08DE" w:rsidRDefault="00000000">
      <w:pPr>
        <w:pStyle w:val="aff6"/>
        <w:rPr>
          <w:rFonts w:asciiTheme="minorHAnsi" w:eastAsiaTheme="minorEastAsia" w:hAnsiTheme="minorHAnsi" w:cstheme="minorBidi"/>
          <w:noProof/>
          <w:color w:val="auto"/>
          <w:sz w:val="24"/>
          <w:szCs w:val="24"/>
        </w:rPr>
      </w:pPr>
      <w:hyperlink w:anchor="_Toc192771864" w:history="1">
        <w:r w:rsidR="00ED08DE" w:rsidRPr="00422600">
          <w:rPr>
            <w:rStyle w:val="af"/>
            <w:rFonts w:cs="Times New Roman"/>
            <w:noProof/>
          </w:rPr>
          <w:t xml:space="preserve">Таблица 4 – Маршрут документа «Распоряжение о совершении казначейского платежа </w:t>
        </w:r>
        <w:r w:rsidR="00ED08DE" w:rsidRPr="00422600">
          <w:rPr>
            <w:rStyle w:val="af"/>
            <w:noProof/>
          </w:rPr>
          <w:t>(перечисление)</w:t>
        </w:r>
        <w:r w:rsidR="00ED08DE" w:rsidRPr="00422600">
          <w:rPr>
            <w:rStyle w:val="af"/>
            <w:rFonts w:cs="Times New Roman"/>
            <w:noProof/>
          </w:rPr>
          <w:t>»</w:t>
        </w:r>
        <w:r w:rsidR="00ED08DE">
          <w:rPr>
            <w:noProof/>
            <w:webHidden/>
          </w:rPr>
          <w:tab/>
        </w:r>
        <w:r w:rsidR="00ED08DE">
          <w:rPr>
            <w:noProof/>
            <w:webHidden/>
          </w:rPr>
          <w:fldChar w:fldCharType="begin"/>
        </w:r>
        <w:r w:rsidR="00ED08DE">
          <w:rPr>
            <w:noProof/>
            <w:webHidden/>
          </w:rPr>
          <w:instrText xml:space="preserve"> PAGEREF _Toc192771864 \h </w:instrText>
        </w:r>
        <w:r w:rsidR="00ED08DE">
          <w:rPr>
            <w:noProof/>
            <w:webHidden/>
          </w:rPr>
        </w:r>
        <w:r w:rsidR="00ED08DE">
          <w:rPr>
            <w:noProof/>
            <w:webHidden/>
          </w:rPr>
          <w:fldChar w:fldCharType="separate"/>
        </w:r>
        <w:r w:rsidR="00ED08DE">
          <w:rPr>
            <w:noProof/>
            <w:webHidden/>
          </w:rPr>
          <w:t>27</w:t>
        </w:r>
        <w:r w:rsidR="00ED08DE">
          <w:rPr>
            <w:noProof/>
            <w:webHidden/>
          </w:rPr>
          <w:fldChar w:fldCharType="end"/>
        </w:r>
      </w:hyperlink>
    </w:p>
    <w:p w14:paraId="1D30699A" w14:textId="67D5D36E" w:rsidR="00ED08DE" w:rsidRDefault="00000000">
      <w:pPr>
        <w:pStyle w:val="aff6"/>
        <w:rPr>
          <w:rFonts w:asciiTheme="minorHAnsi" w:eastAsiaTheme="minorEastAsia" w:hAnsiTheme="minorHAnsi" w:cstheme="minorBidi"/>
          <w:noProof/>
          <w:color w:val="auto"/>
          <w:sz w:val="24"/>
          <w:szCs w:val="24"/>
        </w:rPr>
      </w:pPr>
      <w:hyperlink w:anchor="_Toc192771865" w:history="1">
        <w:r w:rsidR="00ED08DE" w:rsidRPr="00422600">
          <w:rPr>
            <w:rStyle w:val="af"/>
            <w:rFonts w:cs="Times New Roman"/>
            <w:noProof/>
          </w:rPr>
          <w:t>Таблица 5 – Описание комплексного типа «generalData</w:t>
        </w:r>
        <w:r w:rsidR="00ED08DE" w:rsidRPr="00422600">
          <w:rPr>
            <w:rStyle w:val="af"/>
            <w:rFonts w:cs="Times New Roman"/>
            <w:noProof/>
            <w:lang w:val="en-US"/>
          </w:rPr>
          <w:t>Perech</w:t>
        </w:r>
        <w:r w:rsidR="00ED08DE" w:rsidRPr="00422600">
          <w:rPr>
            <w:rStyle w:val="af"/>
            <w:rFonts w:cs="Times New Roman"/>
            <w:noProof/>
          </w:rPr>
          <w:t>»</w:t>
        </w:r>
        <w:r w:rsidR="00ED08DE">
          <w:rPr>
            <w:noProof/>
            <w:webHidden/>
          </w:rPr>
          <w:tab/>
        </w:r>
        <w:r w:rsidR="00ED08DE">
          <w:rPr>
            <w:noProof/>
            <w:webHidden/>
          </w:rPr>
          <w:fldChar w:fldCharType="begin"/>
        </w:r>
        <w:r w:rsidR="00ED08DE">
          <w:rPr>
            <w:noProof/>
            <w:webHidden/>
          </w:rPr>
          <w:instrText xml:space="preserve"> PAGEREF _Toc192771865 \h </w:instrText>
        </w:r>
        <w:r w:rsidR="00ED08DE">
          <w:rPr>
            <w:noProof/>
            <w:webHidden/>
          </w:rPr>
        </w:r>
        <w:r w:rsidR="00ED08DE">
          <w:rPr>
            <w:noProof/>
            <w:webHidden/>
          </w:rPr>
          <w:fldChar w:fldCharType="separate"/>
        </w:r>
        <w:r w:rsidR="00ED08DE">
          <w:rPr>
            <w:noProof/>
            <w:webHidden/>
          </w:rPr>
          <w:t>28</w:t>
        </w:r>
        <w:r w:rsidR="00ED08DE">
          <w:rPr>
            <w:noProof/>
            <w:webHidden/>
          </w:rPr>
          <w:fldChar w:fldCharType="end"/>
        </w:r>
      </w:hyperlink>
    </w:p>
    <w:p w14:paraId="654FF58F" w14:textId="72951D1A" w:rsidR="00ED08DE" w:rsidRDefault="00000000">
      <w:pPr>
        <w:pStyle w:val="aff6"/>
        <w:rPr>
          <w:rFonts w:asciiTheme="minorHAnsi" w:eastAsiaTheme="minorEastAsia" w:hAnsiTheme="minorHAnsi" w:cstheme="minorBidi"/>
          <w:noProof/>
          <w:color w:val="auto"/>
          <w:sz w:val="24"/>
          <w:szCs w:val="24"/>
        </w:rPr>
      </w:pPr>
      <w:hyperlink w:anchor="_Toc192771866" w:history="1">
        <w:r w:rsidR="00ED08DE" w:rsidRPr="00422600">
          <w:rPr>
            <w:rStyle w:val="af"/>
            <w:rFonts w:cs="Times New Roman"/>
            <w:noProof/>
          </w:rPr>
          <w:t>Таблица 6 – Описание комплексного типа «RskpPerech»</w:t>
        </w:r>
        <w:r w:rsidR="00ED08DE">
          <w:rPr>
            <w:noProof/>
            <w:webHidden/>
          </w:rPr>
          <w:tab/>
        </w:r>
        <w:r w:rsidR="00ED08DE">
          <w:rPr>
            <w:noProof/>
            <w:webHidden/>
          </w:rPr>
          <w:fldChar w:fldCharType="begin"/>
        </w:r>
        <w:r w:rsidR="00ED08DE">
          <w:rPr>
            <w:noProof/>
            <w:webHidden/>
          </w:rPr>
          <w:instrText xml:space="preserve"> PAGEREF _Toc192771866 \h </w:instrText>
        </w:r>
        <w:r w:rsidR="00ED08DE">
          <w:rPr>
            <w:noProof/>
            <w:webHidden/>
          </w:rPr>
        </w:r>
        <w:r w:rsidR="00ED08DE">
          <w:rPr>
            <w:noProof/>
            <w:webHidden/>
          </w:rPr>
          <w:fldChar w:fldCharType="separate"/>
        </w:r>
        <w:r w:rsidR="00ED08DE">
          <w:rPr>
            <w:noProof/>
            <w:webHidden/>
          </w:rPr>
          <w:t>30</w:t>
        </w:r>
        <w:r w:rsidR="00ED08DE">
          <w:rPr>
            <w:noProof/>
            <w:webHidden/>
          </w:rPr>
          <w:fldChar w:fldCharType="end"/>
        </w:r>
      </w:hyperlink>
    </w:p>
    <w:p w14:paraId="478C6D21" w14:textId="06C7D150" w:rsidR="00ED08DE" w:rsidRDefault="00000000">
      <w:pPr>
        <w:pStyle w:val="aff6"/>
        <w:rPr>
          <w:rFonts w:asciiTheme="minorHAnsi" w:eastAsiaTheme="minorEastAsia" w:hAnsiTheme="minorHAnsi" w:cstheme="minorBidi"/>
          <w:noProof/>
          <w:color w:val="auto"/>
          <w:sz w:val="24"/>
          <w:szCs w:val="24"/>
        </w:rPr>
      </w:pPr>
      <w:hyperlink w:anchor="_Toc192771867" w:history="1">
        <w:r w:rsidR="00ED08DE" w:rsidRPr="00422600">
          <w:rPr>
            <w:rStyle w:val="af"/>
            <w:rFonts w:cs="Times New Roman"/>
            <w:noProof/>
          </w:rPr>
          <w:t>Таблица 7 – Описание комплексного типа «t</w:t>
        </w:r>
        <w:r w:rsidR="00ED08DE" w:rsidRPr="00422600">
          <w:rPr>
            <w:rStyle w:val="af"/>
            <w:rFonts w:cs="Times New Roman"/>
            <w:noProof/>
            <w:lang w:val="en-US"/>
          </w:rPr>
          <w:t>o</w:t>
        </w:r>
        <w:r w:rsidR="00ED08DE" w:rsidRPr="00422600">
          <w:rPr>
            <w:rStyle w:val="af"/>
            <w:rFonts w:cs="Times New Roman"/>
            <w:noProof/>
          </w:rPr>
          <w:t>fkInf»</w:t>
        </w:r>
        <w:r w:rsidR="00ED08DE">
          <w:rPr>
            <w:noProof/>
            <w:webHidden/>
          </w:rPr>
          <w:tab/>
        </w:r>
        <w:r w:rsidR="00ED08DE">
          <w:rPr>
            <w:noProof/>
            <w:webHidden/>
          </w:rPr>
          <w:fldChar w:fldCharType="begin"/>
        </w:r>
        <w:r w:rsidR="00ED08DE">
          <w:rPr>
            <w:noProof/>
            <w:webHidden/>
          </w:rPr>
          <w:instrText xml:space="preserve"> PAGEREF _Toc192771867 \h </w:instrText>
        </w:r>
        <w:r w:rsidR="00ED08DE">
          <w:rPr>
            <w:noProof/>
            <w:webHidden/>
          </w:rPr>
        </w:r>
        <w:r w:rsidR="00ED08DE">
          <w:rPr>
            <w:noProof/>
            <w:webHidden/>
          </w:rPr>
          <w:fldChar w:fldCharType="separate"/>
        </w:r>
        <w:r w:rsidR="00ED08DE">
          <w:rPr>
            <w:noProof/>
            <w:webHidden/>
          </w:rPr>
          <w:t>42</w:t>
        </w:r>
        <w:r w:rsidR="00ED08DE">
          <w:rPr>
            <w:noProof/>
            <w:webHidden/>
          </w:rPr>
          <w:fldChar w:fldCharType="end"/>
        </w:r>
      </w:hyperlink>
    </w:p>
    <w:p w14:paraId="71436054" w14:textId="69EB6F1C" w:rsidR="00ED08DE" w:rsidRDefault="00000000">
      <w:pPr>
        <w:pStyle w:val="aff6"/>
        <w:rPr>
          <w:rFonts w:asciiTheme="minorHAnsi" w:eastAsiaTheme="minorEastAsia" w:hAnsiTheme="minorHAnsi" w:cstheme="minorBidi"/>
          <w:noProof/>
          <w:color w:val="auto"/>
          <w:sz w:val="24"/>
          <w:szCs w:val="24"/>
        </w:rPr>
      </w:pPr>
      <w:hyperlink w:anchor="_Toc192771868" w:history="1">
        <w:r w:rsidR="00ED08DE" w:rsidRPr="00422600">
          <w:rPr>
            <w:rStyle w:val="af"/>
            <w:rFonts w:cs="Times New Roman"/>
            <w:noProof/>
          </w:rPr>
          <w:t>Таблица 8 – Описание комплексного типа «payerInf»</w:t>
        </w:r>
        <w:r w:rsidR="00ED08DE">
          <w:rPr>
            <w:noProof/>
            <w:webHidden/>
          </w:rPr>
          <w:tab/>
        </w:r>
        <w:r w:rsidR="00ED08DE">
          <w:rPr>
            <w:noProof/>
            <w:webHidden/>
          </w:rPr>
          <w:fldChar w:fldCharType="begin"/>
        </w:r>
        <w:r w:rsidR="00ED08DE">
          <w:rPr>
            <w:noProof/>
            <w:webHidden/>
          </w:rPr>
          <w:instrText xml:space="preserve"> PAGEREF _Toc192771868 \h </w:instrText>
        </w:r>
        <w:r w:rsidR="00ED08DE">
          <w:rPr>
            <w:noProof/>
            <w:webHidden/>
          </w:rPr>
        </w:r>
        <w:r w:rsidR="00ED08DE">
          <w:rPr>
            <w:noProof/>
            <w:webHidden/>
          </w:rPr>
          <w:fldChar w:fldCharType="separate"/>
        </w:r>
        <w:r w:rsidR="00ED08DE">
          <w:rPr>
            <w:noProof/>
            <w:webHidden/>
          </w:rPr>
          <w:t>43</w:t>
        </w:r>
        <w:r w:rsidR="00ED08DE">
          <w:rPr>
            <w:noProof/>
            <w:webHidden/>
          </w:rPr>
          <w:fldChar w:fldCharType="end"/>
        </w:r>
      </w:hyperlink>
    </w:p>
    <w:p w14:paraId="40D37273" w14:textId="775A53F1" w:rsidR="00ED08DE" w:rsidRDefault="00000000">
      <w:pPr>
        <w:pStyle w:val="aff6"/>
        <w:rPr>
          <w:rFonts w:asciiTheme="minorHAnsi" w:eastAsiaTheme="minorEastAsia" w:hAnsiTheme="minorHAnsi" w:cstheme="minorBidi"/>
          <w:noProof/>
          <w:color w:val="auto"/>
          <w:sz w:val="24"/>
          <w:szCs w:val="24"/>
        </w:rPr>
      </w:pPr>
      <w:hyperlink w:anchor="_Toc192771869" w:history="1">
        <w:r w:rsidR="00ED08DE" w:rsidRPr="00422600">
          <w:rPr>
            <w:rStyle w:val="af"/>
            <w:rFonts w:cs="Times New Roman"/>
            <w:noProof/>
          </w:rPr>
          <w:t>Таблица 9 – Описание комплексного типа «dcdRSKP»</w:t>
        </w:r>
        <w:r w:rsidR="00ED08DE">
          <w:rPr>
            <w:noProof/>
            <w:webHidden/>
          </w:rPr>
          <w:tab/>
        </w:r>
        <w:r w:rsidR="00ED08DE">
          <w:rPr>
            <w:noProof/>
            <w:webHidden/>
          </w:rPr>
          <w:fldChar w:fldCharType="begin"/>
        </w:r>
        <w:r w:rsidR="00ED08DE">
          <w:rPr>
            <w:noProof/>
            <w:webHidden/>
          </w:rPr>
          <w:instrText xml:space="preserve"> PAGEREF _Toc192771869 \h </w:instrText>
        </w:r>
        <w:r w:rsidR="00ED08DE">
          <w:rPr>
            <w:noProof/>
            <w:webHidden/>
          </w:rPr>
        </w:r>
        <w:r w:rsidR="00ED08DE">
          <w:rPr>
            <w:noProof/>
            <w:webHidden/>
          </w:rPr>
          <w:fldChar w:fldCharType="separate"/>
        </w:r>
        <w:r w:rsidR="00ED08DE">
          <w:rPr>
            <w:noProof/>
            <w:webHidden/>
          </w:rPr>
          <w:t>48</w:t>
        </w:r>
        <w:r w:rsidR="00ED08DE">
          <w:rPr>
            <w:noProof/>
            <w:webHidden/>
          </w:rPr>
          <w:fldChar w:fldCharType="end"/>
        </w:r>
      </w:hyperlink>
    </w:p>
    <w:p w14:paraId="0ADA6A0A" w14:textId="06930544" w:rsidR="00ED08DE" w:rsidRDefault="00000000">
      <w:pPr>
        <w:pStyle w:val="aff6"/>
        <w:rPr>
          <w:rFonts w:asciiTheme="minorHAnsi" w:eastAsiaTheme="minorEastAsia" w:hAnsiTheme="minorHAnsi" w:cstheme="minorBidi"/>
          <w:noProof/>
          <w:color w:val="auto"/>
          <w:sz w:val="24"/>
          <w:szCs w:val="24"/>
        </w:rPr>
      </w:pPr>
      <w:hyperlink w:anchor="_Toc192771870" w:history="1">
        <w:r w:rsidR="00ED08DE" w:rsidRPr="00422600">
          <w:rPr>
            <w:rStyle w:val="af"/>
            <w:rFonts w:cs="Times New Roman"/>
            <w:noProof/>
          </w:rPr>
          <w:t>Таблица 10 – Описание комплексного типа «pmntInf»</w:t>
        </w:r>
        <w:r w:rsidR="00ED08DE">
          <w:rPr>
            <w:noProof/>
            <w:webHidden/>
          </w:rPr>
          <w:tab/>
        </w:r>
        <w:r w:rsidR="00ED08DE">
          <w:rPr>
            <w:noProof/>
            <w:webHidden/>
          </w:rPr>
          <w:fldChar w:fldCharType="begin"/>
        </w:r>
        <w:r w:rsidR="00ED08DE">
          <w:rPr>
            <w:noProof/>
            <w:webHidden/>
          </w:rPr>
          <w:instrText xml:space="preserve"> PAGEREF _Toc192771870 \h </w:instrText>
        </w:r>
        <w:r w:rsidR="00ED08DE">
          <w:rPr>
            <w:noProof/>
            <w:webHidden/>
          </w:rPr>
        </w:r>
        <w:r w:rsidR="00ED08DE">
          <w:rPr>
            <w:noProof/>
            <w:webHidden/>
          </w:rPr>
          <w:fldChar w:fldCharType="separate"/>
        </w:r>
        <w:r w:rsidR="00ED08DE">
          <w:rPr>
            <w:noProof/>
            <w:webHidden/>
          </w:rPr>
          <w:t>58</w:t>
        </w:r>
        <w:r w:rsidR="00ED08DE">
          <w:rPr>
            <w:noProof/>
            <w:webHidden/>
          </w:rPr>
          <w:fldChar w:fldCharType="end"/>
        </w:r>
      </w:hyperlink>
    </w:p>
    <w:p w14:paraId="7822C750" w14:textId="619C69FD" w:rsidR="00ED08DE" w:rsidRDefault="00000000">
      <w:pPr>
        <w:pStyle w:val="aff6"/>
        <w:rPr>
          <w:rFonts w:asciiTheme="minorHAnsi" w:eastAsiaTheme="minorEastAsia" w:hAnsiTheme="minorHAnsi" w:cstheme="minorBidi"/>
          <w:noProof/>
          <w:color w:val="auto"/>
          <w:sz w:val="24"/>
          <w:szCs w:val="24"/>
        </w:rPr>
      </w:pPr>
      <w:hyperlink w:anchor="_Toc192771871" w:history="1">
        <w:r w:rsidR="00ED08DE" w:rsidRPr="00422600">
          <w:rPr>
            <w:rStyle w:val="af"/>
            <w:rFonts w:cs="Times New Roman"/>
            <w:noProof/>
          </w:rPr>
          <w:t>Таблица 11 – Описание комплексного типа «recipients»</w:t>
        </w:r>
        <w:r w:rsidR="00ED08DE">
          <w:rPr>
            <w:noProof/>
            <w:webHidden/>
          </w:rPr>
          <w:tab/>
        </w:r>
        <w:r w:rsidR="00ED08DE">
          <w:rPr>
            <w:noProof/>
            <w:webHidden/>
          </w:rPr>
          <w:fldChar w:fldCharType="begin"/>
        </w:r>
        <w:r w:rsidR="00ED08DE">
          <w:rPr>
            <w:noProof/>
            <w:webHidden/>
          </w:rPr>
          <w:instrText xml:space="preserve"> PAGEREF _Toc192771871 \h </w:instrText>
        </w:r>
        <w:r w:rsidR="00ED08DE">
          <w:rPr>
            <w:noProof/>
            <w:webHidden/>
          </w:rPr>
        </w:r>
        <w:r w:rsidR="00ED08DE">
          <w:rPr>
            <w:noProof/>
            <w:webHidden/>
          </w:rPr>
          <w:fldChar w:fldCharType="separate"/>
        </w:r>
        <w:r w:rsidR="00ED08DE">
          <w:rPr>
            <w:noProof/>
            <w:webHidden/>
          </w:rPr>
          <w:t>72</w:t>
        </w:r>
        <w:r w:rsidR="00ED08DE">
          <w:rPr>
            <w:noProof/>
            <w:webHidden/>
          </w:rPr>
          <w:fldChar w:fldCharType="end"/>
        </w:r>
      </w:hyperlink>
    </w:p>
    <w:p w14:paraId="6945456A" w14:textId="2E0A74D5" w:rsidR="00ED08DE" w:rsidRDefault="00000000">
      <w:pPr>
        <w:pStyle w:val="aff6"/>
        <w:rPr>
          <w:rFonts w:asciiTheme="minorHAnsi" w:eastAsiaTheme="minorEastAsia" w:hAnsiTheme="minorHAnsi" w:cstheme="minorBidi"/>
          <w:noProof/>
          <w:color w:val="auto"/>
          <w:sz w:val="24"/>
          <w:szCs w:val="24"/>
        </w:rPr>
      </w:pPr>
      <w:hyperlink w:anchor="_Toc192771872" w:history="1">
        <w:r w:rsidR="00ED08DE" w:rsidRPr="00422600">
          <w:rPr>
            <w:rStyle w:val="af"/>
            <w:rFonts w:cs="Times New Roman"/>
            <w:noProof/>
          </w:rPr>
          <w:t>Таблица 12 – Описание комплексного типа «</w:t>
        </w:r>
        <w:r w:rsidR="00ED08DE" w:rsidRPr="00422600">
          <w:rPr>
            <w:rStyle w:val="af"/>
            <w:rFonts w:cs="Times New Roman"/>
            <w:noProof/>
            <w:shd w:val="clear" w:color="auto" w:fill="FFFFFF"/>
          </w:rPr>
          <w:t>r</w:t>
        </w:r>
        <w:r w:rsidR="00ED08DE" w:rsidRPr="00422600">
          <w:rPr>
            <w:rStyle w:val="af"/>
            <w:rFonts w:cs="Times New Roman"/>
            <w:noProof/>
            <w:shd w:val="clear" w:color="auto" w:fill="FFFFFF"/>
            <w:lang w:val="en-US"/>
          </w:rPr>
          <w:t>ecipientRegestry</w:t>
        </w:r>
        <w:r w:rsidR="00ED08DE" w:rsidRPr="00422600">
          <w:rPr>
            <w:rStyle w:val="af"/>
            <w:rFonts w:cs="Times New Roman"/>
            <w:noProof/>
          </w:rPr>
          <w:t>»</w:t>
        </w:r>
        <w:r w:rsidR="00ED08DE">
          <w:rPr>
            <w:noProof/>
            <w:webHidden/>
          </w:rPr>
          <w:tab/>
        </w:r>
        <w:r w:rsidR="00ED08DE">
          <w:rPr>
            <w:noProof/>
            <w:webHidden/>
          </w:rPr>
          <w:fldChar w:fldCharType="begin"/>
        </w:r>
        <w:r w:rsidR="00ED08DE">
          <w:rPr>
            <w:noProof/>
            <w:webHidden/>
          </w:rPr>
          <w:instrText xml:space="preserve"> PAGEREF _Toc192771872 \h </w:instrText>
        </w:r>
        <w:r w:rsidR="00ED08DE">
          <w:rPr>
            <w:noProof/>
            <w:webHidden/>
          </w:rPr>
        </w:r>
        <w:r w:rsidR="00ED08DE">
          <w:rPr>
            <w:noProof/>
            <w:webHidden/>
          </w:rPr>
          <w:fldChar w:fldCharType="separate"/>
        </w:r>
        <w:r w:rsidR="00ED08DE">
          <w:rPr>
            <w:noProof/>
            <w:webHidden/>
          </w:rPr>
          <w:t>92</w:t>
        </w:r>
        <w:r w:rsidR="00ED08DE">
          <w:rPr>
            <w:noProof/>
            <w:webHidden/>
          </w:rPr>
          <w:fldChar w:fldCharType="end"/>
        </w:r>
      </w:hyperlink>
    </w:p>
    <w:p w14:paraId="2184EF5E" w14:textId="5D7F5020" w:rsidR="00ED08DE" w:rsidRDefault="00000000">
      <w:pPr>
        <w:pStyle w:val="aff6"/>
        <w:rPr>
          <w:rFonts w:asciiTheme="minorHAnsi" w:eastAsiaTheme="minorEastAsia" w:hAnsiTheme="minorHAnsi" w:cstheme="minorBidi"/>
          <w:noProof/>
          <w:color w:val="auto"/>
          <w:sz w:val="24"/>
          <w:szCs w:val="24"/>
        </w:rPr>
      </w:pPr>
      <w:hyperlink w:anchor="_Toc192771873" w:history="1">
        <w:r w:rsidR="00ED08DE" w:rsidRPr="00422600">
          <w:rPr>
            <w:rStyle w:val="af"/>
            <w:rFonts w:cs="Times New Roman"/>
            <w:noProof/>
          </w:rPr>
          <w:t>Таблица 13 – Описание комплексного типа «taxInf»</w:t>
        </w:r>
        <w:r w:rsidR="00ED08DE">
          <w:rPr>
            <w:noProof/>
            <w:webHidden/>
          </w:rPr>
          <w:tab/>
        </w:r>
        <w:r w:rsidR="00ED08DE">
          <w:rPr>
            <w:noProof/>
            <w:webHidden/>
          </w:rPr>
          <w:fldChar w:fldCharType="begin"/>
        </w:r>
        <w:r w:rsidR="00ED08DE">
          <w:rPr>
            <w:noProof/>
            <w:webHidden/>
          </w:rPr>
          <w:instrText xml:space="preserve"> PAGEREF _Toc192771873 \h </w:instrText>
        </w:r>
        <w:r w:rsidR="00ED08DE">
          <w:rPr>
            <w:noProof/>
            <w:webHidden/>
          </w:rPr>
        </w:r>
        <w:r w:rsidR="00ED08DE">
          <w:rPr>
            <w:noProof/>
            <w:webHidden/>
          </w:rPr>
          <w:fldChar w:fldCharType="separate"/>
        </w:r>
        <w:r w:rsidR="00ED08DE">
          <w:rPr>
            <w:noProof/>
            <w:webHidden/>
          </w:rPr>
          <w:t>100</w:t>
        </w:r>
        <w:r w:rsidR="00ED08DE">
          <w:rPr>
            <w:noProof/>
            <w:webHidden/>
          </w:rPr>
          <w:fldChar w:fldCharType="end"/>
        </w:r>
      </w:hyperlink>
    </w:p>
    <w:p w14:paraId="03DFA64B" w14:textId="122263FF" w:rsidR="00ED08DE" w:rsidRDefault="00000000">
      <w:pPr>
        <w:pStyle w:val="aff6"/>
        <w:rPr>
          <w:rFonts w:asciiTheme="minorHAnsi" w:eastAsiaTheme="minorEastAsia" w:hAnsiTheme="minorHAnsi" w:cstheme="minorBidi"/>
          <w:noProof/>
          <w:color w:val="auto"/>
          <w:sz w:val="24"/>
          <w:szCs w:val="24"/>
        </w:rPr>
      </w:pPr>
      <w:hyperlink w:anchor="_Toc192771874" w:history="1">
        <w:r w:rsidR="00ED08DE" w:rsidRPr="00422600">
          <w:rPr>
            <w:rStyle w:val="af"/>
            <w:rFonts w:cs="Times New Roman"/>
            <w:noProof/>
          </w:rPr>
          <w:t>Таблица 14 – Описание комплексного типа «zhkuInf»</w:t>
        </w:r>
        <w:r w:rsidR="00ED08DE">
          <w:rPr>
            <w:noProof/>
            <w:webHidden/>
          </w:rPr>
          <w:tab/>
        </w:r>
        <w:r w:rsidR="00ED08DE">
          <w:rPr>
            <w:noProof/>
            <w:webHidden/>
          </w:rPr>
          <w:fldChar w:fldCharType="begin"/>
        </w:r>
        <w:r w:rsidR="00ED08DE">
          <w:rPr>
            <w:noProof/>
            <w:webHidden/>
          </w:rPr>
          <w:instrText xml:space="preserve"> PAGEREF _Toc192771874 \h </w:instrText>
        </w:r>
        <w:r w:rsidR="00ED08DE">
          <w:rPr>
            <w:noProof/>
            <w:webHidden/>
          </w:rPr>
        </w:r>
        <w:r w:rsidR="00ED08DE">
          <w:rPr>
            <w:noProof/>
            <w:webHidden/>
          </w:rPr>
          <w:fldChar w:fldCharType="separate"/>
        </w:r>
        <w:r w:rsidR="00ED08DE">
          <w:rPr>
            <w:noProof/>
            <w:webHidden/>
          </w:rPr>
          <w:t>110</w:t>
        </w:r>
        <w:r w:rsidR="00ED08DE">
          <w:rPr>
            <w:noProof/>
            <w:webHidden/>
          </w:rPr>
          <w:fldChar w:fldCharType="end"/>
        </w:r>
      </w:hyperlink>
    </w:p>
    <w:p w14:paraId="35FB471D" w14:textId="47C35075" w:rsidR="00ED08DE" w:rsidRDefault="00000000">
      <w:pPr>
        <w:pStyle w:val="aff6"/>
        <w:rPr>
          <w:rFonts w:asciiTheme="minorHAnsi" w:eastAsiaTheme="minorEastAsia" w:hAnsiTheme="minorHAnsi" w:cstheme="minorBidi"/>
          <w:noProof/>
          <w:color w:val="auto"/>
          <w:sz w:val="24"/>
          <w:szCs w:val="24"/>
        </w:rPr>
      </w:pPr>
      <w:hyperlink w:anchor="_Toc192771875" w:history="1">
        <w:r w:rsidR="00ED08DE" w:rsidRPr="00422600">
          <w:rPr>
            <w:rStyle w:val="af"/>
            <w:rFonts w:cs="Times New Roman"/>
            <w:noProof/>
          </w:rPr>
          <w:t>Таблица 15 – Описание комплексного типа «bscDcmnts»</w:t>
        </w:r>
        <w:r w:rsidR="00ED08DE">
          <w:rPr>
            <w:noProof/>
            <w:webHidden/>
          </w:rPr>
          <w:tab/>
        </w:r>
        <w:r w:rsidR="00ED08DE">
          <w:rPr>
            <w:noProof/>
            <w:webHidden/>
          </w:rPr>
          <w:fldChar w:fldCharType="begin"/>
        </w:r>
        <w:r w:rsidR="00ED08DE">
          <w:rPr>
            <w:noProof/>
            <w:webHidden/>
          </w:rPr>
          <w:instrText xml:space="preserve"> PAGEREF _Toc192771875 \h </w:instrText>
        </w:r>
        <w:r w:rsidR="00ED08DE">
          <w:rPr>
            <w:noProof/>
            <w:webHidden/>
          </w:rPr>
        </w:r>
        <w:r w:rsidR="00ED08DE">
          <w:rPr>
            <w:noProof/>
            <w:webHidden/>
          </w:rPr>
          <w:fldChar w:fldCharType="separate"/>
        </w:r>
        <w:r w:rsidR="00ED08DE">
          <w:rPr>
            <w:noProof/>
            <w:webHidden/>
          </w:rPr>
          <w:t>112</w:t>
        </w:r>
        <w:r w:rsidR="00ED08DE">
          <w:rPr>
            <w:noProof/>
            <w:webHidden/>
          </w:rPr>
          <w:fldChar w:fldCharType="end"/>
        </w:r>
      </w:hyperlink>
    </w:p>
    <w:p w14:paraId="03E40266" w14:textId="40018332" w:rsidR="00ED08DE" w:rsidRDefault="00000000">
      <w:pPr>
        <w:pStyle w:val="aff6"/>
        <w:rPr>
          <w:rFonts w:asciiTheme="minorHAnsi" w:eastAsiaTheme="minorEastAsia" w:hAnsiTheme="minorHAnsi" w:cstheme="minorBidi"/>
          <w:noProof/>
          <w:color w:val="auto"/>
          <w:sz w:val="24"/>
          <w:szCs w:val="24"/>
        </w:rPr>
      </w:pPr>
      <w:hyperlink w:anchor="_Toc192771876" w:history="1">
        <w:r w:rsidR="00ED08DE" w:rsidRPr="00422600">
          <w:rPr>
            <w:rStyle w:val="af"/>
            <w:rFonts w:cs="Times New Roman"/>
            <w:noProof/>
          </w:rPr>
          <w:t>Таблица 16 – Описание комплексного типа «mngrInf»</w:t>
        </w:r>
        <w:r w:rsidR="00ED08DE">
          <w:rPr>
            <w:noProof/>
            <w:webHidden/>
          </w:rPr>
          <w:tab/>
        </w:r>
        <w:r w:rsidR="00ED08DE">
          <w:rPr>
            <w:noProof/>
            <w:webHidden/>
          </w:rPr>
          <w:fldChar w:fldCharType="begin"/>
        </w:r>
        <w:r w:rsidR="00ED08DE">
          <w:rPr>
            <w:noProof/>
            <w:webHidden/>
          </w:rPr>
          <w:instrText xml:space="preserve"> PAGEREF _Toc192771876 \h </w:instrText>
        </w:r>
        <w:r w:rsidR="00ED08DE">
          <w:rPr>
            <w:noProof/>
            <w:webHidden/>
          </w:rPr>
        </w:r>
        <w:r w:rsidR="00ED08DE">
          <w:rPr>
            <w:noProof/>
            <w:webHidden/>
          </w:rPr>
          <w:fldChar w:fldCharType="separate"/>
        </w:r>
        <w:r w:rsidR="00ED08DE">
          <w:rPr>
            <w:noProof/>
            <w:webHidden/>
          </w:rPr>
          <w:t>115</w:t>
        </w:r>
        <w:r w:rsidR="00ED08DE">
          <w:rPr>
            <w:noProof/>
            <w:webHidden/>
          </w:rPr>
          <w:fldChar w:fldCharType="end"/>
        </w:r>
      </w:hyperlink>
    </w:p>
    <w:p w14:paraId="5D3CB4E1" w14:textId="3E7F5423" w:rsidR="00ED08DE" w:rsidRDefault="00000000">
      <w:pPr>
        <w:pStyle w:val="aff6"/>
        <w:rPr>
          <w:rFonts w:asciiTheme="minorHAnsi" w:eastAsiaTheme="minorEastAsia" w:hAnsiTheme="minorHAnsi" w:cstheme="minorBidi"/>
          <w:noProof/>
          <w:color w:val="auto"/>
          <w:sz w:val="24"/>
          <w:szCs w:val="24"/>
        </w:rPr>
      </w:pPr>
      <w:hyperlink w:anchor="_Toc192771877" w:history="1">
        <w:r w:rsidR="00ED08DE" w:rsidRPr="00422600">
          <w:rPr>
            <w:rStyle w:val="af"/>
            <w:rFonts w:cs="Times New Roman"/>
            <w:noProof/>
          </w:rPr>
          <w:t>Таблица 17 – Описание комплексного типа «chfAccInf»</w:t>
        </w:r>
        <w:r w:rsidR="00ED08DE">
          <w:rPr>
            <w:noProof/>
            <w:webHidden/>
          </w:rPr>
          <w:tab/>
        </w:r>
        <w:r w:rsidR="00ED08DE">
          <w:rPr>
            <w:noProof/>
            <w:webHidden/>
          </w:rPr>
          <w:fldChar w:fldCharType="begin"/>
        </w:r>
        <w:r w:rsidR="00ED08DE">
          <w:rPr>
            <w:noProof/>
            <w:webHidden/>
          </w:rPr>
          <w:instrText xml:space="preserve"> PAGEREF _Toc192771877 \h </w:instrText>
        </w:r>
        <w:r w:rsidR="00ED08DE">
          <w:rPr>
            <w:noProof/>
            <w:webHidden/>
          </w:rPr>
        </w:r>
        <w:r w:rsidR="00ED08DE">
          <w:rPr>
            <w:noProof/>
            <w:webHidden/>
          </w:rPr>
          <w:fldChar w:fldCharType="separate"/>
        </w:r>
        <w:r w:rsidR="00ED08DE">
          <w:rPr>
            <w:noProof/>
            <w:webHidden/>
          </w:rPr>
          <w:t>116</w:t>
        </w:r>
        <w:r w:rsidR="00ED08DE">
          <w:rPr>
            <w:noProof/>
            <w:webHidden/>
          </w:rPr>
          <w:fldChar w:fldCharType="end"/>
        </w:r>
      </w:hyperlink>
    </w:p>
    <w:p w14:paraId="7CF413EB" w14:textId="5973038E" w:rsidR="00ED08DE" w:rsidRDefault="00000000">
      <w:pPr>
        <w:pStyle w:val="aff6"/>
        <w:rPr>
          <w:rFonts w:asciiTheme="minorHAnsi" w:eastAsiaTheme="minorEastAsia" w:hAnsiTheme="minorHAnsi" w:cstheme="minorBidi"/>
          <w:noProof/>
          <w:color w:val="auto"/>
          <w:sz w:val="24"/>
          <w:szCs w:val="24"/>
        </w:rPr>
      </w:pPr>
      <w:hyperlink w:anchor="_Toc192771878" w:history="1">
        <w:r w:rsidR="00ED08DE" w:rsidRPr="00422600">
          <w:rPr>
            <w:rStyle w:val="af"/>
            <w:rFonts w:cs="Times New Roman"/>
            <w:noProof/>
          </w:rPr>
          <w:t>Таблица 18 – Описание комплексного типа «rspnsblExctrInf»</w:t>
        </w:r>
        <w:r w:rsidR="00ED08DE">
          <w:rPr>
            <w:noProof/>
            <w:webHidden/>
          </w:rPr>
          <w:tab/>
        </w:r>
        <w:r w:rsidR="00ED08DE">
          <w:rPr>
            <w:noProof/>
            <w:webHidden/>
          </w:rPr>
          <w:fldChar w:fldCharType="begin"/>
        </w:r>
        <w:r w:rsidR="00ED08DE">
          <w:rPr>
            <w:noProof/>
            <w:webHidden/>
          </w:rPr>
          <w:instrText xml:space="preserve"> PAGEREF _Toc192771878 \h </w:instrText>
        </w:r>
        <w:r w:rsidR="00ED08DE">
          <w:rPr>
            <w:noProof/>
            <w:webHidden/>
          </w:rPr>
        </w:r>
        <w:r w:rsidR="00ED08DE">
          <w:rPr>
            <w:noProof/>
            <w:webHidden/>
          </w:rPr>
          <w:fldChar w:fldCharType="separate"/>
        </w:r>
        <w:r w:rsidR="00ED08DE">
          <w:rPr>
            <w:noProof/>
            <w:webHidden/>
          </w:rPr>
          <w:t>116</w:t>
        </w:r>
        <w:r w:rsidR="00ED08DE">
          <w:rPr>
            <w:noProof/>
            <w:webHidden/>
          </w:rPr>
          <w:fldChar w:fldCharType="end"/>
        </w:r>
      </w:hyperlink>
    </w:p>
    <w:p w14:paraId="3AAD2C10" w14:textId="665BDF7D" w:rsidR="00ED08DE" w:rsidRDefault="00000000">
      <w:pPr>
        <w:pStyle w:val="aff6"/>
        <w:rPr>
          <w:rFonts w:asciiTheme="minorHAnsi" w:eastAsiaTheme="minorEastAsia" w:hAnsiTheme="minorHAnsi" w:cstheme="minorBidi"/>
          <w:noProof/>
          <w:color w:val="auto"/>
          <w:sz w:val="24"/>
          <w:szCs w:val="24"/>
        </w:rPr>
      </w:pPr>
      <w:hyperlink w:anchor="_Toc192771879" w:history="1">
        <w:r w:rsidR="00ED08DE" w:rsidRPr="00422600">
          <w:rPr>
            <w:rStyle w:val="af"/>
            <w:rFonts w:cs="Times New Roman"/>
            <w:noProof/>
          </w:rPr>
          <w:t>Таблица 19</w:t>
        </w:r>
        <w:r w:rsidR="00ED08DE" w:rsidRPr="00422600">
          <w:rPr>
            <w:rStyle w:val="af"/>
            <w:rFonts w:eastAsia="Calibri" w:cs="Times New Roman"/>
            <w:noProof/>
          </w:rPr>
          <w:t xml:space="preserve"> – </w:t>
        </w:r>
        <w:r w:rsidR="00ED08DE" w:rsidRPr="00422600">
          <w:rPr>
            <w:rStyle w:val="af"/>
            <w:rFonts w:cs="Times New Roman"/>
            <w:noProof/>
          </w:rPr>
          <w:t>Описание комплексного типа «Cntr</w:t>
        </w:r>
        <w:r w:rsidR="00ED08DE" w:rsidRPr="00422600">
          <w:rPr>
            <w:rStyle w:val="af"/>
            <w:rFonts w:cs="Times New Roman"/>
            <w:noProof/>
            <w:lang w:val="en-US"/>
          </w:rPr>
          <w:t>Nf</w:t>
        </w:r>
        <w:r w:rsidR="00ED08DE" w:rsidRPr="00422600">
          <w:rPr>
            <w:rStyle w:val="af"/>
            <w:rFonts w:cs="Times New Roman"/>
            <w:noProof/>
          </w:rPr>
          <w:t>»</w:t>
        </w:r>
        <w:r w:rsidR="00ED08DE">
          <w:rPr>
            <w:noProof/>
            <w:webHidden/>
          </w:rPr>
          <w:tab/>
        </w:r>
        <w:r w:rsidR="00ED08DE">
          <w:rPr>
            <w:noProof/>
            <w:webHidden/>
          </w:rPr>
          <w:fldChar w:fldCharType="begin"/>
        </w:r>
        <w:r w:rsidR="00ED08DE">
          <w:rPr>
            <w:noProof/>
            <w:webHidden/>
          </w:rPr>
          <w:instrText xml:space="preserve"> PAGEREF _Toc192771879 \h </w:instrText>
        </w:r>
        <w:r w:rsidR="00ED08DE">
          <w:rPr>
            <w:noProof/>
            <w:webHidden/>
          </w:rPr>
        </w:r>
        <w:r w:rsidR="00ED08DE">
          <w:rPr>
            <w:noProof/>
            <w:webHidden/>
          </w:rPr>
          <w:fldChar w:fldCharType="separate"/>
        </w:r>
        <w:r w:rsidR="00ED08DE">
          <w:rPr>
            <w:noProof/>
            <w:webHidden/>
          </w:rPr>
          <w:t>117</w:t>
        </w:r>
        <w:r w:rsidR="00ED08DE">
          <w:rPr>
            <w:noProof/>
            <w:webHidden/>
          </w:rPr>
          <w:fldChar w:fldCharType="end"/>
        </w:r>
      </w:hyperlink>
    </w:p>
    <w:p w14:paraId="208027DF" w14:textId="7FCD9D3D" w:rsidR="00ED08DE" w:rsidRDefault="00000000">
      <w:pPr>
        <w:pStyle w:val="aff6"/>
        <w:rPr>
          <w:rFonts w:asciiTheme="minorHAnsi" w:eastAsiaTheme="minorEastAsia" w:hAnsiTheme="minorHAnsi" w:cstheme="minorBidi"/>
          <w:noProof/>
          <w:color w:val="auto"/>
          <w:sz w:val="24"/>
          <w:szCs w:val="24"/>
        </w:rPr>
      </w:pPr>
      <w:hyperlink w:anchor="_Toc192771880" w:history="1">
        <w:r w:rsidR="00ED08DE" w:rsidRPr="00422600">
          <w:rPr>
            <w:rStyle w:val="af"/>
            <w:rFonts w:cs="Times New Roman"/>
            <w:noProof/>
          </w:rPr>
          <w:t>Таблица 20</w:t>
        </w:r>
        <w:r w:rsidR="00ED08DE" w:rsidRPr="00422600">
          <w:rPr>
            <w:rStyle w:val="af"/>
            <w:rFonts w:eastAsia="Calibri" w:cs="Times New Roman"/>
            <w:noProof/>
          </w:rPr>
          <w:t xml:space="preserve"> – </w:t>
        </w:r>
        <w:r w:rsidR="00ED08DE" w:rsidRPr="00422600">
          <w:rPr>
            <w:rStyle w:val="af"/>
            <w:rFonts w:cs="Times New Roman"/>
            <w:noProof/>
          </w:rPr>
          <w:t>Описание комплексного типа «CntrRslts»</w:t>
        </w:r>
        <w:r w:rsidR="00ED08DE">
          <w:rPr>
            <w:noProof/>
            <w:webHidden/>
          </w:rPr>
          <w:tab/>
        </w:r>
        <w:r w:rsidR="00ED08DE">
          <w:rPr>
            <w:noProof/>
            <w:webHidden/>
          </w:rPr>
          <w:fldChar w:fldCharType="begin"/>
        </w:r>
        <w:r w:rsidR="00ED08DE">
          <w:rPr>
            <w:noProof/>
            <w:webHidden/>
          </w:rPr>
          <w:instrText xml:space="preserve"> PAGEREF _Toc192771880 \h </w:instrText>
        </w:r>
        <w:r w:rsidR="00ED08DE">
          <w:rPr>
            <w:noProof/>
            <w:webHidden/>
          </w:rPr>
        </w:r>
        <w:r w:rsidR="00ED08DE">
          <w:rPr>
            <w:noProof/>
            <w:webHidden/>
          </w:rPr>
          <w:fldChar w:fldCharType="separate"/>
        </w:r>
        <w:r w:rsidR="00ED08DE">
          <w:rPr>
            <w:noProof/>
            <w:webHidden/>
          </w:rPr>
          <w:t>118</w:t>
        </w:r>
        <w:r w:rsidR="00ED08DE">
          <w:rPr>
            <w:noProof/>
            <w:webHidden/>
          </w:rPr>
          <w:fldChar w:fldCharType="end"/>
        </w:r>
      </w:hyperlink>
    </w:p>
    <w:p w14:paraId="6F86697B" w14:textId="092A1A6A" w:rsidR="00ED08DE" w:rsidRDefault="00000000">
      <w:pPr>
        <w:pStyle w:val="aff6"/>
        <w:rPr>
          <w:rFonts w:asciiTheme="minorHAnsi" w:eastAsiaTheme="minorEastAsia" w:hAnsiTheme="minorHAnsi" w:cstheme="minorBidi"/>
          <w:noProof/>
          <w:color w:val="auto"/>
          <w:sz w:val="24"/>
          <w:szCs w:val="24"/>
        </w:rPr>
      </w:pPr>
      <w:hyperlink w:anchor="_Toc192771881" w:history="1">
        <w:r w:rsidR="00ED08DE" w:rsidRPr="00422600">
          <w:rPr>
            <w:rStyle w:val="af"/>
            <w:rFonts w:cs="Times New Roman"/>
            <w:noProof/>
          </w:rPr>
          <w:t>Таблица 21</w:t>
        </w:r>
        <w:r w:rsidR="00ED08DE" w:rsidRPr="00422600">
          <w:rPr>
            <w:rStyle w:val="af"/>
            <w:rFonts w:eastAsia="Calibri" w:cs="Times New Roman"/>
            <w:noProof/>
          </w:rPr>
          <w:t xml:space="preserve"> – </w:t>
        </w:r>
        <w:r w:rsidR="00ED08DE" w:rsidRPr="00422600">
          <w:rPr>
            <w:rStyle w:val="af"/>
            <w:rFonts w:cs="Times New Roman"/>
            <w:noProof/>
          </w:rPr>
          <w:t>Описание комплексного типа «CntrlRsltI</w:t>
        </w:r>
        <w:r w:rsidR="00ED08DE" w:rsidRPr="00422600">
          <w:rPr>
            <w:rStyle w:val="af"/>
            <w:rFonts w:cs="Times New Roman"/>
            <w:noProof/>
            <w:lang w:val="en-US"/>
          </w:rPr>
          <w:t>tem</w:t>
        </w:r>
        <w:r w:rsidR="00ED08DE" w:rsidRPr="00422600">
          <w:rPr>
            <w:rStyle w:val="af"/>
            <w:rFonts w:cs="Times New Roman"/>
            <w:noProof/>
          </w:rPr>
          <w:t>»</w:t>
        </w:r>
        <w:r w:rsidR="00ED08DE">
          <w:rPr>
            <w:noProof/>
            <w:webHidden/>
          </w:rPr>
          <w:tab/>
        </w:r>
        <w:r w:rsidR="00ED08DE">
          <w:rPr>
            <w:noProof/>
            <w:webHidden/>
          </w:rPr>
          <w:fldChar w:fldCharType="begin"/>
        </w:r>
        <w:r w:rsidR="00ED08DE">
          <w:rPr>
            <w:noProof/>
            <w:webHidden/>
          </w:rPr>
          <w:instrText xml:space="preserve"> PAGEREF _Toc192771881 \h </w:instrText>
        </w:r>
        <w:r w:rsidR="00ED08DE">
          <w:rPr>
            <w:noProof/>
            <w:webHidden/>
          </w:rPr>
        </w:r>
        <w:r w:rsidR="00ED08DE">
          <w:rPr>
            <w:noProof/>
            <w:webHidden/>
          </w:rPr>
          <w:fldChar w:fldCharType="separate"/>
        </w:r>
        <w:r w:rsidR="00ED08DE">
          <w:rPr>
            <w:noProof/>
            <w:webHidden/>
          </w:rPr>
          <w:t>119</w:t>
        </w:r>
        <w:r w:rsidR="00ED08DE">
          <w:rPr>
            <w:noProof/>
            <w:webHidden/>
          </w:rPr>
          <w:fldChar w:fldCharType="end"/>
        </w:r>
      </w:hyperlink>
    </w:p>
    <w:p w14:paraId="12897ADD" w14:textId="662E8D70" w:rsidR="00ED08DE" w:rsidRDefault="00000000">
      <w:pPr>
        <w:pStyle w:val="aff6"/>
        <w:rPr>
          <w:rFonts w:asciiTheme="minorHAnsi" w:eastAsiaTheme="minorEastAsia" w:hAnsiTheme="minorHAnsi" w:cstheme="minorBidi"/>
          <w:noProof/>
          <w:color w:val="auto"/>
          <w:sz w:val="24"/>
          <w:szCs w:val="24"/>
        </w:rPr>
      </w:pPr>
      <w:hyperlink w:anchor="_Toc192771882" w:history="1">
        <w:r w:rsidR="00ED08DE" w:rsidRPr="00422600">
          <w:rPr>
            <w:rStyle w:val="af"/>
            <w:rFonts w:cs="Times New Roman"/>
            <w:noProof/>
          </w:rPr>
          <w:t>Таблица 22</w:t>
        </w:r>
        <w:r w:rsidR="00ED08DE" w:rsidRPr="00422600">
          <w:rPr>
            <w:rStyle w:val="af"/>
            <w:rFonts w:eastAsia="Calibri" w:cs="Times New Roman"/>
            <w:noProof/>
          </w:rPr>
          <w:t xml:space="preserve"> – </w:t>
        </w:r>
        <w:r w:rsidR="00ED08DE" w:rsidRPr="00422600">
          <w:rPr>
            <w:rStyle w:val="af"/>
            <w:rFonts w:cs="Times New Roman"/>
            <w:noProof/>
          </w:rPr>
          <w:t>Описание комплексного типа «</w:t>
        </w:r>
        <w:r w:rsidR="00ED08DE" w:rsidRPr="00422600">
          <w:rPr>
            <w:rStyle w:val="af"/>
            <w:rFonts w:cs="Times New Roman"/>
            <w:noProof/>
            <w:lang w:val="en-US"/>
          </w:rPr>
          <w:t>RsksItem</w:t>
        </w:r>
        <w:r w:rsidR="00ED08DE" w:rsidRPr="00422600">
          <w:rPr>
            <w:rStyle w:val="af"/>
            <w:rFonts w:cs="Times New Roman"/>
            <w:noProof/>
          </w:rPr>
          <w:t>»</w:t>
        </w:r>
        <w:r w:rsidR="00ED08DE">
          <w:rPr>
            <w:noProof/>
            <w:webHidden/>
          </w:rPr>
          <w:tab/>
        </w:r>
        <w:r w:rsidR="00ED08DE">
          <w:rPr>
            <w:noProof/>
            <w:webHidden/>
          </w:rPr>
          <w:fldChar w:fldCharType="begin"/>
        </w:r>
        <w:r w:rsidR="00ED08DE">
          <w:rPr>
            <w:noProof/>
            <w:webHidden/>
          </w:rPr>
          <w:instrText xml:space="preserve"> PAGEREF _Toc192771882 \h </w:instrText>
        </w:r>
        <w:r w:rsidR="00ED08DE">
          <w:rPr>
            <w:noProof/>
            <w:webHidden/>
          </w:rPr>
        </w:r>
        <w:r w:rsidR="00ED08DE">
          <w:rPr>
            <w:noProof/>
            <w:webHidden/>
          </w:rPr>
          <w:fldChar w:fldCharType="separate"/>
        </w:r>
        <w:r w:rsidR="00ED08DE">
          <w:rPr>
            <w:noProof/>
            <w:webHidden/>
          </w:rPr>
          <w:t>122</w:t>
        </w:r>
        <w:r w:rsidR="00ED08DE">
          <w:rPr>
            <w:noProof/>
            <w:webHidden/>
          </w:rPr>
          <w:fldChar w:fldCharType="end"/>
        </w:r>
      </w:hyperlink>
    </w:p>
    <w:p w14:paraId="3F3B2868" w14:textId="61FB5F83" w:rsidR="00ED08DE" w:rsidRDefault="00000000">
      <w:pPr>
        <w:pStyle w:val="aff6"/>
        <w:rPr>
          <w:rFonts w:asciiTheme="minorHAnsi" w:eastAsiaTheme="minorEastAsia" w:hAnsiTheme="minorHAnsi" w:cstheme="minorBidi"/>
          <w:noProof/>
          <w:color w:val="auto"/>
          <w:sz w:val="24"/>
          <w:szCs w:val="24"/>
        </w:rPr>
      </w:pPr>
      <w:hyperlink w:anchor="_Toc192771883" w:history="1">
        <w:r w:rsidR="00ED08DE" w:rsidRPr="00422600">
          <w:rPr>
            <w:rStyle w:val="af"/>
            <w:noProof/>
          </w:rPr>
          <w:t>Таблица 23 – Описание комплексного типа «Rsk_crt»</w:t>
        </w:r>
        <w:r w:rsidR="00ED08DE">
          <w:rPr>
            <w:noProof/>
            <w:webHidden/>
          </w:rPr>
          <w:tab/>
        </w:r>
        <w:r w:rsidR="00ED08DE">
          <w:rPr>
            <w:noProof/>
            <w:webHidden/>
          </w:rPr>
          <w:fldChar w:fldCharType="begin"/>
        </w:r>
        <w:r w:rsidR="00ED08DE">
          <w:rPr>
            <w:noProof/>
            <w:webHidden/>
          </w:rPr>
          <w:instrText xml:space="preserve"> PAGEREF _Toc192771883 \h </w:instrText>
        </w:r>
        <w:r w:rsidR="00ED08DE">
          <w:rPr>
            <w:noProof/>
            <w:webHidden/>
          </w:rPr>
        </w:r>
        <w:r w:rsidR="00ED08DE">
          <w:rPr>
            <w:noProof/>
            <w:webHidden/>
          </w:rPr>
          <w:fldChar w:fldCharType="separate"/>
        </w:r>
        <w:r w:rsidR="00ED08DE">
          <w:rPr>
            <w:noProof/>
            <w:webHidden/>
          </w:rPr>
          <w:t>123</w:t>
        </w:r>
        <w:r w:rsidR="00ED08DE">
          <w:rPr>
            <w:noProof/>
            <w:webHidden/>
          </w:rPr>
          <w:fldChar w:fldCharType="end"/>
        </w:r>
      </w:hyperlink>
    </w:p>
    <w:p w14:paraId="5B89F97E" w14:textId="56D4B6EC" w:rsidR="00ED08DE" w:rsidRDefault="00000000">
      <w:pPr>
        <w:pStyle w:val="aff6"/>
        <w:rPr>
          <w:rFonts w:asciiTheme="minorHAnsi" w:eastAsiaTheme="minorEastAsia" w:hAnsiTheme="minorHAnsi" w:cstheme="minorBidi"/>
          <w:noProof/>
          <w:color w:val="auto"/>
          <w:sz w:val="24"/>
          <w:szCs w:val="24"/>
        </w:rPr>
      </w:pPr>
      <w:hyperlink w:anchor="_Toc192771884" w:history="1">
        <w:r w:rsidR="00ED08DE" w:rsidRPr="00422600">
          <w:rPr>
            <w:rStyle w:val="af"/>
            <w:rFonts w:cs="Times New Roman"/>
            <w:noProof/>
          </w:rPr>
          <w:t>Таблица 24– Описание комплексного типа «tRsk_crt_ITEM»</w:t>
        </w:r>
        <w:r w:rsidR="00ED08DE">
          <w:rPr>
            <w:noProof/>
            <w:webHidden/>
          </w:rPr>
          <w:tab/>
        </w:r>
        <w:r w:rsidR="00ED08DE">
          <w:rPr>
            <w:noProof/>
            <w:webHidden/>
          </w:rPr>
          <w:fldChar w:fldCharType="begin"/>
        </w:r>
        <w:r w:rsidR="00ED08DE">
          <w:rPr>
            <w:noProof/>
            <w:webHidden/>
          </w:rPr>
          <w:instrText xml:space="preserve"> PAGEREF _Toc192771884 \h </w:instrText>
        </w:r>
        <w:r w:rsidR="00ED08DE">
          <w:rPr>
            <w:noProof/>
            <w:webHidden/>
          </w:rPr>
        </w:r>
        <w:r w:rsidR="00ED08DE">
          <w:rPr>
            <w:noProof/>
            <w:webHidden/>
          </w:rPr>
          <w:fldChar w:fldCharType="separate"/>
        </w:r>
        <w:r w:rsidR="00ED08DE">
          <w:rPr>
            <w:noProof/>
            <w:webHidden/>
          </w:rPr>
          <w:t>124</w:t>
        </w:r>
        <w:r w:rsidR="00ED08DE">
          <w:rPr>
            <w:noProof/>
            <w:webHidden/>
          </w:rPr>
          <w:fldChar w:fldCharType="end"/>
        </w:r>
      </w:hyperlink>
    </w:p>
    <w:p w14:paraId="57353D33" w14:textId="04F17D55" w:rsidR="00ED08DE" w:rsidRDefault="00000000">
      <w:pPr>
        <w:pStyle w:val="aff6"/>
        <w:rPr>
          <w:rFonts w:asciiTheme="minorHAnsi" w:eastAsiaTheme="minorEastAsia" w:hAnsiTheme="minorHAnsi" w:cstheme="minorBidi"/>
          <w:noProof/>
          <w:color w:val="auto"/>
          <w:sz w:val="24"/>
          <w:szCs w:val="24"/>
        </w:rPr>
      </w:pPr>
      <w:hyperlink w:anchor="_Toc192771885" w:history="1">
        <w:r w:rsidR="00ED08DE" w:rsidRPr="00422600">
          <w:rPr>
            <w:rStyle w:val="af"/>
            <w:rFonts w:cs="Times New Roman"/>
            <w:noProof/>
          </w:rPr>
          <w:t>Таблица 25 – Описание комплексного типа «attachmentList»</w:t>
        </w:r>
        <w:r w:rsidR="00ED08DE">
          <w:rPr>
            <w:noProof/>
            <w:webHidden/>
          </w:rPr>
          <w:tab/>
        </w:r>
        <w:r w:rsidR="00ED08DE">
          <w:rPr>
            <w:noProof/>
            <w:webHidden/>
          </w:rPr>
          <w:fldChar w:fldCharType="begin"/>
        </w:r>
        <w:r w:rsidR="00ED08DE">
          <w:rPr>
            <w:noProof/>
            <w:webHidden/>
          </w:rPr>
          <w:instrText xml:space="preserve"> PAGEREF _Toc192771885 \h </w:instrText>
        </w:r>
        <w:r w:rsidR="00ED08DE">
          <w:rPr>
            <w:noProof/>
            <w:webHidden/>
          </w:rPr>
        </w:r>
        <w:r w:rsidR="00ED08DE">
          <w:rPr>
            <w:noProof/>
            <w:webHidden/>
          </w:rPr>
          <w:fldChar w:fldCharType="separate"/>
        </w:r>
        <w:r w:rsidR="00ED08DE">
          <w:rPr>
            <w:noProof/>
            <w:webHidden/>
          </w:rPr>
          <w:t>124</w:t>
        </w:r>
        <w:r w:rsidR="00ED08DE">
          <w:rPr>
            <w:noProof/>
            <w:webHidden/>
          </w:rPr>
          <w:fldChar w:fldCharType="end"/>
        </w:r>
      </w:hyperlink>
    </w:p>
    <w:p w14:paraId="3079B2FB" w14:textId="2B0E6BF2" w:rsidR="00ED08DE" w:rsidRDefault="00000000">
      <w:pPr>
        <w:pStyle w:val="aff6"/>
        <w:rPr>
          <w:rFonts w:asciiTheme="minorHAnsi" w:eastAsiaTheme="minorEastAsia" w:hAnsiTheme="minorHAnsi" w:cstheme="minorBidi"/>
          <w:noProof/>
          <w:color w:val="auto"/>
          <w:sz w:val="24"/>
          <w:szCs w:val="24"/>
        </w:rPr>
      </w:pPr>
      <w:hyperlink w:anchor="_Toc192771886" w:history="1">
        <w:r w:rsidR="00ED08DE" w:rsidRPr="00422600">
          <w:rPr>
            <w:rStyle w:val="af"/>
            <w:rFonts w:cs="Times New Roman"/>
            <w:noProof/>
          </w:rPr>
          <w:t>Таблица 26 – Описание комплексного типа «</w:t>
        </w:r>
        <w:r w:rsidR="00ED08DE" w:rsidRPr="00422600">
          <w:rPr>
            <w:rStyle w:val="af"/>
            <w:rFonts w:cs="Times New Roman"/>
            <w:noProof/>
            <w:lang w:val="en-US"/>
          </w:rPr>
          <w:t>pmntCrInf</w:t>
        </w:r>
        <w:r w:rsidR="00ED08DE" w:rsidRPr="00422600">
          <w:rPr>
            <w:rStyle w:val="af"/>
            <w:rFonts w:cs="Times New Roman"/>
            <w:noProof/>
          </w:rPr>
          <w:t>»</w:t>
        </w:r>
        <w:r w:rsidR="00ED08DE">
          <w:rPr>
            <w:noProof/>
            <w:webHidden/>
          </w:rPr>
          <w:tab/>
        </w:r>
        <w:r w:rsidR="00ED08DE">
          <w:rPr>
            <w:noProof/>
            <w:webHidden/>
          </w:rPr>
          <w:fldChar w:fldCharType="begin"/>
        </w:r>
        <w:r w:rsidR="00ED08DE">
          <w:rPr>
            <w:noProof/>
            <w:webHidden/>
          </w:rPr>
          <w:instrText xml:space="preserve"> PAGEREF _Toc192771886 \h </w:instrText>
        </w:r>
        <w:r w:rsidR="00ED08DE">
          <w:rPr>
            <w:noProof/>
            <w:webHidden/>
          </w:rPr>
        </w:r>
        <w:r w:rsidR="00ED08DE">
          <w:rPr>
            <w:noProof/>
            <w:webHidden/>
          </w:rPr>
          <w:fldChar w:fldCharType="separate"/>
        </w:r>
        <w:r w:rsidR="00ED08DE">
          <w:rPr>
            <w:noProof/>
            <w:webHidden/>
          </w:rPr>
          <w:t>125</w:t>
        </w:r>
        <w:r w:rsidR="00ED08DE">
          <w:rPr>
            <w:noProof/>
            <w:webHidden/>
          </w:rPr>
          <w:fldChar w:fldCharType="end"/>
        </w:r>
      </w:hyperlink>
    </w:p>
    <w:p w14:paraId="47D41EC6" w14:textId="35CAED8E" w:rsidR="00ED08DE" w:rsidRDefault="00000000">
      <w:pPr>
        <w:pStyle w:val="aff6"/>
        <w:rPr>
          <w:rFonts w:asciiTheme="minorHAnsi" w:eastAsiaTheme="minorEastAsia" w:hAnsiTheme="minorHAnsi" w:cstheme="minorBidi"/>
          <w:noProof/>
          <w:color w:val="auto"/>
          <w:sz w:val="24"/>
          <w:szCs w:val="24"/>
        </w:rPr>
      </w:pPr>
      <w:hyperlink w:anchor="_Toc192771887" w:history="1">
        <w:r w:rsidR="00ED08DE" w:rsidRPr="00422600">
          <w:rPr>
            <w:rStyle w:val="af"/>
            <w:noProof/>
          </w:rPr>
          <w:t>Таблица 27 – Маршруты документов «Уведомление (протокол)», «Квитанция»</w:t>
        </w:r>
        <w:r w:rsidR="00ED08DE">
          <w:rPr>
            <w:noProof/>
            <w:webHidden/>
          </w:rPr>
          <w:tab/>
        </w:r>
        <w:r w:rsidR="00ED08DE">
          <w:rPr>
            <w:noProof/>
            <w:webHidden/>
          </w:rPr>
          <w:fldChar w:fldCharType="begin"/>
        </w:r>
        <w:r w:rsidR="00ED08DE">
          <w:rPr>
            <w:noProof/>
            <w:webHidden/>
          </w:rPr>
          <w:instrText xml:space="preserve"> PAGEREF _Toc192771887 \h </w:instrText>
        </w:r>
        <w:r w:rsidR="00ED08DE">
          <w:rPr>
            <w:noProof/>
            <w:webHidden/>
          </w:rPr>
        </w:r>
        <w:r w:rsidR="00ED08DE">
          <w:rPr>
            <w:noProof/>
            <w:webHidden/>
          </w:rPr>
          <w:fldChar w:fldCharType="separate"/>
        </w:r>
        <w:r w:rsidR="00ED08DE">
          <w:rPr>
            <w:noProof/>
            <w:webHidden/>
          </w:rPr>
          <w:t>129</w:t>
        </w:r>
        <w:r w:rsidR="00ED08DE">
          <w:rPr>
            <w:noProof/>
            <w:webHidden/>
          </w:rPr>
          <w:fldChar w:fldCharType="end"/>
        </w:r>
      </w:hyperlink>
    </w:p>
    <w:p w14:paraId="2FAD78BC" w14:textId="57140018" w:rsidR="00ED08DE" w:rsidRDefault="00000000">
      <w:pPr>
        <w:pStyle w:val="aff6"/>
        <w:rPr>
          <w:rFonts w:asciiTheme="minorHAnsi" w:eastAsiaTheme="minorEastAsia" w:hAnsiTheme="minorHAnsi" w:cstheme="minorBidi"/>
          <w:noProof/>
          <w:color w:val="auto"/>
          <w:sz w:val="24"/>
          <w:szCs w:val="24"/>
        </w:rPr>
      </w:pPr>
      <w:hyperlink w:anchor="_Toc192771888" w:history="1">
        <w:r w:rsidR="00ED08DE" w:rsidRPr="00422600">
          <w:rPr>
            <w:rStyle w:val="af"/>
            <w:rFonts w:cs="Times New Roman"/>
            <w:noProof/>
          </w:rPr>
          <w:t>Таблица 28 – Описание правил заполнения назначений платежа, расшифровки назначения платежа</w:t>
        </w:r>
        <w:r w:rsidR="00ED08DE">
          <w:rPr>
            <w:noProof/>
            <w:webHidden/>
          </w:rPr>
          <w:tab/>
        </w:r>
        <w:r w:rsidR="00ED08DE">
          <w:rPr>
            <w:noProof/>
            <w:webHidden/>
          </w:rPr>
          <w:fldChar w:fldCharType="begin"/>
        </w:r>
        <w:r w:rsidR="00ED08DE">
          <w:rPr>
            <w:noProof/>
            <w:webHidden/>
          </w:rPr>
          <w:instrText xml:space="preserve"> PAGEREF _Toc192771888 \h </w:instrText>
        </w:r>
        <w:r w:rsidR="00ED08DE">
          <w:rPr>
            <w:noProof/>
            <w:webHidden/>
          </w:rPr>
        </w:r>
        <w:r w:rsidR="00ED08DE">
          <w:rPr>
            <w:noProof/>
            <w:webHidden/>
          </w:rPr>
          <w:fldChar w:fldCharType="separate"/>
        </w:r>
        <w:r w:rsidR="00ED08DE">
          <w:rPr>
            <w:noProof/>
            <w:webHidden/>
          </w:rPr>
          <w:t>131</w:t>
        </w:r>
        <w:r w:rsidR="00ED08DE">
          <w:rPr>
            <w:noProof/>
            <w:webHidden/>
          </w:rPr>
          <w:fldChar w:fldCharType="end"/>
        </w:r>
      </w:hyperlink>
    </w:p>
    <w:p w14:paraId="2CFD7FDE" w14:textId="45425AB4" w:rsidR="00ED08DE" w:rsidRDefault="00000000">
      <w:pPr>
        <w:pStyle w:val="aff6"/>
        <w:rPr>
          <w:rFonts w:asciiTheme="minorHAnsi" w:eastAsiaTheme="minorEastAsia" w:hAnsiTheme="minorHAnsi" w:cstheme="minorBidi"/>
          <w:noProof/>
          <w:color w:val="auto"/>
          <w:sz w:val="24"/>
          <w:szCs w:val="24"/>
        </w:rPr>
      </w:pPr>
      <w:hyperlink w:anchor="_Toc192771889" w:history="1">
        <w:r w:rsidR="00ED08DE" w:rsidRPr="00422600">
          <w:rPr>
            <w:rStyle w:val="af"/>
            <w:rFonts w:cs="Times New Roman"/>
            <w:noProof/>
          </w:rPr>
          <w:t>Таблица 29 – Перечень направлений платежа</w:t>
        </w:r>
        <w:r w:rsidR="00ED08DE">
          <w:rPr>
            <w:noProof/>
            <w:webHidden/>
          </w:rPr>
          <w:tab/>
        </w:r>
        <w:r w:rsidR="00ED08DE">
          <w:rPr>
            <w:noProof/>
            <w:webHidden/>
          </w:rPr>
          <w:fldChar w:fldCharType="begin"/>
        </w:r>
        <w:r w:rsidR="00ED08DE">
          <w:rPr>
            <w:noProof/>
            <w:webHidden/>
          </w:rPr>
          <w:instrText xml:space="preserve"> PAGEREF _Toc192771889 \h </w:instrText>
        </w:r>
        <w:r w:rsidR="00ED08DE">
          <w:rPr>
            <w:noProof/>
            <w:webHidden/>
          </w:rPr>
        </w:r>
        <w:r w:rsidR="00ED08DE">
          <w:rPr>
            <w:noProof/>
            <w:webHidden/>
          </w:rPr>
          <w:fldChar w:fldCharType="separate"/>
        </w:r>
        <w:r w:rsidR="00ED08DE">
          <w:rPr>
            <w:noProof/>
            <w:webHidden/>
          </w:rPr>
          <w:t>133</w:t>
        </w:r>
        <w:r w:rsidR="00ED08DE">
          <w:rPr>
            <w:noProof/>
            <w:webHidden/>
          </w:rPr>
          <w:fldChar w:fldCharType="end"/>
        </w:r>
      </w:hyperlink>
    </w:p>
    <w:p w14:paraId="141F2AA3" w14:textId="072BAB7D" w:rsidR="00ED08DE" w:rsidRDefault="00000000">
      <w:pPr>
        <w:pStyle w:val="aff6"/>
        <w:rPr>
          <w:rFonts w:asciiTheme="minorHAnsi" w:eastAsiaTheme="minorEastAsia" w:hAnsiTheme="minorHAnsi" w:cstheme="minorBidi"/>
          <w:noProof/>
          <w:color w:val="auto"/>
          <w:sz w:val="24"/>
          <w:szCs w:val="24"/>
        </w:rPr>
      </w:pPr>
      <w:hyperlink w:anchor="_Toc192771890" w:history="1">
        <w:r w:rsidR="00ED08DE" w:rsidRPr="00422600">
          <w:rPr>
            <w:rStyle w:val="af"/>
            <w:rFonts w:cs="Times New Roman"/>
            <w:noProof/>
          </w:rPr>
          <w:t>Таблица 30 – Перечень документов оснований</w:t>
        </w:r>
        <w:r w:rsidR="00ED08DE">
          <w:rPr>
            <w:noProof/>
            <w:webHidden/>
          </w:rPr>
          <w:tab/>
        </w:r>
        <w:r w:rsidR="00ED08DE">
          <w:rPr>
            <w:noProof/>
            <w:webHidden/>
          </w:rPr>
          <w:fldChar w:fldCharType="begin"/>
        </w:r>
        <w:r w:rsidR="00ED08DE">
          <w:rPr>
            <w:noProof/>
            <w:webHidden/>
          </w:rPr>
          <w:instrText xml:space="preserve"> PAGEREF _Toc192771890 \h </w:instrText>
        </w:r>
        <w:r w:rsidR="00ED08DE">
          <w:rPr>
            <w:noProof/>
            <w:webHidden/>
          </w:rPr>
        </w:r>
        <w:r w:rsidR="00ED08DE">
          <w:rPr>
            <w:noProof/>
            <w:webHidden/>
          </w:rPr>
          <w:fldChar w:fldCharType="separate"/>
        </w:r>
        <w:r w:rsidR="00ED08DE">
          <w:rPr>
            <w:noProof/>
            <w:webHidden/>
          </w:rPr>
          <w:t>206</w:t>
        </w:r>
        <w:r w:rsidR="00ED08DE">
          <w:rPr>
            <w:noProof/>
            <w:webHidden/>
          </w:rPr>
          <w:fldChar w:fldCharType="end"/>
        </w:r>
      </w:hyperlink>
    </w:p>
    <w:p w14:paraId="0AB37188" w14:textId="00915A5C" w:rsidR="00ED08DE" w:rsidRDefault="00000000">
      <w:pPr>
        <w:pStyle w:val="aff6"/>
        <w:rPr>
          <w:rFonts w:asciiTheme="minorHAnsi" w:eastAsiaTheme="minorEastAsia" w:hAnsiTheme="minorHAnsi" w:cstheme="minorBidi"/>
          <w:noProof/>
          <w:color w:val="auto"/>
          <w:sz w:val="24"/>
          <w:szCs w:val="24"/>
        </w:rPr>
      </w:pPr>
      <w:hyperlink w:anchor="_Toc192771891" w:history="1">
        <w:r w:rsidR="00ED08DE" w:rsidRPr="00422600">
          <w:rPr>
            <w:rStyle w:val="af"/>
            <w:rFonts w:cs="Times New Roman"/>
            <w:noProof/>
          </w:rPr>
          <w:t>Таблица 31 – Описание реквизитов «GUIDInSys», «R</w:t>
        </w:r>
        <w:r w:rsidR="00ED08DE" w:rsidRPr="00422600">
          <w:rPr>
            <w:rStyle w:val="af"/>
            <w:rFonts w:cs="Times New Roman"/>
            <w:noProof/>
            <w:lang w:val="en-US"/>
          </w:rPr>
          <w:t>skpResults</w:t>
        </w:r>
        <w:r w:rsidR="00ED08DE" w:rsidRPr="00422600">
          <w:rPr>
            <w:rStyle w:val="af"/>
            <w:rFonts w:cs="Times New Roman"/>
            <w:noProof/>
          </w:rPr>
          <w:t>»</w:t>
        </w:r>
        <w:r w:rsidR="00ED08DE">
          <w:rPr>
            <w:noProof/>
            <w:webHidden/>
          </w:rPr>
          <w:tab/>
        </w:r>
        <w:r w:rsidR="00ED08DE">
          <w:rPr>
            <w:noProof/>
            <w:webHidden/>
          </w:rPr>
          <w:fldChar w:fldCharType="begin"/>
        </w:r>
        <w:r w:rsidR="00ED08DE">
          <w:rPr>
            <w:noProof/>
            <w:webHidden/>
          </w:rPr>
          <w:instrText xml:space="preserve"> PAGEREF _Toc192771891 \h </w:instrText>
        </w:r>
        <w:r w:rsidR="00ED08DE">
          <w:rPr>
            <w:noProof/>
            <w:webHidden/>
          </w:rPr>
        </w:r>
        <w:r w:rsidR="00ED08DE">
          <w:rPr>
            <w:noProof/>
            <w:webHidden/>
          </w:rPr>
          <w:fldChar w:fldCharType="separate"/>
        </w:r>
        <w:r w:rsidR="00ED08DE">
          <w:rPr>
            <w:noProof/>
            <w:webHidden/>
          </w:rPr>
          <w:t>238</w:t>
        </w:r>
        <w:r w:rsidR="00ED08DE">
          <w:rPr>
            <w:noProof/>
            <w:webHidden/>
          </w:rPr>
          <w:fldChar w:fldCharType="end"/>
        </w:r>
      </w:hyperlink>
    </w:p>
    <w:p w14:paraId="2117185E" w14:textId="01376814" w:rsidR="00ED08DE" w:rsidRDefault="00000000">
      <w:pPr>
        <w:pStyle w:val="aff6"/>
        <w:rPr>
          <w:rFonts w:asciiTheme="minorHAnsi" w:eastAsiaTheme="minorEastAsia" w:hAnsiTheme="minorHAnsi" w:cstheme="minorBidi"/>
          <w:noProof/>
          <w:color w:val="auto"/>
          <w:sz w:val="24"/>
          <w:szCs w:val="24"/>
        </w:rPr>
      </w:pPr>
      <w:hyperlink w:anchor="_Toc192771892" w:history="1">
        <w:r w:rsidR="00ED08DE" w:rsidRPr="00422600">
          <w:rPr>
            <w:rStyle w:val="af"/>
            <w:rFonts w:cs="Times New Roman"/>
            <w:noProof/>
          </w:rPr>
          <w:t>Таблица 32 – Описание реквизита</w:t>
        </w:r>
        <w:r w:rsidR="00ED08DE" w:rsidRPr="00422600">
          <w:rPr>
            <w:rStyle w:val="af"/>
            <w:rFonts w:cs="Times New Roman"/>
            <w:noProof/>
            <w:lang w:val="en-US"/>
          </w:rPr>
          <w:t xml:space="preserve"> </w:t>
        </w:r>
        <w:r w:rsidR="00ED08DE" w:rsidRPr="00422600">
          <w:rPr>
            <w:rStyle w:val="af"/>
            <w:rFonts w:cs="Times New Roman"/>
            <w:noProof/>
          </w:rPr>
          <w:t>«R</w:t>
        </w:r>
        <w:r w:rsidR="00ED08DE" w:rsidRPr="00422600">
          <w:rPr>
            <w:rStyle w:val="af"/>
            <w:rFonts w:cs="Times New Roman"/>
            <w:noProof/>
            <w:lang w:val="en-US"/>
          </w:rPr>
          <w:t>skpResultsInf</w:t>
        </w:r>
        <w:r w:rsidR="00ED08DE" w:rsidRPr="00422600">
          <w:rPr>
            <w:rStyle w:val="af"/>
            <w:rFonts w:cs="Times New Roman"/>
            <w:noProof/>
          </w:rPr>
          <w:t>»</w:t>
        </w:r>
        <w:r w:rsidR="00ED08DE">
          <w:rPr>
            <w:noProof/>
            <w:webHidden/>
          </w:rPr>
          <w:tab/>
        </w:r>
        <w:r w:rsidR="00ED08DE">
          <w:rPr>
            <w:noProof/>
            <w:webHidden/>
          </w:rPr>
          <w:fldChar w:fldCharType="begin"/>
        </w:r>
        <w:r w:rsidR="00ED08DE">
          <w:rPr>
            <w:noProof/>
            <w:webHidden/>
          </w:rPr>
          <w:instrText xml:space="preserve"> PAGEREF _Toc192771892 \h </w:instrText>
        </w:r>
        <w:r w:rsidR="00ED08DE">
          <w:rPr>
            <w:noProof/>
            <w:webHidden/>
          </w:rPr>
        </w:r>
        <w:r w:rsidR="00ED08DE">
          <w:rPr>
            <w:noProof/>
            <w:webHidden/>
          </w:rPr>
          <w:fldChar w:fldCharType="separate"/>
        </w:r>
        <w:r w:rsidR="00ED08DE">
          <w:rPr>
            <w:noProof/>
            <w:webHidden/>
          </w:rPr>
          <w:t>238</w:t>
        </w:r>
        <w:r w:rsidR="00ED08DE">
          <w:rPr>
            <w:noProof/>
            <w:webHidden/>
          </w:rPr>
          <w:fldChar w:fldCharType="end"/>
        </w:r>
      </w:hyperlink>
    </w:p>
    <w:p w14:paraId="0E0E9D33" w14:textId="11E52F61" w:rsidR="00ED08DE" w:rsidRDefault="00000000">
      <w:pPr>
        <w:pStyle w:val="aff6"/>
        <w:rPr>
          <w:rFonts w:asciiTheme="minorHAnsi" w:eastAsiaTheme="minorEastAsia" w:hAnsiTheme="minorHAnsi" w:cstheme="minorBidi"/>
          <w:noProof/>
          <w:color w:val="auto"/>
          <w:sz w:val="24"/>
          <w:szCs w:val="24"/>
        </w:rPr>
      </w:pPr>
      <w:hyperlink w:anchor="_Toc192771893" w:history="1">
        <w:r w:rsidR="00ED08DE" w:rsidRPr="00422600">
          <w:rPr>
            <w:rStyle w:val="af"/>
            <w:rFonts w:cs="Times New Roman"/>
            <w:noProof/>
          </w:rPr>
          <w:t>Таблица 33 – Описание схемы данных, используемых при взаимодействии</w:t>
        </w:r>
        <w:r w:rsidR="00ED08DE">
          <w:rPr>
            <w:noProof/>
            <w:webHidden/>
          </w:rPr>
          <w:tab/>
        </w:r>
        <w:r w:rsidR="00ED08DE">
          <w:rPr>
            <w:noProof/>
            <w:webHidden/>
          </w:rPr>
          <w:fldChar w:fldCharType="begin"/>
        </w:r>
        <w:r w:rsidR="00ED08DE">
          <w:rPr>
            <w:noProof/>
            <w:webHidden/>
          </w:rPr>
          <w:instrText xml:space="preserve"> PAGEREF _Toc192771893 \h </w:instrText>
        </w:r>
        <w:r w:rsidR="00ED08DE">
          <w:rPr>
            <w:noProof/>
            <w:webHidden/>
          </w:rPr>
        </w:r>
        <w:r w:rsidR="00ED08DE">
          <w:rPr>
            <w:noProof/>
            <w:webHidden/>
          </w:rPr>
          <w:fldChar w:fldCharType="separate"/>
        </w:r>
        <w:r w:rsidR="00ED08DE">
          <w:rPr>
            <w:noProof/>
            <w:webHidden/>
          </w:rPr>
          <w:t>243</w:t>
        </w:r>
        <w:r w:rsidR="00ED08DE">
          <w:rPr>
            <w:noProof/>
            <w:webHidden/>
          </w:rPr>
          <w:fldChar w:fldCharType="end"/>
        </w:r>
      </w:hyperlink>
    </w:p>
    <w:p w14:paraId="61B17934" w14:textId="745C4A22" w:rsidR="00ED08DE" w:rsidRDefault="00000000">
      <w:pPr>
        <w:pStyle w:val="aff6"/>
        <w:rPr>
          <w:rFonts w:asciiTheme="minorHAnsi" w:eastAsiaTheme="minorEastAsia" w:hAnsiTheme="minorHAnsi" w:cstheme="minorBidi"/>
          <w:noProof/>
          <w:color w:val="auto"/>
          <w:sz w:val="24"/>
          <w:szCs w:val="24"/>
        </w:rPr>
      </w:pPr>
      <w:hyperlink w:anchor="_Toc192771894" w:history="1">
        <w:r w:rsidR="00ED08DE" w:rsidRPr="00422600">
          <w:rPr>
            <w:rStyle w:val="af"/>
            <w:rFonts w:cs="Times New Roman"/>
            <w:noProof/>
          </w:rPr>
          <w:t>Таблица 34 – Описание комплексного типа «fileLoadReceiptType»</w:t>
        </w:r>
        <w:r w:rsidR="00ED08DE">
          <w:rPr>
            <w:noProof/>
            <w:webHidden/>
          </w:rPr>
          <w:tab/>
        </w:r>
        <w:r w:rsidR="00ED08DE">
          <w:rPr>
            <w:noProof/>
            <w:webHidden/>
          </w:rPr>
          <w:fldChar w:fldCharType="begin"/>
        </w:r>
        <w:r w:rsidR="00ED08DE">
          <w:rPr>
            <w:noProof/>
            <w:webHidden/>
          </w:rPr>
          <w:instrText xml:space="preserve"> PAGEREF _Toc192771894 \h </w:instrText>
        </w:r>
        <w:r w:rsidR="00ED08DE">
          <w:rPr>
            <w:noProof/>
            <w:webHidden/>
          </w:rPr>
        </w:r>
        <w:r w:rsidR="00ED08DE">
          <w:rPr>
            <w:noProof/>
            <w:webHidden/>
          </w:rPr>
          <w:fldChar w:fldCharType="separate"/>
        </w:r>
        <w:r w:rsidR="00ED08DE">
          <w:rPr>
            <w:noProof/>
            <w:webHidden/>
          </w:rPr>
          <w:t>246</w:t>
        </w:r>
        <w:r w:rsidR="00ED08DE">
          <w:rPr>
            <w:noProof/>
            <w:webHidden/>
          </w:rPr>
          <w:fldChar w:fldCharType="end"/>
        </w:r>
      </w:hyperlink>
    </w:p>
    <w:p w14:paraId="7083AB43" w14:textId="79496D6F" w:rsidR="00ED08DE" w:rsidRDefault="00000000">
      <w:pPr>
        <w:pStyle w:val="aff6"/>
        <w:rPr>
          <w:rFonts w:asciiTheme="minorHAnsi" w:eastAsiaTheme="minorEastAsia" w:hAnsiTheme="minorHAnsi" w:cstheme="minorBidi"/>
          <w:noProof/>
          <w:color w:val="auto"/>
          <w:sz w:val="24"/>
          <w:szCs w:val="24"/>
        </w:rPr>
      </w:pPr>
      <w:hyperlink w:anchor="_Toc192771895" w:history="1">
        <w:r w:rsidR="00ED08DE" w:rsidRPr="00422600">
          <w:rPr>
            <w:rStyle w:val="af"/>
            <w:rFonts w:cs="Times New Roman"/>
            <w:noProof/>
          </w:rPr>
          <w:t>Таблица 35 – Описание комплексного типа «packageType»</w:t>
        </w:r>
        <w:r w:rsidR="00ED08DE">
          <w:rPr>
            <w:noProof/>
            <w:webHidden/>
          </w:rPr>
          <w:tab/>
        </w:r>
        <w:r w:rsidR="00ED08DE">
          <w:rPr>
            <w:noProof/>
            <w:webHidden/>
          </w:rPr>
          <w:fldChar w:fldCharType="begin"/>
        </w:r>
        <w:r w:rsidR="00ED08DE">
          <w:rPr>
            <w:noProof/>
            <w:webHidden/>
          </w:rPr>
          <w:instrText xml:space="preserve"> PAGEREF _Toc192771895 \h </w:instrText>
        </w:r>
        <w:r w:rsidR="00ED08DE">
          <w:rPr>
            <w:noProof/>
            <w:webHidden/>
          </w:rPr>
        </w:r>
        <w:r w:rsidR="00ED08DE">
          <w:rPr>
            <w:noProof/>
            <w:webHidden/>
          </w:rPr>
          <w:fldChar w:fldCharType="separate"/>
        </w:r>
        <w:r w:rsidR="00ED08DE">
          <w:rPr>
            <w:noProof/>
            <w:webHidden/>
          </w:rPr>
          <w:t>247</w:t>
        </w:r>
        <w:r w:rsidR="00ED08DE">
          <w:rPr>
            <w:noProof/>
            <w:webHidden/>
          </w:rPr>
          <w:fldChar w:fldCharType="end"/>
        </w:r>
      </w:hyperlink>
    </w:p>
    <w:p w14:paraId="064E0E59" w14:textId="5D5FF69F" w:rsidR="00ED08DE" w:rsidRDefault="00000000">
      <w:pPr>
        <w:pStyle w:val="aff6"/>
        <w:rPr>
          <w:rFonts w:asciiTheme="minorHAnsi" w:eastAsiaTheme="minorEastAsia" w:hAnsiTheme="minorHAnsi" w:cstheme="minorBidi"/>
          <w:noProof/>
          <w:color w:val="auto"/>
          <w:sz w:val="24"/>
          <w:szCs w:val="24"/>
        </w:rPr>
      </w:pPr>
      <w:hyperlink w:anchor="_Toc192771896" w:history="1">
        <w:r w:rsidR="00ED08DE" w:rsidRPr="00422600">
          <w:rPr>
            <w:rStyle w:val="af"/>
            <w:rFonts w:cs="Times New Roman"/>
            <w:noProof/>
          </w:rPr>
          <w:t>Таблица 36 – Описание комплексного типа «docsRequestType»</w:t>
        </w:r>
        <w:r w:rsidR="00ED08DE">
          <w:rPr>
            <w:noProof/>
            <w:webHidden/>
          </w:rPr>
          <w:tab/>
        </w:r>
        <w:r w:rsidR="00ED08DE">
          <w:rPr>
            <w:noProof/>
            <w:webHidden/>
          </w:rPr>
          <w:fldChar w:fldCharType="begin"/>
        </w:r>
        <w:r w:rsidR="00ED08DE">
          <w:rPr>
            <w:noProof/>
            <w:webHidden/>
          </w:rPr>
          <w:instrText xml:space="preserve"> PAGEREF _Toc192771896 \h </w:instrText>
        </w:r>
        <w:r w:rsidR="00ED08DE">
          <w:rPr>
            <w:noProof/>
            <w:webHidden/>
          </w:rPr>
        </w:r>
        <w:r w:rsidR="00ED08DE">
          <w:rPr>
            <w:noProof/>
            <w:webHidden/>
          </w:rPr>
          <w:fldChar w:fldCharType="separate"/>
        </w:r>
        <w:r w:rsidR="00ED08DE">
          <w:rPr>
            <w:noProof/>
            <w:webHidden/>
          </w:rPr>
          <w:t>248</w:t>
        </w:r>
        <w:r w:rsidR="00ED08DE">
          <w:rPr>
            <w:noProof/>
            <w:webHidden/>
          </w:rPr>
          <w:fldChar w:fldCharType="end"/>
        </w:r>
      </w:hyperlink>
    </w:p>
    <w:p w14:paraId="7B891A1C" w14:textId="6F4B0B6F" w:rsidR="00ED08DE" w:rsidRDefault="00000000">
      <w:pPr>
        <w:pStyle w:val="aff6"/>
        <w:rPr>
          <w:rFonts w:asciiTheme="minorHAnsi" w:eastAsiaTheme="minorEastAsia" w:hAnsiTheme="minorHAnsi" w:cstheme="minorBidi"/>
          <w:noProof/>
          <w:color w:val="auto"/>
          <w:sz w:val="24"/>
          <w:szCs w:val="24"/>
        </w:rPr>
      </w:pPr>
      <w:hyperlink w:anchor="_Toc192771897" w:history="1">
        <w:r w:rsidR="00ED08DE" w:rsidRPr="00422600">
          <w:rPr>
            <w:rStyle w:val="af"/>
            <w:rFonts w:cs="Times New Roman"/>
            <w:noProof/>
          </w:rPr>
          <w:t>Таблица 37 – Описание комплексного типа «document»</w:t>
        </w:r>
        <w:r w:rsidR="00ED08DE">
          <w:rPr>
            <w:noProof/>
            <w:webHidden/>
          </w:rPr>
          <w:tab/>
        </w:r>
        <w:r w:rsidR="00ED08DE">
          <w:rPr>
            <w:noProof/>
            <w:webHidden/>
          </w:rPr>
          <w:fldChar w:fldCharType="begin"/>
        </w:r>
        <w:r w:rsidR="00ED08DE">
          <w:rPr>
            <w:noProof/>
            <w:webHidden/>
          </w:rPr>
          <w:instrText xml:space="preserve"> PAGEREF _Toc192771897 \h </w:instrText>
        </w:r>
        <w:r w:rsidR="00ED08DE">
          <w:rPr>
            <w:noProof/>
            <w:webHidden/>
          </w:rPr>
        </w:r>
        <w:r w:rsidR="00ED08DE">
          <w:rPr>
            <w:noProof/>
            <w:webHidden/>
          </w:rPr>
          <w:fldChar w:fldCharType="separate"/>
        </w:r>
        <w:r w:rsidR="00ED08DE">
          <w:rPr>
            <w:noProof/>
            <w:webHidden/>
          </w:rPr>
          <w:t>248</w:t>
        </w:r>
        <w:r w:rsidR="00ED08DE">
          <w:rPr>
            <w:noProof/>
            <w:webHidden/>
          </w:rPr>
          <w:fldChar w:fldCharType="end"/>
        </w:r>
      </w:hyperlink>
    </w:p>
    <w:p w14:paraId="55BBA3B3" w14:textId="76F4F8E1" w:rsidR="00ED08DE" w:rsidRDefault="00000000">
      <w:pPr>
        <w:pStyle w:val="aff6"/>
        <w:rPr>
          <w:rFonts w:asciiTheme="minorHAnsi" w:eastAsiaTheme="minorEastAsia" w:hAnsiTheme="minorHAnsi" w:cstheme="minorBidi"/>
          <w:noProof/>
          <w:color w:val="auto"/>
          <w:sz w:val="24"/>
          <w:szCs w:val="24"/>
        </w:rPr>
      </w:pPr>
      <w:hyperlink w:anchor="_Toc192771898" w:history="1">
        <w:r w:rsidR="00ED08DE" w:rsidRPr="00422600">
          <w:rPr>
            <w:rStyle w:val="af"/>
            <w:rFonts w:cs="Times New Roman"/>
            <w:noProof/>
          </w:rPr>
          <w:t>Таблица 38 – Описание комплексного типа «structuredDocumentsType»</w:t>
        </w:r>
        <w:r w:rsidR="00ED08DE">
          <w:rPr>
            <w:noProof/>
            <w:webHidden/>
          </w:rPr>
          <w:tab/>
        </w:r>
        <w:r w:rsidR="00ED08DE">
          <w:rPr>
            <w:noProof/>
            <w:webHidden/>
          </w:rPr>
          <w:fldChar w:fldCharType="begin"/>
        </w:r>
        <w:r w:rsidR="00ED08DE">
          <w:rPr>
            <w:noProof/>
            <w:webHidden/>
          </w:rPr>
          <w:instrText xml:space="preserve"> PAGEREF _Toc192771898 \h </w:instrText>
        </w:r>
        <w:r w:rsidR="00ED08DE">
          <w:rPr>
            <w:noProof/>
            <w:webHidden/>
          </w:rPr>
        </w:r>
        <w:r w:rsidR="00ED08DE">
          <w:rPr>
            <w:noProof/>
            <w:webHidden/>
          </w:rPr>
          <w:fldChar w:fldCharType="separate"/>
        </w:r>
        <w:r w:rsidR="00ED08DE">
          <w:rPr>
            <w:noProof/>
            <w:webHidden/>
          </w:rPr>
          <w:t>249</w:t>
        </w:r>
        <w:r w:rsidR="00ED08DE">
          <w:rPr>
            <w:noProof/>
            <w:webHidden/>
          </w:rPr>
          <w:fldChar w:fldCharType="end"/>
        </w:r>
      </w:hyperlink>
    </w:p>
    <w:p w14:paraId="6D821083" w14:textId="1A83E9DD" w:rsidR="00931FA2" w:rsidRPr="00234F29" w:rsidRDefault="00FB03EB" w:rsidP="00A91A11">
      <w:r w:rsidRPr="00234F29">
        <w:rPr>
          <w:szCs w:val="20"/>
        </w:rPr>
        <w:fldChar w:fldCharType="end"/>
      </w:r>
    </w:p>
    <w:p w14:paraId="53F0A367" w14:textId="3E965328" w:rsidR="00DF77F0" w:rsidRPr="00234F29" w:rsidRDefault="00DF77F0" w:rsidP="00931FA2">
      <w:pPr>
        <w:pStyle w:val="-6"/>
        <w:rPr>
          <w:color w:val="000000" w:themeColor="text1"/>
        </w:rPr>
      </w:pPr>
      <w:bookmarkStart w:id="13" w:name="_Toc180068672"/>
      <w:bookmarkStart w:id="14" w:name="_Toc180070122"/>
      <w:bookmarkStart w:id="15" w:name="_Toc180075415"/>
      <w:bookmarkStart w:id="16" w:name="_Toc180075565"/>
      <w:bookmarkStart w:id="17" w:name="_Toc180083350"/>
      <w:bookmarkStart w:id="18" w:name="_Toc192772112"/>
      <w:r w:rsidRPr="00234F29">
        <w:rPr>
          <w:color w:val="000000" w:themeColor="text1"/>
        </w:rPr>
        <w:lastRenderedPageBreak/>
        <w:t>Сокращения и определения</w:t>
      </w:r>
      <w:bookmarkEnd w:id="0"/>
      <w:bookmarkEnd w:id="1"/>
      <w:bookmarkEnd w:id="2"/>
      <w:bookmarkEnd w:id="13"/>
      <w:bookmarkEnd w:id="14"/>
      <w:bookmarkEnd w:id="15"/>
      <w:bookmarkEnd w:id="16"/>
      <w:bookmarkEnd w:id="17"/>
      <w:bookmarkEnd w:id="18"/>
    </w:p>
    <w:p w14:paraId="51B98EDE" w14:textId="01ABE5E8" w:rsidR="00DF77F0" w:rsidRPr="00234F29" w:rsidRDefault="00DF77F0" w:rsidP="00A91A11">
      <w:r w:rsidRPr="00234F29">
        <w:rPr>
          <w:rStyle w:val="OTRPacked"/>
          <w:szCs w:val="28"/>
        </w:rPr>
        <w:t>Перечень сокращений и определений, используемых в документе, приведен в</w:t>
      </w:r>
      <w:r w:rsidR="0081176A" w:rsidRPr="00234F29">
        <w:rPr>
          <w:rStyle w:val="OTRPacked"/>
          <w:szCs w:val="28"/>
        </w:rPr>
        <w:t> </w:t>
      </w:r>
      <w:r w:rsidRPr="00234F29">
        <w:rPr>
          <w:rStyle w:val="OTRPacked"/>
          <w:szCs w:val="28"/>
        </w:rPr>
        <w:t xml:space="preserve">таблице </w:t>
      </w:r>
      <w:r w:rsidR="00E87977">
        <w:rPr>
          <w:rStyle w:val="OTRPacked"/>
          <w:szCs w:val="28"/>
        </w:rPr>
        <w:t>ниже (</w:t>
      </w:r>
      <w:r w:rsidR="00E87977">
        <w:rPr>
          <w:rStyle w:val="OTRPacked"/>
          <w:szCs w:val="28"/>
        </w:rPr>
        <w:fldChar w:fldCharType="begin"/>
      </w:r>
      <w:r w:rsidR="00E87977">
        <w:rPr>
          <w:rStyle w:val="OTRPacked"/>
          <w:szCs w:val="28"/>
        </w:rPr>
        <w:instrText xml:space="preserve"> REF _Ref180159656 \h </w:instrText>
      </w:r>
      <w:r w:rsidR="00E87977">
        <w:rPr>
          <w:rStyle w:val="OTRPacked"/>
          <w:szCs w:val="28"/>
        </w:rPr>
      </w:r>
      <w:r w:rsidR="00E87977">
        <w:rPr>
          <w:rStyle w:val="OTRPacked"/>
          <w:szCs w:val="28"/>
        </w:rPr>
        <w:fldChar w:fldCharType="separate"/>
      </w:r>
      <w:r w:rsidR="009A2C03" w:rsidRPr="00234F29">
        <w:t>Таблица </w:t>
      </w:r>
      <w:r w:rsidR="009A2C03">
        <w:rPr>
          <w:noProof/>
        </w:rPr>
        <w:t>1</w:t>
      </w:r>
      <w:r w:rsidR="00E87977">
        <w:rPr>
          <w:rStyle w:val="OTRPacked"/>
          <w:szCs w:val="28"/>
        </w:rPr>
        <w:fldChar w:fldCharType="end"/>
      </w:r>
      <w:r w:rsidR="00E87977">
        <w:rPr>
          <w:rStyle w:val="OTRPacked"/>
          <w:szCs w:val="28"/>
        </w:rPr>
        <w:t>)</w:t>
      </w:r>
      <w:r w:rsidR="00E27207" w:rsidRPr="00234F29">
        <w:rPr>
          <w:rStyle w:val="OTRPacked"/>
          <w:szCs w:val="28"/>
        </w:rPr>
        <w:t>.</w:t>
      </w:r>
    </w:p>
    <w:p w14:paraId="5EC9C768" w14:textId="32D4042D" w:rsidR="000E5C34" w:rsidRPr="00234F29" w:rsidRDefault="000E5C34" w:rsidP="0081176A">
      <w:pPr>
        <w:pStyle w:val="-0"/>
        <w:rPr>
          <w:rFonts w:cs="Times New Roman"/>
        </w:rPr>
      </w:pPr>
      <w:bookmarkStart w:id="19" w:name="_Ref180159656"/>
      <w:bookmarkStart w:id="20" w:name="_Toc180070159"/>
      <w:bookmarkStart w:id="21" w:name="_Toc180075693"/>
      <w:bookmarkStart w:id="22" w:name="_Toc180075795"/>
      <w:bookmarkStart w:id="23" w:name="_Toc192771861"/>
      <w:r w:rsidRPr="00234F29">
        <w:rPr>
          <w:rFonts w:cs="Times New Roman"/>
        </w:rPr>
        <w:t>Таблица</w:t>
      </w:r>
      <w:r w:rsidR="0081176A"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1</w:t>
      </w:r>
      <w:r w:rsidR="00803362" w:rsidRPr="00234F29">
        <w:rPr>
          <w:rFonts w:cs="Times New Roman"/>
          <w:noProof/>
        </w:rPr>
        <w:fldChar w:fldCharType="end"/>
      </w:r>
      <w:bookmarkEnd w:id="19"/>
      <w:r w:rsidRPr="00234F29">
        <w:rPr>
          <w:rFonts w:cs="Times New Roman"/>
          <w:noProof/>
        </w:rPr>
        <w:t xml:space="preserve"> </w:t>
      </w:r>
      <w:r w:rsidR="0081176A" w:rsidRPr="00234F29">
        <w:rPr>
          <w:rFonts w:cs="Times New Roman"/>
          <w:noProof/>
        </w:rPr>
        <w:t xml:space="preserve">– </w:t>
      </w:r>
      <w:r w:rsidRPr="00234F29">
        <w:rPr>
          <w:rFonts w:cs="Times New Roman"/>
          <w:noProof/>
        </w:rPr>
        <w:t>Перечень используемых сокращений и определений</w:t>
      </w:r>
      <w:bookmarkEnd w:id="20"/>
      <w:bookmarkEnd w:id="21"/>
      <w:bookmarkEnd w:id="22"/>
      <w:bookmarkEnd w:id="23"/>
    </w:p>
    <w:tbl>
      <w:tblPr>
        <w:tblStyle w:val="GOSTTable"/>
        <w:tblW w:w="5000" w:type="pct"/>
        <w:tblLook w:val="01E0" w:firstRow="1" w:lastRow="1" w:firstColumn="1" w:lastColumn="1" w:noHBand="0" w:noVBand="0"/>
      </w:tblPr>
      <w:tblGrid>
        <w:gridCol w:w="2771"/>
        <w:gridCol w:w="6856"/>
      </w:tblGrid>
      <w:tr w:rsidR="00234F29" w:rsidRPr="00234F29" w14:paraId="57B7F1CC" w14:textId="77777777" w:rsidTr="00BA4209">
        <w:trPr>
          <w:cnfStyle w:val="100000000000" w:firstRow="1" w:lastRow="0" w:firstColumn="0" w:lastColumn="0" w:oddVBand="0" w:evenVBand="0" w:oddHBand="0" w:evenHBand="0" w:firstRowFirstColumn="0" w:firstRowLastColumn="0" w:lastRowFirstColumn="0" w:lastRowLastColumn="0"/>
          <w:trHeight w:val="119"/>
        </w:trPr>
        <w:tc>
          <w:tcPr>
            <w:tcW w:w="1439" w:type="pct"/>
          </w:tcPr>
          <w:p w14:paraId="05A5CC85" w14:textId="77777777" w:rsidR="000E33DC" w:rsidRPr="00234F29" w:rsidRDefault="000E33DC" w:rsidP="005C5F2B">
            <w:pPr>
              <w:pStyle w:val="12-1"/>
              <w:rPr>
                <w:b/>
                <w:bCs/>
                <w:color w:val="000000" w:themeColor="text1"/>
                <w:sz w:val="22"/>
                <w:szCs w:val="22"/>
              </w:rPr>
            </w:pPr>
            <w:r w:rsidRPr="00234F29">
              <w:rPr>
                <w:b/>
                <w:bCs/>
                <w:color w:val="000000" w:themeColor="text1"/>
                <w:sz w:val="22"/>
                <w:szCs w:val="22"/>
              </w:rPr>
              <w:t>Сокращение</w:t>
            </w:r>
          </w:p>
        </w:tc>
        <w:tc>
          <w:tcPr>
            <w:tcW w:w="3561" w:type="pct"/>
          </w:tcPr>
          <w:p w14:paraId="44A3B733" w14:textId="77777777" w:rsidR="000E33DC" w:rsidRPr="00234F29" w:rsidRDefault="000E33DC" w:rsidP="005C5F2B">
            <w:pPr>
              <w:pStyle w:val="12-1"/>
              <w:rPr>
                <w:b/>
                <w:bCs/>
                <w:color w:val="000000" w:themeColor="text1"/>
                <w:sz w:val="22"/>
                <w:szCs w:val="22"/>
              </w:rPr>
            </w:pPr>
            <w:r w:rsidRPr="00234F29">
              <w:rPr>
                <w:b/>
                <w:bCs/>
                <w:color w:val="000000" w:themeColor="text1"/>
                <w:sz w:val="22"/>
                <w:szCs w:val="22"/>
              </w:rPr>
              <w:t>Определение</w:t>
            </w:r>
          </w:p>
        </w:tc>
      </w:tr>
      <w:tr w:rsidR="006B6A78" w:rsidRPr="00234F29" w14:paraId="253A12F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9F7EBF8" w14:textId="4E9BEB68" w:rsidR="006B6A78" w:rsidRPr="006B6A78" w:rsidRDefault="006B6A78" w:rsidP="006B6A78">
            <w:pPr>
              <w:pStyle w:val="12-2"/>
              <w:ind w:left="0" w:right="0"/>
              <w:rPr>
                <w:color w:val="000000" w:themeColor="text1"/>
                <w:sz w:val="22"/>
                <w:szCs w:val="18"/>
              </w:rPr>
            </w:pPr>
            <w:r w:rsidRPr="006B6A78">
              <w:rPr>
                <w:sz w:val="22"/>
                <w:szCs w:val="18"/>
              </w:rPr>
              <w:t>Закон № 223-ФЗ</w:t>
            </w:r>
          </w:p>
        </w:tc>
        <w:tc>
          <w:tcPr>
            <w:tcW w:w="3561" w:type="pct"/>
          </w:tcPr>
          <w:p w14:paraId="57244363" w14:textId="4EA2D570" w:rsidR="006B6A78" w:rsidRPr="006B6A78" w:rsidRDefault="006B6A78" w:rsidP="006B6A78">
            <w:pPr>
              <w:pStyle w:val="12-2"/>
              <w:ind w:left="0" w:right="0"/>
              <w:rPr>
                <w:color w:val="000000" w:themeColor="text1"/>
                <w:sz w:val="22"/>
                <w:szCs w:val="18"/>
              </w:rPr>
            </w:pPr>
            <w:r w:rsidRPr="006B6A78">
              <w:rPr>
                <w:sz w:val="22"/>
                <w:szCs w:val="18"/>
              </w:rPr>
              <w:t>Федеральный закон от 18.07.2011 № 223-ФЗ «О закупках товаров, работ, услуг отдельными видами юридических лиц»</w:t>
            </w:r>
          </w:p>
        </w:tc>
      </w:tr>
      <w:tr w:rsidR="006B6A78" w:rsidRPr="00234F29" w14:paraId="3FB50E7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FF5898F" w14:textId="57E30FAA" w:rsidR="006B6A78" w:rsidRPr="006B6A78" w:rsidRDefault="006B6A78" w:rsidP="006B6A78">
            <w:pPr>
              <w:pStyle w:val="12-2"/>
              <w:ind w:left="0" w:right="0"/>
              <w:rPr>
                <w:color w:val="000000" w:themeColor="text1"/>
                <w:sz w:val="22"/>
                <w:szCs w:val="18"/>
              </w:rPr>
            </w:pPr>
            <w:r w:rsidRPr="006B6A78">
              <w:rPr>
                <w:sz w:val="22"/>
                <w:szCs w:val="18"/>
              </w:rPr>
              <w:t>Закон № 44-ФЗ</w:t>
            </w:r>
          </w:p>
        </w:tc>
        <w:tc>
          <w:tcPr>
            <w:tcW w:w="3561" w:type="pct"/>
          </w:tcPr>
          <w:p w14:paraId="49AAFCE7" w14:textId="3CDCCEC4" w:rsidR="006B6A78" w:rsidRPr="006B6A78" w:rsidRDefault="006B6A78" w:rsidP="006B6A78">
            <w:pPr>
              <w:pStyle w:val="12-2"/>
              <w:ind w:left="0" w:right="0"/>
              <w:rPr>
                <w:color w:val="000000" w:themeColor="text1"/>
                <w:sz w:val="22"/>
                <w:szCs w:val="18"/>
              </w:rPr>
            </w:pPr>
            <w:r w:rsidRPr="006B6A78">
              <w:rPr>
                <w:sz w:val="22"/>
                <w:szCs w:val="1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tc>
      </w:tr>
      <w:tr w:rsidR="00234F29" w:rsidRPr="00234F29" w14:paraId="52B2CDBB"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B93E06E" w14:textId="7A5F41A6" w:rsidR="005C0D1B" w:rsidRPr="00234F29" w:rsidRDefault="005C0D1B" w:rsidP="005C5F2B">
            <w:pPr>
              <w:pStyle w:val="12-2"/>
              <w:ind w:left="0" w:right="0"/>
              <w:rPr>
                <w:color w:val="000000" w:themeColor="text1"/>
                <w:sz w:val="22"/>
                <w:szCs w:val="22"/>
                <w:lang w:val="en-GB"/>
              </w:rPr>
            </w:pPr>
            <w:r w:rsidRPr="00234F29">
              <w:rPr>
                <w:color w:val="000000" w:themeColor="text1"/>
                <w:sz w:val="22"/>
                <w:szCs w:val="22"/>
              </w:rPr>
              <w:t>API-интерфейс</w:t>
            </w:r>
          </w:p>
        </w:tc>
        <w:tc>
          <w:tcPr>
            <w:tcW w:w="3561" w:type="pct"/>
          </w:tcPr>
          <w:p w14:paraId="6315B44D" w14:textId="33667CFC" w:rsidR="005C0D1B" w:rsidRPr="00234F29" w:rsidRDefault="005C0D1B" w:rsidP="005C5F2B">
            <w:pPr>
              <w:pStyle w:val="12-2"/>
              <w:ind w:left="0" w:right="0"/>
              <w:rPr>
                <w:color w:val="000000" w:themeColor="text1"/>
                <w:sz w:val="22"/>
                <w:szCs w:val="22"/>
              </w:rPr>
            </w:pPr>
            <w:r w:rsidRPr="00234F29">
              <w:rPr>
                <w:color w:val="000000" w:themeColor="text1"/>
                <w:sz w:val="22"/>
                <w:szCs w:val="22"/>
              </w:rPr>
              <w:t xml:space="preserve">Application </w:t>
            </w:r>
            <w:proofErr w:type="spellStart"/>
            <w:r w:rsidRPr="00234F29">
              <w:rPr>
                <w:color w:val="000000" w:themeColor="text1"/>
                <w:sz w:val="22"/>
                <w:szCs w:val="22"/>
              </w:rPr>
              <w:t>programming</w:t>
            </w:r>
            <w:proofErr w:type="spellEnd"/>
            <w:r w:rsidRPr="00234F29">
              <w:rPr>
                <w:color w:val="000000" w:themeColor="text1"/>
                <w:sz w:val="22"/>
                <w:szCs w:val="22"/>
              </w:rPr>
              <w:t xml:space="preserve"> </w:t>
            </w:r>
            <w:proofErr w:type="spellStart"/>
            <w:r w:rsidRPr="00234F29">
              <w:rPr>
                <w:color w:val="000000" w:themeColor="text1"/>
                <w:sz w:val="22"/>
                <w:szCs w:val="22"/>
              </w:rPr>
              <w:t>interface</w:t>
            </w:r>
            <w:proofErr w:type="spellEnd"/>
            <w:r w:rsidRPr="00234F29">
              <w:rPr>
                <w:color w:val="000000" w:themeColor="text1"/>
                <w:sz w:val="22"/>
                <w:szCs w:val="22"/>
              </w:rPr>
              <w:t xml:space="preserve"> — это программный интерфейс приложений, набор инструкций, который позволяет разным приложениям общаться между собой</w:t>
            </w:r>
          </w:p>
        </w:tc>
      </w:tr>
      <w:tr w:rsidR="00234F29" w:rsidRPr="00234F29" w14:paraId="602EA90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D655600" w14:textId="0CF34411" w:rsidR="00E7749A" w:rsidRPr="00234F29" w:rsidRDefault="00E7749A" w:rsidP="005C5F2B">
            <w:pPr>
              <w:pStyle w:val="12-2"/>
              <w:ind w:left="0" w:right="0"/>
              <w:rPr>
                <w:color w:val="000000" w:themeColor="text1"/>
                <w:sz w:val="22"/>
                <w:szCs w:val="22"/>
              </w:rPr>
            </w:pPr>
            <w:r w:rsidRPr="00234F29">
              <w:rPr>
                <w:color w:val="000000" w:themeColor="text1"/>
                <w:sz w:val="22"/>
                <w:szCs w:val="22"/>
                <w:lang w:val="en-GB"/>
              </w:rPr>
              <w:t>API</w:t>
            </w:r>
          </w:p>
        </w:tc>
        <w:tc>
          <w:tcPr>
            <w:tcW w:w="3561" w:type="pct"/>
          </w:tcPr>
          <w:p w14:paraId="53A0F047" w14:textId="6B86FBBE" w:rsidR="00E7749A" w:rsidRPr="00234F29" w:rsidRDefault="00E7749A" w:rsidP="005C5F2B">
            <w:pPr>
              <w:pStyle w:val="12-2"/>
              <w:ind w:left="0" w:right="0"/>
              <w:rPr>
                <w:color w:val="000000" w:themeColor="text1"/>
                <w:sz w:val="22"/>
                <w:szCs w:val="22"/>
              </w:rPr>
            </w:pPr>
            <w:r w:rsidRPr="00234F29">
              <w:rPr>
                <w:color w:val="000000" w:themeColor="text1"/>
                <w:sz w:val="22"/>
                <w:szCs w:val="22"/>
                <w:lang w:val="en-GB"/>
              </w:rPr>
              <w:t>Application</w:t>
            </w:r>
            <w:r w:rsidRPr="00234F29">
              <w:rPr>
                <w:color w:val="000000" w:themeColor="text1"/>
                <w:sz w:val="22"/>
                <w:szCs w:val="22"/>
              </w:rPr>
              <w:t xml:space="preserve"> </w:t>
            </w:r>
            <w:r w:rsidRPr="00234F29">
              <w:rPr>
                <w:color w:val="000000" w:themeColor="text1"/>
                <w:sz w:val="22"/>
                <w:szCs w:val="22"/>
                <w:lang w:val="en-GB"/>
              </w:rPr>
              <w:t>programming</w:t>
            </w:r>
            <w:r w:rsidRPr="00234F29">
              <w:rPr>
                <w:color w:val="000000" w:themeColor="text1"/>
                <w:sz w:val="22"/>
                <w:szCs w:val="22"/>
              </w:rPr>
              <w:t xml:space="preserve"> </w:t>
            </w:r>
            <w:r w:rsidRPr="00234F29">
              <w:rPr>
                <w:color w:val="000000" w:themeColor="text1"/>
                <w:sz w:val="22"/>
                <w:szCs w:val="22"/>
                <w:lang w:val="en-GB"/>
              </w:rPr>
              <w:t>interface</w:t>
            </w:r>
            <w:r w:rsidRPr="00234F29">
              <w:rPr>
                <w:color w:val="000000" w:themeColor="text1"/>
                <w:sz w:val="22"/>
                <w:szCs w:val="22"/>
              </w:rPr>
              <w:t xml:space="preserve"> — программный интерфейс приложения – программный интерфейс, то есть описание способов и правил взаимодействия одной компьютерной программы с другими</w:t>
            </w:r>
          </w:p>
        </w:tc>
      </w:tr>
      <w:tr w:rsidR="00234F29" w:rsidRPr="00234F29" w14:paraId="40BA1270"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A2DE4C3" w14:textId="2C85EA26" w:rsidR="00CC5850" w:rsidRPr="00234F29" w:rsidRDefault="00CC5850" w:rsidP="005C5F2B">
            <w:pPr>
              <w:pStyle w:val="12-2"/>
              <w:ind w:left="0" w:right="0"/>
              <w:rPr>
                <w:color w:val="000000" w:themeColor="text1"/>
                <w:sz w:val="22"/>
                <w:szCs w:val="22"/>
                <w:lang w:val="en-GB"/>
              </w:rPr>
            </w:pPr>
            <w:r w:rsidRPr="00234F29">
              <w:rPr>
                <w:color w:val="000000" w:themeColor="text1"/>
                <w:sz w:val="22"/>
                <w:szCs w:val="22"/>
                <w:lang w:val="en-GB"/>
              </w:rPr>
              <w:t>ASCII</w:t>
            </w:r>
          </w:p>
        </w:tc>
        <w:tc>
          <w:tcPr>
            <w:tcW w:w="3561" w:type="pct"/>
          </w:tcPr>
          <w:p w14:paraId="6DADD465" w14:textId="287471C6" w:rsidR="00CC5850" w:rsidRPr="00234F29" w:rsidRDefault="00CC5850" w:rsidP="005C5F2B">
            <w:pPr>
              <w:pStyle w:val="12-2"/>
              <w:ind w:left="0" w:right="0"/>
              <w:rPr>
                <w:color w:val="000000" w:themeColor="text1"/>
                <w:sz w:val="22"/>
                <w:szCs w:val="22"/>
              </w:rPr>
            </w:pPr>
            <w:r w:rsidRPr="00234F29">
              <w:rPr>
                <w:color w:val="000000" w:themeColor="text1"/>
                <w:sz w:val="22"/>
                <w:szCs w:val="22"/>
              </w:rPr>
              <w:t xml:space="preserve">American Standard Code </w:t>
            </w:r>
            <w:proofErr w:type="spellStart"/>
            <w:r w:rsidRPr="00234F29">
              <w:rPr>
                <w:color w:val="000000" w:themeColor="text1"/>
                <w:sz w:val="22"/>
                <w:szCs w:val="22"/>
              </w:rPr>
              <w:t>for</w:t>
            </w:r>
            <w:proofErr w:type="spellEnd"/>
            <w:r w:rsidRPr="00234F29">
              <w:rPr>
                <w:color w:val="000000" w:themeColor="text1"/>
                <w:sz w:val="22"/>
                <w:szCs w:val="22"/>
              </w:rPr>
              <w:t xml:space="preserve"> Information </w:t>
            </w:r>
            <w:proofErr w:type="spellStart"/>
            <w:r w:rsidRPr="00234F29">
              <w:rPr>
                <w:color w:val="000000" w:themeColor="text1"/>
                <w:sz w:val="22"/>
                <w:szCs w:val="22"/>
              </w:rPr>
              <w:t>Interchange</w:t>
            </w:r>
            <w:proofErr w:type="spellEnd"/>
            <w:r w:rsidRPr="00234F29">
              <w:rPr>
                <w:color w:val="000000" w:themeColor="text1"/>
                <w:sz w:val="22"/>
                <w:szCs w:val="22"/>
              </w:rPr>
              <w:t xml:space="preserve"> — таблица кодировки символов, в которой каждой букве, числу или знаку соответствует определённое число</w:t>
            </w:r>
          </w:p>
        </w:tc>
      </w:tr>
      <w:tr w:rsidR="00234F29" w:rsidRPr="00234F29" w14:paraId="37F19B9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4E427B7" w14:textId="09E6AA7F" w:rsidR="00CB5553" w:rsidRPr="00234F29" w:rsidRDefault="00CB5553" w:rsidP="005C5F2B">
            <w:pPr>
              <w:pStyle w:val="12-2"/>
              <w:ind w:left="0" w:right="0"/>
              <w:rPr>
                <w:color w:val="000000" w:themeColor="text1"/>
                <w:sz w:val="22"/>
                <w:szCs w:val="22"/>
                <w:lang w:val="en-GB"/>
              </w:rPr>
            </w:pPr>
            <w:r w:rsidRPr="00234F29">
              <w:rPr>
                <w:color w:val="000000" w:themeColor="text1"/>
                <w:sz w:val="22"/>
                <w:szCs w:val="22"/>
                <w:lang w:val="en-GB"/>
              </w:rPr>
              <w:t>CD-R (RW)</w:t>
            </w:r>
          </w:p>
        </w:tc>
        <w:tc>
          <w:tcPr>
            <w:tcW w:w="3561" w:type="pct"/>
          </w:tcPr>
          <w:p w14:paraId="1FD48B52" w14:textId="29F81A65" w:rsidR="00CB5553" w:rsidRPr="00234F29" w:rsidRDefault="00CB5553" w:rsidP="005C5F2B">
            <w:pPr>
              <w:pStyle w:val="12-2"/>
              <w:ind w:left="0" w:right="0"/>
              <w:rPr>
                <w:color w:val="000000" w:themeColor="text1"/>
                <w:sz w:val="22"/>
                <w:szCs w:val="22"/>
              </w:rPr>
            </w:pPr>
            <w:r w:rsidRPr="00234F29">
              <w:rPr>
                <w:color w:val="000000" w:themeColor="text1"/>
                <w:sz w:val="22"/>
                <w:szCs w:val="22"/>
                <w:lang w:val="en-GB"/>
              </w:rPr>
              <w:t>Compact</w:t>
            </w:r>
            <w:r w:rsidRPr="00234F29">
              <w:rPr>
                <w:color w:val="000000" w:themeColor="text1"/>
                <w:sz w:val="22"/>
                <w:szCs w:val="22"/>
              </w:rPr>
              <w:t xml:space="preserve"> </w:t>
            </w:r>
            <w:r w:rsidRPr="00234F29">
              <w:rPr>
                <w:color w:val="000000" w:themeColor="text1"/>
                <w:sz w:val="22"/>
                <w:szCs w:val="22"/>
                <w:lang w:val="en-GB"/>
              </w:rPr>
              <w:t>Disc</w:t>
            </w:r>
            <w:r w:rsidRPr="00234F29">
              <w:rPr>
                <w:color w:val="000000" w:themeColor="text1"/>
                <w:sz w:val="22"/>
                <w:szCs w:val="22"/>
              </w:rPr>
              <w:t xml:space="preserve"> — «компакт-диск» — оптический носитель информации в виде пластикового диска с отверстием в центре, процесс записи и считывания информации которого осуществляется при помощи лазера</w:t>
            </w:r>
            <w:r w:rsidR="00D6726B" w:rsidRPr="00234F29">
              <w:rPr>
                <w:color w:val="000000" w:themeColor="text1"/>
                <w:sz w:val="22"/>
                <w:szCs w:val="22"/>
              </w:rPr>
              <w:t xml:space="preserve">. </w:t>
            </w:r>
            <w:r w:rsidR="00D6726B" w:rsidRPr="00234F29">
              <w:rPr>
                <w:color w:val="000000" w:themeColor="text1"/>
                <w:sz w:val="22"/>
                <w:szCs w:val="22"/>
                <w:lang w:val="en-GB"/>
              </w:rPr>
              <w:t>CD</w:t>
            </w:r>
            <w:r w:rsidR="00D6726B" w:rsidRPr="00234F29">
              <w:rPr>
                <w:color w:val="000000" w:themeColor="text1"/>
                <w:sz w:val="22"/>
                <w:szCs w:val="22"/>
              </w:rPr>
              <w:t>-</w:t>
            </w:r>
            <w:r w:rsidR="00D6726B" w:rsidRPr="00234F29">
              <w:rPr>
                <w:color w:val="000000" w:themeColor="text1"/>
                <w:sz w:val="22"/>
                <w:szCs w:val="22"/>
                <w:lang w:val="en-GB"/>
              </w:rPr>
              <w:t>R</w:t>
            </w:r>
            <w:r w:rsidR="00D6726B" w:rsidRPr="00234F29">
              <w:rPr>
                <w:color w:val="000000" w:themeColor="text1"/>
                <w:sz w:val="22"/>
                <w:szCs w:val="22"/>
              </w:rPr>
              <w:t xml:space="preserve"> — диск для однократной записи информации. </w:t>
            </w:r>
            <w:r w:rsidR="00D6726B" w:rsidRPr="00234F29">
              <w:rPr>
                <w:color w:val="000000" w:themeColor="text1"/>
                <w:sz w:val="22"/>
                <w:szCs w:val="22"/>
                <w:lang w:val="en-GB"/>
              </w:rPr>
              <w:t>CD</w:t>
            </w:r>
            <w:r w:rsidR="00D6726B" w:rsidRPr="00234F29">
              <w:rPr>
                <w:color w:val="000000" w:themeColor="text1"/>
                <w:sz w:val="22"/>
                <w:szCs w:val="22"/>
              </w:rPr>
              <w:t>-</w:t>
            </w:r>
            <w:r w:rsidR="00D6726B" w:rsidRPr="00234F29">
              <w:rPr>
                <w:color w:val="000000" w:themeColor="text1"/>
                <w:sz w:val="22"/>
                <w:szCs w:val="22"/>
                <w:lang w:val="en-GB"/>
              </w:rPr>
              <w:t>RW</w:t>
            </w:r>
            <w:r w:rsidR="00D6726B" w:rsidRPr="00234F29">
              <w:rPr>
                <w:color w:val="000000" w:themeColor="text1"/>
                <w:sz w:val="22"/>
                <w:szCs w:val="22"/>
              </w:rPr>
              <w:t xml:space="preserve"> — диск, который позволяет многократно записывать данные</w:t>
            </w:r>
          </w:p>
        </w:tc>
      </w:tr>
      <w:tr w:rsidR="00234F29" w:rsidRPr="00234F29" w14:paraId="1A141366"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9189969" w14:textId="34749160" w:rsidR="00E7749A" w:rsidRPr="00234F29" w:rsidRDefault="00E7749A" w:rsidP="005C5F2B">
            <w:pPr>
              <w:pStyle w:val="12-2"/>
              <w:ind w:left="0" w:right="0"/>
              <w:rPr>
                <w:color w:val="000000" w:themeColor="text1"/>
                <w:sz w:val="22"/>
                <w:szCs w:val="22"/>
              </w:rPr>
            </w:pPr>
            <w:r w:rsidRPr="00234F29">
              <w:rPr>
                <w:color w:val="000000" w:themeColor="text1"/>
                <w:sz w:val="22"/>
                <w:szCs w:val="22"/>
                <w:lang w:val="en-US"/>
              </w:rPr>
              <w:t>CMS</w:t>
            </w:r>
          </w:p>
        </w:tc>
        <w:tc>
          <w:tcPr>
            <w:tcW w:w="3561" w:type="pct"/>
          </w:tcPr>
          <w:p w14:paraId="3FC23FBD" w14:textId="76F9D255" w:rsidR="00E7749A" w:rsidRPr="00234F29" w:rsidRDefault="00E7749A" w:rsidP="005C5F2B">
            <w:pPr>
              <w:pStyle w:val="12-2"/>
              <w:ind w:left="0" w:right="0"/>
              <w:rPr>
                <w:color w:val="000000" w:themeColor="text1"/>
                <w:sz w:val="22"/>
                <w:szCs w:val="22"/>
              </w:rPr>
            </w:pPr>
            <w:r w:rsidRPr="00234F29">
              <w:rPr>
                <w:color w:val="000000" w:themeColor="text1"/>
                <w:sz w:val="22"/>
                <w:szCs w:val="22"/>
              </w:rPr>
              <w:t>С</w:t>
            </w:r>
            <w:proofErr w:type="spellStart"/>
            <w:r w:rsidRPr="00234F29">
              <w:rPr>
                <w:color w:val="000000" w:themeColor="text1"/>
                <w:sz w:val="22"/>
                <w:szCs w:val="22"/>
                <w:lang w:val="en-GB"/>
              </w:rPr>
              <w:t>истема</w:t>
            </w:r>
            <w:proofErr w:type="spellEnd"/>
            <w:r w:rsidRPr="00234F29">
              <w:rPr>
                <w:color w:val="000000" w:themeColor="text1"/>
                <w:sz w:val="22"/>
                <w:szCs w:val="22"/>
                <w:lang w:val="en-GB"/>
              </w:rPr>
              <w:t xml:space="preserve"> </w:t>
            </w:r>
            <w:proofErr w:type="spellStart"/>
            <w:r w:rsidRPr="00234F29">
              <w:rPr>
                <w:color w:val="000000" w:themeColor="text1"/>
                <w:sz w:val="22"/>
                <w:szCs w:val="22"/>
                <w:lang w:val="en-GB"/>
              </w:rPr>
              <w:t>управления</w:t>
            </w:r>
            <w:proofErr w:type="spellEnd"/>
            <w:r w:rsidRPr="00234F29">
              <w:rPr>
                <w:color w:val="000000" w:themeColor="text1"/>
                <w:sz w:val="22"/>
                <w:szCs w:val="22"/>
                <w:lang w:val="en-GB"/>
              </w:rPr>
              <w:t xml:space="preserve"> </w:t>
            </w:r>
            <w:proofErr w:type="spellStart"/>
            <w:r w:rsidRPr="00234F29">
              <w:rPr>
                <w:color w:val="000000" w:themeColor="text1"/>
                <w:sz w:val="22"/>
                <w:szCs w:val="22"/>
                <w:lang w:val="en-GB"/>
              </w:rPr>
              <w:t>контентом</w:t>
            </w:r>
            <w:proofErr w:type="spellEnd"/>
            <w:r w:rsidRPr="00234F29">
              <w:rPr>
                <w:color w:val="000000" w:themeColor="text1"/>
                <w:sz w:val="22"/>
                <w:szCs w:val="22"/>
                <w:lang w:val="en-GB"/>
              </w:rPr>
              <w:t xml:space="preserve"> (</w:t>
            </w:r>
            <w:proofErr w:type="spellStart"/>
            <w:r w:rsidRPr="00234F29">
              <w:rPr>
                <w:color w:val="000000" w:themeColor="text1"/>
                <w:sz w:val="22"/>
                <w:szCs w:val="22"/>
                <w:lang w:val="en-GB"/>
              </w:rPr>
              <w:t>содержимым</w:t>
            </w:r>
            <w:proofErr w:type="spellEnd"/>
            <w:r w:rsidRPr="00234F29">
              <w:rPr>
                <w:color w:val="000000" w:themeColor="text1"/>
                <w:sz w:val="22"/>
                <w:szCs w:val="22"/>
                <w:lang w:val="en-GB"/>
              </w:rPr>
              <w:t>)</w:t>
            </w:r>
          </w:p>
        </w:tc>
      </w:tr>
      <w:tr w:rsidR="00234F29" w:rsidRPr="00234F29" w14:paraId="32F3DB7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B3AB165" w14:textId="5317E2A5" w:rsidR="00621585" w:rsidRPr="00234F29" w:rsidRDefault="00621585" w:rsidP="005C5F2B">
            <w:pPr>
              <w:pStyle w:val="12-2"/>
              <w:ind w:left="0" w:right="0"/>
              <w:rPr>
                <w:color w:val="000000" w:themeColor="text1"/>
                <w:sz w:val="22"/>
                <w:szCs w:val="22"/>
                <w:lang w:val="en-US"/>
              </w:rPr>
            </w:pPr>
            <w:r w:rsidRPr="00234F29">
              <w:rPr>
                <w:color w:val="000000" w:themeColor="text1"/>
                <w:sz w:val="22"/>
                <w:szCs w:val="22"/>
                <w:lang w:val="en-GB"/>
              </w:rPr>
              <w:t>CSP</w:t>
            </w:r>
          </w:p>
        </w:tc>
        <w:tc>
          <w:tcPr>
            <w:tcW w:w="3561" w:type="pct"/>
          </w:tcPr>
          <w:p w14:paraId="45B45A2A" w14:textId="565EB6FF" w:rsidR="00621585" w:rsidRPr="00234F29" w:rsidRDefault="00621585" w:rsidP="005C5F2B">
            <w:pPr>
              <w:pStyle w:val="12-2"/>
              <w:ind w:left="0" w:right="0"/>
              <w:rPr>
                <w:color w:val="000000" w:themeColor="text1"/>
                <w:sz w:val="22"/>
                <w:szCs w:val="22"/>
              </w:rPr>
            </w:pPr>
            <w:r w:rsidRPr="00234F29">
              <w:rPr>
                <w:color w:val="000000" w:themeColor="text1"/>
                <w:sz w:val="22"/>
                <w:szCs w:val="22"/>
                <w:lang w:val="en-GB"/>
              </w:rPr>
              <w:t>Content</w:t>
            </w:r>
            <w:r w:rsidRPr="00234F29">
              <w:rPr>
                <w:color w:val="000000" w:themeColor="text1"/>
                <w:sz w:val="22"/>
                <w:szCs w:val="22"/>
              </w:rPr>
              <w:t xml:space="preserve"> </w:t>
            </w:r>
            <w:r w:rsidRPr="00234F29">
              <w:rPr>
                <w:color w:val="000000" w:themeColor="text1"/>
                <w:sz w:val="22"/>
                <w:szCs w:val="22"/>
                <w:lang w:val="en-GB"/>
              </w:rPr>
              <w:t>Security</w:t>
            </w:r>
            <w:r w:rsidRPr="00234F29">
              <w:rPr>
                <w:color w:val="000000" w:themeColor="text1"/>
                <w:sz w:val="22"/>
                <w:szCs w:val="22"/>
              </w:rPr>
              <w:t xml:space="preserve"> </w:t>
            </w:r>
            <w:r w:rsidRPr="00234F29">
              <w:rPr>
                <w:color w:val="000000" w:themeColor="text1"/>
                <w:sz w:val="22"/>
                <w:szCs w:val="22"/>
                <w:lang w:val="en-GB"/>
              </w:rPr>
              <w:t>Policy</w:t>
            </w:r>
            <w:r w:rsidRPr="00234F29">
              <w:rPr>
                <w:color w:val="000000" w:themeColor="text1"/>
                <w:sz w:val="22"/>
                <w:szCs w:val="22"/>
              </w:rPr>
              <w:t xml:space="preserve"> — «политика защиты контента» — это механизм обеспечения безопасности, с помощью которого можно защищаться от атак с внедрением контента, например, межсайтового </w:t>
            </w:r>
            <w:proofErr w:type="spellStart"/>
            <w:r w:rsidRPr="00234F29">
              <w:rPr>
                <w:color w:val="000000" w:themeColor="text1"/>
                <w:sz w:val="22"/>
                <w:szCs w:val="22"/>
              </w:rPr>
              <w:t>скриптинга</w:t>
            </w:r>
            <w:proofErr w:type="spellEnd"/>
            <w:r w:rsidRPr="00234F29">
              <w:rPr>
                <w:color w:val="000000" w:themeColor="text1"/>
                <w:sz w:val="22"/>
                <w:szCs w:val="22"/>
              </w:rPr>
              <w:t xml:space="preserve"> (</w:t>
            </w:r>
            <w:r w:rsidRPr="00234F29">
              <w:rPr>
                <w:color w:val="000000" w:themeColor="text1"/>
                <w:sz w:val="22"/>
                <w:szCs w:val="22"/>
                <w:lang w:val="en-GB"/>
              </w:rPr>
              <w:t>XSS</w:t>
            </w:r>
            <w:r w:rsidRPr="00234F29">
              <w:rPr>
                <w:color w:val="000000" w:themeColor="text1"/>
                <w:sz w:val="22"/>
                <w:szCs w:val="22"/>
              </w:rPr>
              <w:t xml:space="preserve">, </w:t>
            </w:r>
            <w:r w:rsidRPr="00234F29">
              <w:rPr>
                <w:color w:val="000000" w:themeColor="text1"/>
                <w:sz w:val="22"/>
                <w:szCs w:val="22"/>
                <w:lang w:val="en-GB"/>
              </w:rPr>
              <w:t>cross</w:t>
            </w:r>
            <w:r w:rsidRPr="00234F29">
              <w:rPr>
                <w:color w:val="000000" w:themeColor="text1"/>
                <w:sz w:val="22"/>
                <w:szCs w:val="22"/>
              </w:rPr>
              <w:t xml:space="preserve"> </w:t>
            </w:r>
            <w:r w:rsidRPr="00234F29">
              <w:rPr>
                <w:color w:val="000000" w:themeColor="text1"/>
                <w:sz w:val="22"/>
                <w:szCs w:val="22"/>
                <w:lang w:val="en-GB"/>
              </w:rPr>
              <w:t>site</w:t>
            </w:r>
            <w:r w:rsidRPr="00234F29">
              <w:rPr>
                <w:color w:val="000000" w:themeColor="text1"/>
                <w:sz w:val="22"/>
                <w:szCs w:val="22"/>
              </w:rPr>
              <w:t xml:space="preserve"> </w:t>
            </w:r>
            <w:r w:rsidRPr="00234F29">
              <w:rPr>
                <w:color w:val="000000" w:themeColor="text1"/>
                <w:sz w:val="22"/>
                <w:szCs w:val="22"/>
                <w:lang w:val="en-GB"/>
              </w:rPr>
              <w:t>scripting</w:t>
            </w:r>
            <w:r w:rsidRPr="00234F29">
              <w:rPr>
                <w:color w:val="000000" w:themeColor="text1"/>
                <w:sz w:val="22"/>
                <w:szCs w:val="22"/>
              </w:rPr>
              <w:t>)</w:t>
            </w:r>
          </w:p>
        </w:tc>
      </w:tr>
      <w:tr w:rsidR="00234F29" w:rsidRPr="00234F29" w14:paraId="2CADABB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02763A" w14:textId="244F34C0" w:rsidR="00A941DE" w:rsidRPr="00234F29" w:rsidRDefault="00A941DE" w:rsidP="005C5F2B">
            <w:pPr>
              <w:pStyle w:val="12-2"/>
              <w:ind w:left="0" w:right="0"/>
              <w:rPr>
                <w:color w:val="000000" w:themeColor="text1"/>
                <w:sz w:val="22"/>
                <w:szCs w:val="22"/>
                <w:lang w:val="en-GB"/>
              </w:rPr>
            </w:pPr>
            <w:r w:rsidRPr="00234F29">
              <w:rPr>
                <w:color w:val="000000" w:themeColor="text1"/>
                <w:sz w:val="22"/>
                <w:szCs w:val="22"/>
                <w:lang w:val="en-GB"/>
              </w:rPr>
              <w:lastRenderedPageBreak/>
              <w:t>DVD-R (RW)</w:t>
            </w:r>
          </w:p>
        </w:tc>
        <w:tc>
          <w:tcPr>
            <w:tcW w:w="3561" w:type="pct"/>
          </w:tcPr>
          <w:p w14:paraId="367E7726" w14:textId="3A210D21" w:rsidR="00A941DE" w:rsidRPr="00234F29" w:rsidRDefault="00A941DE" w:rsidP="005C5F2B">
            <w:pPr>
              <w:pStyle w:val="12-2"/>
              <w:ind w:left="0" w:right="0"/>
              <w:rPr>
                <w:color w:val="000000" w:themeColor="text1"/>
                <w:sz w:val="22"/>
                <w:szCs w:val="22"/>
              </w:rPr>
            </w:pPr>
            <w:r w:rsidRPr="00234F29">
              <w:rPr>
                <w:color w:val="000000" w:themeColor="text1"/>
                <w:sz w:val="22"/>
                <w:szCs w:val="22"/>
                <w:lang w:val="en-GB"/>
              </w:rPr>
              <w:t>Digital</w:t>
            </w:r>
            <w:r w:rsidRPr="00234F29">
              <w:rPr>
                <w:color w:val="000000" w:themeColor="text1"/>
                <w:sz w:val="22"/>
                <w:szCs w:val="22"/>
              </w:rPr>
              <w:t xml:space="preserve"> </w:t>
            </w:r>
            <w:r w:rsidRPr="00234F29">
              <w:rPr>
                <w:color w:val="000000" w:themeColor="text1"/>
                <w:sz w:val="22"/>
                <w:szCs w:val="22"/>
                <w:lang w:val="en-GB"/>
              </w:rPr>
              <w:t>Video</w:t>
            </w:r>
            <w:r w:rsidRPr="00234F29">
              <w:rPr>
                <w:color w:val="000000" w:themeColor="text1"/>
                <w:sz w:val="22"/>
                <w:szCs w:val="22"/>
              </w:rPr>
              <w:t xml:space="preserve"> </w:t>
            </w:r>
            <w:r w:rsidRPr="00234F29">
              <w:rPr>
                <w:color w:val="000000" w:themeColor="text1"/>
                <w:sz w:val="22"/>
                <w:szCs w:val="22"/>
                <w:lang w:val="en-GB"/>
              </w:rPr>
              <w:t>Disc</w:t>
            </w:r>
            <w:r w:rsidRPr="00234F29">
              <w:rPr>
                <w:color w:val="000000" w:themeColor="text1"/>
                <w:sz w:val="22"/>
                <w:szCs w:val="22"/>
              </w:rPr>
              <w:t xml:space="preserve"> — «цифровой видеодиск» — оптический носитель информации, выполненный в форме диска, для хранения различной информации в цифровом виде. </w:t>
            </w:r>
            <w:r w:rsidRPr="00234F29">
              <w:rPr>
                <w:color w:val="000000" w:themeColor="text1"/>
                <w:sz w:val="22"/>
                <w:szCs w:val="22"/>
                <w:lang w:val="en-GB"/>
              </w:rPr>
              <w:t>DVD</w:t>
            </w:r>
            <w:r w:rsidRPr="00234F29">
              <w:rPr>
                <w:color w:val="000000" w:themeColor="text1"/>
                <w:sz w:val="22"/>
                <w:szCs w:val="22"/>
              </w:rPr>
              <w:t>-</w:t>
            </w:r>
            <w:r w:rsidRPr="00234F29">
              <w:rPr>
                <w:color w:val="000000" w:themeColor="text1"/>
                <w:sz w:val="22"/>
                <w:szCs w:val="22"/>
                <w:lang w:val="en-GB"/>
              </w:rPr>
              <w:t>R</w:t>
            </w:r>
            <w:r w:rsidRPr="00234F29">
              <w:rPr>
                <w:color w:val="000000" w:themeColor="text1"/>
                <w:sz w:val="22"/>
                <w:szCs w:val="22"/>
              </w:rPr>
              <w:t xml:space="preserve"> — диск для однократной записи информации. </w:t>
            </w:r>
            <w:r w:rsidRPr="00234F29">
              <w:rPr>
                <w:color w:val="000000" w:themeColor="text1"/>
                <w:sz w:val="22"/>
                <w:szCs w:val="22"/>
                <w:lang w:val="en-GB"/>
              </w:rPr>
              <w:t>DVD</w:t>
            </w:r>
            <w:r w:rsidRPr="00234F29">
              <w:rPr>
                <w:color w:val="000000" w:themeColor="text1"/>
                <w:sz w:val="22"/>
                <w:szCs w:val="22"/>
              </w:rPr>
              <w:t>-</w:t>
            </w:r>
            <w:r w:rsidRPr="00234F29">
              <w:rPr>
                <w:color w:val="000000" w:themeColor="text1"/>
                <w:sz w:val="22"/>
                <w:szCs w:val="22"/>
                <w:lang w:val="en-GB"/>
              </w:rPr>
              <w:t>RW</w:t>
            </w:r>
            <w:r w:rsidRPr="00234F29">
              <w:rPr>
                <w:color w:val="000000" w:themeColor="text1"/>
                <w:sz w:val="22"/>
                <w:szCs w:val="22"/>
              </w:rPr>
              <w:t xml:space="preserve"> — диск, который позволяет многократно записывать данные</w:t>
            </w:r>
          </w:p>
        </w:tc>
      </w:tr>
      <w:tr w:rsidR="00234F29" w:rsidRPr="00234F29" w14:paraId="76ADD3A4"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F38EC73" w14:textId="69070B80" w:rsidR="00E7749A" w:rsidRPr="00234F29" w:rsidRDefault="00E7749A" w:rsidP="005C5F2B">
            <w:pPr>
              <w:pStyle w:val="12-2"/>
              <w:ind w:left="0" w:right="0"/>
              <w:rPr>
                <w:color w:val="000000" w:themeColor="text1"/>
                <w:sz w:val="22"/>
                <w:szCs w:val="22"/>
              </w:rPr>
            </w:pPr>
            <w:r w:rsidRPr="00234F29">
              <w:rPr>
                <w:color w:val="000000" w:themeColor="text1"/>
                <w:sz w:val="22"/>
                <w:szCs w:val="22"/>
              </w:rPr>
              <w:t>ETL</w:t>
            </w:r>
          </w:p>
        </w:tc>
        <w:tc>
          <w:tcPr>
            <w:tcW w:w="3561" w:type="pct"/>
          </w:tcPr>
          <w:p w14:paraId="15D3BAB1" w14:textId="4E511AD2" w:rsidR="00E7749A" w:rsidRPr="00234F29" w:rsidRDefault="00E7749A" w:rsidP="005C5F2B">
            <w:pPr>
              <w:pStyle w:val="12-2"/>
              <w:ind w:left="0" w:right="0"/>
              <w:rPr>
                <w:color w:val="000000" w:themeColor="text1"/>
                <w:sz w:val="22"/>
                <w:szCs w:val="22"/>
              </w:rPr>
            </w:pPr>
            <w:proofErr w:type="spellStart"/>
            <w:r w:rsidRPr="00234F29">
              <w:rPr>
                <w:color w:val="000000" w:themeColor="text1"/>
                <w:sz w:val="22"/>
                <w:szCs w:val="22"/>
              </w:rPr>
              <w:t>Extract</w:t>
            </w:r>
            <w:proofErr w:type="spellEnd"/>
            <w:r w:rsidRPr="00234F29">
              <w:rPr>
                <w:color w:val="000000" w:themeColor="text1"/>
                <w:sz w:val="22"/>
                <w:szCs w:val="22"/>
              </w:rPr>
              <w:t xml:space="preserve">, </w:t>
            </w:r>
            <w:proofErr w:type="spellStart"/>
            <w:r w:rsidRPr="00234F29">
              <w:rPr>
                <w:color w:val="000000" w:themeColor="text1"/>
                <w:sz w:val="22"/>
                <w:szCs w:val="22"/>
              </w:rPr>
              <w:t>Transform</w:t>
            </w:r>
            <w:proofErr w:type="spellEnd"/>
            <w:r w:rsidRPr="00234F29">
              <w:rPr>
                <w:color w:val="000000" w:themeColor="text1"/>
                <w:sz w:val="22"/>
                <w:szCs w:val="22"/>
              </w:rPr>
              <w:t xml:space="preserve">, </w:t>
            </w:r>
            <w:proofErr w:type="spellStart"/>
            <w:r w:rsidRPr="00234F29">
              <w:rPr>
                <w:color w:val="000000" w:themeColor="text1"/>
                <w:sz w:val="22"/>
                <w:szCs w:val="22"/>
              </w:rPr>
              <w:t>Load</w:t>
            </w:r>
            <w:proofErr w:type="spellEnd"/>
            <w:r w:rsidRPr="00234F29">
              <w:rPr>
                <w:color w:val="000000" w:themeColor="text1"/>
                <w:sz w:val="22"/>
                <w:szCs w:val="22"/>
              </w:rPr>
              <w:t xml:space="preserve"> — «извлечение, преобразование, загрузка» — трёхэтапный процесс управления данными</w:t>
            </w:r>
          </w:p>
        </w:tc>
      </w:tr>
      <w:tr w:rsidR="00234F29" w:rsidRPr="00234F29" w14:paraId="4A3566EA"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98532A6" w14:textId="0F0EA684" w:rsidR="00E62DC9" w:rsidRPr="00234F29" w:rsidRDefault="00E62DC9" w:rsidP="005C5F2B">
            <w:pPr>
              <w:pStyle w:val="12-2"/>
              <w:keepNext/>
              <w:ind w:left="0" w:right="0"/>
              <w:rPr>
                <w:color w:val="000000" w:themeColor="text1"/>
                <w:sz w:val="22"/>
                <w:szCs w:val="22"/>
              </w:rPr>
            </w:pPr>
            <w:r w:rsidRPr="00234F29">
              <w:rPr>
                <w:color w:val="000000" w:themeColor="text1"/>
                <w:sz w:val="22"/>
                <w:szCs w:val="22"/>
              </w:rPr>
              <w:t>ETSI</w:t>
            </w:r>
          </w:p>
        </w:tc>
        <w:tc>
          <w:tcPr>
            <w:tcW w:w="3561" w:type="pct"/>
          </w:tcPr>
          <w:p w14:paraId="75F4C4F8" w14:textId="04E63266" w:rsidR="00E62DC9" w:rsidRPr="00234F29" w:rsidRDefault="00E62DC9" w:rsidP="005C5F2B">
            <w:pPr>
              <w:pStyle w:val="12-2"/>
              <w:keepNext/>
              <w:ind w:left="0" w:right="0"/>
              <w:rPr>
                <w:color w:val="000000" w:themeColor="text1"/>
                <w:sz w:val="22"/>
                <w:szCs w:val="22"/>
              </w:rPr>
            </w:pPr>
            <w:r w:rsidRPr="00234F29">
              <w:rPr>
                <w:color w:val="000000" w:themeColor="text1"/>
                <w:sz w:val="22"/>
                <w:szCs w:val="22"/>
              </w:rPr>
              <w:t>European Telecommunications Standards Institute — «Европейский институт телекоммуникационных стандартов» — независимая, некоммерческая организация, занимающаяся разработкой и стандартизацией телекоммуникационных и других информационно-коммуникационных технологий в Европе</w:t>
            </w:r>
          </w:p>
        </w:tc>
      </w:tr>
      <w:tr w:rsidR="00234F29" w:rsidRPr="00234F29" w14:paraId="0119F2B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58F1F41" w14:textId="037571D4" w:rsidR="00DD2258" w:rsidRPr="00234F29" w:rsidRDefault="00DD2258" w:rsidP="005C5F2B">
            <w:pPr>
              <w:pStyle w:val="12-2"/>
              <w:ind w:left="0" w:right="0"/>
              <w:rPr>
                <w:color w:val="000000" w:themeColor="text1"/>
                <w:sz w:val="22"/>
                <w:szCs w:val="22"/>
              </w:rPr>
            </w:pPr>
            <w:r w:rsidRPr="00234F29">
              <w:rPr>
                <w:color w:val="000000" w:themeColor="text1"/>
                <w:sz w:val="22"/>
                <w:szCs w:val="22"/>
                <w:lang w:val="en-GB"/>
              </w:rPr>
              <w:t>GET</w:t>
            </w:r>
          </w:p>
        </w:tc>
        <w:tc>
          <w:tcPr>
            <w:tcW w:w="3561" w:type="pct"/>
          </w:tcPr>
          <w:p w14:paraId="2EAEC074" w14:textId="5B6AB8EB" w:rsidR="00DD2258" w:rsidRPr="00234F29" w:rsidRDefault="00DD2258" w:rsidP="005C5F2B">
            <w:pPr>
              <w:pStyle w:val="12-2"/>
              <w:ind w:left="0" w:right="0"/>
              <w:rPr>
                <w:color w:val="000000" w:themeColor="text1"/>
                <w:sz w:val="22"/>
                <w:szCs w:val="22"/>
              </w:rPr>
            </w:pPr>
            <w:r w:rsidRPr="00234F29">
              <w:rPr>
                <w:color w:val="000000" w:themeColor="text1"/>
                <w:sz w:val="22"/>
                <w:szCs w:val="22"/>
              </w:rPr>
              <w:t>Метод HTTP-запроса, который используется для получения данных с сервера</w:t>
            </w:r>
          </w:p>
        </w:tc>
      </w:tr>
      <w:tr w:rsidR="00234F29" w:rsidRPr="00234F29" w14:paraId="37B29AA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223C2AA" w14:textId="1D1C23A8" w:rsidR="009B2A68" w:rsidRPr="00234F29" w:rsidRDefault="009B2A68" w:rsidP="005C5F2B">
            <w:pPr>
              <w:pStyle w:val="12-2"/>
              <w:ind w:left="0" w:right="0"/>
              <w:rPr>
                <w:color w:val="000000" w:themeColor="text1"/>
                <w:sz w:val="22"/>
                <w:szCs w:val="22"/>
                <w:lang w:val="en-GB"/>
              </w:rPr>
            </w:pPr>
            <w:r w:rsidRPr="00234F29">
              <w:rPr>
                <w:color w:val="000000" w:themeColor="text1"/>
                <w:sz w:val="22"/>
                <w:szCs w:val="22"/>
              </w:rPr>
              <w:t>GUID</w:t>
            </w:r>
          </w:p>
        </w:tc>
        <w:tc>
          <w:tcPr>
            <w:tcW w:w="3561" w:type="pct"/>
          </w:tcPr>
          <w:p w14:paraId="70EFB9AA" w14:textId="5B909BA1" w:rsidR="009B2A68" w:rsidRPr="00234F29" w:rsidRDefault="009B2A68" w:rsidP="005C5F2B">
            <w:pPr>
              <w:pStyle w:val="12-2"/>
              <w:ind w:left="0" w:right="0"/>
              <w:rPr>
                <w:color w:val="000000" w:themeColor="text1"/>
                <w:sz w:val="22"/>
                <w:szCs w:val="22"/>
              </w:rPr>
            </w:pPr>
            <w:proofErr w:type="spellStart"/>
            <w:r w:rsidRPr="00234F29">
              <w:rPr>
                <w:color w:val="000000" w:themeColor="text1"/>
                <w:sz w:val="22"/>
                <w:szCs w:val="22"/>
              </w:rPr>
              <w:t>Globally</w:t>
            </w:r>
            <w:proofErr w:type="spellEnd"/>
            <w:r w:rsidRPr="00234F29">
              <w:rPr>
                <w:color w:val="000000" w:themeColor="text1"/>
                <w:sz w:val="22"/>
                <w:szCs w:val="22"/>
              </w:rPr>
              <w:t xml:space="preserve"> </w:t>
            </w:r>
            <w:proofErr w:type="spellStart"/>
            <w:r w:rsidRPr="00234F29">
              <w:rPr>
                <w:color w:val="000000" w:themeColor="text1"/>
                <w:sz w:val="22"/>
                <w:szCs w:val="22"/>
              </w:rPr>
              <w:t>Unique</w:t>
            </w:r>
            <w:proofErr w:type="spellEnd"/>
            <w:r w:rsidRPr="00234F29">
              <w:rPr>
                <w:color w:val="000000" w:themeColor="text1"/>
                <w:sz w:val="22"/>
                <w:szCs w:val="22"/>
              </w:rPr>
              <w:t xml:space="preserve"> </w:t>
            </w:r>
            <w:proofErr w:type="spellStart"/>
            <w:r w:rsidRPr="00234F29">
              <w:rPr>
                <w:color w:val="000000" w:themeColor="text1"/>
                <w:sz w:val="22"/>
                <w:szCs w:val="22"/>
              </w:rPr>
              <w:t>Identifier</w:t>
            </w:r>
            <w:proofErr w:type="spellEnd"/>
            <w:r w:rsidRPr="00234F29">
              <w:rPr>
                <w:color w:val="000000" w:themeColor="text1"/>
                <w:sz w:val="22"/>
                <w:szCs w:val="22"/>
              </w:rPr>
              <w:t xml:space="preserve"> — статистически уникальный 128-битный идентификатор</w:t>
            </w:r>
          </w:p>
        </w:tc>
      </w:tr>
      <w:tr w:rsidR="00234F29" w:rsidRPr="00234F29" w14:paraId="121A73A7"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59D3564" w14:textId="187EC4A8" w:rsidR="00E7749A" w:rsidRPr="00234F29" w:rsidRDefault="00E7749A" w:rsidP="005C5F2B">
            <w:pPr>
              <w:pStyle w:val="12-2"/>
              <w:ind w:left="0" w:right="0"/>
              <w:rPr>
                <w:color w:val="000000" w:themeColor="text1"/>
                <w:sz w:val="22"/>
                <w:szCs w:val="22"/>
              </w:rPr>
            </w:pPr>
            <w:r w:rsidRPr="00234F29">
              <w:rPr>
                <w:color w:val="000000" w:themeColor="text1"/>
                <w:sz w:val="22"/>
                <w:szCs w:val="22"/>
              </w:rPr>
              <w:t>HTTP</w:t>
            </w:r>
          </w:p>
        </w:tc>
        <w:tc>
          <w:tcPr>
            <w:tcW w:w="3561" w:type="pct"/>
          </w:tcPr>
          <w:p w14:paraId="7B15E5B6" w14:textId="524B16C1" w:rsidR="00E7749A" w:rsidRPr="00234F29" w:rsidRDefault="00E7749A" w:rsidP="005C5F2B">
            <w:pPr>
              <w:pStyle w:val="12-2"/>
              <w:ind w:left="0" w:right="0"/>
              <w:rPr>
                <w:color w:val="000000" w:themeColor="text1"/>
                <w:sz w:val="22"/>
                <w:szCs w:val="22"/>
              </w:rPr>
            </w:pPr>
            <w:proofErr w:type="spellStart"/>
            <w:r w:rsidRPr="00234F29">
              <w:rPr>
                <w:color w:val="000000" w:themeColor="text1"/>
                <w:sz w:val="22"/>
                <w:szCs w:val="22"/>
              </w:rPr>
              <w:t>HyperText</w:t>
            </w:r>
            <w:proofErr w:type="spellEnd"/>
            <w:r w:rsidRPr="00234F29">
              <w:rPr>
                <w:color w:val="000000" w:themeColor="text1"/>
                <w:sz w:val="22"/>
                <w:szCs w:val="22"/>
              </w:rPr>
              <w:t xml:space="preserve"> Transfer Protocol — «протокол передачи гипертекста» — протокол прикладного уровня передачи данных, который используется для передачи произвольных данных</w:t>
            </w:r>
          </w:p>
        </w:tc>
      </w:tr>
      <w:tr w:rsidR="00234F29" w:rsidRPr="00234F29" w14:paraId="49711A0C"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BD37CF3" w14:textId="25B4CD05" w:rsidR="00E7749A" w:rsidRPr="00234F29" w:rsidRDefault="00E7749A" w:rsidP="005C5F2B">
            <w:pPr>
              <w:pStyle w:val="12-2"/>
              <w:ind w:left="0" w:right="0"/>
              <w:rPr>
                <w:color w:val="000000" w:themeColor="text1"/>
                <w:sz w:val="22"/>
                <w:szCs w:val="22"/>
              </w:rPr>
            </w:pPr>
            <w:r w:rsidRPr="00234F29">
              <w:rPr>
                <w:color w:val="000000" w:themeColor="text1"/>
                <w:sz w:val="22"/>
                <w:szCs w:val="22"/>
              </w:rPr>
              <w:t>HTTP</w:t>
            </w:r>
            <w:r w:rsidRPr="00234F29">
              <w:rPr>
                <w:color w:val="000000" w:themeColor="text1"/>
                <w:sz w:val="22"/>
                <w:szCs w:val="22"/>
                <w:lang w:val="en-GB"/>
              </w:rPr>
              <w:t>S</w:t>
            </w:r>
          </w:p>
        </w:tc>
        <w:tc>
          <w:tcPr>
            <w:tcW w:w="3561" w:type="pct"/>
          </w:tcPr>
          <w:p w14:paraId="1B6D415C" w14:textId="242A09AB" w:rsidR="00E7749A" w:rsidRPr="00234F29" w:rsidRDefault="00E7749A" w:rsidP="005C5F2B">
            <w:pPr>
              <w:pStyle w:val="12-2"/>
              <w:ind w:left="0" w:right="0"/>
              <w:rPr>
                <w:color w:val="000000" w:themeColor="text1"/>
                <w:sz w:val="22"/>
                <w:szCs w:val="22"/>
              </w:rPr>
            </w:pPr>
            <w:proofErr w:type="spellStart"/>
            <w:r w:rsidRPr="00234F29">
              <w:rPr>
                <w:color w:val="000000" w:themeColor="text1"/>
                <w:sz w:val="22"/>
                <w:szCs w:val="22"/>
              </w:rPr>
              <w:t>HyperText</w:t>
            </w:r>
            <w:proofErr w:type="spellEnd"/>
            <w:r w:rsidRPr="00234F29">
              <w:rPr>
                <w:color w:val="000000" w:themeColor="text1"/>
                <w:sz w:val="22"/>
                <w:szCs w:val="22"/>
              </w:rPr>
              <w:t xml:space="preserve"> Transfer Protocol Secure — расширение протокола HTTP для поддержки шифрования в целях повышения безопасности</w:t>
            </w:r>
          </w:p>
        </w:tc>
      </w:tr>
      <w:tr w:rsidR="00234F29" w:rsidRPr="00234F29" w14:paraId="48C90D7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3011DF9" w14:textId="7BC19838" w:rsidR="00E7749A" w:rsidRPr="00234F29" w:rsidRDefault="00E7749A" w:rsidP="005C5F2B">
            <w:pPr>
              <w:pStyle w:val="12-2"/>
              <w:ind w:left="0" w:right="0"/>
              <w:rPr>
                <w:color w:val="000000" w:themeColor="text1"/>
                <w:sz w:val="22"/>
                <w:szCs w:val="22"/>
              </w:rPr>
            </w:pPr>
            <w:r w:rsidRPr="00234F29">
              <w:rPr>
                <w:color w:val="000000" w:themeColor="text1"/>
                <w:sz w:val="22"/>
                <w:szCs w:val="22"/>
              </w:rPr>
              <w:t>JSON</w:t>
            </w:r>
          </w:p>
        </w:tc>
        <w:tc>
          <w:tcPr>
            <w:tcW w:w="3561" w:type="pct"/>
          </w:tcPr>
          <w:p w14:paraId="2CE7843E" w14:textId="4CF997E6" w:rsidR="00E7749A" w:rsidRPr="00234F29" w:rsidRDefault="00E7749A" w:rsidP="005C5F2B">
            <w:pPr>
              <w:pStyle w:val="12-2"/>
              <w:ind w:left="0" w:right="0"/>
              <w:rPr>
                <w:color w:val="000000" w:themeColor="text1"/>
                <w:sz w:val="22"/>
                <w:szCs w:val="22"/>
              </w:rPr>
            </w:pPr>
            <w:r w:rsidRPr="00234F29">
              <w:rPr>
                <w:color w:val="000000" w:themeColor="text1"/>
                <w:sz w:val="22"/>
                <w:szCs w:val="22"/>
              </w:rPr>
              <w:t>Популярный формат текстовых данных, который используется для обмена данными в современных мобильных и веб-приложениях</w:t>
            </w:r>
          </w:p>
        </w:tc>
      </w:tr>
      <w:tr w:rsidR="00234F29" w:rsidRPr="00234F29" w14:paraId="6F90F00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417AC35" w14:textId="1E4540A0" w:rsidR="00E7749A" w:rsidRPr="00234F29" w:rsidRDefault="00E7749A" w:rsidP="005C5F2B">
            <w:pPr>
              <w:pStyle w:val="12-2"/>
              <w:ind w:left="0" w:right="0"/>
              <w:rPr>
                <w:color w:val="000000" w:themeColor="text1"/>
                <w:sz w:val="22"/>
                <w:szCs w:val="22"/>
              </w:rPr>
            </w:pPr>
            <w:r w:rsidRPr="00234F29">
              <w:rPr>
                <w:color w:val="000000" w:themeColor="text1"/>
                <w:sz w:val="22"/>
                <w:szCs w:val="22"/>
              </w:rPr>
              <w:t>JWT токен</w:t>
            </w:r>
          </w:p>
        </w:tc>
        <w:tc>
          <w:tcPr>
            <w:tcW w:w="3561" w:type="pct"/>
          </w:tcPr>
          <w:p w14:paraId="7B365CBE" w14:textId="61CD0D72" w:rsidR="00E7749A" w:rsidRPr="00234F29" w:rsidRDefault="00E7749A" w:rsidP="005C5F2B">
            <w:pPr>
              <w:pStyle w:val="12-2"/>
              <w:ind w:left="0" w:right="0"/>
              <w:rPr>
                <w:color w:val="000000" w:themeColor="text1"/>
                <w:sz w:val="22"/>
                <w:szCs w:val="22"/>
              </w:rPr>
            </w:pPr>
            <w:r w:rsidRPr="00234F29">
              <w:rPr>
                <w:color w:val="000000" w:themeColor="text1"/>
                <w:sz w:val="22"/>
                <w:szCs w:val="22"/>
              </w:rPr>
              <w:t xml:space="preserve">JSON Web </w:t>
            </w:r>
            <w:proofErr w:type="spellStart"/>
            <w:r w:rsidRPr="00234F29">
              <w:rPr>
                <w:color w:val="000000" w:themeColor="text1"/>
                <w:sz w:val="22"/>
                <w:szCs w:val="22"/>
              </w:rPr>
              <w:t>Token</w:t>
            </w:r>
            <w:proofErr w:type="spellEnd"/>
            <w:r w:rsidRPr="00234F29">
              <w:rPr>
                <w:color w:val="000000" w:themeColor="text1"/>
                <w:sz w:val="22"/>
                <w:szCs w:val="22"/>
              </w:rPr>
              <w:t xml:space="preserve"> — специальный формат токена, который позволяет безопасно передавать данные между клиентом и сервером</w:t>
            </w:r>
          </w:p>
        </w:tc>
      </w:tr>
      <w:tr w:rsidR="00234F29" w:rsidRPr="00234F29" w14:paraId="271B6CB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654A132" w14:textId="1289A7A8" w:rsidR="00E7749A" w:rsidRPr="00234F29" w:rsidRDefault="00E7749A" w:rsidP="005C5F2B">
            <w:pPr>
              <w:pStyle w:val="12-2"/>
              <w:ind w:left="0" w:right="0"/>
              <w:rPr>
                <w:color w:val="000000" w:themeColor="text1"/>
                <w:sz w:val="22"/>
                <w:szCs w:val="22"/>
              </w:rPr>
            </w:pPr>
            <w:r w:rsidRPr="00234F29">
              <w:rPr>
                <w:color w:val="000000" w:themeColor="text1"/>
                <w:sz w:val="22"/>
                <w:szCs w:val="22"/>
                <w:lang w:val="en-GB"/>
              </w:rPr>
              <w:t>PDF</w:t>
            </w:r>
          </w:p>
        </w:tc>
        <w:tc>
          <w:tcPr>
            <w:tcW w:w="3561" w:type="pct"/>
          </w:tcPr>
          <w:p w14:paraId="17B8C99E" w14:textId="45F19852" w:rsidR="00E7749A" w:rsidRPr="00234F29" w:rsidRDefault="00E7749A" w:rsidP="005C5F2B">
            <w:pPr>
              <w:pStyle w:val="12-2"/>
              <w:ind w:left="0" w:right="0"/>
              <w:rPr>
                <w:color w:val="000000" w:themeColor="text1"/>
                <w:sz w:val="22"/>
                <w:szCs w:val="22"/>
              </w:rPr>
            </w:pPr>
            <w:r w:rsidRPr="00234F29">
              <w:rPr>
                <w:color w:val="000000" w:themeColor="text1"/>
                <w:sz w:val="22"/>
                <w:szCs w:val="22"/>
              </w:rPr>
              <w:t>Portable Document Format — межплатформенный открытый формат электронных документов</w:t>
            </w:r>
          </w:p>
        </w:tc>
      </w:tr>
      <w:tr w:rsidR="00234F29" w:rsidRPr="00234F29" w14:paraId="250DBB6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225A847" w14:textId="606D55C8" w:rsidR="00E7749A" w:rsidRPr="00234F29" w:rsidRDefault="00E7749A" w:rsidP="005C5F2B">
            <w:pPr>
              <w:pStyle w:val="12-2"/>
              <w:ind w:left="0" w:right="0"/>
              <w:rPr>
                <w:color w:val="000000" w:themeColor="text1"/>
                <w:sz w:val="22"/>
                <w:szCs w:val="22"/>
              </w:rPr>
            </w:pPr>
            <w:r w:rsidRPr="00234F29">
              <w:rPr>
                <w:color w:val="000000" w:themeColor="text1"/>
                <w:sz w:val="22"/>
                <w:szCs w:val="22"/>
              </w:rPr>
              <w:t>POST</w:t>
            </w:r>
          </w:p>
        </w:tc>
        <w:tc>
          <w:tcPr>
            <w:tcW w:w="3561" w:type="pct"/>
          </w:tcPr>
          <w:p w14:paraId="59B58DCC" w14:textId="5D80CB3F" w:rsidR="00E7749A" w:rsidRPr="00234F29" w:rsidRDefault="00E7749A" w:rsidP="005C5F2B">
            <w:pPr>
              <w:pStyle w:val="12-2"/>
              <w:ind w:left="0" w:right="0"/>
              <w:rPr>
                <w:color w:val="000000" w:themeColor="text1"/>
                <w:sz w:val="22"/>
                <w:szCs w:val="22"/>
              </w:rPr>
            </w:pPr>
            <w:r w:rsidRPr="00234F29">
              <w:rPr>
                <w:color w:val="000000" w:themeColor="text1"/>
                <w:sz w:val="22"/>
                <w:szCs w:val="22"/>
              </w:rPr>
              <w:t>Метод запроса, предназначенный для направления запроса, при котором веб-сервер принимает данные, заключённые в тело сообщения, для хранения</w:t>
            </w:r>
          </w:p>
        </w:tc>
      </w:tr>
      <w:tr w:rsidR="00234F29" w:rsidRPr="00234F29" w14:paraId="6E06492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ADC2927" w14:textId="310217D0" w:rsidR="00E7749A" w:rsidRPr="00234F29" w:rsidRDefault="00E7749A" w:rsidP="005C5F2B">
            <w:pPr>
              <w:pStyle w:val="12-2"/>
              <w:ind w:left="0" w:right="0"/>
              <w:rPr>
                <w:color w:val="000000" w:themeColor="text1"/>
                <w:sz w:val="22"/>
                <w:szCs w:val="22"/>
              </w:rPr>
            </w:pPr>
            <w:r w:rsidRPr="00234F29">
              <w:rPr>
                <w:color w:val="000000" w:themeColor="text1"/>
                <w:sz w:val="22"/>
                <w:szCs w:val="22"/>
                <w:lang w:val="en-GB"/>
              </w:rPr>
              <w:lastRenderedPageBreak/>
              <w:t>REST</w:t>
            </w:r>
          </w:p>
        </w:tc>
        <w:tc>
          <w:tcPr>
            <w:tcW w:w="3561" w:type="pct"/>
          </w:tcPr>
          <w:p w14:paraId="0B238DDF" w14:textId="38585DEE" w:rsidR="00E7749A" w:rsidRPr="00234F29" w:rsidRDefault="00E7749A" w:rsidP="005C5F2B">
            <w:pPr>
              <w:pStyle w:val="12-2"/>
              <w:ind w:left="0" w:right="0"/>
              <w:rPr>
                <w:color w:val="000000" w:themeColor="text1"/>
                <w:sz w:val="22"/>
                <w:szCs w:val="22"/>
              </w:rPr>
            </w:pPr>
            <w:r w:rsidRPr="00234F29">
              <w:rPr>
                <w:color w:val="000000" w:themeColor="text1"/>
                <w:sz w:val="22"/>
                <w:szCs w:val="22"/>
                <w:lang w:val="en-GB"/>
              </w:rPr>
              <w:t>Representational</w:t>
            </w:r>
            <w:r w:rsidRPr="00234F29">
              <w:rPr>
                <w:color w:val="000000" w:themeColor="text1"/>
                <w:sz w:val="22"/>
                <w:szCs w:val="22"/>
              </w:rPr>
              <w:t xml:space="preserve"> </w:t>
            </w:r>
            <w:r w:rsidRPr="00234F29">
              <w:rPr>
                <w:color w:val="000000" w:themeColor="text1"/>
                <w:sz w:val="22"/>
                <w:szCs w:val="22"/>
                <w:lang w:val="en-GB"/>
              </w:rPr>
              <w:t>State</w:t>
            </w:r>
            <w:r w:rsidRPr="00234F29">
              <w:rPr>
                <w:color w:val="000000" w:themeColor="text1"/>
                <w:sz w:val="22"/>
                <w:szCs w:val="22"/>
              </w:rPr>
              <w:t xml:space="preserve"> </w:t>
            </w:r>
            <w:r w:rsidRPr="00234F29">
              <w:rPr>
                <w:color w:val="000000" w:themeColor="text1"/>
                <w:sz w:val="22"/>
                <w:szCs w:val="22"/>
                <w:lang w:val="en-GB"/>
              </w:rPr>
              <w:t>Transfer</w:t>
            </w:r>
            <w:r w:rsidRPr="00234F29">
              <w:rPr>
                <w:color w:val="000000" w:themeColor="text1"/>
                <w:sz w:val="22"/>
                <w:szCs w:val="22"/>
              </w:rPr>
              <w:t xml:space="preserve"> — «передача репрезентативного состояния» — архитектурный стиль взаимодействия компонентов распределенного приложения в сети «Интернет»</w:t>
            </w:r>
          </w:p>
        </w:tc>
      </w:tr>
      <w:tr w:rsidR="00234F29" w:rsidRPr="00234F29" w14:paraId="0B7F772B"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372EB70" w14:textId="581C36E9" w:rsidR="00BA4209" w:rsidRPr="00234F29" w:rsidRDefault="00BA4209" w:rsidP="005C5F2B">
            <w:pPr>
              <w:pStyle w:val="12-2"/>
              <w:ind w:left="0" w:right="0"/>
              <w:rPr>
                <w:color w:val="000000" w:themeColor="text1"/>
                <w:sz w:val="22"/>
                <w:szCs w:val="22"/>
                <w:lang w:val="en-GB"/>
              </w:rPr>
            </w:pPr>
            <w:r w:rsidRPr="00234F29">
              <w:rPr>
                <w:color w:val="000000" w:themeColor="text1"/>
                <w:sz w:val="22"/>
                <w:szCs w:val="22"/>
              </w:rPr>
              <w:t>SWIFT-код</w:t>
            </w:r>
          </w:p>
        </w:tc>
        <w:tc>
          <w:tcPr>
            <w:tcW w:w="3561" w:type="pct"/>
          </w:tcPr>
          <w:p w14:paraId="7ABEF9BB" w14:textId="4D7370B8" w:rsidR="00BA4209" w:rsidRPr="00234F29" w:rsidRDefault="00BA4209" w:rsidP="005C5F2B">
            <w:pPr>
              <w:pStyle w:val="12-2"/>
              <w:ind w:left="0" w:right="0"/>
              <w:rPr>
                <w:color w:val="000000" w:themeColor="text1"/>
                <w:sz w:val="22"/>
                <w:szCs w:val="22"/>
                <w:lang w:val="en-GB"/>
              </w:rPr>
            </w:pPr>
            <w:r w:rsidRPr="00234F29">
              <w:rPr>
                <w:color w:val="000000" w:themeColor="text1"/>
                <w:sz w:val="22"/>
                <w:szCs w:val="22"/>
              </w:rPr>
              <w:t>Уникальный</w:t>
            </w:r>
            <w:r w:rsidRPr="00234F29">
              <w:rPr>
                <w:color w:val="000000" w:themeColor="text1"/>
                <w:sz w:val="22"/>
                <w:szCs w:val="22"/>
                <w:lang w:val="en-GB"/>
              </w:rPr>
              <w:t xml:space="preserve"> </w:t>
            </w:r>
            <w:r w:rsidRPr="00234F29">
              <w:rPr>
                <w:color w:val="000000" w:themeColor="text1"/>
                <w:sz w:val="22"/>
                <w:szCs w:val="22"/>
              </w:rPr>
              <w:t>идентификационный</w:t>
            </w:r>
            <w:r w:rsidRPr="00234F29">
              <w:rPr>
                <w:color w:val="000000" w:themeColor="text1"/>
                <w:sz w:val="22"/>
                <w:szCs w:val="22"/>
                <w:lang w:val="en-GB"/>
              </w:rPr>
              <w:t xml:space="preserve"> </w:t>
            </w:r>
            <w:r w:rsidRPr="00234F29">
              <w:rPr>
                <w:color w:val="000000" w:themeColor="text1"/>
                <w:sz w:val="22"/>
                <w:szCs w:val="22"/>
              </w:rPr>
              <w:t>код</w:t>
            </w:r>
            <w:r w:rsidRPr="00234F29">
              <w:rPr>
                <w:color w:val="000000" w:themeColor="text1"/>
                <w:sz w:val="22"/>
                <w:szCs w:val="22"/>
                <w:lang w:val="en-GB"/>
              </w:rPr>
              <w:t xml:space="preserve">, </w:t>
            </w:r>
            <w:r w:rsidRPr="00234F29">
              <w:rPr>
                <w:color w:val="000000" w:themeColor="text1"/>
                <w:sz w:val="22"/>
                <w:szCs w:val="22"/>
              </w:rPr>
              <w:t>который</w:t>
            </w:r>
            <w:r w:rsidRPr="00234F29">
              <w:rPr>
                <w:color w:val="000000" w:themeColor="text1"/>
                <w:sz w:val="22"/>
                <w:szCs w:val="22"/>
                <w:lang w:val="en-GB"/>
              </w:rPr>
              <w:t xml:space="preserve"> </w:t>
            </w:r>
            <w:r w:rsidRPr="00234F29">
              <w:rPr>
                <w:color w:val="000000" w:themeColor="text1"/>
                <w:sz w:val="22"/>
                <w:szCs w:val="22"/>
              </w:rPr>
              <w:t>присваивается</w:t>
            </w:r>
            <w:r w:rsidRPr="00234F29">
              <w:rPr>
                <w:color w:val="000000" w:themeColor="text1"/>
                <w:sz w:val="22"/>
                <w:szCs w:val="22"/>
                <w:lang w:val="en-GB"/>
              </w:rPr>
              <w:t xml:space="preserve"> </w:t>
            </w:r>
            <w:r w:rsidRPr="00234F29">
              <w:rPr>
                <w:color w:val="000000" w:themeColor="text1"/>
                <w:sz w:val="22"/>
                <w:szCs w:val="22"/>
              </w:rPr>
              <w:t>каждому</w:t>
            </w:r>
            <w:r w:rsidRPr="00234F29">
              <w:rPr>
                <w:color w:val="000000" w:themeColor="text1"/>
                <w:sz w:val="22"/>
                <w:szCs w:val="22"/>
                <w:lang w:val="en-GB"/>
              </w:rPr>
              <w:t xml:space="preserve"> </w:t>
            </w:r>
            <w:r w:rsidRPr="00234F29">
              <w:rPr>
                <w:color w:val="000000" w:themeColor="text1"/>
                <w:sz w:val="22"/>
                <w:szCs w:val="22"/>
              </w:rPr>
              <w:t>банку</w:t>
            </w:r>
            <w:r w:rsidRPr="00234F29">
              <w:rPr>
                <w:color w:val="000000" w:themeColor="text1"/>
                <w:sz w:val="22"/>
                <w:szCs w:val="22"/>
                <w:lang w:val="en-GB"/>
              </w:rPr>
              <w:t xml:space="preserve"> </w:t>
            </w:r>
            <w:r w:rsidRPr="00234F29">
              <w:rPr>
                <w:color w:val="000000" w:themeColor="text1"/>
                <w:sz w:val="22"/>
                <w:szCs w:val="22"/>
              </w:rPr>
              <w:t>в</w:t>
            </w:r>
            <w:r w:rsidRPr="00234F29">
              <w:rPr>
                <w:color w:val="000000" w:themeColor="text1"/>
                <w:sz w:val="22"/>
                <w:szCs w:val="22"/>
                <w:lang w:val="en-GB"/>
              </w:rPr>
              <w:t xml:space="preserve"> </w:t>
            </w:r>
            <w:r w:rsidRPr="00234F29">
              <w:rPr>
                <w:color w:val="000000" w:themeColor="text1"/>
                <w:sz w:val="22"/>
                <w:szCs w:val="22"/>
              </w:rPr>
              <w:t>системе</w:t>
            </w:r>
            <w:r w:rsidRPr="00234F29">
              <w:rPr>
                <w:color w:val="000000" w:themeColor="text1"/>
                <w:sz w:val="22"/>
                <w:szCs w:val="22"/>
                <w:lang w:val="en-GB"/>
              </w:rPr>
              <w:t xml:space="preserve"> SWIFT (Society for Worldwide Interbank Financial Telecommunications). </w:t>
            </w:r>
            <w:r w:rsidRPr="00234F29">
              <w:rPr>
                <w:color w:val="000000" w:themeColor="text1"/>
                <w:sz w:val="22"/>
                <w:szCs w:val="22"/>
              </w:rPr>
              <w:t>Код используется для международных переводов и служит «адресом» для отправки средств. В нём зашифрованы наименование банка и страна его принадлежности</w:t>
            </w:r>
          </w:p>
        </w:tc>
      </w:tr>
      <w:tr w:rsidR="00234F29" w:rsidRPr="00294028" w14:paraId="72C0A22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23220CA" w14:textId="3118455C" w:rsidR="00E7749A" w:rsidRPr="00234F29" w:rsidRDefault="00E7749A" w:rsidP="005C5F2B">
            <w:pPr>
              <w:pStyle w:val="12-2"/>
              <w:ind w:left="0" w:right="0"/>
              <w:rPr>
                <w:color w:val="000000" w:themeColor="text1"/>
                <w:sz w:val="22"/>
                <w:szCs w:val="22"/>
              </w:rPr>
            </w:pPr>
            <w:r w:rsidRPr="00234F29">
              <w:rPr>
                <w:color w:val="000000" w:themeColor="text1"/>
                <w:sz w:val="22"/>
                <w:szCs w:val="22"/>
              </w:rPr>
              <w:t>XML</w:t>
            </w:r>
          </w:p>
        </w:tc>
        <w:tc>
          <w:tcPr>
            <w:tcW w:w="3561" w:type="pct"/>
          </w:tcPr>
          <w:p w14:paraId="582085FA" w14:textId="0B29A25B" w:rsidR="00E7749A" w:rsidRPr="00234F29" w:rsidRDefault="00E7749A" w:rsidP="005C5F2B">
            <w:pPr>
              <w:pStyle w:val="12-2"/>
              <w:ind w:left="0" w:right="0"/>
              <w:rPr>
                <w:color w:val="000000" w:themeColor="text1"/>
                <w:sz w:val="22"/>
                <w:szCs w:val="22"/>
                <w:lang w:val="en-GB"/>
              </w:rPr>
            </w:pPr>
            <w:proofErr w:type="spellStart"/>
            <w:r w:rsidRPr="00234F29">
              <w:rPr>
                <w:color w:val="000000" w:themeColor="text1"/>
                <w:sz w:val="22"/>
                <w:szCs w:val="22"/>
                <w:lang w:val="en-GB"/>
              </w:rPr>
              <w:t>eXtensible</w:t>
            </w:r>
            <w:proofErr w:type="spellEnd"/>
            <w:r w:rsidRPr="00234F29">
              <w:rPr>
                <w:color w:val="000000" w:themeColor="text1"/>
                <w:sz w:val="22"/>
                <w:szCs w:val="22"/>
                <w:lang w:val="en-GB"/>
              </w:rPr>
              <w:t xml:space="preserve"> Markup Language — </w:t>
            </w:r>
            <w:r w:rsidRPr="00234F29">
              <w:rPr>
                <w:color w:val="000000" w:themeColor="text1"/>
                <w:sz w:val="22"/>
                <w:szCs w:val="22"/>
              </w:rPr>
              <w:t>расширяемый</w:t>
            </w:r>
            <w:r w:rsidRPr="00234F29">
              <w:rPr>
                <w:color w:val="000000" w:themeColor="text1"/>
                <w:sz w:val="22"/>
                <w:szCs w:val="22"/>
                <w:lang w:val="en-GB"/>
              </w:rPr>
              <w:t xml:space="preserve"> </w:t>
            </w:r>
            <w:r w:rsidRPr="00234F29">
              <w:rPr>
                <w:color w:val="000000" w:themeColor="text1"/>
                <w:sz w:val="22"/>
                <w:szCs w:val="22"/>
              </w:rPr>
              <w:t>язык</w:t>
            </w:r>
            <w:r w:rsidRPr="00234F29">
              <w:rPr>
                <w:color w:val="000000" w:themeColor="text1"/>
                <w:sz w:val="22"/>
                <w:szCs w:val="22"/>
                <w:lang w:val="en-GB"/>
              </w:rPr>
              <w:t xml:space="preserve"> </w:t>
            </w:r>
            <w:r w:rsidRPr="00234F29">
              <w:rPr>
                <w:color w:val="000000" w:themeColor="text1"/>
                <w:sz w:val="22"/>
                <w:szCs w:val="22"/>
              </w:rPr>
              <w:t>разметки</w:t>
            </w:r>
          </w:p>
        </w:tc>
      </w:tr>
      <w:tr w:rsidR="00234F29" w:rsidRPr="00234F29" w14:paraId="120E99C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31AD82A" w14:textId="57463EEB" w:rsidR="00E7749A" w:rsidRPr="00234F29" w:rsidRDefault="00E7749A" w:rsidP="005C5F2B">
            <w:pPr>
              <w:pStyle w:val="12-2"/>
              <w:ind w:left="0" w:right="0"/>
              <w:rPr>
                <w:color w:val="000000" w:themeColor="text1"/>
                <w:sz w:val="22"/>
                <w:szCs w:val="22"/>
              </w:rPr>
            </w:pPr>
            <w:r w:rsidRPr="00234F29">
              <w:rPr>
                <w:color w:val="000000" w:themeColor="text1"/>
                <w:sz w:val="22"/>
                <w:szCs w:val="22"/>
              </w:rPr>
              <w:t>XSD</w:t>
            </w:r>
          </w:p>
        </w:tc>
        <w:tc>
          <w:tcPr>
            <w:tcW w:w="3561" w:type="pct"/>
          </w:tcPr>
          <w:p w14:paraId="17E39D19" w14:textId="3CE8B09C" w:rsidR="00E7749A" w:rsidRPr="00234F29" w:rsidRDefault="00E7749A" w:rsidP="005C5F2B">
            <w:pPr>
              <w:pStyle w:val="12-2"/>
              <w:ind w:left="0" w:right="0"/>
              <w:rPr>
                <w:color w:val="000000" w:themeColor="text1"/>
                <w:sz w:val="22"/>
                <w:szCs w:val="22"/>
              </w:rPr>
            </w:pPr>
            <w:r w:rsidRPr="00234F29">
              <w:rPr>
                <w:color w:val="000000" w:themeColor="text1"/>
                <w:sz w:val="22"/>
                <w:szCs w:val="22"/>
                <w:lang w:val="en-GB"/>
              </w:rPr>
              <w:t>XML</w:t>
            </w:r>
            <w:r w:rsidRPr="00234F29">
              <w:rPr>
                <w:color w:val="000000" w:themeColor="text1"/>
                <w:sz w:val="22"/>
                <w:szCs w:val="22"/>
              </w:rPr>
              <w:t xml:space="preserve"> </w:t>
            </w:r>
            <w:r w:rsidRPr="00234F29">
              <w:rPr>
                <w:color w:val="000000" w:themeColor="text1"/>
                <w:sz w:val="22"/>
                <w:szCs w:val="22"/>
                <w:lang w:val="en-GB"/>
              </w:rPr>
              <w:t>Schema</w:t>
            </w:r>
            <w:r w:rsidRPr="00234F29">
              <w:rPr>
                <w:color w:val="000000" w:themeColor="text1"/>
                <w:sz w:val="22"/>
                <w:szCs w:val="22"/>
              </w:rPr>
              <w:t xml:space="preserve"> </w:t>
            </w:r>
            <w:r w:rsidRPr="00234F29">
              <w:rPr>
                <w:color w:val="000000" w:themeColor="text1"/>
                <w:sz w:val="22"/>
                <w:szCs w:val="22"/>
                <w:lang w:val="en-GB"/>
              </w:rPr>
              <w:t>Document</w:t>
            </w:r>
            <w:r w:rsidRPr="00234F29">
              <w:rPr>
                <w:color w:val="000000" w:themeColor="text1"/>
                <w:sz w:val="22"/>
                <w:szCs w:val="22"/>
              </w:rPr>
              <w:t xml:space="preserve"> — универсальный язык, который предоставляет основу для эффективной структуры и проверки данных XML</w:t>
            </w:r>
          </w:p>
        </w:tc>
      </w:tr>
      <w:tr w:rsidR="00234F29" w:rsidRPr="00234F29" w14:paraId="1E12B29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026BE2C" w14:textId="77777777" w:rsidR="000E33DC" w:rsidRPr="00234F29" w:rsidRDefault="000E33DC" w:rsidP="005C5F2B">
            <w:pPr>
              <w:pStyle w:val="12-2"/>
              <w:ind w:left="0" w:right="0"/>
              <w:rPr>
                <w:color w:val="000000" w:themeColor="text1"/>
                <w:sz w:val="22"/>
                <w:szCs w:val="22"/>
              </w:rPr>
            </w:pPr>
            <w:r w:rsidRPr="00234F29">
              <w:rPr>
                <w:color w:val="000000" w:themeColor="text1"/>
                <w:sz w:val="22"/>
                <w:szCs w:val="22"/>
              </w:rPr>
              <w:t>АИФДБ</w:t>
            </w:r>
          </w:p>
        </w:tc>
        <w:tc>
          <w:tcPr>
            <w:tcW w:w="3561" w:type="pct"/>
          </w:tcPr>
          <w:p w14:paraId="795A73A0" w14:textId="4D115B17" w:rsidR="000E33DC" w:rsidRPr="00234F29" w:rsidRDefault="000E33DC" w:rsidP="005C5F2B">
            <w:pPr>
              <w:pStyle w:val="12-2"/>
              <w:ind w:left="0" w:right="0"/>
              <w:rPr>
                <w:color w:val="000000" w:themeColor="text1"/>
                <w:sz w:val="22"/>
                <w:szCs w:val="22"/>
              </w:rPr>
            </w:pPr>
            <w:r w:rsidRPr="00234F29">
              <w:rPr>
                <w:color w:val="000000" w:themeColor="text1"/>
                <w:sz w:val="22"/>
                <w:szCs w:val="22"/>
              </w:rPr>
              <w:t>Администратор источников финансирования дефицита бюджета</w:t>
            </w:r>
            <w:r w:rsidR="00AE3531" w:rsidRPr="00234F29">
              <w:rPr>
                <w:color w:val="000000" w:themeColor="text1"/>
                <w:sz w:val="22"/>
                <w:szCs w:val="22"/>
              </w:rPr>
              <w:t xml:space="preserve"> </w:t>
            </w:r>
          </w:p>
        </w:tc>
      </w:tr>
      <w:tr w:rsidR="00234F29" w:rsidRPr="00234F29" w14:paraId="2EA3BE1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E593ED0" w14:textId="77777777" w:rsidR="000E33DC" w:rsidRPr="00234F29" w:rsidRDefault="000E33DC" w:rsidP="005C5F2B">
            <w:pPr>
              <w:pStyle w:val="12-2"/>
              <w:ind w:left="0" w:right="0"/>
              <w:rPr>
                <w:color w:val="000000" w:themeColor="text1"/>
                <w:sz w:val="22"/>
                <w:szCs w:val="22"/>
              </w:rPr>
            </w:pPr>
            <w:r w:rsidRPr="00234F29">
              <w:rPr>
                <w:color w:val="000000" w:themeColor="text1"/>
                <w:sz w:val="22"/>
                <w:szCs w:val="22"/>
              </w:rPr>
              <w:t>АУ/БУ</w:t>
            </w:r>
          </w:p>
        </w:tc>
        <w:tc>
          <w:tcPr>
            <w:tcW w:w="3561" w:type="pct"/>
          </w:tcPr>
          <w:p w14:paraId="50CB9F1B" w14:textId="6BC99E79" w:rsidR="000E33DC" w:rsidRPr="00234F29" w:rsidRDefault="000E33DC" w:rsidP="005C5F2B">
            <w:pPr>
              <w:pStyle w:val="12-2"/>
              <w:ind w:left="0" w:right="0"/>
              <w:rPr>
                <w:color w:val="000000" w:themeColor="text1"/>
                <w:sz w:val="22"/>
                <w:szCs w:val="22"/>
              </w:rPr>
            </w:pPr>
            <w:r w:rsidRPr="00234F29">
              <w:rPr>
                <w:color w:val="000000" w:themeColor="text1"/>
                <w:sz w:val="22"/>
                <w:szCs w:val="22"/>
              </w:rPr>
              <w:t xml:space="preserve">Бюджетное (автономное) учреждение субъекта </w:t>
            </w:r>
            <w:r w:rsidR="00E12B1F" w:rsidRPr="00234F29">
              <w:rPr>
                <w:color w:val="000000" w:themeColor="text1"/>
                <w:sz w:val="22"/>
                <w:szCs w:val="22"/>
              </w:rPr>
              <w:t>РФ</w:t>
            </w:r>
            <w:r w:rsidRPr="00234F29">
              <w:rPr>
                <w:color w:val="000000" w:themeColor="text1"/>
                <w:sz w:val="22"/>
                <w:szCs w:val="22"/>
              </w:rPr>
              <w:t>, муниципальное бюджетное (автономное) учреждение</w:t>
            </w:r>
          </w:p>
        </w:tc>
      </w:tr>
      <w:tr w:rsidR="00234F29" w:rsidRPr="00234F29" w14:paraId="1334D0D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ABFD4FD" w14:textId="77777777" w:rsidR="000E33DC" w:rsidRPr="00234F29" w:rsidRDefault="000E33DC" w:rsidP="005C5F2B">
            <w:pPr>
              <w:pStyle w:val="12-2"/>
              <w:ind w:left="0" w:right="0"/>
              <w:rPr>
                <w:color w:val="000000" w:themeColor="text1"/>
                <w:sz w:val="22"/>
                <w:szCs w:val="22"/>
              </w:rPr>
            </w:pPr>
            <w:r w:rsidRPr="00234F29">
              <w:rPr>
                <w:color w:val="000000" w:themeColor="text1"/>
                <w:sz w:val="22"/>
                <w:szCs w:val="22"/>
              </w:rPr>
              <w:t>БИК</w:t>
            </w:r>
          </w:p>
        </w:tc>
        <w:tc>
          <w:tcPr>
            <w:tcW w:w="3561" w:type="pct"/>
          </w:tcPr>
          <w:p w14:paraId="0C5AD1F1" w14:textId="77777777" w:rsidR="000E33DC" w:rsidRPr="00234F29" w:rsidRDefault="000E33DC" w:rsidP="005C5F2B">
            <w:pPr>
              <w:pStyle w:val="12-2"/>
              <w:ind w:left="0" w:right="0"/>
              <w:rPr>
                <w:color w:val="000000" w:themeColor="text1"/>
                <w:sz w:val="22"/>
                <w:szCs w:val="22"/>
              </w:rPr>
            </w:pPr>
            <w:r w:rsidRPr="00234F29">
              <w:rPr>
                <w:color w:val="000000" w:themeColor="text1"/>
                <w:sz w:val="22"/>
                <w:szCs w:val="22"/>
              </w:rPr>
              <w:t>Банковский идентификационный код</w:t>
            </w:r>
          </w:p>
        </w:tc>
      </w:tr>
      <w:tr w:rsidR="00234F29" w:rsidRPr="00234F29" w14:paraId="6616FEE0"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8B6E80C" w14:textId="2DAABC99" w:rsidR="00E743D8" w:rsidRPr="00234F29" w:rsidRDefault="00E743D8" w:rsidP="005C5F2B">
            <w:pPr>
              <w:pStyle w:val="12-2"/>
              <w:ind w:left="0" w:right="0"/>
              <w:rPr>
                <w:color w:val="000000" w:themeColor="text1"/>
                <w:sz w:val="22"/>
                <w:szCs w:val="22"/>
              </w:rPr>
            </w:pPr>
            <w:r w:rsidRPr="00234F29">
              <w:rPr>
                <w:color w:val="000000" w:themeColor="text1"/>
                <w:sz w:val="22"/>
                <w:szCs w:val="22"/>
              </w:rPr>
              <w:t>БК РФ</w:t>
            </w:r>
          </w:p>
        </w:tc>
        <w:tc>
          <w:tcPr>
            <w:tcW w:w="3561" w:type="pct"/>
          </w:tcPr>
          <w:p w14:paraId="7BF0F5EA" w14:textId="6D005113" w:rsidR="00E743D8" w:rsidRPr="00234F29" w:rsidRDefault="00E743D8" w:rsidP="005C5F2B">
            <w:pPr>
              <w:pStyle w:val="12-2"/>
              <w:ind w:left="0" w:right="0"/>
              <w:rPr>
                <w:color w:val="000000" w:themeColor="text1"/>
                <w:sz w:val="22"/>
                <w:szCs w:val="22"/>
              </w:rPr>
            </w:pPr>
            <w:r w:rsidRPr="00234F29">
              <w:rPr>
                <w:color w:val="000000" w:themeColor="text1"/>
                <w:sz w:val="22"/>
                <w:szCs w:val="22"/>
              </w:rPr>
              <w:t xml:space="preserve">Бюджетный кодекс </w:t>
            </w:r>
            <w:r w:rsidR="00E12B1F" w:rsidRPr="00234F29">
              <w:rPr>
                <w:color w:val="000000" w:themeColor="text1"/>
                <w:sz w:val="22"/>
                <w:szCs w:val="22"/>
              </w:rPr>
              <w:t>РФ</w:t>
            </w:r>
          </w:p>
        </w:tc>
      </w:tr>
      <w:tr w:rsidR="00234F29" w:rsidRPr="00234F29" w14:paraId="0A17F6F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CA414DA" w14:textId="551EB03F" w:rsidR="006F0861" w:rsidRPr="00234F29" w:rsidRDefault="006F0861" w:rsidP="005C5F2B">
            <w:pPr>
              <w:pStyle w:val="12-2"/>
              <w:ind w:left="0" w:right="0"/>
              <w:rPr>
                <w:color w:val="000000" w:themeColor="text1"/>
                <w:sz w:val="22"/>
                <w:szCs w:val="22"/>
              </w:rPr>
            </w:pPr>
            <w:r w:rsidRPr="00234F29">
              <w:rPr>
                <w:color w:val="000000" w:themeColor="text1"/>
                <w:sz w:val="22"/>
                <w:szCs w:val="22"/>
              </w:rPr>
              <w:t>БО</w:t>
            </w:r>
          </w:p>
        </w:tc>
        <w:tc>
          <w:tcPr>
            <w:tcW w:w="3561" w:type="pct"/>
          </w:tcPr>
          <w:p w14:paraId="1DC0D77F" w14:textId="2872E5BB" w:rsidR="006F0861" w:rsidRPr="00234F29" w:rsidRDefault="006F0861" w:rsidP="005C5F2B">
            <w:pPr>
              <w:pStyle w:val="12-2"/>
              <w:ind w:left="0" w:right="0"/>
              <w:rPr>
                <w:color w:val="000000" w:themeColor="text1"/>
                <w:sz w:val="22"/>
                <w:szCs w:val="22"/>
              </w:rPr>
            </w:pPr>
            <w:r w:rsidRPr="00234F29">
              <w:rPr>
                <w:color w:val="000000" w:themeColor="text1"/>
                <w:sz w:val="22"/>
                <w:szCs w:val="22"/>
              </w:rPr>
              <w:t>Бюджетные обязательства</w:t>
            </w:r>
          </w:p>
        </w:tc>
      </w:tr>
      <w:tr w:rsidR="00234F29" w:rsidRPr="00234F29" w14:paraId="1A420CA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C3C63C0" w14:textId="77777777" w:rsidR="000E33DC" w:rsidRPr="00234F29" w:rsidRDefault="000E33DC" w:rsidP="005C5F2B">
            <w:pPr>
              <w:pStyle w:val="12-2"/>
              <w:ind w:left="0" w:right="0"/>
              <w:rPr>
                <w:color w:val="000000" w:themeColor="text1"/>
                <w:sz w:val="22"/>
                <w:szCs w:val="22"/>
              </w:rPr>
            </w:pPr>
            <w:r w:rsidRPr="00234F29">
              <w:rPr>
                <w:color w:val="000000" w:themeColor="text1"/>
                <w:sz w:val="22"/>
                <w:szCs w:val="22"/>
              </w:rPr>
              <w:t>БП</w:t>
            </w:r>
          </w:p>
        </w:tc>
        <w:tc>
          <w:tcPr>
            <w:tcW w:w="3561" w:type="pct"/>
          </w:tcPr>
          <w:p w14:paraId="63CBBDED" w14:textId="77777777" w:rsidR="000E33DC" w:rsidRPr="00234F29" w:rsidRDefault="000E33DC" w:rsidP="005C5F2B">
            <w:pPr>
              <w:pStyle w:val="12-2"/>
              <w:ind w:left="0" w:right="0"/>
              <w:rPr>
                <w:color w:val="000000" w:themeColor="text1"/>
                <w:sz w:val="22"/>
                <w:szCs w:val="22"/>
              </w:rPr>
            </w:pPr>
            <w:r w:rsidRPr="00234F29">
              <w:rPr>
                <w:color w:val="000000" w:themeColor="text1"/>
                <w:sz w:val="22"/>
                <w:szCs w:val="22"/>
              </w:rPr>
              <w:t>Бюджетный процесс</w:t>
            </w:r>
          </w:p>
        </w:tc>
      </w:tr>
      <w:tr w:rsidR="00234F29" w:rsidRPr="00234F29" w14:paraId="615AADC5"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2EB6D07" w14:textId="77777777" w:rsidR="000E33DC" w:rsidRPr="00234F29" w:rsidRDefault="000E33DC" w:rsidP="005C5F2B">
            <w:pPr>
              <w:pStyle w:val="12-2"/>
              <w:ind w:left="0" w:right="0"/>
              <w:rPr>
                <w:color w:val="000000" w:themeColor="text1"/>
                <w:sz w:val="22"/>
                <w:szCs w:val="22"/>
              </w:rPr>
            </w:pPr>
            <w:r w:rsidRPr="00234F29">
              <w:rPr>
                <w:color w:val="000000" w:themeColor="text1"/>
                <w:sz w:val="22"/>
                <w:szCs w:val="22"/>
              </w:rPr>
              <w:t>БПО</w:t>
            </w:r>
          </w:p>
        </w:tc>
        <w:tc>
          <w:tcPr>
            <w:tcW w:w="3561" w:type="pct"/>
          </w:tcPr>
          <w:p w14:paraId="4CC29F00" w14:textId="7755A85C" w:rsidR="000E33DC" w:rsidRPr="00234F29" w:rsidRDefault="000E33DC" w:rsidP="005C5F2B">
            <w:pPr>
              <w:pStyle w:val="12-2"/>
              <w:ind w:left="0" w:right="0"/>
              <w:rPr>
                <w:color w:val="000000" w:themeColor="text1"/>
                <w:sz w:val="22"/>
                <w:szCs w:val="22"/>
              </w:rPr>
            </w:pPr>
            <w:r w:rsidRPr="00234F29">
              <w:rPr>
                <w:color w:val="000000" w:themeColor="text1"/>
                <w:sz w:val="22"/>
                <w:szCs w:val="22"/>
              </w:rPr>
              <w:t xml:space="preserve">Базисное программное обеспечение </w:t>
            </w:r>
            <w:r w:rsidR="001D63A8" w:rsidRPr="00234F29">
              <w:rPr>
                <w:color w:val="000000" w:themeColor="text1"/>
                <w:sz w:val="22"/>
                <w:szCs w:val="22"/>
              </w:rPr>
              <w:t>—</w:t>
            </w:r>
            <w:r w:rsidRPr="00234F29">
              <w:rPr>
                <w:color w:val="000000" w:themeColor="text1"/>
                <w:sz w:val="22"/>
                <w:szCs w:val="22"/>
              </w:rPr>
              <w:t xml:space="preserve"> коммерческое или бесплатное программное обеспечение необходимое для функционирования системы, используемое в составе систем ФК без изменения кода поставщика. Базисное ПО не решает конкретные практические задачи, а лишь обеспечивает работу ППО, предоставляя инструментарий и </w:t>
            </w:r>
            <w:proofErr w:type="spellStart"/>
            <w:r w:rsidRPr="00234F29">
              <w:rPr>
                <w:color w:val="000000" w:themeColor="text1"/>
                <w:sz w:val="22"/>
                <w:szCs w:val="22"/>
              </w:rPr>
              <w:t>переиспользуемый</w:t>
            </w:r>
            <w:proofErr w:type="spellEnd"/>
            <w:r w:rsidRPr="00234F29">
              <w:rPr>
                <w:color w:val="000000" w:themeColor="text1"/>
                <w:sz w:val="22"/>
                <w:szCs w:val="22"/>
              </w:rPr>
              <w:t>, не привязанный к конкретным прикладным задачам, функционал</w:t>
            </w:r>
          </w:p>
        </w:tc>
      </w:tr>
      <w:tr w:rsidR="00234F29" w:rsidRPr="00234F29" w14:paraId="1DBAF47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2D2B079" w14:textId="08C68DA1" w:rsidR="008C5446" w:rsidRPr="00234F29" w:rsidRDefault="008C5446" w:rsidP="005C5F2B">
            <w:pPr>
              <w:pStyle w:val="12-2"/>
              <w:ind w:left="0" w:right="0"/>
              <w:rPr>
                <w:color w:val="000000" w:themeColor="text1"/>
                <w:sz w:val="22"/>
                <w:szCs w:val="22"/>
              </w:rPr>
            </w:pPr>
            <w:r w:rsidRPr="00234F29">
              <w:rPr>
                <w:color w:val="000000" w:themeColor="text1"/>
                <w:sz w:val="22"/>
                <w:szCs w:val="22"/>
              </w:rPr>
              <w:t>Бухгалтерская система</w:t>
            </w:r>
          </w:p>
        </w:tc>
        <w:tc>
          <w:tcPr>
            <w:tcW w:w="3561" w:type="pct"/>
          </w:tcPr>
          <w:p w14:paraId="67C8CF06" w14:textId="5597E5EB" w:rsidR="008C5446" w:rsidRPr="00234F29" w:rsidRDefault="008C5446" w:rsidP="005C5F2B">
            <w:pPr>
              <w:pStyle w:val="12-2"/>
              <w:ind w:left="0" w:right="0"/>
              <w:rPr>
                <w:color w:val="000000" w:themeColor="text1"/>
                <w:sz w:val="22"/>
                <w:szCs w:val="22"/>
              </w:rPr>
            </w:pPr>
            <w:r w:rsidRPr="00234F29">
              <w:rPr>
                <w:color w:val="000000" w:themeColor="text1"/>
                <w:sz w:val="22"/>
                <w:szCs w:val="22"/>
              </w:rPr>
              <w:t>Стороннее ППО Клиента</w:t>
            </w:r>
            <w:r w:rsidR="00B37B84" w:rsidRPr="00234F29">
              <w:rPr>
                <w:color w:val="000000" w:themeColor="text1"/>
                <w:sz w:val="22"/>
                <w:szCs w:val="22"/>
              </w:rPr>
              <w:t>,</w:t>
            </w:r>
            <w:r w:rsidRPr="00234F29">
              <w:rPr>
                <w:color w:val="000000" w:themeColor="text1"/>
                <w:sz w:val="22"/>
                <w:szCs w:val="22"/>
              </w:rPr>
              <w:t xml:space="preserve"> </w:t>
            </w:r>
            <w:r w:rsidRPr="00234F29">
              <w:rPr>
                <w:bCs/>
                <w:color w:val="000000" w:themeColor="text1"/>
                <w:sz w:val="22"/>
                <w:szCs w:val="22"/>
              </w:rPr>
              <w:t>предназначенное для ведения бухгалтерского и фискального учёта</w:t>
            </w:r>
          </w:p>
        </w:tc>
      </w:tr>
      <w:tr w:rsidR="00234F29" w:rsidRPr="00234F29" w14:paraId="1B49376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4BC4462" w14:textId="113BE689" w:rsidR="000A648D" w:rsidRPr="00234F29" w:rsidRDefault="000A648D" w:rsidP="005C5F2B">
            <w:pPr>
              <w:pStyle w:val="12-2"/>
              <w:ind w:left="0" w:right="0"/>
              <w:rPr>
                <w:color w:val="000000" w:themeColor="text1"/>
                <w:sz w:val="22"/>
                <w:szCs w:val="22"/>
              </w:rPr>
            </w:pPr>
            <w:proofErr w:type="spellStart"/>
            <w:r w:rsidRPr="00234F29">
              <w:rPr>
                <w:color w:val="000000" w:themeColor="text1"/>
                <w:sz w:val="22"/>
                <w:szCs w:val="22"/>
              </w:rPr>
              <w:t>ВНиМ</w:t>
            </w:r>
            <w:proofErr w:type="spellEnd"/>
          </w:p>
        </w:tc>
        <w:tc>
          <w:tcPr>
            <w:tcW w:w="3561" w:type="pct"/>
          </w:tcPr>
          <w:p w14:paraId="6598357F" w14:textId="49FCF793" w:rsidR="000A648D" w:rsidRPr="00234F29" w:rsidRDefault="000A648D" w:rsidP="005C5F2B">
            <w:pPr>
              <w:pStyle w:val="12-2"/>
              <w:ind w:left="0" w:right="0"/>
              <w:rPr>
                <w:color w:val="000000" w:themeColor="text1"/>
                <w:sz w:val="22"/>
                <w:szCs w:val="22"/>
              </w:rPr>
            </w:pPr>
            <w:r w:rsidRPr="00234F29">
              <w:rPr>
                <w:color w:val="000000" w:themeColor="text1"/>
                <w:sz w:val="22"/>
                <w:szCs w:val="22"/>
              </w:rPr>
              <w:t>Страхование временной нетрудоспособности и в связи с материнством</w:t>
            </w:r>
          </w:p>
        </w:tc>
      </w:tr>
      <w:tr w:rsidR="00234F29" w:rsidRPr="00234F29" w14:paraId="4387D1D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3BCA9AF" w14:textId="11609CC0" w:rsidR="004B3AEE" w:rsidRPr="00234F29" w:rsidRDefault="004B3AEE" w:rsidP="005C5F2B">
            <w:pPr>
              <w:pStyle w:val="12-2"/>
              <w:ind w:left="0" w:right="0"/>
              <w:rPr>
                <w:color w:val="000000" w:themeColor="text1"/>
                <w:sz w:val="22"/>
                <w:szCs w:val="22"/>
              </w:rPr>
            </w:pPr>
            <w:r w:rsidRPr="00234F29">
              <w:rPr>
                <w:color w:val="000000" w:themeColor="text1"/>
                <w:sz w:val="22"/>
                <w:szCs w:val="22"/>
              </w:rPr>
              <w:t>ВО</w:t>
            </w:r>
          </w:p>
        </w:tc>
        <w:tc>
          <w:tcPr>
            <w:tcW w:w="3561" w:type="pct"/>
          </w:tcPr>
          <w:p w14:paraId="67C6751D" w14:textId="105BB808" w:rsidR="004B3AEE" w:rsidRPr="00234F29" w:rsidRDefault="004B3AEE" w:rsidP="005C5F2B">
            <w:pPr>
              <w:pStyle w:val="12-2"/>
              <w:ind w:left="0" w:right="0"/>
              <w:rPr>
                <w:color w:val="000000" w:themeColor="text1"/>
                <w:sz w:val="22"/>
                <w:szCs w:val="22"/>
              </w:rPr>
            </w:pPr>
            <w:r w:rsidRPr="00234F29">
              <w:rPr>
                <w:color w:val="000000" w:themeColor="text1"/>
                <w:sz w:val="22"/>
                <w:szCs w:val="22"/>
              </w:rPr>
              <w:t>Высшее образование</w:t>
            </w:r>
          </w:p>
        </w:tc>
      </w:tr>
      <w:tr w:rsidR="00234F29" w:rsidRPr="00234F29" w14:paraId="61D1ECE8"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898B8E5" w14:textId="6C138F95" w:rsidR="0005263A" w:rsidRPr="00234F29" w:rsidRDefault="0005263A" w:rsidP="005C5F2B">
            <w:pPr>
              <w:pStyle w:val="12-2"/>
              <w:ind w:left="0" w:right="0"/>
              <w:rPr>
                <w:color w:val="000000" w:themeColor="text1"/>
                <w:sz w:val="22"/>
                <w:szCs w:val="22"/>
              </w:rPr>
            </w:pPr>
            <w:r w:rsidRPr="00234F29">
              <w:rPr>
                <w:color w:val="000000" w:themeColor="text1"/>
                <w:sz w:val="22"/>
                <w:szCs w:val="22"/>
              </w:rPr>
              <w:lastRenderedPageBreak/>
              <w:t>ВР</w:t>
            </w:r>
          </w:p>
        </w:tc>
        <w:tc>
          <w:tcPr>
            <w:tcW w:w="3561" w:type="pct"/>
          </w:tcPr>
          <w:p w14:paraId="05F9F8FE" w14:textId="077917D6" w:rsidR="0005263A" w:rsidRPr="00234F29" w:rsidRDefault="0005263A" w:rsidP="005C5F2B">
            <w:pPr>
              <w:pStyle w:val="12-2"/>
              <w:ind w:left="0" w:right="0"/>
              <w:rPr>
                <w:color w:val="000000" w:themeColor="text1"/>
                <w:sz w:val="22"/>
                <w:szCs w:val="22"/>
              </w:rPr>
            </w:pPr>
            <w:r w:rsidRPr="00234F29">
              <w:rPr>
                <w:color w:val="000000" w:themeColor="text1"/>
                <w:sz w:val="22"/>
                <w:szCs w:val="22"/>
              </w:rPr>
              <w:t>Выполнение работ</w:t>
            </w:r>
          </w:p>
        </w:tc>
      </w:tr>
      <w:tr w:rsidR="00234F29" w:rsidRPr="00234F29" w14:paraId="4A0E11B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EC9588C" w14:textId="77777777" w:rsidR="000E33DC" w:rsidRPr="00234F29" w:rsidRDefault="000E33DC" w:rsidP="005C5F2B">
            <w:pPr>
              <w:pStyle w:val="12-2"/>
              <w:ind w:left="0" w:right="0"/>
              <w:rPr>
                <w:color w:val="000000" w:themeColor="text1"/>
                <w:sz w:val="22"/>
                <w:szCs w:val="22"/>
              </w:rPr>
            </w:pPr>
            <w:r w:rsidRPr="00234F29">
              <w:rPr>
                <w:color w:val="000000" w:themeColor="text1"/>
                <w:sz w:val="22"/>
                <w:szCs w:val="22"/>
              </w:rPr>
              <w:t>ВС</w:t>
            </w:r>
          </w:p>
        </w:tc>
        <w:tc>
          <w:tcPr>
            <w:tcW w:w="3561" w:type="pct"/>
          </w:tcPr>
          <w:p w14:paraId="3D56E7F9" w14:textId="77777777" w:rsidR="000E33DC" w:rsidRPr="00234F29" w:rsidRDefault="000E33DC" w:rsidP="005C5F2B">
            <w:pPr>
              <w:pStyle w:val="12-2"/>
              <w:ind w:left="0" w:right="0"/>
              <w:rPr>
                <w:color w:val="000000" w:themeColor="text1"/>
                <w:sz w:val="22"/>
                <w:szCs w:val="22"/>
              </w:rPr>
            </w:pPr>
            <w:r w:rsidRPr="00234F29">
              <w:rPr>
                <w:color w:val="000000" w:themeColor="text1"/>
                <w:sz w:val="22"/>
                <w:szCs w:val="22"/>
              </w:rPr>
              <w:t>Внешняя система</w:t>
            </w:r>
          </w:p>
        </w:tc>
      </w:tr>
      <w:tr w:rsidR="00234F29" w:rsidRPr="00234F29" w14:paraId="04B4B17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F137A28" w14:textId="5E7C45E9" w:rsidR="000E4197" w:rsidRPr="00234F29" w:rsidRDefault="000E4197" w:rsidP="005C5F2B">
            <w:pPr>
              <w:pStyle w:val="12-2"/>
              <w:ind w:left="0" w:right="0"/>
              <w:rPr>
                <w:color w:val="000000" w:themeColor="text1"/>
                <w:sz w:val="22"/>
                <w:szCs w:val="22"/>
              </w:rPr>
            </w:pPr>
            <w:r w:rsidRPr="00234F29">
              <w:rPr>
                <w:color w:val="000000" w:themeColor="text1"/>
                <w:sz w:val="22"/>
                <w:szCs w:val="22"/>
              </w:rPr>
              <w:t>ГБУ</w:t>
            </w:r>
          </w:p>
        </w:tc>
        <w:tc>
          <w:tcPr>
            <w:tcW w:w="3561" w:type="pct"/>
          </w:tcPr>
          <w:p w14:paraId="49420488" w14:textId="745EFEB6" w:rsidR="000E4197" w:rsidRPr="00234F29" w:rsidRDefault="000E4197" w:rsidP="005C5F2B">
            <w:pPr>
              <w:pStyle w:val="12-2"/>
              <w:ind w:left="0" w:right="0"/>
              <w:rPr>
                <w:color w:val="000000" w:themeColor="text1"/>
                <w:sz w:val="22"/>
                <w:szCs w:val="22"/>
              </w:rPr>
            </w:pPr>
            <w:r w:rsidRPr="00234F29">
              <w:rPr>
                <w:color w:val="000000" w:themeColor="text1"/>
                <w:sz w:val="22"/>
                <w:szCs w:val="22"/>
              </w:rPr>
              <w:t>Государственное бюджетное учреждение</w:t>
            </w:r>
          </w:p>
        </w:tc>
      </w:tr>
      <w:tr w:rsidR="00234F29" w:rsidRPr="00234F29" w14:paraId="23E5E069"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2AA4A3" w14:textId="04C8D3E6" w:rsidR="0052771D" w:rsidRPr="00234F29" w:rsidRDefault="0052771D" w:rsidP="005C5F2B">
            <w:pPr>
              <w:pStyle w:val="12-2"/>
              <w:ind w:left="0" w:right="0"/>
              <w:rPr>
                <w:color w:val="000000" w:themeColor="text1"/>
                <w:sz w:val="22"/>
                <w:szCs w:val="22"/>
              </w:rPr>
            </w:pPr>
            <w:r w:rsidRPr="00234F29">
              <w:rPr>
                <w:color w:val="000000" w:themeColor="text1"/>
                <w:sz w:val="22"/>
                <w:szCs w:val="22"/>
              </w:rPr>
              <w:t>ГЗ</w:t>
            </w:r>
          </w:p>
        </w:tc>
        <w:tc>
          <w:tcPr>
            <w:tcW w:w="3561" w:type="pct"/>
          </w:tcPr>
          <w:p w14:paraId="3BFAE9BE" w14:textId="2775C824" w:rsidR="0052771D" w:rsidRPr="00234F29" w:rsidRDefault="0052771D" w:rsidP="005C5F2B">
            <w:pPr>
              <w:pStyle w:val="12-2"/>
              <w:ind w:left="0" w:right="0"/>
              <w:rPr>
                <w:color w:val="000000" w:themeColor="text1"/>
                <w:sz w:val="22"/>
                <w:szCs w:val="22"/>
              </w:rPr>
            </w:pPr>
            <w:r w:rsidRPr="00234F29">
              <w:rPr>
                <w:color w:val="000000" w:themeColor="text1"/>
                <w:sz w:val="22"/>
                <w:szCs w:val="22"/>
              </w:rPr>
              <w:t>Код аналитического признака раскрытия информации о субсидиях на финансовое обеспечение выполнения государственного (муниципального) задания</w:t>
            </w:r>
          </w:p>
        </w:tc>
      </w:tr>
      <w:tr w:rsidR="00234F29" w:rsidRPr="00234F29" w14:paraId="486BFC5A"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8C9DC7E" w14:textId="77777777" w:rsidR="000E33DC" w:rsidRPr="00234F29" w:rsidRDefault="000E33DC" w:rsidP="005C5F2B">
            <w:pPr>
              <w:pStyle w:val="12-2"/>
              <w:ind w:left="0" w:right="0"/>
              <w:rPr>
                <w:color w:val="000000" w:themeColor="text1"/>
                <w:sz w:val="22"/>
                <w:szCs w:val="22"/>
              </w:rPr>
            </w:pPr>
            <w:r w:rsidRPr="00234F29">
              <w:rPr>
                <w:color w:val="000000" w:themeColor="text1"/>
                <w:sz w:val="22"/>
                <w:szCs w:val="22"/>
              </w:rPr>
              <w:t>ГИИС ЭБ</w:t>
            </w:r>
          </w:p>
        </w:tc>
        <w:tc>
          <w:tcPr>
            <w:tcW w:w="3561" w:type="pct"/>
          </w:tcPr>
          <w:p w14:paraId="131C86CC" w14:textId="77777777" w:rsidR="000E33DC" w:rsidRPr="00234F29" w:rsidRDefault="000E33DC" w:rsidP="005C5F2B">
            <w:pPr>
              <w:pStyle w:val="12-2"/>
              <w:ind w:left="0" w:right="0"/>
              <w:rPr>
                <w:color w:val="000000" w:themeColor="text1"/>
                <w:sz w:val="22"/>
                <w:szCs w:val="22"/>
              </w:rPr>
            </w:pPr>
            <w:r w:rsidRPr="00234F29">
              <w:rPr>
                <w:color w:val="000000" w:themeColor="text1"/>
                <w:sz w:val="22"/>
                <w:szCs w:val="22"/>
              </w:rPr>
              <w:t>Государственная интегрированная информационная система управления общественными финансами «Электронный бюджет»</w:t>
            </w:r>
          </w:p>
        </w:tc>
      </w:tr>
      <w:tr w:rsidR="00234F29" w:rsidRPr="00234F29" w14:paraId="6518D567"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1BCE408" w14:textId="3A13E8EB" w:rsidR="000E33DC" w:rsidRPr="00234F29" w:rsidRDefault="0052771D" w:rsidP="005C5F2B">
            <w:pPr>
              <w:pStyle w:val="12-2"/>
              <w:ind w:left="0" w:right="0"/>
              <w:rPr>
                <w:color w:val="000000" w:themeColor="text1"/>
                <w:sz w:val="22"/>
                <w:szCs w:val="22"/>
              </w:rPr>
            </w:pPr>
            <w:r w:rsidRPr="00234F29">
              <w:rPr>
                <w:color w:val="000000" w:themeColor="text1"/>
                <w:sz w:val="22"/>
                <w:szCs w:val="22"/>
              </w:rPr>
              <w:t xml:space="preserve">ГИС </w:t>
            </w:r>
            <w:r w:rsidR="000E33DC" w:rsidRPr="00234F29">
              <w:rPr>
                <w:color w:val="000000" w:themeColor="text1"/>
                <w:sz w:val="22"/>
                <w:szCs w:val="22"/>
              </w:rPr>
              <w:t>ЕИС</w:t>
            </w:r>
          </w:p>
        </w:tc>
        <w:tc>
          <w:tcPr>
            <w:tcW w:w="3561" w:type="pct"/>
          </w:tcPr>
          <w:p w14:paraId="7684F0DA" w14:textId="77777777" w:rsidR="000E33DC" w:rsidRPr="00234F29" w:rsidRDefault="000E33DC" w:rsidP="005C5F2B">
            <w:pPr>
              <w:pStyle w:val="12-2"/>
              <w:ind w:left="0" w:right="0"/>
              <w:rPr>
                <w:color w:val="000000" w:themeColor="text1"/>
                <w:sz w:val="22"/>
                <w:szCs w:val="22"/>
              </w:rPr>
            </w:pPr>
            <w:r w:rsidRPr="00234F29">
              <w:rPr>
                <w:color w:val="000000" w:themeColor="text1"/>
                <w:sz w:val="22"/>
                <w:szCs w:val="22"/>
              </w:rPr>
              <w:t>Единая информационная система в сфере закупок</w:t>
            </w:r>
          </w:p>
        </w:tc>
      </w:tr>
      <w:tr w:rsidR="00234F29" w:rsidRPr="00234F29" w14:paraId="5974198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CCB7F3F" w14:textId="375D7402" w:rsidR="00722088" w:rsidRPr="00234F29" w:rsidRDefault="00722088" w:rsidP="005C5F2B">
            <w:pPr>
              <w:pStyle w:val="12-2"/>
              <w:ind w:left="0" w:right="0"/>
              <w:rPr>
                <w:color w:val="000000" w:themeColor="text1"/>
                <w:sz w:val="22"/>
                <w:szCs w:val="22"/>
              </w:rPr>
            </w:pPr>
            <w:r w:rsidRPr="00234F29">
              <w:rPr>
                <w:color w:val="000000" w:themeColor="text1"/>
                <w:sz w:val="22"/>
                <w:szCs w:val="22"/>
              </w:rPr>
              <w:t>ГОЗ</w:t>
            </w:r>
          </w:p>
        </w:tc>
        <w:tc>
          <w:tcPr>
            <w:tcW w:w="3561" w:type="pct"/>
          </w:tcPr>
          <w:p w14:paraId="45DD64E2" w14:textId="1A7C6486" w:rsidR="00722088" w:rsidRPr="00234F29" w:rsidRDefault="00722088" w:rsidP="005C5F2B">
            <w:pPr>
              <w:pStyle w:val="12-2"/>
              <w:ind w:left="0" w:right="0"/>
              <w:rPr>
                <w:color w:val="000000" w:themeColor="text1"/>
                <w:sz w:val="22"/>
                <w:szCs w:val="22"/>
              </w:rPr>
            </w:pPr>
            <w:r w:rsidRPr="00234F29">
              <w:rPr>
                <w:color w:val="000000" w:themeColor="text1"/>
                <w:sz w:val="22"/>
                <w:szCs w:val="22"/>
              </w:rPr>
              <w:t>Государственный оборонный заказ</w:t>
            </w:r>
          </w:p>
        </w:tc>
      </w:tr>
      <w:tr w:rsidR="00234F29" w:rsidRPr="00234F29" w14:paraId="3E908E4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4BFB427" w14:textId="77777777" w:rsidR="000E33DC" w:rsidRPr="00234F29" w:rsidRDefault="000E33DC" w:rsidP="005C5F2B">
            <w:pPr>
              <w:pStyle w:val="12-2"/>
              <w:ind w:left="0" w:right="0"/>
              <w:rPr>
                <w:color w:val="000000" w:themeColor="text1"/>
                <w:sz w:val="22"/>
                <w:szCs w:val="22"/>
              </w:rPr>
            </w:pPr>
            <w:r w:rsidRPr="00234F29">
              <w:rPr>
                <w:color w:val="000000" w:themeColor="text1"/>
                <w:sz w:val="22"/>
                <w:szCs w:val="22"/>
              </w:rPr>
              <w:t>ГОСТ</w:t>
            </w:r>
          </w:p>
        </w:tc>
        <w:tc>
          <w:tcPr>
            <w:tcW w:w="3561" w:type="pct"/>
          </w:tcPr>
          <w:p w14:paraId="496EE694" w14:textId="77777777" w:rsidR="000E33DC" w:rsidRPr="00234F29" w:rsidRDefault="000E33DC" w:rsidP="005C5F2B">
            <w:pPr>
              <w:pStyle w:val="12-2"/>
              <w:ind w:left="0" w:right="0"/>
              <w:rPr>
                <w:color w:val="000000" w:themeColor="text1"/>
                <w:sz w:val="22"/>
                <w:szCs w:val="22"/>
              </w:rPr>
            </w:pPr>
            <w:r w:rsidRPr="00234F29">
              <w:rPr>
                <w:color w:val="000000" w:themeColor="text1"/>
                <w:sz w:val="22"/>
                <w:szCs w:val="22"/>
              </w:rPr>
              <w:t>Государственный стандарт</w:t>
            </w:r>
          </w:p>
        </w:tc>
      </w:tr>
      <w:tr w:rsidR="00234F29" w:rsidRPr="00234F29" w14:paraId="77DE32D3"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7E2CCED" w14:textId="7E9AB234" w:rsidR="00F55678" w:rsidRPr="00234F29" w:rsidRDefault="00F55678" w:rsidP="005C5F2B">
            <w:pPr>
              <w:pStyle w:val="12-2"/>
              <w:ind w:left="0" w:right="0"/>
              <w:rPr>
                <w:color w:val="000000" w:themeColor="text1"/>
                <w:sz w:val="22"/>
                <w:szCs w:val="22"/>
              </w:rPr>
            </w:pPr>
            <w:r w:rsidRPr="00234F29">
              <w:rPr>
                <w:color w:val="000000" w:themeColor="text1"/>
                <w:sz w:val="22"/>
                <w:szCs w:val="22"/>
              </w:rPr>
              <w:t>ГПХ</w:t>
            </w:r>
          </w:p>
        </w:tc>
        <w:tc>
          <w:tcPr>
            <w:tcW w:w="3561" w:type="pct"/>
          </w:tcPr>
          <w:p w14:paraId="22DC48B6" w14:textId="3A6EC889" w:rsidR="00F55678" w:rsidRPr="00234F29" w:rsidRDefault="00F55678" w:rsidP="005C5F2B">
            <w:pPr>
              <w:pStyle w:val="12-2"/>
              <w:ind w:left="0" w:right="0"/>
              <w:rPr>
                <w:color w:val="000000" w:themeColor="text1"/>
                <w:sz w:val="22"/>
                <w:szCs w:val="22"/>
              </w:rPr>
            </w:pPr>
            <w:r w:rsidRPr="00234F29">
              <w:rPr>
                <w:color w:val="000000" w:themeColor="text1"/>
                <w:sz w:val="22"/>
                <w:szCs w:val="22"/>
              </w:rPr>
              <w:t>Договор гражданско-правового характера</w:t>
            </w:r>
          </w:p>
        </w:tc>
      </w:tr>
      <w:tr w:rsidR="00234F29" w:rsidRPr="00234F29" w14:paraId="352B6DA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57C09C6" w14:textId="1849BCE5" w:rsidR="001E1A16" w:rsidRPr="00234F29" w:rsidRDefault="001E1A16" w:rsidP="005C5F2B">
            <w:pPr>
              <w:pStyle w:val="12-2"/>
              <w:ind w:left="0" w:right="0"/>
              <w:rPr>
                <w:color w:val="000000" w:themeColor="text1"/>
                <w:sz w:val="22"/>
                <w:szCs w:val="22"/>
              </w:rPr>
            </w:pPr>
            <w:r w:rsidRPr="00234F29">
              <w:rPr>
                <w:color w:val="000000" w:themeColor="text1"/>
                <w:sz w:val="22"/>
                <w:szCs w:val="22"/>
              </w:rPr>
              <w:t>ГР</w:t>
            </w:r>
          </w:p>
        </w:tc>
        <w:tc>
          <w:tcPr>
            <w:tcW w:w="3561" w:type="pct"/>
          </w:tcPr>
          <w:p w14:paraId="128FE406" w14:textId="5FE0645F" w:rsidR="001E1A16" w:rsidRPr="00234F29" w:rsidRDefault="001E1A16" w:rsidP="005C5F2B">
            <w:pPr>
              <w:pStyle w:val="12-2"/>
              <w:ind w:left="0" w:right="0"/>
              <w:rPr>
                <w:color w:val="000000" w:themeColor="text1"/>
                <w:sz w:val="22"/>
                <w:szCs w:val="22"/>
              </w:rPr>
            </w:pPr>
            <w:r w:rsidRPr="00234F29">
              <w:rPr>
                <w:color w:val="000000" w:themeColor="text1"/>
                <w:sz w:val="22"/>
                <w:szCs w:val="22"/>
              </w:rPr>
              <w:t>Гранты в форме субсидий</w:t>
            </w:r>
          </w:p>
        </w:tc>
      </w:tr>
      <w:tr w:rsidR="00234F29" w:rsidRPr="00234F29" w14:paraId="26A7CD3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4DFB3BA" w14:textId="0377B812" w:rsidR="003B76ED" w:rsidRPr="00234F29" w:rsidRDefault="003B76ED" w:rsidP="005C5F2B">
            <w:pPr>
              <w:pStyle w:val="12-2"/>
              <w:ind w:left="0" w:right="0"/>
              <w:rPr>
                <w:color w:val="000000" w:themeColor="text1"/>
                <w:sz w:val="22"/>
                <w:szCs w:val="22"/>
              </w:rPr>
            </w:pPr>
            <w:r w:rsidRPr="00234F29">
              <w:rPr>
                <w:color w:val="000000" w:themeColor="text1"/>
                <w:sz w:val="22"/>
                <w:szCs w:val="22"/>
              </w:rPr>
              <w:t>ГРБС</w:t>
            </w:r>
          </w:p>
        </w:tc>
        <w:tc>
          <w:tcPr>
            <w:tcW w:w="3561" w:type="pct"/>
          </w:tcPr>
          <w:p w14:paraId="34FE9BB2" w14:textId="22DD2FC8" w:rsidR="003B76ED" w:rsidRPr="00234F29" w:rsidRDefault="003B76ED" w:rsidP="005C5F2B">
            <w:pPr>
              <w:pStyle w:val="12-2"/>
              <w:ind w:left="0" w:right="0"/>
              <w:rPr>
                <w:color w:val="000000" w:themeColor="text1"/>
                <w:sz w:val="22"/>
                <w:szCs w:val="22"/>
              </w:rPr>
            </w:pPr>
            <w:r w:rsidRPr="00234F29">
              <w:rPr>
                <w:color w:val="000000" w:themeColor="text1"/>
                <w:sz w:val="22"/>
                <w:szCs w:val="22"/>
              </w:rPr>
              <w:t>Главный распорядитель бюджетных средств</w:t>
            </w:r>
          </w:p>
        </w:tc>
      </w:tr>
      <w:tr w:rsidR="00234F29" w:rsidRPr="00234F29" w14:paraId="20BDFE8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EA48477" w14:textId="2DCA02A9" w:rsidR="003B76ED" w:rsidRPr="00234F29" w:rsidRDefault="003B76ED" w:rsidP="005C5F2B">
            <w:pPr>
              <w:pStyle w:val="12-2"/>
              <w:ind w:left="0" w:right="0"/>
              <w:rPr>
                <w:color w:val="000000" w:themeColor="text1"/>
                <w:sz w:val="22"/>
                <w:szCs w:val="22"/>
              </w:rPr>
            </w:pPr>
            <w:r w:rsidRPr="00234F29">
              <w:rPr>
                <w:color w:val="000000" w:themeColor="text1"/>
                <w:sz w:val="22"/>
                <w:szCs w:val="22"/>
              </w:rPr>
              <w:t>ГСМ</w:t>
            </w:r>
          </w:p>
        </w:tc>
        <w:tc>
          <w:tcPr>
            <w:tcW w:w="3561" w:type="pct"/>
          </w:tcPr>
          <w:p w14:paraId="487A8E9D" w14:textId="739CE1EE" w:rsidR="003B76ED" w:rsidRPr="00234F29" w:rsidRDefault="003B76ED" w:rsidP="005C5F2B">
            <w:pPr>
              <w:pStyle w:val="12-2"/>
              <w:ind w:left="0" w:right="0"/>
              <w:rPr>
                <w:color w:val="000000" w:themeColor="text1"/>
                <w:sz w:val="22"/>
                <w:szCs w:val="22"/>
              </w:rPr>
            </w:pPr>
            <w:r w:rsidRPr="00234F29">
              <w:rPr>
                <w:color w:val="000000" w:themeColor="text1"/>
                <w:sz w:val="22"/>
                <w:szCs w:val="22"/>
              </w:rPr>
              <w:t>Горюче-смазочные материалы</w:t>
            </w:r>
          </w:p>
        </w:tc>
      </w:tr>
      <w:tr w:rsidR="00234F29" w:rsidRPr="00234F29" w14:paraId="17DA43C4"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2F6D5B6" w14:textId="12671018" w:rsidR="008C6D01" w:rsidRPr="00234F29" w:rsidRDefault="008C6D01" w:rsidP="005C5F2B">
            <w:pPr>
              <w:pStyle w:val="12-2"/>
              <w:ind w:left="0" w:right="0"/>
              <w:rPr>
                <w:color w:val="000000" w:themeColor="text1"/>
                <w:sz w:val="22"/>
                <w:szCs w:val="22"/>
              </w:rPr>
            </w:pPr>
            <w:r w:rsidRPr="00234F29">
              <w:rPr>
                <w:color w:val="000000" w:themeColor="text1"/>
                <w:sz w:val="22"/>
                <w:szCs w:val="22"/>
              </w:rPr>
              <w:t>ДО</w:t>
            </w:r>
          </w:p>
        </w:tc>
        <w:tc>
          <w:tcPr>
            <w:tcW w:w="3561" w:type="pct"/>
          </w:tcPr>
          <w:p w14:paraId="427183CE" w14:textId="7C39531C" w:rsidR="008C6D01" w:rsidRPr="00234F29" w:rsidRDefault="008C6D01" w:rsidP="005C5F2B">
            <w:pPr>
              <w:pStyle w:val="12-2"/>
              <w:ind w:left="0" w:right="0"/>
              <w:rPr>
                <w:color w:val="000000" w:themeColor="text1"/>
                <w:sz w:val="22"/>
                <w:szCs w:val="22"/>
              </w:rPr>
            </w:pPr>
            <w:r w:rsidRPr="00234F29">
              <w:rPr>
                <w:color w:val="000000" w:themeColor="text1"/>
                <w:sz w:val="22"/>
                <w:szCs w:val="22"/>
              </w:rPr>
              <w:t>Денежные обязательства</w:t>
            </w:r>
          </w:p>
        </w:tc>
      </w:tr>
      <w:tr w:rsidR="00234F29" w:rsidRPr="00234F29" w14:paraId="045098B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3114208" w14:textId="1ED0B096" w:rsidR="00226775" w:rsidRPr="00234F29" w:rsidRDefault="00226775" w:rsidP="005C5F2B">
            <w:pPr>
              <w:pStyle w:val="12-2"/>
              <w:ind w:left="0" w:right="0"/>
              <w:rPr>
                <w:color w:val="000000" w:themeColor="text1"/>
                <w:sz w:val="22"/>
                <w:szCs w:val="22"/>
              </w:rPr>
            </w:pPr>
            <w:r w:rsidRPr="00234F29">
              <w:rPr>
                <w:color w:val="000000" w:themeColor="text1"/>
                <w:sz w:val="22"/>
                <w:szCs w:val="22"/>
              </w:rPr>
              <w:t>ЕГРН</w:t>
            </w:r>
          </w:p>
        </w:tc>
        <w:tc>
          <w:tcPr>
            <w:tcW w:w="3561" w:type="pct"/>
          </w:tcPr>
          <w:p w14:paraId="681EE553" w14:textId="1FE1B501" w:rsidR="00226775" w:rsidRPr="00234F29" w:rsidRDefault="00226775" w:rsidP="005C5F2B">
            <w:pPr>
              <w:pStyle w:val="12-2"/>
              <w:ind w:left="0" w:right="0"/>
              <w:rPr>
                <w:color w:val="000000" w:themeColor="text1"/>
                <w:sz w:val="22"/>
                <w:szCs w:val="22"/>
              </w:rPr>
            </w:pPr>
            <w:r w:rsidRPr="00234F29">
              <w:rPr>
                <w:color w:val="000000" w:themeColor="text1"/>
                <w:sz w:val="22"/>
                <w:szCs w:val="22"/>
              </w:rPr>
              <w:t>Единый государственный реестр недвижимости</w:t>
            </w:r>
          </w:p>
        </w:tc>
      </w:tr>
      <w:tr w:rsidR="00234F29" w:rsidRPr="00234F29" w14:paraId="3088731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300609B" w14:textId="0ECA15A9" w:rsidR="00226775" w:rsidRPr="00234F29" w:rsidRDefault="00226775" w:rsidP="005C5F2B">
            <w:pPr>
              <w:pStyle w:val="12-2"/>
              <w:ind w:left="0" w:right="0"/>
              <w:rPr>
                <w:color w:val="000000" w:themeColor="text1"/>
                <w:sz w:val="22"/>
                <w:szCs w:val="22"/>
              </w:rPr>
            </w:pPr>
            <w:r w:rsidRPr="00234F29">
              <w:rPr>
                <w:color w:val="000000" w:themeColor="text1"/>
                <w:sz w:val="22"/>
                <w:szCs w:val="22"/>
              </w:rPr>
              <w:t>ЕГРЮЛ</w:t>
            </w:r>
          </w:p>
        </w:tc>
        <w:tc>
          <w:tcPr>
            <w:tcW w:w="3561" w:type="pct"/>
          </w:tcPr>
          <w:p w14:paraId="6086DAE5" w14:textId="5E77BA99" w:rsidR="00226775" w:rsidRPr="00234F29" w:rsidRDefault="00226775" w:rsidP="005C5F2B">
            <w:pPr>
              <w:pStyle w:val="12-2"/>
              <w:ind w:left="0" w:right="0"/>
              <w:rPr>
                <w:color w:val="000000" w:themeColor="text1"/>
                <w:sz w:val="22"/>
                <w:szCs w:val="22"/>
              </w:rPr>
            </w:pPr>
            <w:r w:rsidRPr="00234F29">
              <w:rPr>
                <w:color w:val="000000" w:themeColor="text1"/>
                <w:sz w:val="22"/>
                <w:szCs w:val="22"/>
              </w:rPr>
              <w:t>Единый государственный реестр юридических лиц</w:t>
            </w:r>
          </w:p>
        </w:tc>
      </w:tr>
      <w:tr w:rsidR="00234F29" w:rsidRPr="00234F29" w14:paraId="6451F8A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EF861B5" w14:textId="613BA4AE" w:rsidR="00B32AB7" w:rsidRPr="00234F29" w:rsidRDefault="00B32AB7" w:rsidP="005C5F2B">
            <w:pPr>
              <w:pStyle w:val="12-2"/>
              <w:ind w:left="0" w:right="0"/>
              <w:rPr>
                <w:color w:val="000000" w:themeColor="text1"/>
                <w:sz w:val="22"/>
                <w:szCs w:val="22"/>
              </w:rPr>
            </w:pPr>
            <w:r w:rsidRPr="00234F29">
              <w:rPr>
                <w:color w:val="000000" w:themeColor="text1"/>
                <w:sz w:val="22"/>
                <w:szCs w:val="22"/>
              </w:rPr>
              <w:t>ЕДВ</w:t>
            </w:r>
          </w:p>
        </w:tc>
        <w:tc>
          <w:tcPr>
            <w:tcW w:w="3561" w:type="pct"/>
          </w:tcPr>
          <w:p w14:paraId="69C92309" w14:textId="01AB175C" w:rsidR="00B32AB7" w:rsidRPr="00234F29" w:rsidRDefault="00B32AB7" w:rsidP="005C5F2B">
            <w:pPr>
              <w:pStyle w:val="12-2"/>
              <w:ind w:left="0" w:right="0"/>
              <w:rPr>
                <w:color w:val="000000" w:themeColor="text1"/>
                <w:sz w:val="22"/>
                <w:szCs w:val="22"/>
              </w:rPr>
            </w:pPr>
            <w:r w:rsidRPr="00234F29">
              <w:rPr>
                <w:color w:val="000000" w:themeColor="text1"/>
                <w:sz w:val="22"/>
                <w:szCs w:val="22"/>
              </w:rPr>
              <w:t>Ежемесячная денежная выплата</w:t>
            </w:r>
          </w:p>
        </w:tc>
      </w:tr>
      <w:tr w:rsidR="00234F29" w:rsidRPr="00234F29" w14:paraId="05DC0ADB"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7B6A123" w14:textId="21F731FE" w:rsidR="006D3A25" w:rsidRPr="00234F29" w:rsidRDefault="006D3A25" w:rsidP="005C5F2B">
            <w:pPr>
              <w:pStyle w:val="12-2"/>
              <w:ind w:left="0" w:right="0"/>
              <w:rPr>
                <w:color w:val="000000" w:themeColor="text1"/>
                <w:sz w:val="22"/>
                <w:szCs w:val="22"/>
              </w:rPr>
            </w:pPr>
            <w:r w:rsidRPr="00234F29">
              <w:rPr>
                <w:color w:val="000000" w:themeColor="text1"/>
                <w:sz w:val="22"/>
                <w:szCs w:val="22"/>
              </w:rPr>
              <w:t>ЕКС</w:t>
            </w:r>
          </w:p>
        </w:tc>
        <w:tc>
          <w:tcPr>
            <w:tcW w:w="3561" w:type="pct"/>
          </w:tcPr>
          <w:p w14:paraId="6450ABCF" w14:textId="2345B10C" w:rsidR="006D3A25" w:rsidRPr="00234F29" w:rsidRDefault="006D3A25" w:rsidP="005C5F2B">
            <w:pPr>
              <w:pStyle w:val="12-2"/>
              <w:ind w:left="0" w:right="0"/>
              <w:rPr>
                <w:color w:val="000000" w:themeColor="text1"/>
                <w:sz w:val="22"/>
                <w:szCs w:val="22"/>
              </w:rPr>
            </w:pPr>
            <w:r w:rsidRPr="00234F29">
              <w:rPr>
                <w:color w:val="000000" w:themeColor="text1"/>
                <w:sz w:val="22"/>
                <w:szCs w:val="22"/>
              </w:rPr>
              <w:t>Единый казначейский счет</w:t>
            </w:r>
          </w:p>
        </w:tc>
      </w:tr>
      <w:tr w:rsidR="00234F29" w:rsidRPr="00234F29" w14:paraId="54B07FA1"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7F5AE46" w14:textId="43A5CFAF" w:rsidR="006D3A25" w:rsidRPr="00234F29" w:rsidRDefault="006D3A25" w:rsidP="005C5F2B">
            <w:pPr>
              <w:pStyle w:val="12-2"/>
              <w:ind w:left="0" w:right="0"/>
              <w:rPr>
                <w:color w:val="000000" w:themeColor="text1"/>
                <w:sz w:val="22"/>
                <w:szCs w:val="22"/>
              </w:rPr>
            </w:pPr>
            <w:r w:rsidRPr="00234F29">
              <w:rPr>
                <w:color w:val="000000" w:themeColor="text1"/>
                <w:sz w:val="22"/>
                <w:szCs w:val="22"/>
              </w:rPr>
              <w:t>ЕЛС</w:t>
            </w:r>
          </w:p>
        </w:tc>
        <w:tc>
          <w:tcPr>
            <w:tcW w:w="3561" w:type="pct"/>
          </w:tcPr>
          <w:p w14:paraId="772B56DE" w14:textId="4B1D3A80" w:rsidR="006D3A25" w:rsidRPr="00234F29" w:rsidRDefault="006D3A25" w:rsidP="005C5F2B">
            <w:pPr>
              <w:pStyle w:val="12-2"/>
              <w:ind w:left="0" w:right="0"/>
              <w:rPr>
                <w:color w:val="000000" w:themeColor="text1"/>
                <w:sz w:val="22"/>
                <w:szCs w:val="22"/>
              </w:rPr>
            </w:pPr>
            <w:r w:rsidRPr="00234F29">
              <w:rPr>
                <w:color w:val="000000" w:themeColor="text1"/>
                <w:sz w:val="22"/>
                <w:szCs w:val="22"/>
              </w:rPr>
              <w:t>Единый лицевой счет</w:t>
            </w:r>
          </w:p>
        </w:tc>
      </w:tr>
      <w:tr w:rsidR="00234F29" w:rsidRPr="00234F29" w14:paraId="7DA4F4C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F95757D" w14:textId="4B10F451" w:rsidR="00B32AB7" w:rsidRPr="00234F29" w:rsidRDefault="00B32AB7" w:rsidP="005C5F2B">
            <w:pPr>
              <w:pStyle w:val="12-2"/>
              <w:ind w:left="0" w:right="0"/>
              <w:rPr>
                <w:color w:val="000000" w:themeColor="text1"/>
                <w:sz w:val="22"/>
                <w:szCs w:val="22"/>
              </w:rPr>
            </w:pPr>
            <w:r w:rsidRPr="00234F29">
              <w:rPr>
                <w:color w:val="000000" w:themeColor="text1"/>
                <w:sz w:val="22"/>
                <w:szCs w:val="22"/>
              </w:rPr>
              <w:t>ЕНП</w:t>
            </w:r>
          </w:p>
        </w:tc>
        <w:tc>
          <w:tcPr>
            <w:tcW w:w="3561" w:type="pct"/>
          </w:tcPr>
          <w:p w14:paraId="73C8E924" w14:textId="481F4D8E" w:rsidR="00B32AB7" w:rsidRPr="00234F29" w:rsidRDefault="00B32AB7" w:rsidP="005C5F2B">
            <w:pPr>
              <w:pStyle w:val="12-2"/>
              <w:ind w:left="0" w:right="0"/>
              <w:rPr>
                <w:color w:val="000000" w:themeColor="text1"/>
                <w:sz w:val="22"/>
                <w:szCs w:val="22"/>
              </w:rPr>
            </w:pPr>
            <w:r w:rsidRPr="00234F29">
              <w:rPr>
                <w:color w:val="000000" w:themeColor="text1"/>
                <w:sz w:val="22"/>
                <w:szCs w:val="22"/>
              </w:rPr>
              <w:t>Единый налоговый платёж</w:t>
            </w:r>
          </w:p>
        </w:tc>
      </w:tr>
      <w:tr w:rsidR="00234F29" w:rsidRPr="00234F29" w14:paraId="21F4A9D7"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DF7B6DD" w14:textId="08FFF59A" w:rsidR="005B66F9" w:rsidRPr="00234F29" w:rsidRDefault="005B66F9" w:rsidP="005C5F2B">
            <w:pPr>
              <w:pStyle w:val="12-2"/>
              <w:ind w:left="0" w:right="0"/>
              <w:rPr>
                <w:color w:val="000000" w:themeColor="text1"/>
                <w:sz w:val="22"/>
                <w:szCs w:val="22"/>
              </w:rPr>
            </w:pPr>
            <w:r w:rsidRPr="00234F29">
              <w:rPr>
                <w:color w:val="000000" w:themeColor="text1"/>
                <w:sz w:val="22"/>
                <w:szCs w:val="22"/>
              </w:rPr>
              <w:t>ЕС</w:t>
            </w:r>
          </w:p>
        </w:tc>
        <w:tc>
          <w:tcPr>
            <w:tcW w:w="3561" w:type="pct"/>
          </w:tcPr>
          <w:p w14:paraId="632F203D" w14:textId="5CBB0AAB" w:rsidR="005B66F9" w:rsidRPr="00234F29" w:rsidRDefault="005B66F9" w:rsidP="005C5F2B">
            <w:pPr>
              <w:pStyle w:val="12-2"/>
              <w:ind w:left="0" w:right="0"/>
              <w:rPr>
                <w:color w:val="000000" w:themeColor="text1"/>
                <w:sz w:val="22"/>
                <w:szCs w:val="22"/>
              </w:rPr>
            </w:pPr>
            <w:r w:rsidRPr="00234F29">
              <w:rPr>
                <w:color w:val="000000" w:themeColor="text1"/>
                <w:sz w:val="22"/>
                <w:szCs w:val="22"/>
              </w:rPr>
              <w:t>Европейский суд</w:t>
            </w:r>
          </w:p>
        </w:tc>
      </w:tr>
      <w:tr w:rsidR="00234F29" w:rsidRPr="00234F29" w14:paraId="4CA011F3"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304EB34" w14:textId="18CBB663" w:rsidR="00205965" w:rsidRPr="00234F29" w:rsidRDefault="00205965" w:rsidP="005C5F2B">
            <w:pPr>
              <w:pStyle w:val="12-2"/>
              <w:ind w:left="0" w:right="0"/>
              <w:rPr>
                <w:color w:val="000000" w:themeColor="text1"/>
                <w:sz w:val="22"/>
                <w:szCs w:val="22"/>
              </w:rPr>
            </w:pPr>
            <w:r w:rsidRPr="00234F29">
              <w:rPr>
                <w:color w:val="000000" w:themeColor="text1"/>
                <w:sz w:val="22"/>
                <w:szCs w:val="22"/>
              </w:rPr>
              <w:t>ЕСМВ</w:t>
            </w:r>
          </w:p>
        </w:tc>
        <w:tc>
          <w:tcPr>
            <w:tcW w:w="3561" w:type="pct"/>
          </w:tcPr>
          <w:p w14:paraId="1EC026E0" w14:textId="5A20AE55" w:rsidR="00205965" w:rsidRPr="00234F29" w:rsidRDefault="00205965" w:rsidP="005C5F2B">
            <w:pPr>
              <w:pStyle w:val="12-2"/>
              <w:ind w:left="0" w:right="0"/>
              <w:rPr>
                <w:color w:val="000000" w:themeColor="text1"/>
                <w:sz w:val="22"/>
                <w:szCs w:val="22"/>
              </w:rPr>
            </w:pPr>
            <w:r w:rsidRPr="00234F29">
              <w:rPr>
                <w:color w:val="000000" w:themeColor="text1"/>
                <w:sz w:val="22"/>
                <w:szCs w:val="22"/>
              </w:rPr>
              <w:t>Единая система межведомственного электронного взаимодействия</w:t>
            </w:r>
          </w:p>
        </w:tc>
      </w:tr>
      <w:tr w:rsidR="00234F29" w:rsidRPr="00234F29" w14:paraId="053E48D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9A1272C" w14:textId="3240EC87" w:rsidR="00786ADE" w:rsidRPr="00234F29" w:rsidRDefault="00786ADE" w:rsidP="005C5F2B">
            <w:pPr>
              <w:pStyle w:val="12-2"/>
              <w:ind w:left="0" w:right="0"/>
              <w:rPr>
                <w:color w:val="000000" w:themeColor="text1"/>
                <w:sz w:val="22"/>
                <w:szCs w:val="22"/>
              </w:rPr>
            </w:pPr>
            <w:r w:rsidRPr="00234F29">
              <w:rPr>
                <w:color w:val="000000" w:themeColor="text1"/>
                <w:sz w:val="22"/>
                <w:szCs w:val="22"/>
              </w:rPr>
              <w:t>ЖКУ</w:t>
            </w:r>
          </w:p>
        </w:tc>
        <w:tc>
          <w:tcPr>
            <w:tcW w:w="3561" w:type="pct"/>
          </w:tcPr>
          <w:p w14:paraId="5668958E" w14:textId="17D62375" w:rsidR="00786ADE" w:rsidRPr="00234F29" w:rsidRDefault="00786ADE" w:rsidP="005C5F2B">
            <w:pPr>
              <w:pStyle w:val="12-2"/>
              <w:ind w:left="0" w:right="0"/>
              <w:rPr>
                <w:color w:val="000000" w:themeColor="text1"/>
                <w:sz w:val="22"/>
                <w:szCs w:val="22"/>
              </w:rPr>
            </w:pPr>
            <w:r w:rsidRPr="00234F29">
              <w:rPr>
                <w:color w:val="000000" w:themeColor="text1"/>
                <w:sz w:val="22"/>
                <w:szCs w:val="22"/>
              </w:rPr>
              <w:t>Жилищно-коммунальные услуги</w:t>
            </w:r>
          </w:p>
        </w:tc>
      </w:tr>
      <w:tr w:rsidR="00234F29" w:rsidRPr="00234F29" w14:paraId="16389D9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A9BBBA4" w14:textId="31730F60" w:rsidR="0050339E" w:rsidRPr="00234F29" w:rsidRDefault="0050339E" w:rsidP="005C5F2B">
            <w:pPr>
              <w:pStyle w:val="12-2"/>
              <w:ind w:left="0" w:right="0"/>
              <w:rPr>
                <w:color w:val="000000" w:themeColor="text1"/>
                <w:sz w:val="22"/>
                <w:szCs w:val="22"/>
              </w:rPr>
            </w:pPr>
            <w:r w:rsidRPr="00234F29">
              <w:rPr>
                <w:color w:val="000000" w:themeColor="text1"/>
                <w:sz w:val="22"/>
                <w:szCs w:val="22"/>
              </w:rPr>
              <w:t>ЗКР</w:t>
            </w:r>
          </w:p>
        </w:tc>
        <w:tc>
          <w:tcPr>
            <w:tcW w:w="3561" w:type="pct"/>
          </w:tcPr>
          <w:p w14:paraId="537A4F14" w14:textId="0E59BAC8" w:rsidR="0050339E" w:rsidRPr="00234F29" w:rsidRDefault="002B1AE1" w:rsidP="005C5F2B">
            <w:pPr>
              <w:pStyle w:val="12-2"/>
              <w:ind w:left="0" w:right="0"/>
              <w:rPr>
                <w:color w:val="000000" w:themeColor="text1"/>
                <w:sz w:val="22"/>
                <w:szCs w:val="22"/>
              </w:rPr>
            </w:pPr>
            <w:r w:rsidRPr="00234F29">
              <w:rPr>
                <w:color w:val="000000" w:themeColor="text1"/>
                <w:sz w:val="22"/>
                <w:szCs w:val="22"/>
              </w:rPr>
              <w:t>Заявка на кассовый расход</w:t>
            </w:r>
          </w:p>
        </w:tc>
      </w:tr>
      <w:tr w:rsidR="00234F29" w:rsidRPr="00234F29" w14:paraId="45C0BCA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776F352" w14:textId="522B2EAE" w:rsidR="00AB2B98" w:rsidRPr="00234F29" w:rsidRDefault="00AB2B98" w:rsidP="005C5F2B">
            <w:pPr>
              <w:pStyle w:val="12-2"/>
              <w:ind w:left="0" w:right="0"/>
              <w:rPr>
                <w:color w:val="000000" w:themeColor="text1"/>
                <w:sz w:val="22"/>
                <w:szCs w:val="22"/>
              </w:rPr>
            </w:pPr>
            <w:r w:rsidRPr="00234F29">
              <w:rPr>
                <w:color w:val="000000" w:themeColor="text1"/>
                <w:sz w:val="22"/>
                <w:szCs w:val="22"/>
              </w:rPr>
              <w:lastRenderedPageBreak/>
              <w:t>ИГК</w:t>
            </w:r>
          </w:p>
        </w:tc>
        <w:tc>
          <w:tcPr>
            <w:tcW w:w="3561" w:type="pct"/>
          </w:tcPr>
          <w:p w14:paraId="1961532E" w14:textId="5DAAB4F5" w:rsidR="00AB2B98" w:rsidRPr="00234F29" w:rsidRDefault="00AB2B98" w:rsidP="005C5F2B">
            <w:pPr>
              <w:pStyle w:val="12-2"/>
              <w:ind w:left="0" w:right="0"/>
              <w:rPr>
                <w:color w:val="000000" w:themeColor="text1"/>
                <w:sz w:val="22"/>
                <w:szCs w:val="22"/>
              </w:rPr>
            </w:pPr>
            <w:r w:rsidRPr="00234F29">
              <w:rPr>
                <w:color w:val="000000" w:themeColor="text1"/>
                <w:sz w:val="22"/>
                <w:szCs w:val="22"/>
              </w:rPr>
              <w:t>Идентификатор государственного контракта</w:t>
            </w:r>
          </w:p>
        </w:tc>
      </w:tr>
      <w:tr w:rsidR="00234F29" w:rsidRPr="00234F29" w14:paraId="354DC684"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EFAB0B4" w14:textId="30F9BF15" w:rsidR="00A42F64" w:rsidRPr="00234F29" w:rsidRDefault="00A42F64" w:rsidP="005C5F2B">
            <w:pPr>
              <w:pStyle w:val="12-2"/>
              <w:ind w:left="0" w:right="0"/>
              <w:rPr>
                <w:color w:val="000000" w:themeColor="text1"/>
                <w:sz w:val="22"/>
                <w:szCs w:val="22"/>
              </w:rPr>
            </w:pPr>
            <w:r w:rsidRPr="00234F29">
              <w:rPr>
                <w:color w:val="000000" w:themeColor="text1"/>
                <w:sz w:val="22"/>
                <w:szCs w:val="22"/>
              </w:rPr>
              <w:t>ИД</w:t>
            </w:r>
          </w:p>
        </w:tc>
        <w:tc>
          <w:tcPr>
            <w:tcW w:w="3561" w:type="pct"/>
          </w:tcPr>
          <w:p w14:paraId="3259ACFA" w14:textId="782443D2" w:rsidR="00A42F64" w:rsidRPr="00234F29" w:rsidRDefault="00A42F64" w:rsidP="005C5F2B">
            <w:pPr>
              <w:pStyle w:val="12-2"/>
              <w:ind w:left="0" w:right="0"/>
              <w:rPr>
                <w:color w:val="000000" w:themeColor="text1"/>
                <w:sz w:val="22"/>
                <w:szCs w:val="22"/>
              </w:rPr>
            </w:pPr>
            <w:r w:rsidRPr="00234F29">
              <w:rPr>
                <w:color w:val="000000" w:themeColor="text1"/>
                <w:sz w:val="22"/>
                <w:szCs w:val="22"/>
              </w:rPr>
              <w:t>Исполнительный документ</w:t>
            </w:r>
          </w:p>
        </w:tc>
      </w:tr>
      <w:tr w:rsidR="00234F29" w:rsidRPr="00234F29" w14:paraId="3B02120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FCCE4FC" w14:textId="79ECE681" w:rsidR="00751B6E" w:rsidRPr="00234F29" w:rsidRDefault="00751B6E" w:rsidP="005C5F2B">
            <w:pPr>
              <w:pStyle w:val="12-2"/>
              <w:ind w:left="0" w:right="0"/>
              <w:rPr>
                <w:color w:val="000000" w:themeColor="text1"/>
                <w:sz w:val="22"/>
                <w:szCs w:val="22"/>
              </w:rPr>
            </w:pPr>
            <w:r w:rsidRPr="00234F29">
              <w:rPr>
                <w:color w:val="000000" w:themeColor="text1"/>
                <w:sz w:val="22"/>
                <w:szCs w:val="22"/>
              </w:rPr>
              <w:t>ИКТ</w:t>
            </w:r>
          </w:p>
        </w:tc>
        <w:tc>
          <w:tcPr>
            <w:tcW w:w="3561" w:type="pct"/>
          </w:tcPr>
          <w:p w14:paraId="72798577" w14:textId="7AD18524" w:rsidR="00751B6E" w:rsidRPr="00234F29" w:rsidRDefault="00751B6E" w:rsidP="005C5F2B">
            <w:pPr>
              <w:pStyle w:val="12-2"/>
              <w:ind w:left="0" w:right="0"/>
              <w:rPr>
                <w:color w:val="000000" w:themeColor="text1"/>
                <w:sz w:val="22"/>
                <w:szCs w:val="22"/>
              </w:rPr>
            </w:pPr>
            <w:r w:rsidRPr="00234F29">
              <w:rPr>
                <w:color w:val="000000" w:themeColor="text1"/>
                <w:sz w:val="22"/>
                <w:szCs w:val="22"/>
              </w:rPr>
              <w:t>Информационные и коммуникативные технологии</w:t>
            </w:r>
          </w:p>
        </w:tc>
      </w:tr>
      <w:tr w:rsidR="00234F29" w:rsidRPr="00234F29" w14:paraId="6115053E"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FDD5D14"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ИНН</w:t>
            </w:r>
          </w:p>
        </w:tc>
        <w:tc>
          <w:tcPr>
            <w:tcW w:w="3561" w:type="pct"/>
          </w:tcPr>
          <w:p w14:paraId="4A48ACAB"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Идентификационный номер налогоплательщика</w:t>
            </w:r>
          </w:p>
        </w:tc>
      </w:tr>
      <w:tr w:rsidR="00234F29" w:rsidRPr="00234F29" w14:paraId="7E5022D7"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E7715A7" w14:textId="77ADCEDC" w:rsidR="008E69BE" w:rsidRPr="00234F29" w:rsidRDefault="00045FD8" w:rsidP="005C5F2B">
            <w:pPr>
              <w:pStyle w:val="12-2"/>
              <w:ind w:left="0" w:right="0"/>
              <w:rPr>
                <w:color w:val="000000" w:themeColor="text1"/>
                <w:sz w:val="22"/>
                <w:szCs w:val="22"/>
              </w:rPr>
            </w:pPr>
            <w:r w:rsidRPr="00234F29">
              <w:rPr>
                <w:color w:val="000000" w:themeColor="text1"/>
                <w:sz w:val="22"/>
                <w:szCs w:val="22"/>
              </w:rPr>
              <w:t>ИП</w:t>
            </w:r>
          </w:p>
        </w:tc>
        <w:tc>
          <w:tcPr>
            <w:tcW w:w="3561" w:type="pct"/>
          </w:tcPr>
          <w:p w14:paraId="3986AAB8"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Индивидуальный предприниматель</w:t>
            </w:r>
          </w:p>
        </w:tc>
      </w:tr>
      <w:tr w:rsidR="00234F29" w:rsidRPr="00234F29" w14:paraId="718EEC5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BBDE828" w14:textId="0375FB62" w:rsidR="00A868BF" w:rsidRPr="00234F29" w:rsidRDefault="00A868BF" w:rsidP="005C5F2B">
            <w:pPr>
              <w:pStyle w:val="12-2"/>
              <w:ind w:left="0" w:right="0"/>
              <w:rPr>
                <w:color w:val="000000" w:themeColor="text1"/>
                <w:sz w:val="22"/>
                <w:szCs w:val="22"/>
              </w:rPr>
            </w:pPr>
            <w:r w:rsidRPr="00234F29">
              <w:rPr>
                <w:color w:val="000000" w:themeColor="text1"/>
                <w:sz w:val="22"/>
                <w:szCs w:val="22"/>
              </w:rPr>
              <w:t>ИПБС</w:t>
            </w:r>
          </w:p>
        </w:tc>
        <w:tc>
          <w:tcPr>
            <w:tcW w:w="3561" w:type="pct"/>
          </w:tcPr>
          <w:p w14:paraId="7F80216A" w14:textId="6039863D" w:rsidR="00A868BF" w:rsidRPr="00234F29" w:rsidRDefault="00A868BF" w:rsidP="005C5F2B">
            <w:pPr>
              <w:pStyle w:val="12-2"/>
              <w:ind w:left="0" w:right="0"/>
              <w:rPr>
                <w:color w:val="000000" w:themeColor="text1"/>
                <w:sz w:val="22"/>
                <w:szCs w:val="22"/>
              </w:rPr>
            </w:pPr>
            <w:r w:rsidRPr="00234F29">
              <w:rPr>
                <w:color w:val="000000" w:themeColor="text1"/>
                <w:sz w:val="22"/>
                <w:szCs w:val="22"/>
              </w:rPr>
              <w:t>Иной получатель бюджетных средств</w:t>
            </w:r>
          </w:p>
        </w:tc>
      </w:tr>
      <w:tr w:rsidR="00234F29" w:rsidRPr="00234F29" w14:paraId="40178311"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587AC47" w14:textId="335D5AC1" w:rsidR="00375EAC" w:rsidRPr="00234F29" w:rsidRDefault="00375EAC" w:rsidP="005C5F2B">
            <w:pPr>
              <w:pStyle w:val="12-2"/>
              <w:keepNext/>
              <w:ind w:left="0" w:right="0"/>
              <w:rPr>
                <w:color w:val="000000" w:themeColor="text1"/>
                <w:sz w:val="22"/>
                <w:szCs w:val="22"/>
              </w:rPr>
            </w:pPr>
            <w:r w:rsidRPr="00234F29">
              <w:rPr>
                <w:color w:val="000000" w:themeColor="text1"/>
                <w:sz w:val="22"/>
                <w:szCs w:val="22"/>
              </w:rPr>
              <w:t>ИС</w:t>
            </w:r>
          </w:p>
        </w:tc>
        <w:tc>
          <w:tcPr>
            <w:tcW w:w="3561" w:type="pct"/>
          </w:tcPr>
          <w:p w14:paraId="40E8DA9D" w14:textId="6C49B628" w:rsidR="00375EAC" w:rsidRPr="00234F29" w:rsidRDefault="00375EAC" w:rsidP="005C5F2B">
            <w:pPr>
              <w:pStyle w:val="12-2"/>
              <w:keepNext/>
              <w:ind w:left="0" w:right="0"/>
              <w:rPr>
                <w:color w:val="000000" w:themeColor="text1"/>
                <w:sz w:val="22"/>
                <w:szCs w:val="22"/>
              </w:rPr>
            </w:pPr>
            <w:r w:rsidRPr="00234F29">
              <w:rPr>
                <w:color w:val="000000" w:themeColor="text1"/>
                <w:sz w:val="22"/>
                <w:szCs w:val="22"/>
              </w:rPr>
              <w:t>Информационная система</w:t>
            </w:r>
            <w:r w:rsidR="00A2666E" w:rsidRPr="00234F29">
              <w:rPr>
                <w:color w:val="000000" w:themeColor="text1"/>
                <w:sz w:val="22"/>
                <w:szCs w:val="22"/>
              </w:rPr>
              <w:t xml:space="preserve"> — совокупность содержащейся в базах данных информации и обеспечивающих ее обработку информационных технологий и технических средств</w:t>
            </w:r>
          </w:p>
        </w:tc>
      </w:tr>
      <w:tr w:rsidR="00234F29" w:rsidRPr="00234F29" w14:paraId="175A5CF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35595AD"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КБК</w:t>
            </w:r>
          </w:p>
        </w:tc>
        <w:tc>
          <w:tcPr>
            <w:tcW w:w="3561" w:type="pct"/>
          </w:tcPr>
          <w:p w14:paraId="655C0C8D" w14:textId="0A742737" w:rsidR="008E69BE" w:rsidRPr="00234F29" w:rsidRDefault="008E69BE" w:rsidP="005C5F2B">
            <w:pPr>
              <w:pStyle w:val="12-2"/>
              <w:ind w:left="0" w:right="0"/>
              <w:rPr>
                <w:color w:val="000000" w:themeColor="text1"/>
                <w:sz w:val="22"/>
                <w:szCs w:val="22"/>
              </w:rPr>
            </w:pPr>
            <w:r w:rsidRPr="00234F29">
              <w:rPr>
                <w:color w:val="000000" w:themeColor="text1"/>
                <w:sz w:val="22"/>
                <w:szCs w:val="22"/>
              </w:rPr>
              <w:t xml:space="preserve">Код бюджетной классификации </w:t>
            </w:r>
            <w:r w:rsidR="00E12B1F" w:rsidRPr="00234F29">
              <w:rPr>
                <w:color w:val="000000" w:themeColor="text1"/>
                <w:sz w:val="22"/>
                <w:szCs w:val="22"/>
              </w:rPr>
              <w:t>РФ</w:t>
            </w:r>
          </w:p>
        </w:tc>
      </w:tr>
      <w:tr w:rsidR="00234F29" w:rsidRPr="00234F29" w14:paraId="65B22EE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0ADE846" w14:textId="44F2E7D5" w:rsidR="00542C4A" w:rsidRPr="00234F29" w:rsidRDefault="008E69BE" w:rsidP="005C5F2B">
            <w:pPr>
              <w:pStyle w:val="12-2"/>
              <w:ind w:left="0" w:right="0"/>
              <w:rPr>
                <w:color w:val="000000" w:themeColor="text1"/>
                <w:sz w:val="22"/>
                <w:szCs w:val="22"/>
              </w:rPr>
            </w:pPr>
            <w:r w:rsidRPr="00234F29">
              <w:rPr>
                <w:color w:val="000000" w:themeColor="text1"/>
                <w:sz w:val="22"/>
                <w:szCs w:val="22"/>
              </w:rPr>
              <w:t>КВР</w:t>
            </w:r>
          </w:p>
        </w:tc>
        <w:tc>
          <w:tcPr>
            <w:tcW w:w="3561" w:type="pct"/>
          </w:tcPr>
          <w:p w14:paraId="2AB465CD"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Код вида расходов</w:t>
            </w:r>
          </w:p>
        </w:tc>
      </w:tr>
      <w:tr w:rsidR="00234F29" w:rsidRPr="00234F29" w14:paraId="7050E34A"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FBF5469"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Клиент</w:t>
            </w:r>
          </w:p>
        </w:tc>
        <w:tc>
          <w:tcPr>
            <w:tcW w:w="3561" w:type="pct"/>
          </w:tcPr>
          <w:p w14:paraId="6A163089" w14:textId="4AD84FEA" w:rsidR="008E69BE" w:rsidRPr="00234F29" w:rsidRDefault="008E69BE" w:rsidP="005C5F2B">
            <w:pPr>
              <w:pStyle w:val="12-2"/>
              <w:ind w:left="0" w:right="0"/>
              <w:rPr>
                <w:color w:val="000000" w:themeColor="text1"/>
                <w:sz w:val="22"/>
                <w:szCs w:val="22"/>
              </w:rPr>
            </w:pPr>
            <w:r w:rsidRPr="00234F29">
              <w:rPr>
                <w:color w:val="000000" w:themeColor="text1"/>
                <w:sz w:val="22"/>
                <w:szCs w:val="22"/>
              </w:rPr>
              <w:t xml:space="preserve">Бюджетное (автономное) учреждение субъекта </w:t>
            </w:r>
            <w:r w:rsidR="00E12B1F" w:rsidRPr="00234F29">
              <w:rPr>
                <w:color w:val="000000" w:themeColor="text1"/>
                <w:sz w:val="22"/>
                <w:szCs w:val="22"/>
              </w:rPr>
              <w:t>РФ</w:t>
            </w:r>
            <w:r w:rsidRPr="00234F29">
              <w:rPr>
                <w:color w:val="000000" w:themeColor="text1"/>
                <w:sz w:val="22"/>
                <w:szCs w:val="22"/>
              </w:rPr>
              <w:t xml:space="preserve">, муниципальное бюджетное (автономное) учреждение, получатель средств из бюджета субъекта </w:t>
            </w:r>
            <w:r w:rsidR="00E12B1F" w:rsidRPr="00234F29">
              <w:rPr>
                <w:color w:val="000000" w:themeColor="text1"/>
                <w:sz w:val="22"/>
                <w:szCs w:val="22"/>
              </w:rPr>
              <w:t>РФ</w:t>
            </w:r>
            <w:r w:rsidRPr="00234F29">
              <w:rPr>
                <w:color w:val="000000" w:themeColor="text1"/>
                <w:sz w:val="22"/>
                <w:szCs w:val="22"/>
              </w:rPr>
              <w:t xml:space="preserve"> (местного бюджета), администратор доходов бюджета, администратор источников финансирования дефицита бюджета (налоговый орган, таможенный орган)</w:t>
            </w:r>
          </w:p>
        </w:tc>
      </w:tr>
      <w:tr w:rsidR="00234F29" w:rsidRPr="00234F29" w14:paraId="4976E33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A2C80D2"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КМИ</w:t>
            </w:r>
          </w:p>
        </w:tc>
        <w:tc>
          <w:tcPr>
            <w:tcW w:w="3561" w:type="pct"/>
          </w:tcPr>
          <w:p w14:paraId="4856EAB4"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Код мероприятия по информатизации</w:t>
            </w:r>
          </w:p>
        </w:tc>
      </w:tr>
      <w:tr w:rsidR="00234F29" w:rsidRPr="00234F29" w14:paraId="087513A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0F891EB"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Код ОКС</w:t>
            </w:r>
          </w:p>
        </w:tc>
        <w:tc>
          <w:tcPr>
            <w:tcW w:w="3561" w:type="pct"/>
          </w:tcPr>
          <w:p w14:paraId="0B02E0C1"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Код объектов капитального строительства или объектов недвижимого имущества</w:t>
            </w:r>
          </w:p>
        </w:tc>
      </w:tr>
      <w:tr w:rsidR="00234F29" w:rsidRPr="00234F29" w14:paraId="197D27E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E8072DF"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КПП</w:t>
            </w:r>
          </w:p>
        </w:tc>
        <w:tc>
          <w:tcPr>
            <w:tcW w:w="3561" w:type="pct"/>
          </w:tcPr>
          <w:p w14:paraId="70C39021"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Код причины постановки на налоговый учет</w:t>
            </w:r>
          </w:p>
        </w:tc>
      </w:tr>
      <w:tr w:rsidR="00234F29" w:rsidRPr="00234F29" w14:paraId="0616D78A"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17030DD"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КС</w:t>
            </w:r>
          </w:p>
        </w:tc>
        <w:tc>
          <w:tcPr>
            <w:tcW w:w="3561" w:type="pct"/>
          </w:tcPr>
          <w:p w14:paraId="780F82B8"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Казначейский счет</w:t>
            </w:r>
          </w:p>
        </w:tc>
      </w:tr>
      <w:tr w:rsidR="00234F29" w:rsidRPr="00234F29" w14:paraId="673F175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01B366C" w14:textId="169CC23D" w:rsidR="00CD0045" w:rsidRPr="00234F29" w:rsidRDefault="00CD0045" w:rsidP="005C5F2B">
            <w:pPr>
              <w:pStyle w:val="12-2"/>
              <w:ind w:left="0" w:right="0"/>
              <w:rPr>
                <w:color w:val="000000" w:themeColor="text1"/>
                <w:sz w:val="22"/>
                <w:szCs w:val="22"/>
              </w:rPr>
            </w:pPr>
            <w:r w:rsidRPr="00234F29">
              <w:rPr>
                <w:color w:val="000000" w:themeColor="text1"/>
                <w:sz w:val="22"/>
                <w:szCs w:val="22"/>
              </w:rPr>
              <w:t>КУ</w:t>
            </w:r>
          </w:p>
        </w:tc>
        <w:tc>
          <w:tcPr>
            <w:tcW w:w="3561" w:type="pct"/>
          </w:tcPr>
          <w:p w14:paraId="1F039385" w14:textId="1990662C" w:rsidR="00CD0045" w:rsidRPr="00234F29" w:rsidRDefault="00CD0045" w:rsidP="005C5F2B">
            <w:pPr>
              <w:pStyle w:val="12-2"/>
              <w:ind w:left="0" w:right="0"/>
              <w:rPr>
                <w:color w:val="000000" w:themeColor="text1"/>
                <w:sz w:val="22"/>
                <w:szCs w:val="22"/>
              </w:rPr>
            </w:pPr>
            <w:r w:rsidRPr="00234F29">
              <w:rPr>
                <w:color w:val="000000" w:themeColor="text1"/>
                <w:sz w:val="22"/>
                <w:szCs w:val="22"/>
              </w:rPr>
              <w:t>Коммунальные услуги</w:t>
            </w:r>
          </w:p>
        </w:tc>
      </w:tr>
      <w:tr w:rsidR="00234F29" w:rsidRPr="00234F29" w14:paraId="3AF4188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27A8ECB" w14:textId="2C02D653" w:rsidR="008E69BE" w:rsidRPr="00234F29" w:rsidRDefault="001C320F" w:rsidP="005C5F2B">
            <w:pPr>
              <w:pStyle w:val="12-2"/>
              <w:ind w:left="0" w:right="0"/>
              <w:rPr>
                <w:color w:val="000000" w:themeColor="text1"/>
                <w:sz w:val="22"/>
                <w:szCs w:val="22"/>
              </w:rPr>
            </w:pPr>
            <w:r w:rsidRPr="00234F29">
              <w:rPr>
                <w:color w:val="000000" w:themeColor="text1"/>
                <w:sz w:val="22"/>
                <w:szCs w:val="22"/>
              </w:rPr>
              <w:t>ЛС</w:t>
            </w:r>
          </w:p>
        </w:tc>
        <w:tc>
          <w:tcPr>
            <w:tcW w:w="3561" w:type="pct"/>
          </w:tcPr>
          <w:p w14:paraId="62C5023F" w14:textId="06737EC7" w:rsidR="008E69BE" w:rsidRPr="00234F29" w:rsidRDefault="008E69BE" w:rsidP="005C5F2B">
            <w:pPr>
              <w:pStyle w:val="12-2"/>
              <w:ind w:left="0" w:right="0"/>
              <w:rPr>
                <w:color w:val="000000" w:themeColor="text1"/>
                <w:sz w:val="22"/>
                <w:szCs w:val="22"/>
              </w:rPr>
            </w:pPr>
            <w:r w:rsidRPr="00234F29">
              <w:rPr>
                <w:color w:val="000000" w:themeColor="text1"/>
                <w:sz w:val="22"/>
                <w:szCs w:val="22"/>
              </w:rPr>
              <w:t xml:space="preserve">Лицевой счет </w:t>
            </w:r>
            <w:r w:rsidR="001C320F" w:rsidRPr="00234F29">
              <w:rPr>
                <w:color w:val="000000" w:themeColor="text1"/>
                <w:sz w:val="22"/>
                <w:szCs w:val="22"/>
              </w:rPr>
              <w:t xml:space="preserve">— лицевой счет </w:t>
            </w:r>
            <w:r w:rsidRPr="00234F29">
              <w:rPr>
                <w:color w:val="000000" w:themeColor="text1"/>
                <w:sz w:val="22"/>
                <w:szCs w:val="22"/>
              </w:rPr>
              <w:t xml:space="preserve">бюджетного (автономного) учреждения субъекта </w:t>
            </w:r>
            <w:r w:rsidR="00E12B1F" w:rsidRPr="00234F29">
              <w:rPr>
                <w:color w:val="000000" w:themeColor="text1"/>
                <w:sz w:val="22"/>
                <w:szCs w:val="22"/>
              </w:rPr>
              <w:t>РФ</w:t>
            </w:r>
            <w:r w:rsidRPr="00234F29">
              <w:rPr>
                <w:color w:val="000000" w:themeColor="text1"/>
                <w:sz w:val="22"/>
                <w:szCs w:val="22"/>
              </w:rPr>
              <w:t xml:space="preserve">, муниципального бюджетного (автономного) учреждения, лицевой счет получателя средств из бюджета субъекта </w:t>
            </w:r>
            <w:r w:rsidR="00E12B1F" w:rsidRPr="00234F29">
              <w:rPr>
                <w:color w:val="000000" w:themeColor="text1"/>
                <w:sz w:val="22"/>
                <w:szCs w:val="22"/>
              </w:rPr>
              <w:t>РФ</w:t>
            </w:r>
            <w:r w:rsidRPr="00234F29">
              <w:rPr>
                <w:color w:val="000000" w:themeColor="text1"/>
                <w:sz w:val="22"/>
                <w:szCs w:val="22"/>
              </w:rPr>
              <w:t xml:space="preserve"> (местного бюджета), администратора доходов бюджета, администратора источников финансирования дефицита бюджета (в части платежей администрируемых Федеральной налоговой службой </w:t>
            </w:r>
            <w:r w:rsidR="00E12B1F" w:rsidRPr="00234F29">
              <w:rPr>
                <w:color w:val="000000" w:themeColor="text1"/>
                <w:sz w:val="22"/>
                <w:szCs w:val="22"/>
              </w:rPr>
              <w:t>РФ</w:t>
            </w:r>
            <w:r w:rsidRPr="00234F29">
              <w:rPr>
                <w:color w:val="000000" w:themeColor="text1"/>
                <w:sz w:val="22"/>
                <w:szCs w:val="22"/>
              </w:rPr>
              <w:t xml:space="preserve">, </w:t>
            </w:r>
            <w:r w:rsidRPr="00234F29">
              <w:rPr>
                <w:color w:val="000000" w:themeColor="text1"/>
                <w:sz w:val="22"/>
                <w:szCs w:val="22"/>
                <w:shd w:val="clear" w:color="auto" w:fill="FFFFFF"/>
              </w:rPr>
              <w:t>Федеральной таможенной службой</w:t>
            </w:r>
            <w:r w:rsidRPr="00234F29">
              <w:rPr>
                <w:color w:val="000000" w:themeColor="text1"/>
                <w:sz w:val="22"/>
                <w:szCs w:val="22"/>
              </w:rPr>
              <w:t>)</w:t>
            </w:r>
          </w:p>
        </w:tc>
      </w:tr>
      <w:tr w:rsidR="00234F29" w:rsidRPr="00234F29" w14:paraId="619DEECE"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03027BB" w14:textId="1260B2AB" w:rsidR="00656F88" w:rsidRPr="00234F29" w:rsidRDefault="00656F88" w:rsidP="005C5F2B">
            <w:pPr>
              <w:pStyle w:val="12-2"/>
              <w:ind w:left="0" w:right="0"/>
              <w:rPr>
                <w:color w:val="000000" w:themeColor="text1"/>
                <w:sz w:val="22"/>
                <w:szCs w:val="22"/>
              </w:rPr>
            </w:pPr>
            <w:r w:rsidRPr="00234F29">
              <w:rPr>
                <w:color w:val="000000" w:themeColor="text1"/>
                <w:sz w:val="22"/>
                <w:szCs w:val="22"/>
              </w:rPr>
              <w:lastRenderedPageBreak/>
              <w:t>МКД</w:t>
            </w:r>
          </w:p>
        </w:tc>
        <w:tc>
          <w:tcPr>
            <w:tcW w:w="3561" w:type="pct"/>
          </w:tcPr>
          <w:p w14:paraId="2270EF6D" w14:textId="24B2F37C" w:rsidR="00656F88" w:rsidRPr="00234F29" w:rsidRDefault="00656F88" w:rsidP="005C5F2B">
            <w:pPr>
              <w:pStyle w:val="12-2"/>
              <w:ind w:left="0" w:right="0"/>
              <w:rPr>
                <w:color w:val="000000" w:themeColor="text1"/>
                <w:sz w:val="22"/>
                <w:szCs w:val="22"/>
              </w:rPr>
            </w:pPr>
            <w:r w:rsidRPr="00234F29">
              <w:rPr>
                <w:color w:val="000000" w:themeColor="text1"/>
                <w:sz w:val="22"/>
                <w:szCs w:val="22"/>
              </w:rPr>
              <w:t>Многоквартирный дом</w:t>
            </w:r>
          </w:p>
        </w:tc>
      </w:tr>
      <w:tr w:rsidR="00234F29" w:rsidRPr="00234F29" w14:paraId="7E3BF10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C944A5E"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Модуль</w:t>
            </w:r>
          </w:p>
        </w:tc>
        <w:tc>
          <w:tcPr>
            <w:tcW w:w="3561" w:type="pct"/>
          </w:tcPr>
          <w:p w14:paraId="2FF5A807" w14:textId="4E1B2A48" w:rsidR="008E69BE" w:rsidRPr="00234F29" w:rsidRDefault="008E69BE" w:rsidP="005C5F2B">
            <w:pPr>
              <w:pStyle w:val="12-2"/>
              <w:ind w:left="0" w:right="0"/>
              <w:rPr>
                <w:color w:val="000000" w:themeColor="text1"/>
                <w:sz w:val="22"/>
                <w:szCs w:val="22"/>
              </w:rPr>
            </w:pPr>
            <w:r w:rsidRPr="00234F29">
              <w:rPr>
                <w:color w:val="000000" w:themeColor="text1"/>
                <w:sz w:val="22"/>
                <w:szCs w:val="22"/>
              </w:rPr>
              <w:t xml:space="preserve">Модуль бюджетного процесса в части казначейского обслуживания, а также исполнения бюджетов субъектов </w:t>
            </w:r>
            <w:r w:rsidR="00E12B1F" w:rsidRPr="00234F29">
              <w:rPr>
                <w:color w:val="000000" w:themeColor="text1"/>
                <w:sz w:val="22"/>
                <w:szCs w:val="22"/>
              </w:rPr>
              <w:t>РФ</w:t>
            </w:r>
            <w:r w:rsidRPr="00234F29">
              <w:rPr>
                <w:color w:val="000000" w:themeColor="text1"/>
                <w:sz w:val="22"/>
                <w:szCs w:val="22"/>
              </w:rPr>
              <w:t xml:space="preserve">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234F29" w:rsidRPr="00234F29" w14:paraId="19B4901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D651086" w14:textId="53792B8F" w:rsidR="00366509" w:rsidRPr="00234F29" w:rsidRDefault="00366509" w:rsidP="005C5F2B">
            <w:pPr>
              <w:pStyle w:val="12-2"/>
              <w:ind w:left="0" w:right="0"/>
              <w:rPr>
                <w:color w:val="000000" w:themeColor="text1"/>
                <w:sz w:val="22"/>
                <w:szCs w:val="22"/>
              </w:rPr>
            </w:pPr>
            <w:r w:rsidRPr="00234F29">
              <w:rPr>
                <w:color w:val="000000" w:themeColor="text1"/>
                <w:sz w:val="22"/>
                <w:szCs w:val="22"/>
              </w:rPr>
              <w:t>МС</w:t>
            </w:r>
          </w:p>
        </w:tc>
        <w:tc>
          <w:tcPr>
            <w:tcW w:w="3561" w:type="pct"/>
          </w:tcPr>
          <w:p w14:paraId="6937B8AC" w14:textId="6A89019C" w:rsidR="00366509" w:rsidRPr="00234F29" w:rsidRDefault="00366509" w:rsidP="005C5F2B">
            <w:pPr>
              <w:pStyle w:val="12-2"/>
              <w:ind w:left="0" w:right="0"/>
              <w:rPr>
                <w:color w:val="000000" w:themeColor="text1"/>
                <w:sz w:val="22"/>
                <w:szCs w:val="22"/>
                <w:shd w:val="clear" w:color="auto" w:fill="FFFFFF"/>
              </w:rPr>
            </w:pPr>
            <w:r w:rsidRPr="00234F29">
              <w:rPr>
                <w:color w:val="000000" w:themeColor="text1"/>
                <w:sz w:val="22"/>
                <w:szCs w:val="22"/>
              </w:rPr>
              <w:t>Средства обязательного медицинского страхований</w:t>
            </w:r>
          </w:p>
        </w:tc>
      </w:tr>
      <w:tr w:rsidR="00234F29" w:rsidRPr="00234F29" w14:paraId="7A9CBD7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F0810D4" w14:textId="58E69B7F" w:rsidR="00366509" w:rsidRPr="00234F29" w:rsidRDefault="00366509" w:rsidP="005C5F2B">
            <w:pPr>
              <w:pStyle w:val="12-2"/>
              <w:ind w:left="0" w:right="0"/>
              <w:rPr>
                <w:color w:val="000000" w:themeColor="text1"/>
                <w:sz w:val="22"/>
                <w:szCs w:val="22"/>
              </w:rPr>
            </w:pPr>
            <w:r w:rsidRPr="00234F29">
              <w:rPr>
                <w:color w:val="000000" w:themeColor="text1"/>
                <w:sz w:val="22"/>
                <w:szCs w:val="22"/>
              </w:rPr>
              <w:t>МЧД</w:t>
            </w:r>
          </w:p>
        </w:tc>
        <w:tc>
          <w:tcPr>
            <w:tcW w:w="3561" w:type="pct"/>
          </w:tcPr>
          <w:p w14:paraId="337A6C62" w14:textId="21E83A7E" w:rsidR="00366509" w:rsidRPr="00234F29" w:rsidRDefault="00366509" w:rsidP="005C5F2B">
            <w:pPr>
              <w:pStyle w:val="12-2"/>
              <w:ind w:left="0" w:right="0"/>
              <w:rPr>
                <w:color w:val="000000" w:themeColor="text1"/>
                <w:sz w:val="22"/>
                <w:szCs w:val="22"/>
                <w:shd w:val="clear" w:color="auto" w:fill="FFFFFF"/>
              </w:rPr>
            </w:pPr>
            <w:r w:rsidRPr="00234F29">
              <w:rPr>
                <w:color w:val="000000" w:themeColor="text1"/>
                <w:sz w:val="22"/>
                <w:szCs w:val="22"/>
              </w:rPr>
              <w:t>Машиночитаемая доверенность</w:t>
            </w:r>
          </w:p>
        </w:tc>
      </w:tr>
      <w:tr w:rsidR="00234F29" w:rsidRPr="00234F29" w14:paraId="49C1609A"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64A75EF" w14:textId="33FC1647" w:rsidR="005C291A" w:rsidRPr="00234F29" w:rsidRDefault="005C291A" w:rsidP="005C5F2B">
            <w:pPr>
              <w:pStyle w:val="12-2"/>
              <w:ind w:left="0" w:right="0"/>
              <w:rPr>
                <w:color w:val="000000" w:themeColor="text1"/>
                <w:sz w:val="22"/>
                <w:szCs w:val="22"/>
              </w:rPr>
            </w:pPr>
            <w:r w:rsidRPr="00234F29">
              <w:rPr>
                <w:color w:val="000000" w:themeColor="text1"/>
                <w:sz w:val="22"/>
                <w:szCs w:val="22"/>
              </w:rPr>
              <w:t>НВОС</w:t>
            </w:r>
          </w:p>
        </w:tc>
        <w:tc>
          <w:tcPr>
            <w:tcW w:w="3561" w:type="pct"/>
          </w:tcPr>
          <w:p w14:paraId="519B315B" w14:textId="07AD447C" w:rsidR="005C291A" w:rsidRPr="00234F29" w:rsidRDefault="005C291A" w:rsidP="005C5F2B">
            <w:pPr>
              <w:pStyle w:val="12-2"/>
              <w:ind w:left="0" w:right="0"/>
              <w:rPr>
                <w:color w:val="000000" w:themeColor="text1"/>
                <w:sz w:val="22"/>
                <w:szCs w:val="22"/>
                <w:shd w:val="clear" w:color="auto" w:fill="FFFFFF"/>
              </w:rPr>
            </w:pPr>
            <w:r w:rsidRPr="00234F29">
              <w:rPr>
                <w:color w:val="000000" w:themeColor="text1"/>
                <w:sz w:val="22"/>
                <w:szCs w:val="22"/>
                <w:shd w:val="clear" w:color="auto" w:fill="FFFFFF"/>
              </w:rPr>
              <w:t>Негативное воздействие на окружающую среду</w:t>
            </w:r>
          </w:p>
        </w:tc>
      </w:tr>
      <w:tr w:rsidR="00234F29" w:rsidRPr="00234F29" w14:paraId="1CD9A9FA"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5005FC6" w14:textId="09839FF4" w:rsidR="00C20C9D" w:rsidRPr="00234F29" w:rsidRDefault="00C20C9D" w:rsidP="005C5F2B">
            <w:pPr>
              <w:pStyle w:val="12-2"/>
              <w:ind w:left="0" w:right="0"/>
              <w:rPr>
                <w:color w:val="000000" w:themeColor="text1"/>
                <w:sz w:val="22"/>
                <w:szCs w:val="22"/>
              </w:rPr>
            </w:pPr>
            <w:r w:rsidRPr="00234F29">
              <w:rPr>
                <w:color w:val="000000" w:themeColor="text1"/>
                <w:sz w:val="22"/>
                <w:szCs w:val="22"/>
              </w:rPr>
              <w:t>НДС</w:t>
            </w:r>
          </w:p>
        </w:tc>
        <w:tc>
          <w:tcPr>
            <w:tcW w:w="3561" w:type="pct"/>
          </w:tcPr>
          <w:p w14:paraId="3A67028D" w14:textId="7E157AB9" w:rsidR="00C20C9D" w:rsidRPr="00234F29" w:rsidRDefault="00C20C9D" w:rsidP="005C5F2B">
            <w:pPr>
              <w:pStyle w:val="12-2"/>
              <w:ind w:left="0" w:right="0"/>
              <w:rPr>
                <w:color w:val="000000" w:themeColor="text1"/>
                <w:sz w:val="22"/>
                <w:szCs w:val="22"/>
                <w:shd w:val="clear" w:color="auto" w:fill="FFFFFF"/>
              </w:rPr>
            </w:pPr>
            <w:r w:rsidRPr="00234F29">
              <w:rPr>
                <w:color w:val="000000" w:themeColor="text1"/>
                <w:sz w:val="22"/>
                <w:szCs w:val="22"/>
                <w:shd w:val="clear" w:color="auto" w:fill="FFFFFF"/>
              </w:rPr>
              <w:t>Налог на добавленную стоимость</w:t>
            </w:r>
          </w:p>
        </w:tc>
      </w:tr>
      <w:tr w:rsidR="00234F29" w:rsidRPr="00234F29" w14:paraId="0FF3E6E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55A8B9F" w14:textId="209D497E" w:rsidR="00C20C9D" w:rsidRPr="00234F29" w:rsidRDefault="00C20C9D" w:rsidP="005C5F2B">
            <w:pPr>
              <w:pStyle w:val="12-2"/>
              <w:ind w:left="0" w:right="0"/>
              <w:rPr>
                <w:color w:val="000000" w:themeColor="text1"/>
                <w:sz w:val="22"/>
                <w:szCs w:val="22"/>
              </w:rPr>
            </w:pPr>
            <w:r w:rsidRPr="00234F29">
              <w:rPr>
                <w:color w:val="000000" w:themeColor="text1"/>
                <w:sz w:val="22"/>
                <w:szCs w:val="22"/>
              </w:rPr>
              <w:t>НДФЛ</w:t>
            </w:r>
          </w:p>
        </w:tc>
        <w:tc>
          <w:tcPr>
            <w:tcW w:w="3561" w:type="pct"/>
          </w:tcPr>
          <w:p w14:paraId="5DAB4E9E" w14:textId="5E15E17E" w:rsidR="00C20C9D" w:rsidRPr="00234F29" w:rsidRDefault="00C20C9D" w:rsidP="005C5F2B">
            <w:pPr>
              <w:pStyle w:val="12-2"/>
              <w:ind w:left="0" w:right="0"/>
              <w:rPr>
                <w:color w:val="000000" w:themeColor="text1"/>
                <w:sz w:val="22"/>
                <w:szCs w:val="22"/>
                <w:shd w:val="clear" w:color="auto" w:fill="FFFFFF"/>
              </w:rPr>
            </w:pPr>
            <w:r w:rsidRPr="00234F29">
              <w:rPr>
                <w:color w:val="000000" w:themeColor="text1"/>
                <w:sz w:val="22"/>
                <w:szCs w:val="22"/>
                <w:shd w:val="clear" w:color="auto" w:fill="FFFFFF"/>
              </w:rPr>
              <w:t>Налог на доходы физических лиц</w:t>
            </w:r>
          </w:p>
        </w:tc>
      </w:tr>
      <w:tr w:rsidR="00234F29" w:rsidRPr="00234F29" w14:paraId="4FA4FB55"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0B8CFAB" w14:textId="12B288EE" w:rsidR="00606259" w:rsidRPr="00234F29" w:rsidRDefault="00606259" w:rsidP="005C5F2B">
            <w:pPr>
              <w:pStyle w:val="12-2"/>
              <w:ind w:left="0" w:right="0"/>
              <w:rPr>
                <w:color w:val="000000" w:themeColor="text1"/>
                <w:sz w:val="22"/>
                <w:szCs w:val="22"/>
              </w:rPr>
            </w:pPr>
            <w:r w:rsidRPr="00234F29">
              <w:rPr>
                <w:color w:val="000000" w:themeColor="text1"/>
                <w:sz w:val="22"/>
                <w:szCs w:val="22"/>
              </w:rPr>
              <w:t>НК РФ</w:t>
            </w:r>
          </w:p>
        </w:tc>
        <w:tc>
          <w:tcPr>
            <w:tcW w:w="3561" w:type="pct"/>
          </w:tcPr>
          <w:p w14:paraId="3D03A385" w14:textId="2B9661B7" w:rsidR="00606259" w:rsidRPr="00234F29" w:rsidRDefault="00606259" w:rsidP="005C5F2B">
            <w:pPr>
              <w:pStyle w:val="12-2"/>
              <w:ind w:left="0" w:right="0"/>
              <w:rPr>
                <w:color w:val="000000" w:themeColor="text1"/>
                <w:sz w:val="22"/>
                <w:szCs w:val="22"/>
                <w:shd w:val="clear" w:color="auto" w:fill="FFFFFF"/>
              </w:rPr>
            </w:pPr>
            <w:r w:rsidRPr="00234F29">
              <w:rPr>
                <w:color w:val="000000" w:themeColor="text1"/>
                <w:sz w:val="22"/>
                <w:szCs w:val="22"/>
                <w:shd w:val="clear" w:color="auto" w:fill="FFFFFF"/>
              </w:rPr>
              <w:t xml:space="preserve">Налоговый кодекс </w:t>
            </w:r>
            <w:r w:rsidR="00E12B1F" w:rsidRPr="00234F29">
              <w:rPr>
                <w:color w:val="000000" w:themeColor="text1"/>
                <w:sz w:val="22"/>
                <w:szCs w:val="22"/>
                <w:shd w:val="clear" w:color="auto" w:fill="FFFFFF"/>
              </w:rPr>
              <w:t>РФ</w:t>
            </w:r>
          </w:p>
        </w:tc>
      </w:tr>
      <w:tr w:rsidR="00234F29" w:rsidRPr="00234F29" w14:paraId="2C10841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0CA973A" w14:textId="174C2FFB" w:rsidR="00D2581F" w:rsidRPr="00234F29" w:rsidRDefault="00D2581F" w:rsidP="005C5F2B">
            <w:pPr>
              <w:pStyle w:val="12-2"/>
              <w:ind w:left="0" w:right="0"/>
              <w:rPr>
                <w:color w:val="000000" w:themeColor="text1"/>
                <w:sz w:val="22"/>
                <w:szCs w:val="22"/>
              </w:rPr>
            </w:pPr>
            <w:r w:rsidRPr="00234F29">
              <w:rPr>
                <w:color w:val="000000" w:themeColor="text1"/>
                <w:sz w:val="22"/>
                <w:szCs w:val="22"/>
              </w:rPr>
              <w:t>НКО</w:t>
            </w:r>
          </w:p>
        </w:tc>
        <w:tc>
          <w:tcPr>
            <w:tcW w:w="3561" w:type="pct"/>
          </w:tcPr>
          <w:p w14:paraId="671858B8" w14:textId="1FCAF104" w:rsidR="00D2581F" w:rsidRPr="00234F29" w:rsidRDefault="00D2581F" w:rsidP="005C5F2B">
            <w:pPr>
              <w:pStyle w:val="12-2"/>
              <w:ind w:left="0" w:right="0"/>
              <w:rPr>
                <w:color w:val="000000" w:themeColor="text1"/>
                <w:sz w:val="22"/>
                <w:szCs w:val="22"/>
                <w:shd w:val="clear" w:color="auto" w:fill="FFFFFF"/>
              </w:rPr>
            </w:pPr>
            <w:r w:rsidRPr="00234F29">
              <w:rPr>
                <w:color w:val="000000" w:themeColor="text1"/>
                <w:sz w:val="22"/>
                <w:szCs w:val="22"/>
                <w:shd w:val="clear" w:color="auto" w:fill="FFFFFF"/>
              </w:rPr>
              <w:t>Некоммерческая организация</w:t>
            </w:r>
          </w:p>
        </w:tc>
      </w:tr>
      <w:tr w:rsidR="00234F29" w:rsidRPr="00234F29" w14:paraId="7CBE0C9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FAF3683"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НПА</w:t>
            </w:r>
          </w:p>
        </w:tc>
        <w:tc>
          <w:tcPr>
            <w:tcW w:w="3561" w:type="pct"/>
          </w:tcPr>
          <w:p w14:paraId="0FCB13AA"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Нормативный правовой акт</w:t>
            </w:r>
          </w:p>
        </w:tc>
      </w:tr>
      <w:tr w:rsidR="00234F29" w:rsidRPr="00234F29" w14:paraId="612ACB69"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2618E94" w14:textId="098A3D6C" w:rsidR="00702974" w:rsidRPr="00234F29" w:rsidRDefault="00702974" w:rsidP="005C5F2B">
            <w:pPr>
              <w:pStyle w:val="12-2"/>
              <w:ind w:left="0" w:right="0"/>
              <w:rPr>
                <w:color w:val="000000" w:themeColor="text1"/>
                <w:sz w:val="22"/>
                <w:szCs w:val="22"/>
              </w:rPr>
            </w:pPr>
            <w:proofErr w:type="spellStart"/>
            <w:r w:rsidRPr="00234F29">
              <w:rPr>
                <w:color w:val="000000" w:themeColor="text1"/>
                <w:sz w:val="22"/>
                <w:szCs w:val="22"/>
              </w:rPr>
              <w:t>НСиПЗ</w:t>
            </w:r>
            <w:proofErr w:type="spellEnd"/>
          </w:p>
        </w:tc>
        <w:tc>
          <w:tcPr>
            <w:tcW w:w="3561" w:type="pct"/>
          </w:tcPr>
          <w:p w14:paraId="53A7A326" w14:textId="3EB5397E" w:rsidR="00702974" w:rsidRPr="00234F29" w:rsidRDefault="00702974" w:rsidP="005C5F2B">
            <w:pPr>
              <w:pStyle w:val="12-2"/>
              <w:ind w:left="0" w:right="0"/>
              <w:rPr>
                <w:color w:val="000000" w:themeColor="text1"/>
                <w:sz w:val="22"/>
                <w:szCs w:val="22"/>
              </w:rPr>
            </w:pPr>
            <w:r w:rsidRPr="00234F29">
              <w:rPr>
                <w:color w:val="000000" w:themeColor="text1"/>
                <w:sz w:val="22"/>
                <w:szCs w:val="22"/>
              </w:rPr>
              <w:t>Несчастные случаи на производстве и профессиональные заболевания</w:t>
            </w:r>
          </w:p>
        </w:tc>
      </w:tr>
      <w:tr w:rsidR="00234F29" w:rsidRPr="00234F29" w14:paraId="025E739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56EF645" w14:textId="14DD6F12" w:rsidR="00BC1B3B" w:rsidRPr="00234F29" w:rsidRDefault="00BC1B3B" w:rsidP="005C5F2B">
            <w:pPr>
              <w:pStyle w:val="12-2"/>
              <w:ind w:left="0" w:right="0"/>
              <w:rPr>
                <w:color w:val="000000" w:themeColor="text1"/>
                <w:sz w:val="22"/>
                <w:szCs w:val="22"/>
              </w:rPr>
            </w:pPr>
            <w:r w:rsidRPr="00234F29">
              <w:rPr>
                <w:color w:val="000000" w:themeColor="text1"/>
                <w:sz w:val="22"/>
                <w:szCs w:val="22"/>
              </w:rPr>
              <w:t>ОБ</w:t>
            </w:r>
          </w:p>
        </w:tc>
        <w:tc>
          <w:tcPr>
            <w:tcW w:w="3561" w:type="pct"/>
          </w:tcPr>
          <w:p w14:paraId="6CEAAF92" w14:textId="0DFAB259" w:rsidR="00BC1B3B" w:rsidRPr="00234F29" w:rsidRDefault="00BC1B3B" w:rsidP="005C5F2B">
            <w:pPr>
              <w:pStyle w:val="12-2"/>
              <w:ind w:left="0" w:right="0"/>
              <w:rPr>
                <w:color w:val="000000" w:themeColor="text1"/>
                <w:sz w:val="22"/>
                <w:szCs w:val="22"/>
              </w:rPr>
            </w:pPr>
            <w:r w:rsidRPr="00234F29">
              <w:rPr>
                <w:color w:val="000000" w:themeColor="text1"/>
                <w:sz w:val="22"/>
                <w:szCs w:val="22"/>
              </w:rPr>
              <w:t>Средства во временном распоряжении</w:t>
            </w:r>
          </w:p>
        </w:tc>
      </w:tr>
      <w:tr w:rsidR="00234F29" w:rsidRPr="00234F29" w14:paraId="72BE8C16"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1F5E0AA"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ОКВ</w:t>
            </w:r>
          </w:p>
        </w:tc>
        <w:tc>
          <w:tcPr>
            <w:tcW w:w="3561" w:type="pct"/>
          </w:tcPr>
          <w:p w14:paraId="70B88B22"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Общероссийский классификатор валют</w:t>
            </w:r>
          </w:p>
        </w:tc>
      </w:tr>
      <w:tr w:rsidR="00234F29" w:rsidRPr="00234F29" w14:paraId="3BBE324C"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558DC52" w14:textId="0D5E3C5D" w:rsidR="00BE4BB5" w:rsidRPr="00234F29" w:rsidRDefault="00BE4BB5" w:rsidP="005C5F2B">
            <w:pPr>
              <w:pStyle w:val="12-2"/>
              <w:ind w:left="0" w:right="0"/>
              <w:rPr>
                <w:color w:val="000000" w:themeColor="text1"/>
                <w:sz w:val="22"/>
                <w:szCs w:val="22"/>
              </w:rPr>
            </w:pPr>
            <w:r w:rsidRPr="00234F29">
              <w:rPr>
                <w:color w:val="000000" w:themeColor="text1"/>
                <w:sz w:val="22"/>
                <w:szCs w:val="22"/>
              </w:rPr>
              <w:t>ОКС</w:t>
            </w:r>
          </w:p>
        </w:tc>
        <w:tc>
          <w:tcPr>
            <w:tcW w:w="3561" w:type="pct"/>
          </w:tcPr>
          <w:p w14:paraId="5D08F57A" w14:textId="1613D7ED" w:rsidR="00BE4BB5" w:rsidRPr="00234F29" w:rsidRDefault="00BE4BB5" w:rsidP="005C5F2B">
            <w:pPr>
              <w:pStyle w:val="12-2"/>
              <w:ind w:left="0" w:right="0"/>
              <w:rPr>
                <w:color w:val="000000" w:themeColor="text1"/>
                <w:sz w:val="22"/>
                <w:szCs w:val="22"/>
              </w:rPr>
            </w:pPr>
            <w:r w:rsidRPr="00234F29">
              <w:rPr>
                <w:color w:val="000000" w:themeColor="text1"/>
                <w:sz w:val="22"/>
                <w:szCs w:val="22"/>
              </w:rPr>
              <w:t>Объект капитального строительства</w:t>
            </w:r>
          </w:p>
        </w:tc>
      </w:tr>
      <w:tr w:rsidR="00234F29" w:rsidRPr="00234F29" w14:paraId="704AE600"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3112833"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ОКТМО</w:t>
            </w:r>
          </w:p>
        </w:tc>
        <w:tc>
          <w:tcPr>
            <w:tcW w:w="3561" w:type="pct"/>
          </w:tcPr>
          <w:p w14:paraId="143FD7EA"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Общероссийский классификатор территорий муниципальных образований</w:t>
            </w:r>
          </w:p>
        </w:tc>
      </w:tr>
      <w:tr w:rsidR="00234F29" w:rsidRPr="00234F29" w14:paraId="39F9E888"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2B6D971" w14:textId="01141C22" w:rsidR="004B19DF" w:rsidRPr="00234F29" w:rsidRDefault="004B19DF" w:rsidP="005C5F2B">
            <w:pPr>
              <w:pStyle w:val="12-2"/>
              <w:ind w:left="0" w:right="0"/>
              <w:rPr>
                <w:color w:val="000000" w:themeColor="text1"/>
                <w:sz w:val="22"/>
                <w:szCs w:val="22"/>
              </w:rPr>
            </w:pPr>
            <w:r w:rsidRPr="00234F29">
              <w:rPr>
                <w:color w:val="000000" w:themeColor="text1"/>
                <w:sz w:val="22"/>
                <w:szCs w:val="22"/>
              </w:rPr>
              <w:t>ОКУД</w:t>
            </w:r>
          </w:p>
        </w:tc>
        <w:tc>
          <w:tcPr>
            <w:tcW w:w="3561" w:type="pct"/>
          </w:tcPr>
          <w:p w14:paraId="4BC0AEAC" w14:textId="16087B9B" w:rsidR="004B19DF" w:rsidRPr="00234F29" w:rsidRDefault="004B19DF" w:rsidP="005C5F2B">
            <w:pPr>
              <w:pStyle w:val="12-2"/>
              <w:ind w:left="0" w:right="0"/>
              <w:rPr>
                <w:color w:val="000000" w:themeColor="text1"/>
                <w:sz w:val="22"/>
                <w:szCs w:val="22"/>
              </w:rPr>
            </w:pPr>
            <w:r w:rsidRPr="00234F29">
              <w:rPr>
                <w:color w:val="000000" w:themeColor="text1"/>
                <w:sz w:val="22"/>
                <w:szCs w:val="22"/>
              </w:rPr>
              <w:t>Общероссийский классификатор управленческой документации</w:t>
            </w:r>
          </w:p>
        </w:tc>
      </w:tr>
      <w:tr w:rsidR="00234F29" w:rsidRPr="00234F29" w14:paraId="79672D06"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91FBE37" w14:textId="507CB23A" w:rsidR="00624980" w:rsidRPr="00234F29" w:rsidRDefault="00624980" w:rsidP="005C5F2B">
            <w:pPr>
              <w:pStyle w:val="12-2"/>
              <w:ind w:left="0" w:right="0"/>
              <w:rPr>
                <w:color w:val="000000" w:themeColor="text1"/>
                <w:sz w:val="22"/>
                <w:szCs w:val="22"/>
              </w:rPr>
            </w:pPr>
            <w:r w:rsidRPr="00234F29">
              <w:rPr>
                <w:color w:val="000000" w:themeColor="text1"/>
                <w:sz w:val="22"/>
                <w:szCs w:val="22"/>
              </w:rPr>
              <w:t>ОМС</w:t>
            </w:r>
          </w:p>
        </w:tc>
        <w:tc>
          <w:tcPr>
            <w:tcW w:w="3561" w:type="pct"/>
          </w:tcPr>
          <w:p w14:paraId="71D0FC2D" w14:textId="2B3A1190" w:rsidR="00624980" w:rsidRPr="00234F29" w:rsidRDefault="00624980" w:rsidP="005C5F2B">
            <w:pPr>
              <w:pStyle w:val="12-2"/>
              <w:ind w:left="0" w:right="0"/>
              <w:rPr>
                <w:color w:val="000000" w:themeColor="text1"/>
                <w:sz w:val="22"/>
                <w:szCs w:val="22"/>
              </w:rPr>
            </w:pPr>
            <w:r w:rsidRPr="00234F29">
              <w:rPr>
                <w:color w:val="000000" w:themeColor="text1"/>
                <w:sz w:val="22"/>
                <w:szCs w:val="22"/>
              </w:rPr>
              <w:t>Обязательное медицинское страхование</w:t>
            </w:r>
          </w:p>
        </w:tc>
      </w:tr>
      <w:tr w:rsidR="00234F29" w:rsidRPr="00234F29" w14:paraId="10B1584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2617559" w14:textId="3661EBAF" w:rsidR="000A648D" w:rsidRPr="00234F29" w:rsidRDefault="000A648D" w:rsidP="005C5F2B">
            <w:pPr>
              <w:pStyle w:val="12-2"/>
              <w:ind w:left="0" w:right="0"/>
              <w:rPr>
                <w:color w:val="000000" w:themeColor="text1"/>
                <w:sz w:val="22"/>
                <w:szCs w:val="22"/>
              </w:rPr>
            </w:pPr>
            <w:r w:rsidRPr="00234F29">
              <w:rPr>
                <w:color w:val="000000" w:themeColor="text1"/>
                <w:sz w:val="22"/>
                <w:szCs w:val="22"/>
              </w:rPr>
              <w:t>ОПС</w:t>
            </w:r>
          </w:p>
        </w:tc>
        <w:tc>
          <w:tcPr>
            <w:tcW w:w="3561" w:type="pct"/>
          </w:tcPr>
          <w:p w14:paraId="0FDF9DB1" w14:textId="67B9EF12" w:rsidR="000A648D" w:rsidRPr="00234F29" w:rsidRDefault="000A648D" w:rsidP="005C5F2B">
            <w:pPr>
              <w:pStyle w:val="12-2"/>
              <w:ind w:left="0" w:right="0"/>
              <w:rPr>
                <w:color w:val="000000" w:themeColor="text1"/>
                <w:sz w:val="22"/>
                <w:szCs w:val="22"/>
              </w:rPr>
            </w:pPr>
            <w:r w:rsidRPr="00234F29">
              <w:rPr>
                <w:color w:val="000000" w:themeColor="text1"/>
                <w:sz w:val="22"/>
                <w:szCs w:val="22"/>
              </w:rPr>
              <w:t>Страховые взносы на обязательное пенсионное страхование</w:t>
            </w:r>
          </w:p>
        </w:tc>
      </w:tr>
      <w:tr w:rsidR="00234F29" w:rsidRPr="00234F29" w14:paraId="69CF41EC"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4667E79"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Орган ФК, ТОФК</w:t>
            </w:r>
          </w:p>
        </w:tc>
        <w:tc>
          <w:tcPr>
            <w:tcW w:w="3561" w:type="pct"/>
          </w:tcPr>
          <w:p w14:paraId="6B0E8DCB"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Территориальный орган Федерального казначейства.</w:t>
            </w:r>
          </w:p>
          <w:p w14:paraId="28629A89" w14:textId="10A2AB68" w:rsidR="008E69BE" w:rsidRPr="00234F29" w:rsidRDefault="008E69BE" w:rsidP="005C5F2B">
            <w:pPr>
              <w:pStyle w:val="12-2"/>
              <w:ind w:left="0" w:right="0"/>
              <w:rPr>
                <w:color w:val="000000" w:themeColor="text1"/>
                <w:sz w:val="22"/>
                <w:szCs w:val="22"/>
              </w:rPr>
            </w:pPr>
            <w:r w:rsidRPr="00234F29">
              <w:rPr>
                <w:color w:val="000000" w:themeColor="text1"/>
                <w:sz w:val="22"/>
                <w:szCs w:val="22"/>
              </w:rPr>
              <w:t xml:space="preserve">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w:t>
            </w:r>
            <w:r w:rsidR="00E12B1F" w:rsidRPr="00234F29">
              <w:rPr>
                <w:color w:val="000000" w:themeColor="text1"/>
                <w:sz w:val="22"/>
                <w:szCs w:val="22"/>
              </w:rPr>
              <w:t>РФ</w:t>
            </w:r>
          </w:p>
        </w:tc>
      </w:tr>
      <w:tr w:rsidR="00234F29" w:rsidRPr="00234F29" w14:paraId="60503D24"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6697255" w14:textId="4402E0F3" w:rsidR="000A648D" w:rsidRPr="00234F29" w:rsidRDefault="000A648D" w:rsidP="005C5F2B">
            <w:pPr>
              <w:pStyle w:val="12-2"/>
              <w:ind w:left="0" w:right="0"/>
              <w:rPr>
                <w:color w:val="000000" w:themeColor="text1"/>
                <w:sz w:val="22"/>
                <w:szCs w:val="22"/>
              </w:rPr>
            </w:pPr>
            <w:r w:rsidRPr="00234F29">
              <w:rPr>
                <w:color w:val="000000" w:themeColor="text1"/>
                <w:sz w:val="22"/>
                <w:szCs w:val="22"/>
              </w:rPr>
              <w:lastRenderedPageBreak/>
              <w:t>ОРШ</w:t>
            </w:r>
          </w:p>
        </w:tc>
        <w:tc>
          <w:tcPr>
            <w:tcW w:w="3561" w:type="pct"/>
          </w:tcPr>
          <w:p w14:paraId="065404FE" w14:textId="039F66BD" w:rsidR="000A648D" w:rsidRPr="00234F29" w:rsidRDefault="000A648D" w:rsidP="005C5F2B">
            <w:pPr>
              <w:pStyle w:val="12-2"/>
              <w:ind w:left="0" w:right="0"/>
              <w:rPr>
                <w:color w:val="000000" w:themeColor="text1"/>
                <w:sz w:val="22"/>
                <w:szCs w:val="22"/>
              </w:rPr>
            </w:pPr>
            <w:r w:rsidRPr="00234F29">
              <w:rPr>
                <w:color w:val="000000" w:themeColor="text1"/>
                <w:sz w:val="22"/>
                <w:szCs w:val="22"/>
              </w:rPr>
              <w:t>Организационно-штатное мероприятие</w:t>
            </w:r>
          </w:p>
        </w:tc>
      </w:tr>
      <w:tr w:rsidR="00234F29" w:rsidRPr="00234F29" w14:paraId="1AA1893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1457235" w14:textId="53A95884" w:rsidR="004C5D40" w:rsidRPr="00234F29" w:rsidRDefault="004C5D40" w:rsidP="005C5F2B">
            <w:pPr>
              <w:pStyle w:val="12-2"/>
              <w:ind w:left="0" w:right="0"/>
              <w:rPr>
                <w:color w:val="000000" w:themeColor="text1"/>
                <w:sz w:val="22"/>
                <w:szCs w:val="22"/>
              </w:rPr>
            </w:pPr>
            <w:r w:rsidRPr="00234F29">
              <w:rPr>
                <w:color w:val="000000" w:themeColor="text1"/>
                <w:sz w:val="22"/>
                <w:szCs w:val="22"/>
              </w:rPr>
              <w:t>ОС</w:t>
            </w:r>
          </w:p>
        </w:tc>
        <w:tc>
          <w:tcPr>
            <w:tcW w:w="3561" w:type="pct"/>
          </w:tcPr>
          <w:p w14:paraId="203B365E" w14:textId="50345FA3" w:rsidR="004C5D40" w:rsidRPr="00234F29" w:rsidRDefault="004C5D40" w:rsidP="005C5F2B">
            <w:pPr>
              <w:pStyle w:val="12-2"/>
              <w:ind w:left="0" w:right="0"/>
              <w:rPr>
                <w:color w:val="000000" w:themeColor="text1"/>
                <w:sz w:val="22"/>
                <w:szCs w:val="22"/>
              </w:rPr>
            </w:pPr>
            <w:r w:rsidRPr="00234F29">
              <w:rPr>
                <w:color w:val="000000" w:themeColor="text1"/>
                <w:sz w:val="22"/>
                <w:szCs w:val="22"/>
              </w:rPr>
              <w:t>Основные средства</w:t>
            </w:r>
          </w:p>
        </w:tc>
      </w:tr>
      <w:tr w:rsidR="00234F29" w:rsidRPr="00234F29" w14:paraId="516F3688"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7828199" w14:textId="41E5AEC9" w:rsidR="00FE19A5" w:rsidRPr="00234F29" w:rsidRDefault="00FE19A5" w:rsidP="005C5F2B">
            <w:pPr>
              <w:pStyle w:val="12-2"/>
              <w:ind w:left="0" w:right="0"/>
              <w:rPr>
                <w:color w:val="000000" w:themeColor="text1"/>
                <w:sz w:val="22"/>
                <w:szCs w:val="22"/>
              </w:rPr>
            </w:pPr>
            <w:r w:rsidRPr="00234F29">
              <w:rPr>
                <w:color w:val="000000" w:themeColor="text1"/>
                <w:sz w:val="22"/>
                <w:szCs w:val="22"/>
              </w:rPr>
              <w:t>ОСАГО</w:t>
            </w:r>
          </w:p>
        </w:tc>
        <w:tc>
          <w:tcPr>
            <w:tcW w:w="3561" w:type="pct"/>
          </w:tcPr>
          <w:p w14:paraId="04B290F2" w14:textId="104A0C65" w:rsidR="00FE19A5" w:rsidRPr="00234F29" w:rsidRDefault="00FE19A5" w:rsidP="005C5F2B">
            <w:pPr>
              <w:pStyle w:val="12-2"/>
              <w:ind w:left="0" w:right="0"/>
              <w:rPr>
                <w:color w:val="000000" w:themeColor="text1"/>
                <w:sz w:val="22"/>
                <w:szCs w:val="22"/>
              </w:rPr>
            </w:pPr>
            <w:r w:rsidRPr="00234F29">
              <w:rPr>
                <w:color w:val="000000" w:themeColor="text1"/>
                <w:sz w:val="22"/>
                <w:szCs w:val="22"/>
              </w:rPr>
              <w:t>Обязательное страхование автогражданской ответственности</w:t>
            </w:r>
          </w:p>
        </w:tc>
      </w:tr>
      <w:tr w:rsidR="00234F29" w:rsidRPr="00234F29" w14:paraId="2F7A5D0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B2903F9" w14:textId="063ACCE4" w:rsidR="0066437A" w:rsidRPr="00234F29" w:rsidRDefault="0066437A" w:rsidP="005C5F2B">
            <w:pPr>
              <w:pStyle w:val="12-2"/>
              <w:ind w:left="0" w:right="0"/>
              <w:rPr>
                <w:color w:val="000000" w:themeColor="text1"/>
                <w:sz w:val="22"/>
                <w:szCs w:val="22"/>
              </w:rPr>
            </w:pPr>
            <w:r w:rsidRPr="00234F29">
              <w:rPr>
                <w:color w:val="000000" w:themeColor="text1"/>
                <w:sz w:val="22"/>
                <w:szCs w:val="22"/>
              </w:rPr>
              <w:t>ОУ</w:t>
            </w:r>
          </w:p>
        </w:tc>
        <w:tc>
          <w:tcPr>
            <w:tcW w:w="3561" w:type="pct"/>
          </w:tcPr>
          <w:p w14:paraId="3F8A15FD" w14:textId="77F31074" w:rsidR="0066437A" w:rsidRPr="00234F29" w:rsidRDefault="0066437A" w:rsidP="005C5F2B">
            <w:pPr>
              <w:pStyle w:val="12-2"/>
              <w:ind w:left="0" w:right="0"/>
              <w:rPr>
                <w:color w:val="000000" w:themeColor="text1"/>
                <w:sz w:val="22"/>
                <w:szCs w:val="22"/>
              </w:rPr>
            </w:pPr>
            <w:r w:rsidRPr="00234F29">
              <w:rPr>
                <w:color w:val="000000" w:themeColor="text1"/>
                <w:sz w:val="22"/>
                <w:szCs w:val="22"/>
              </w:rPr>
              <w:t>Оказание услуг</w:t>
            </w:r>
          </w:p>
        </w:tc>
      </w:tr>
      <w:tr w:rsidR="00234F29" w:rsidRPr="00234F29" w14:paraId="40BC141E"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AAF95E1" w14:textId="21964C9C" w:rsidR="00725F70" w:rsidRPr="00234F29" w:rsidRDefault="00725F70" w:rsidP="005C5F2B">
            <w:pPr>
              <w:pStyle w:val="12-2"/>
              <w:ind w:left="0" w:right="0"/>
              <w:rPr>
                <w:color w:val="000000" w:themeColor="text1"/>
                <w:sz w:val="22"/>
                <w:szCs w:val="22"/>
              </w:rPr>
            </w:pPr>
            <w:r w:rsidRPr="00234F29">
              <w:rPr>
                <w:color w:val="000000" w:themeColor="text1"/>
                <w:sz w:val="22"/>
                <w:szCs w:val="22"/>
              </w:rPr>
              <w:t>ОУ ТГВФ</w:t>
            </w:r>
          </w:p>
        </w:tc>
        <w:tc>
          <w:tcPr>
            <w:tcW w:w="3561" w:type="pct"/>
          </w:tcPr>
          <w:p w14:paraId="7D1599D9" w14:textId="3005ED03" w:rsidR="00725F70" w:rsidRPr="00234F29" w:rsidRDefault="00725F70" w:rsidP="005C5F2B">
            <w:pPr>
              <w:pStyle w:val="12-2"/>
              <w:ind w:left="0" w:right="0"/>
              <w:rPr>
                <w:color w:val="000000" w:themeColor="text1"/>
                <w:sz w:val="22"/>
                <w:szCs w:val="22"/>
              </w:rPr>
            </w:pPr>
            <w:r w:rsidRPr="00234F29">
              <w:rPr>
                <w:color w:val="000000" w:themeColor="text1"/>
                <w:sz w:val="22"/>
                <w:szCs w:val="22"/>
              </w:rPr>
              <w:t>Орган управления Территориальным государственным внебюджетным фондом</w:t>
            </w:r>
          </w:p>
        </w:tc>
      </w:tr>
      <w:tr w:rsidR="00234F29" w:rsidRPr="00234F29" w14:paraId="09AF567C"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11D7A89" w14:textId="57E1FD2F" w:rsidR="00036BA8" w:rsidRPr="00234F29" w:rsidRDefault="00036BA8" w:rsidP="005C5F2B">
            <w:pPr>
              <w:pStyle w:val="12-2"/>
              <w:ind w:left="0" w:right="0"/>
              <w:rPr>
                <w:color w:val="000000" w:themeColor="text1"/>
                <w:sz w:val="22"/>
                <w:szCs w:val="22"/>
              </w:rPr>
            </w:pPr>
            <w:r w:rsidRPr="00234F29">
              <w:rPr>
                <w:color w:val="000000" w:themeColor="text1"/>
                <w:sz w:val="22"/>
                <w:szCs w:val="22"/>
              </w:rPr>
              <w:t>ПБР</w:t>
            </w:r>
          </w:p>
        </w:tc>
        <w:tc>
          <w:tcPr>
            <w:tcW w:w="3561" w:type="pct"/>
          </w:tcPr>
          <w:p w14:paraId="12F2DA59" w14:textId="7FE7C246" w:rsidR="00036BA8" w:rsidRPr="00234F29" w:rsidRDefault="00036BA8" w:rsidP="005C5F2B">
            <w:pPr>
              <w:pStyle w:val="12-2"/>
              <w:ind w:left="0" w:right="0"/>
              <w:rPr>
                <w:color w:val="000000" w:themeColor="text1"/>
                <w:sz w:val="22"/>
                <w:szCs w:val="22"/>
              </w:rPr>
            </w:pPr>
            <w:r w:rsidRPr="00234F29">
              <w:rPr>
                <w:color w:val="000000" w:themeColor="text1"/>
                <w:sz w:val="22"/>
                <w:szCs w:val="22"/>
              </w:rPr>
              <w:t>Подразделение Банка России (Центрального Банка России)</w:t>
            </w:r>
          </w:p>
        </w:tc>
      </w:tr>
      <w:tr w:rsidR="00234F29" w:rsidRPr="00234F29" w14:paraId="72C74B28"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CAE2360" w14:textId="77A2D961" w:rsidR="0066437A" w:rsidRPr="00234F29" w:rsidRDefault="0066437A" w:rsidP="005C5F2B">
            <w:pPr>
              <w:pStyle w:val="12-2"/>
              <w:keepNext/>
              <w:ind w:left="0" w:right="0"/>
              <w:rPr>
                <w:color w:val="000000" w:themeColor="text1"/>
                <w:sz w:val="22"/>
                <w:szCs w:val="22"/>
              </w:rPr>
            </w:pPr>
            <w:r w:rsidRPr="00234F29">
              <w:rPr>
                <w:color w:val="000000" w:themeColor="text1"/>
                <w:sz w:val="22"/>
                <w:szCs w:val="22"/>
              </w:rPr>
              <w:t>ПБС</w:t>
            </w:r>
          </w:p>
        </w:tc>
        <w:tc>
          <w:tcPr>
            <w:tcW w:w="3561" w:type="pct"/>
          </w:tcPr>
          <w:p w14:paraId="1F9002C7" w14:textId="3D7A5526" w:rsidR="0066437A" w:rsidRPr="00234F29" w:rsidRDefault="0066437A" w:rsidP="005C5F2B">
            <w:pPr>
              <w:pStyle w:val="12-2"/>
              <w:keepNext/>
              <w:ind w:left="0" w:right="0"/>
              <w:rPr>
                <w:color w:val="000000" w:themeColor="text1"/>
                <w:sz w:val="22"/>
                <w:szCs w:val="22"/>
              </w:rPr>
            </w:pPr>
            <w:r w:rsidRPr="00234F29">
              <w:rPr>
                <w:color w:val="000000" w:themeColor="text1"/>
                <w:sz w:val="22"/>
                <w:szCs w:val="22"/>
              </w:rPr>
              <w:t>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казённое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w:t>
            </w:r>
          </w:p>
        </w:tc>
      </w:tr>
      <w:tr w:rsidR="00234F29" w:rsidRPr="00234F29" w14:paraId="4693C40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FDAA27" w14:textId="53C30C80" w:rsidR="001D436F" w:rsidRPr="00234F29" w:rsidRDefault="001D436F" w:rsidP="005C5F2B">
            <w:pPr>
              <w:pStyle w:val="12-2"/>
              <w:ind w:left="0" w:right="0"/>
              <w:rPr>
                <w:color w:val="000000" w:themeColor="text1"/>
                <w:sz w:val="22"/>
                <w:szCs w:val="22"/>
              </w:rPr>
            </w:pPr>
            <w:r w:rsidRPr="00234F29">
              <w:rPr>
                <w:color w:val="000000" w:themeColor="text1"/>
                <w:sz w:val="22"/>
                <w:szCs w:val="22"/>
              </w:rPr>
              <w:t>ПД</w:t>
            </w:r>
          </w:p>
        </w:tc>
        <w:tc>
          <w:tcPr>
            <w:tcW w:w="3561" w:type="pct"/>
          </w:tcPr>
          <w:p w14:paraId="5B75859D" w14:textId="7CC35C2B" w:rsidR="001D436F" w:rsidRPr="00234F29" w:rsidRDefault="001D436F" w:rsidP="005C5F2B">
            <w:pPr>
              <w:pStyle w:val="12-2"/>
              <w:ind w:left="0" w:right="0"/>
              <w:rPr>
                <w:color w:val="000000" w:themeColor="text1"/>
                <w:sz w:val="22"/>
                <w:szCs w:val="22"/>
              </w:rPr>
            </w:pPr>
            <w:r w:rsidRPr="00234F29">
              <w:rPr>
                <w:color w:val="000000" w:themeColor="text1"/>
                <w:sz w:val="22"/>
                <w:szCs w:val="22"/>
              </w:rPr>
              <w:t>Платежный документ</w:t>
            </w:r>
          </w:p>
        </w:tc>
      </w:tr>
      <w:tr w:rsidR="00234F29" w:rsidRPr="00234F29" w14:paraId="249ED8A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71F071F" w14:textId="42AEE371" w:rsidR="003B7113" w:rsidRPr="00234F29" w:rsidRDefault="003B7113" w:rsidP="005C5F2B">
            <w:pPr>
              <w:pStyle w:val="12-2"/>
              <w:ind w:left="0" w:right="0"/>
              <w:rPr>
                <w:color w:val="000000" w:themeColor="text1"/>
                <w:sz w:val="22"/>
                <w:szCs w:val="22"/>
              </w:rPr>
            </w:pPr>
            <w:r w:rsidRPr="00234F29">
              <w:rPr>
                <w:color w:val="000000" w:themeColor="text1"/>
                <w:sz w:val="22"/>
                <w:szCs w:val="22"/>
              </w:rPr>
              <w:t>ПД</w:t>
            </w:r>
          </w:p>
        </w:tc>
        <w:tc>
          <w:tcPr>
            <w:tcW w:w="3561" w:type="pct"/>
          </w:tcPr>
          <w:p w14:paraId="2C611CE9" w14:textId="4A583566" w:rsidR="003B7113" w:rsidRPr="00234F29" w:rsidRDefault="003B7113" w:rsidP="005C5F2B">
            <w:pPr>
              <w:pStyle w:val="12-2"/>
              <w:ind w:left="0" w:right="0"/>
              <w:rPr>
                <w:color w:val="000000" w:themeColor="text1"/>
                <w:sz w:val="22"/>
                <w:szCs w:val="22"/>
              </w:rPr>
            </w:pPr>
            <w:r w:rsidRPr="00234F29">
              <w:rPr>
                <w:color w:val="000000" w:themeColor="text1"/>
                <w:sz w:val="22"/>
                <w:szCs w:val="22"/>
              </w:rPr>
              <w:t>Средства от приносящей доход деятельности и иные средства</w:t>
            </w:r>
          </w:p>
        </w:tc>
      </w:tr>
      <w:tr w:rsidR="00234F29" w:rsidRPr="00234F29" w14:paraId="563BB3C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5613168" w14:textId="0CAEFF0F" w:rsidR="00D443B0" w:rsidRPr="00234F29" w:rsidRDefault="00D443B0" w:rsidP="005C5F2B">
            <w:pPr>
              <w:pStyle w:val="12-2"/>
              <w:ind w:left="0" w:right="0"/>
              <w:rPr>
                <w:color w:val="000000" w:themeColor="text1"/>
                <w:sz w:val="22"/>
                <w:szCs w:val="22"/>
              </w:rPr>
            </w:pPr>
            <w:r w:rsidRPr="00234F29">
              <w:rPr>
                <w:color w:val="000000" w:themeColor="text1"/>
                <w:sz w:val="22"/>
                <w:szCs w:val="22"/>
              </w:rPr>
              <w:t>ПЛ</w:t>
            </w:r>
          </w:p>
        </w:tc>
        <w:tc>
          <w:tcPr>
            <w:tcW w:w="3561" w:type="pct"/>
          </w:tcPr>
          <w:p w14:paraId="1CB13B46" w14:textId="5DD46387" w:rsidR="00D443B0" w:rsidRPr="00234F29" w:rsidRDefault="00D443B0" w:rsidP="005C5F2B">
            <w:pPr>
              <w:pStyle w:val="12-2"/>
              <w:ind w:left="0" w:right="0"/>
              <w:rPr>
                <w:color w:val="000000" w:themeColor="text1"/>
                <w:sz w:val="22"/>
                <w:szCs w:val="22"/>
              </w:rPr>
            </w:pPr>
            <w:r w:rsidRPr="00234F29">
              <w:rPr>
                <w:color w:val="000000" w:themeColor="text1"/>
                <w:sz w:val="22"/>
                <w:szCs w:val="22"/>
              </w:rPr>
              <w:t>Подотчетное лицо</w:t>
            </w:r>
          </w:p>
        </w:tc>
      </w:tr>
      <w:tr w:rsidR="00234F29" w:rsidRPr="00234F29" w14:paraId="1A608D3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14DE0E6" w14:textId="018DF670" w:rsidR="00332C01" w:rsidRPr="00234F29" w:rsidRDefault="00332C01" w:rsidP="005C5F2B">
            <w:pPr>
              <w:pStyle w:val="12-2"/>
              <w:ind w:left="0" w:right="0"/>
              <w:rPr>
                <w:color w:val="000000" w:themeColor="text1"/>
                <w:sz w:val="22"/>
                <w:szCs w:val="22"/>
              </w:rPr>
            </w:pPr>
            <w:r w:rsidRPr="00234F29">
              <w:rPr>
                <w:color w:val="000000" w:themeColor="text1"/>
                <w:sz w:val="22"/>
                <w:szCs w:val="22"/>
              </w:rPr>
              <w:t>ПНО</w:t>
            </w:r>
          </w:p>
        </w:tc>
        <w:tc>
          <w:tcPr>
            <w:tcW w:w="3561" w:type="pct"/>
          </w:tcPr>
          <w:p w14:paraId="53B9CFAA" w14:textId="780470B7" w:rsidR="00332C01" w:rsidRPr="00234F29" w:rsidRDefault="001C48F9" w:rsidP="005C5F2B">
            <w:pPr>
              <w:pStyle w:val="12-2"/>
              <w:ind w:left="0" w:right="0"/>
              <w:rPr>
                <w:color w:val="000000" w:themeColor="text1"/>
                <w:sz w:val="22"/>
                <w:szCs w:val="22"/>
              </w:rPr>
            </w:pPr>
            <w:r w:rsidRPr="00234F29">
              <w:rPr>
                <w:color w:val="000000" w:themeColor="text1"/>
                <w:sz w:val="22"/>
                <w:szCs w:val="22"/>
              </w:rPr>
              <w:t>Публичные нормативные обязательства</w:t>
            </w:r>
          </w:p>
        </w:tc>
      </w:tr>
      <w:tr w:rsidR="00234F29" w:rsidRPr="00234F29" w14:paraId="1DFF1E3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A5D382C" w14:textId="77777777" w:rsidR="000B043B" w:rsidRPr="00234F29" w:rsidRDefault="000B043B" w:rsidP="005C5F2B">
            <w:pPr>
              <w:pStyle w:val="12-2"/>
              <w:ind w:left="0" w:right="0"/>
              <w:rPr>
                <w:color w:val="000000" w:themeColor="text1"/>
                <w:sz w:val="22"/>
                <w:szCs w:val="22"/>
              </w:rPr>
            </w:pPr>
            <w:r w:rsidRPr="00234F29">
              <w:rPr>
                <w:color w:val="000000" w:themeColor="text1"/>
                <w:sz w:val="22"/>
                <w:szCs w:val="22"/>
              </w:rPr>
              <w:t>ПО</w:t>
            </w:r>
          </w:p>
        </w:tc>
        <w:tc>
          <w:tcPr>
            <w:tcW w:w="3561" w:type="pct"/>
          </w:tcPr>
          <w:p w14:paraId="0540B226" w14:textId="77777777" w:rsidR="000B043B" w:rsidRPr="00234F29" w:rsidRDefault="000B043B" w:rsidP="005C5F2B">
            <w:pPr>
              <w:pStyle w:val="12-2"/>
              <w:ind w:left="0" w:right="0"/>
              <w:rPr>
                <w:color w:val="000000" w:themeColor="text1"/>
                <w:sz w:val="22"/>
                <w:szCs w:val="22"/>
              </w:rPr>
            </w:pPr>
            <w:r w:rsidRPr="00234F29">
              <w:rPr>
                <w:color w:val="000000" w:themeColor="text1"/>
                <w:sz w:val="22"/>
                <w:szCs w:val="22"/>
              </w:rPr>
              <w:t>Программное обеспечение</w:t>
            </w:r>
          </w:p>
        </w:tc>
      </w:tr>
      <w:tr w:rsidR="00234F29" w:rsidRPr="00234F29" w14:paraId="53AF6503"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0BD2AE9" w14:textId="77777777" w:rsidR="000B043B" w:rsidRPr="00234F29" w:rsidRDefault="000B043B" w:rsidP="005C5F2B">
            <w:pPr>
              <w:pStyle w:val="12-2"/>
              <w:ind w:left="0" w:right="0"/>
              <w:rPr>
                <w:color w:val="000000" w:themeColor="text1"/>
                <w:sz w:val="22"/>
                <w:szCs w:val="22"/>
              </w:rPr>
            </w:pPr>
            <w:r w:rsidRPr="00234F29">
              <w:rPr>
                <w:color w:val="000000" w:themeColor="text1"/>
                <w:sz w:val="22"/>
                <w:szCs w:val="22"/>
              </w:rPr>
              <w:t>ППО</w:t>
            </w:r>
          </w:p>
        </w:tc>
        <w:tc>
          <w:tcPr>
            <w:tcW w:w="3561" w:type="pct"/>
          </w:tcPr>
          <w:p w14:paraId="6423FD0A" w14:textId="77777777" w:rsidR="000B043B" w:rsidRPr="00234F29" w:rsidRDefault="000B043B" w:rsidP="005C5F2B">
            <w:pPr>
              <w:pStyle w:val="12-2"/>
              <w:ind w:left="0" w:right="0"/>
              <w:rPr>
                <w:color w:val="000000" w:themeColor="text1"/>
                <w:sz w:val="22"/>
                <w:szCs w:val="22"/>
              </w:rPr>
            </w:pPr>
            <w:r w:rsidRPr="00234F29">
              <w:rPr>
                <w:color w:val="000000" w:themeColor="text1"/>
                <w:sz w:val="22"/>
                <w:szCs w:val="22"/>
              </w:rPr>
              <w:t>Прикладное программное обеспечение – Программное обеспечение, предназначенное для выполнения определенных задач и рассчитанное на непосредственное взаимодействие с пользователем. В большинстве случаев прикладные программы не могут обращаться к ресурсам компьютера напрямую, а взаимодействуют с оборудованием и другими программами посредством СПО и БПО</w:t>
            </w:r>
          </w:p>
        </w:tc>
      </w:tr>
      <w:tr w:rsidR="00234F29" w:rsidRPr="00234F29" w14:paraId="0FC5CDCC"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F20F7DD" w14:textId="77777777" w:rsidR="008E69BE" w:rsidRPr="00234F29" w:rsidRDefault="008E69BE" w:rsidP="005C5F2B">
            <w:pPr>
              <w:pStyle w:val="12-2"/>
              <w:ind w:left="0" w:right="0"/>
              <w:rPr>
                <w:color w:val="000000" w:themeColor="text1"/>
                <w:sz w:val="22"/>
                <w:szCs w:val="22"/>
              </w:rPr>
            </w:pPr>
            <w:r w:rsidRPr="00234F29">
              <w:rPr>
                <w:color w:val="000000" w:themeColor="text1"/>
                <w:sz w:val="22"/>
                <w:szCs w:val="22"/>
              </w:rPr>
              <w:t>ПСБ</w:t>
            </w:r>
          </w:p>
        </w:tc>
        <w:tc>
          <w:tcPr>
            <w:tcW w:w="3561" w:type="pct"/>
          </w:tcPr>
          <w:p w14:paraId="3ED1C029" w14:textId="66412597" w:rsidR="008E69BE" w:rsidRPr="00234F29" w:rsidRDefault="008E69BE" w:rsidP="005C5F2B">
            <w:pPr>
              <w:pStyle w:val="12-2"/>
              <w:ind w:left="0" w:right="0"/>
              <w:rPr>
                <w:color w:val="000000" w:themeColor="text1"/>
                <w:sz w:val="22"/>
                <w:szCs w:val="22"/>
              </w:rPr>
            </w:pPr>
            <w:r w:rsidRPr="00234F29">
              <w:rPr>
                <w:color w:val="000000" w:themeColor="text1"/>
                <w:sz w:val="22"/>
                <w:szCs w:val="22"/>
              </w:rPr>
              <w:t xml:space="preserve">Получатель средств из бюджета субъекта </w:t>
            </w:r>
            <w:r w:rsidR="00E12B1F" w:rsidRPr="00234F29">
              <w:rPr>
                <w:color w:val="000000" w:themeColor="text1"/>
                <w:sz w:val="22"/>
                <w:szCs w:val="22"/>
              </w:rPr>
              <w:t>РФ</w:t>
            </w:r>
            <w:r w:rsidRPr="00234F29">
              <w:rPr>
                <w:color w:val="000000" w:themeColor="text1"/>
                <w:sz w:val="22"/>
                <w:szCs w:val="22"/>
              </w:rPr>
              <w:t xml:space="preserve"> (местного бюджета)</w:t>
            </w:r>
          </w:p>
        </w:tc>
      </w:tr>
      <w:tr w:rsidR="00234F29" w:rsidRPr="00234F29" w14:paraId="544CB04E"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D39DF71" w14:textId="434670CC" w:rsidR="00516F6E" w:rsidRPr="00234F29" w:rsidRDefault="00516F6E" w:rsidP="005C5F2B">
            <w:pPr>
              <w:pStyle w:val="12-2"/>
              <w:ind w:left="0" w:right="0"/>
              <w:rPr>
                <w:color w:val="000000" w:themeColor="text1"/>
                <w:sz w:val="22"/>
                <w:szCs w:val="22"/>
              </w:rPr>
            </w:pPr>
            <w:r w:rsidRPr="00234F29">
              <w:rPr>
                <w:color w:val="000000" w:themeColor="text1"/>
                <w:sz w:val="22"/>
                <w:szCs w:val="22"/>
              </w:rPr>
              <w:t>ПСД</w:t>
            </w:r>
          </w:p>
        </w:tc>
        <w:tc>
          <w:tcPr>
            <w:tcW w:w="3561" w:type="pct"/>
          </w:tcPr>
          <w:p w14:paraId="303DF780" w14:textId="79A7CAD5" w:rsidR="00516F6E" w:rsidRPr="00234F29" w:rsidRDefault="00516F6E" w:rsidP="005C5F2B">
            <w:pPr>
              <w:pStyle w:val="12-2"/>
              <w:ind w:left="0" w:right="0"/>
              <w:rPr>
                <w:color w:val="000000" w:themeColor="text1"/>
                <w:sz w:val="22"/>
                <w:szCs w:val="22"/>
              </w:rPr>
            </w:pPr>
            <w:r w:rsidRPr="00234F29">
              <w:rPr>
                <w:color w:val="000000" w:themeColor="text1"/>
                <w:sz w:val="22"/>
                <w:szCs w:val="22"/>
              </w:rPr>
              <w:t>Проектно-сметная документация</w:t>
            </w:r>
          </w:p>
        </w:tc>
      </w:tr>
      <w:tr w:rsidR="00234F29" w:rsidRPr="00234F29" w14:paraId="68BC0FE9"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55B0E99" w14:textId="3534F3AF" w:rsidR="00136587" w:rsidRPr="00234F29" w:rsidRDefault="00136587" w:rsidP="005C5F2B">
            <w:pPr>
              <w:pStyle w:val="12-2"/>
              <w:ind w:left="0" w:right="0"/>
              <w:rPr>
                <w:color w:val="000000" w:themeColor="text1"/>
                <w:sz w:val="22"/>
                <w:szCs w:val="22"/>
              </w:rPr>
            </w:pPr>
            <w:r w:rsidRPr="00234F29">
              <w:rPr>
                <w:color w:val="000000" w:themeColor="text1"/>
                <w:sz w:val="22"/>
                <w:szCs w:val="22"/>
              </w:rPr>
              <w:t>ПУР ГИИС ЭБ</w:t>
            </w:r>
          </w:p>
        </w:tc>
        <w:tc>
          <w:tcPr>
            <w:tcW w:w="3561" w:type="pct"/>
          </w:tcPr>
          <w:p w14:paraId="514BEC7B" w14:textId="70DDDD62" w:rsidR="00136587" w:rsidRPr="00234F29" w:rsidRDefault="00136587" w:rsidP="005C5F2B">
            <w:pPr>
              <w:pStyle w:val="12-2"/>
              <w:ind w:left="0" w:right="0"/>
              <w:rPr>
                <w:color w:val="000000" w:themeColor="text1"/>
                <w:sz w:val="22"/>
                <w:szCs w:val="22"/>
              </w:rPr>
            </w:pPr>
            <w:r w:rsidRPr="00234F29">
              <w:rPr>
                <w:color w:val="000000" w:themeColor="text1"/>
                <w:sz w:val="22"/>
                <w:szCs w:val="22"/>
              </w:rPr>
              <w:t>Подсистема управления расходами ГИИС ЭБ</w:t>
            </w:r>
          </w:p>
        </w:tc>
      </w:tr>
      <w:tr w:rsidR="00234F29" w:rsidRPr="00234F29" w14:paraId="3E6700B2"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67CC7E6" w14:textId="5C824DEB" w:rsidR="007C4326" w:rsidRPr="00234F29" w:rsidRDefault="007C4326" w:rsidP="005C5F2B">
            <w:pPr>
              <w:pStyle w:val="12-2"/>
              <w:ind w:left="0" w:right="0"/>
              <w:rPr>
                <w:color w:val="000000" w:themeColor="text1"/>
                <w:sz w:val="22"/>
                <w:szCs w:val="22"/>
              </w:rPr>
            </w:pPr>
            <w:r w:rsidRPr="00234F29">
              <w:rPr>
                <w:color w:val="000000" w:themeColor="text1"/>
                <w:sz w:val="22"/>
                <w:szCs w:val="22"/>
              </w:rPr>
              <w:lastRenderedPageBreak/>
              <w:t>РД</w:t>
            </w:r>
          </w:p>
        </w:tc>
        <w:tc>
          <w:tcPr>
            <w:tcW w:w="3561" w:type="pct"/>
          </w:tcPr>
          <w:p w14:paraId="4C0D89A9" w14:textId="0DF4057E" w:rsidR="007C4326" w:rsidRPr="00234F29" w:rsidRDefault="007C4326" w:rsidP="005C5F2B">
            <w:pPr>
              <w:pStyle w:val="12-2"/>
              <w:ind w:left="0" w:right="0"/>
              <w:rPr>
                <w:color w:val="000000" w:themeColor="text1"/>
                <w:sz w:val="22"/>
                <w:szCs w:val="22"/>
              </w:rPr>
            </w:pPr>
            <w:r w:rsidRPr="00234F29">
              <w:rPr>
                <w:color w:val="000000" w:themeColor="text1"/>
                <w:sz w:val="22"/>
                <w:szCs w:val="22"/>
              </w:rPr>
              <w:t>Реестр договоров</w:t>
            </w:r>
          </w:p>
        </w:tc>
      </w:tr>
      <w:tr w:rsidR="00234F29" w:rsidRPr="00234F29" w14:paraId="100B07D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B0B0950" w14:textId="3F5EE80E" w:rsidR="00750417" w:rsidRPr="00234F29" w:rsidRDefault="00750417" w:rsidP="005C5F2B">
            <w:pPr>
              <w:pStyle w:val="12-2"/>
              <w:ind w:left="0" w:right="0"/>
              <w:rPr>
                <w:color w:val="000000" w:themeColor="text1"/>
                <w:sz w:val="22"/>
                <w:szCs w:val="22"/>
              </w:rPr>
            </w:pPr>
            <w:r w:rsidRPr="00234F29">
              <w:rPr>
                <w:color w:val="000000" w:themeColor="text1"/>
                <w:sz w:val="22"/>
                <w:szCs w:val="22"/>
              </w:rPr>
              <w:t>РК</w:t>
            </w:r>
          </w:p>
        </w:tc>
        <w:tc>
          <w:tcPr>
            <w:tcW w:w="3561" w:type="pct"/>
          </w:tcPr>
          <w:p w14:paraId="21713BAC" w14:textId="36F93FA5" w:rsidR="00750417" w:rsidRPr="00234F29" w:rsidRDefault="00750417" w:rsidP="005C5F2B">
            <w:pPr>
              <w:pStyle w:val="12-2"/>
              <w:ind w:left="0" w:right="0"/>
              <w:rPr>
                <w:color w:val="000000" w:themeColor="text1"/>
                <w:sz w:val="22"/>
                <w:szCs w:val="22"/>
              </w:rPr>
            </w:pPr>
            <w:r w:rsidRPr="00234F29">
              <w:rPr>
                <w:color w:val="000000" w:themeColor="text1"/>
                <w:sz w:val="22"/>
                <w:szCs w:val="22"/>
              </w:rPr>
              <w:t>Реестр контрактов</w:t>
            </w:r>
          </w:p>
        </w:tc>
      </w:tr>
      <w:tr w:rsidR="00234F29" w:rsidRPr="00234F29" w14:paraId="39FC5586"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A30C231" w14:textId="4E84E400" w:rsidR="00D329AE" w:rsidRPr="00234F29" w:rsidRDefault="00D329AE" w:rsidP="005C5F2B">
            <w:pPr>
              <w:pStyle w:val="12-2"/>
              <w:ind w:left="0" w:right="0"/>
              <w:rPr>
                <w:color w:val="000000" w:themeColor="text1"/>
                <w:sz w:val="22"/>
                <w:szCs w:val="22"/>
              </w:rPr>
            </w:pPr>
            <w:r w:rsidRPr="00234F29">
              <w:rPr>
                <w:color w:val="000000" w:themeColor="text1"/>
                <w:sz w:val="22"/>
                <w:szCs w:val="22"/>
              </w:rPr>
              <w:t>РКС</w:t>
            </w:r>
          </w:p>
        </w:tc>
        <w:tc>
          <w:tcPr>
            <w:tcW w:w="3561" w:type="pct"/>
          </w:tcPr>
          <w:p w14:paraId="5B968F17" w14:textId="25E5FA64" w:rsidR="00D329AE" w:rsidRPr="00234F29" w:rsidRDefault="00843F35" w:rsidP="005C5F2B">
            <w:pPr>
              <w:pStyle w:val="12-2"/>
              <w:ind w:left="0" w:right="0"/>
              <w:rPr>
                <w:color w:val="000000" w:themeColor="text1"/>
                <w:sz w:val="22"/>
                <w:szCs w:val="22"/>
              </w:rPr>
            </w:pPr>
            <w:r w:rsidRPr="00234F29">
              <w:rPr>
                <w:color w:val="000000" w:themeColor="text1"/>
                <w:sz w:val="22"/>
                <w:szCs w:val="22"/>
              </w:rPr>
              <w:t>Районы Крайнего Севера</w:t>
            </w:r>
          </w:p>
        </w:tc>
      </w:tr>
      <w:tr w:rsidR="00234F29" w:rsidRPr="00234F29" w14:paraId="76FE63E3"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E58AAC0" w14:textId="0BBD4DE0" w:rsidR="00F5069F" w:rsidRPr="00234F29" w:rsidRDefault="00F5069F" w:rsidP="005C5F2B">
            <w:pPr>
              <w:pStyle w:val="12-2"/>
              <w:ind w:left="0" w:right="0"/>
              <w:rPr>
                <w:color w:val="000000" w:themeColor="text1"/>
                <w:sz w:val="22"/>
                <w:szCs w:val="22"/>
              </w:rPr>
            </w:pPr>
            <w:r w:rsidRPr="00234F29">
              <w:rPr>
                <w:color w:val="000000" w:themeColor="text1"/>
                <w:sz w:val="22"/>
                <w:szCs w:val="22"/>
              </w:rPr>
              <w:t>РН</w:t>
            </w:r>
          </w:p>
        </w:tc>
        <w:tc>
          <w:tcPr>
            <w:tcW w:w="3561" w:type="pct"/>
          </w:tcPr>
          <w:p w14:paraId="3A9B6855" w14:textId="7861530D" w:rsidR="00F5069F" w:rsidRPr="00234F29" w:rsidRDefault="00F5069F" w:rsidP="005C5F2B">
            <w:pPr>
              <w:pStyle w:val="12-2"/>
              <w:ind w:left="0" w:right="0"/>
              <w:rPr>
                <w:color w:val="000000" w:themeColor="text1"/>
                <w:sz w:val="22"/>
                <w:szCs w:val="22"/>
              </w:rPr>
            </w:pPr>
            <w:r w:rsidRPr="00234F29">
              <w:rPr>
                <w:color w:val="000000" w:themeColor="text1"/>
                <w:sz w:val="22"/>
                <w:szCs w:val="22"/>
              </w:rPr>
              <w:t>Расходно-приходная накладная</w:t>
            </w:r>
          </w:p>
        </w:tc>
      </w:tr>
      <w:tr w:rsidR="00234F29" w:rsidRPr="00234F29" w14:paraId="21B19E1B"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D890C42" w14:textId="7462E95E" w:rsidR="00A67AE2" w:rsidRPr="00234F29" w:rsidRDefault="00A67AE2" w:rsidP="005C5F2B">
            <w:pPr>
              <w:pStyle w:val="12-2"/>
              <w:ind w:left="0" w:right="0"/>
              <w:rPr>
                <w:color w:val="000000" w:themeColor="text1"/>
                <w:sz w:val="22"/>
                <w:szCs w:val="22"/>
              </w:rPr>
            </w:pPr>
            <w:r w:rsidRPr="00234F29">
              <w:rPr>
                <w:color w:val="000000" w:themeColor="text1"/>
                <w:sz w:val="22"/>
                <w:szCs w:val="22"/>
              </w:rPr>
              <w:t>РНО</w:t>
            </w:r>
          </w:p>
        </w:tc>
        <w:tc>
          <w:tcPr>
            <w:tcW w:w="3561" w:type="pct"/>
          </w:tcPr>
          <w:p w14:paraId="2DA80416" w14:textId="119FB07D" w:rsidR="00A67AE2" w:rsidRPr="00234F29" w:rsidRDefault="00A67AE2" w:rsidP="005C5F2B">
            <w:pPr>
              <w:pStyle w:val="12-2"/>
              <w:ind w:left="0" w:right="0"/>
              <w:rPr>
                <w:color w:val="000000" w:themeColor="text1"/>
                <w:sz w:val="22"/>
                <w:szCs w:val="22"/>
              </w:rPr>
            </w:pPr>
            <w:r w:rsidRPr="00234F29">
              <w:rPr>
                <w:color w:val="000000" w:themeColor="text1"/>
                <w:sz w:val="22"/>
                <w:szCs w:val="22"/>
              </w:rPr>
              <w:t>Решения налоговых органов</w:t>
            </w:r>
          </w:p>
        </w:tc>
      </w:tr>
      <w:tr w:rsidR="00234F29" w:rsidRPr="00234F29" w14:paraId="4E6AEF4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12C796A" w14:textId="26BA810D" w:rsidR="001814FF" w:rsidRPr="00234F29" w:rsidRDefault="001814FF" w:rsidP="005C5F2B">
            <w:pPr>
              <w:pStyle w:val="12-2"/>
              <w:ind w:left="0" w:right="0"/>
              <w:rPr>
                <w:color w:val="000000" w:themeColor="text1"/>
                <w:sz w:val="22"/>
                <w:szCs w:val="22"/>
              </w:rPr>
            </w:pPr>
            <w:r w:rsidRPr="00234F29">
              <w:rPr>
                <w:color w:val="000000" w:themeColor="text1"/>
                <w:sz w:val="22"/>
                <w:szCs w:val="22"/>
              </w:rPr>
              <w:t>РО</w:t>
            </w:r>
          </w:p>
        </w:tc>
        <w:tc>
          <w:tcPr>
            <w:tcW w:w="3561" w:type="pct"/>
          </w:tcPr>
          <w:p w14:paraId="723AA222" w14:textId="760782AA" w:rsidR="001814FF" w:rsidRPr="00234F29" w:rsidRDefault="001814FF" w:rsidP="005C5F2B">
            <w:pPr>
              <w:pStyle w:val="12-2"/>
              <w:ind w:left="0" w:right="0"/>
              <w:rPr>
                <w:color w:val="000000" w:themeColor="text1"/>
                <w:sz w:val="22"/>
                <w:szCs w:val="22"/>
              </w:rPr>
            </w:pPr>
            <w:r w:rsidRPr="00234F29">
              <w:rPr>
                <w:color w:val="000000" w:themeColor="text1"/>
                <w:sz w:val="22"/>
                <w:szCs w:val="22"/>
              </w:rPr>
              <w:t>Региональный оператор</w:t>
            </w:r>
          </w:p>
        </w:tc>
      </w:tr>
      <w:tr w:rsidR="00234F29" w:rsidRPr="00234F29" w14:paraId="3F53AB05"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FE90BA5" w14:textId="11229244" w:rsidR="00C76612" w:rsidRPr="00234F29" w:rsidRDefault="00C76612" w:rsidP="005C5F2B">
            <w:pPr>
              <w:pStyle w:val="12-2"/>
              <w:keepNext/>
              <w:ind w:left="0" w:right="0"/>
              <w:rPr>
                <w:color w:val="000000" w:themeColor="text1"/>
                <w:sz w:val="22"/>
                <w:szCs w:val="22"/>
              </w:rPr>
            </w:pPr>
            <w:r w:rsidRPr="00234F29">
              <w:rPr>
                <w:color w:val="000000" w:themeColor="text1"/>
                <w:sz w:val="22"/>
                <w:szCs w:val="22"/>
              </w:rPr>
              <w:t>РСКП</w:t>
            </w:r>
          </w:p>
        </w:tc>
        <w:tc>
          <w:tcPr>
            <w:tcW w:w="3561" w:type="pct"/>
          </w:tcPr>
          <w:p w14:paraId="2A70AAC2" w14:textId="77777777" w:rsidR="00C76612" w:rsidRPr="00234F29" w:rsidRDefault="00C76612" w:rsidP="005C5F2B">
            <w:pPr>
              <w:pStyle w:val="12-2"/>
              <w:keepNext/>
              <w:ind w:left="0" w:right="0"/>
              <w:rPr>
                <w:color w:val="000000" w:themeColor="text1"/>
                <w:sz w:val="22"/>
                <w:szCs w:val="22"/>
              </w:rPr>
            </w:pPr>
            <w:r w:rsidRPr="00234F29">
              <w:rPr>
                <w:color w:val="000000" w:themeColor="text1"/>
                <w:sz w:val="22"/>
                <w:szCs w:val="22"/>
              </w:rPr>
              <w:t xml:space="preserve">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w:t>
            </w:r>
            <w:proofErr w:type="gramStart"/>
            <w:r w:rsidRPr="00234F29">
              <w:rPr>
                <w:color w:val="000000" w:themeColor="text1"/>
                <w:sz w:val="22"/>
                <w:szCs w:val="22"/>
              </w:rPr>
              <w:t>и Порядком</w:t>
            </w:r>
            <w:proofErr w:type="gramEnd"/>
            <w:r w:rsidRPr="00234F29">
              <w:rPr>
                <w:color w:val="000000" w:themeColor="text1"/>
                <w:sz w:val="22"/>
                <w:szCs w:val="22"/>
              </w:rPr>
              <w:t xml:space="preserve"> казначейского обслуживания</w:t>
            </w:r>
            <w:r w:rsidRPr="00234F29">
              <w:rPr>
                <w:rStyle w:val="aff2"/>
                <w:color w:val="000000" w:themeColor="text1"/>
                <w:sz w:val="22"/>
                <w:szCs w:val="22"/>
              </w:rPr>
              <w:footnoteReference w:id="1"/>
            </w:r>
          </w:p>
        </w:tc>
      </w:tr>
      <w:tr w:rsidR="00234F29" w:rsidRPr="00234F29" w14:paraId="5AA4224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7D4B0CB"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РФ</w:t>
            </w:r>
          </w:p>
        </w:tc>
        <w:tc>
          <w:tcPr>
            <w:tcW w:w="3561" w:type="pct"/>
          </w:tcPr>
          <w:p w14:paraId="058F0449"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Российская Федерация</w:t>
            </w:r>
          </w:p>
        </w:tc>
      </w:tr>
      <w:tr w:rsidR="00234F29" w:rsidRPr="00234F29" w14:paraId="62EE654F"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966C070" w14:textId="4C2C5156" w:rsidR="00C76612" w:rsidRPr="00234F29" w:rsidRDefault="00C76612" w:rsidP="005C5F2B">
            <w:pPr>
              <w:pStyle w:val="12-2"/>
              <w:ind w:left="0" w:right="0"/>
              <w:rPr>
                <w:color w:val="000000" w:themeColor="text1"/>
                <w:sz w:val="22"/>
                <w:szCs w:val="22"/>
              </w:rPr>
            </w:pPr>
            <w:r w:rsidRPr="00234F29">
              <w:rPr>
                <w:color w:val="000000" w:themeColor="text1"/>
                <w:sz w:val="22"/>
                <w:szCs w:val="22"/>
              </w:rPr>
              <w:t>СВР</w:t>
            </w:r>
          </w:p>
        </w:tc>
        <w:tc>
          <w:tcPr>
            <w:tcW w:w="3561" w:type="pct"/>
          </w:tcPr>
          <w:p w14:paraId="15F13E44"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Реестр участников бюджетного процесса, а также юридических лиц, не являющихся участниками бюджетного процесса</w:t>
            </w:r>
          </w:p>
        </w:tc>
      </w:tr>
      <w:tr w:rsidR="00234F29" w:rsidRPr="00234F29" w14:paraId="3C7E73F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9935C62" w14:textId="7F842237" w:rsidR="00A22EEF" w:rsidRPr="00234F29" w:rsidRDefault="00A22EEF" w:rsidP="005C5F2B">
            <w:pPr>
              <w:pStyle w:val="12-2"/>
              <w:ind w:left="0" w:right="0"/>
              <w:rPr>
                <w:color w:val="000000" w:themeColor="text1"/>
                <w:sz w:val="22"/>
                <w:szCs w:val="22"/>
              </w:rPr>
            </w:pPr>
            <w:r w:rsidRPr="00234F29">
              <w:rPr>
                <w:color w:val="000000" w:themeColor="text1"/>
                <w:sz w:val="22"/>
                <w:szCs w:val="22"/>
              </w:rPr>
              <w:t>СЗ</w:t>
            </w:r>
          </w:p>
        </w:tc>
        <w:tc>
          <w:tcPr>
            <w:tcW w:w="3561" w:type="pct"/>
          </w:tcPr>
          <w:p w14:paraId="354BEAE0" w14:textId="041A1CB6" w:rsidR="00A22EEF" w:rsidRPr="00234F29" w:rsidRDefault="00A22EEF" w:rsidP="005C5F2B">
            <w:pPr>
              <w:pStyle w:val="12-2"/>
              <w:ind w:left="0" w:right="0"/>
              <w:rPr>
                <w:color w:val="000000" w:themeColor="text1"/>
                <w:sz w:val="22"/>
                <w:szCs w:val="22"/>
              </w:rPr>
            </w:pPr>
            <w:r w:rsidRPr="00234F29">
              <w:rPr>
                <w:color w:val="000000" w:themeColor="text1"/>
                <w:sz w:val="22"/>
                <w:szCs w:val="22"/>
              </w:rPr>
              <w:t>Служебная записка</w:t>
            </w:r>
          </w:p>
        </w:tc>
      </w:tr>
      <w:tr w:rsidR="00234F29" w:rsidRPr="00234F29" w14:paraId="5D52E15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EB160C9"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СКП</w:t>
            </w:r>
          </w:p>
        </w:tc>
        <w:tc>
          <w:tcPr>
            <w:tcW w:w="3561" w:type="pct"/>
          </w:tcPr>
          <w:p w14:paraId="25DAFE1A"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Система казначейских платежей</w:t>
            </w:r>
          </w:p>
        </w:tc>
      </w:tr>
      <w:tr w:rsidR="00234F29" w:rsidRPr="00234F29" w14:paraId="62F7CE6B"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0482D2D"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СПО</w:t>
            </w:r>
          </w:p>
        </w:tc>
        <w:tc>
          <w:tcPr>
            <w:tcW w:w="3561" w:type="pct"/>
          </w:tcPr>
          <w:p w14:paraId="1BFA0E00"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Системное программное обеспечение – Комплекс программ, которые обеспечивают управление компонентами компьютерной системы, такими как процессор, оперативная память, устройства ввода-вывода, сетевое оборудование, выступая как «межслойный интерфейс», с одной стороны которого аппаратура, а с другой — базисное или прикладное ПО. Системное ПО не решает конкретные практические задачи, а лишь обеспечивает работу других программ, предоставляя им сервисные функции, абстрагирующие детали аппаратной и микропрограммной реализации компьютерной системы, управляет ее аппаратными ресурсами</w:t>
            </w:r>
          </w:p>
        </w:tc>
      </w:tr>
      <w:tr w:rsidR="00234F29" w:rsidRPr="00234F29" w14:paraId="66CF905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268C917" w14:textId="5B4A1D74" w:rsidR="00BE4BB5" w:rsidRPr="00234F29" w:rsidRDefault="00BE4BB5" w:rsidP="005C5F2B">
            <w:pPr>
              <w:pStyle w:val="12-2"/>
              <w:ind w:left="0" w:right="0"/>
              <w:rPr>
                <w:color w:val="000000" w:themeColor="text1"/>
                <w:sz w:val="22"/>
                <w:szCs w:val="22"/>
              </w:rPr>
            </w:pPr>
            <w:r w:rsidRPr="00234F29">
              <w:rPr>
                <w:color w:val="000000" w:themeColor="text1"/>
                <w:sz w:val="22"/>
                <w:szCs w:val="22"/>
              </w:rPr>
              <w:t>ССР</w:t>
            </w:r>
          </w:p>
        </w:tc>
        <w:tc>
          <w:tcPr>
            <w:tcW w:w="3561" w:type="pct"/>
          </w:tcPr>
          <w:p w14:paraId="18F76AF9" w14:textId="08F1E4F6" w:rsidR="00BE4BB5" w:rsidRPr="00234F29" w:rsidRDefault="00BE4BB5" w:rsidP="005C5F2B">
            <w:pPr>
              <w:pStyle w:val="12-2"/>
              <w:ind w:left="0" w:right="0"/>
              <w:rPr>
                <w:color w:val="000000" w:themeColor="text1"/>
                <w:sz w:val="22"/>
                <w:szCs w:val="22"/>
              </w:rPr>
            </w:pPr>
            <w:r w:rsidRPr="00234F29">
              <w:rPr>
                <w:color w:val="000000" w:themeColor="text1"/>
                <w:sz w:val="22"/>
                <w:szCs w:val="22"/>
              </w:rPr>
              <w:t>Сводный сметный расчет</w:t>
            </w:r>
          </w:p>
        </w:tc>
      </w:tr>
      <w:tr w:rsidR="00234F29" w:rsidRPr="00234F29" w14:paraId="0333087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BB72545" w14:textId="362B0E9D" w:rsidR="00BE4BB5" w:rsidRPr="00234F29" w:rsidRDefault="00BE4BB5" w:rsidP="005C5F2B">
            <w:pPr>
              <w:pStyle w:val="12-2"/>
              <w:ind w:left="0" w:right="0"/>
              <w:rPr>
                <w:color w:val="000000" w:themeColor="text1"/>
                <w:sz w:val="22"/>
                <w:szCs w:val="22"/>
              </w:rPr>
            </w:pPr>
            <w:r w:rsidRPr="00234F29">
              <w:rPr>
                <w:color w:val="000000" w:themeColor="text1"/>
                <w:sz w:val="22"/>
                <w:szCs w:val="22"/>
              </w:rPr>
              <w:t>СТП</w:t>
            </w:r>
          </w:p>
        </w:tc>
        <w:tc>
          <w:tcPr>
            <w:tcW w:w="3561" w:type="pct"/>
          </w:tcPr>
          <w:p w14:paraId="2C1D82E3" w14:textId="2CDC7CDF" w:rsidR="00BE4BB5" w:rsidRPr="00234F29" w:rsidRDefault="00BE4BB5" w:rsidP="005C5F2B">
            <w:pPr>
              <w:pStyle w:val="12-2"/>
              <w:ind w:left="0" w:right="0"/>
              <w:rPr>
                <w:color w:val="000000" w:themeColor="text1"/>
                <w:sz w:val="22"/>
                <w:szCs w:val="22"/>
              </w:rPr>
            </w:pPr>
            <w:r w:rsidRPr="00234F29">
              <w:rPr>
                <w:color w:val="000000" w:themeColor="text1"/>
                <w:sz w:val="22"/>
                <w:szCs w:val="22"/>
              </w:rPr>
              <w:t>Служба технической поддержки</w:t>
            </w:r>
          </w:p>
        </w:tc>
      </w:tr>
      <w:tr w:rsidR="00234F29" w:rsidRPr="00234F29" w14:paraId="48656A2D"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F4D27E7" w14:textId="1FAE9D00" w:rsidR="00726CFF" w:rsidRPr="00234F29" w:rsidRDefault="00726CFF" w:rsidP="005C5F2B">
            <w:pPr>
              <w:pStyle w:val="12-2"/>
              <w:ind w:left="0" w:right="0"/>
              <w:rPr>
                <w:color w:val="000000" w:themeColor="text1"/>
                <w:sz w:val="22"/>
                <w:szCs w:val="22"/>
              </w:rPr>
            </w:pPr>
            <w:r w:rsidRPr="00234F29">
              <w:rPr>
                <w:color w:val="000000" w:themeColor="text1"/>
                <w:sz w:val="22"/>
                <w:szCs w:val="22"/>
              </w:rPr>
              <w:lastRenderedPageBreak/>
              <w:t>СФР</w:t>
            </w:r>
          </w:p>
        </w:tc>
        <w:tc>
          <w:tcPr>
            <w:tcW w:w="3561" w:type="pct"/>
          </w:tcPr>
          <w:p w14:paraId="0E009BCB" w14:textId="08C9BA75" w:rsidR="00726CFF" w:rsidRPr="00234F29" w:rsidRDefault="00726CFF" w:rsidP="005C5F2B">
            <w:pPr>
              <w:pStyle w:val="12-2"/>
              <w:ind w:left="0" w:right="0"/>
              <w:rPr>
                <w:color w:val="000000" w:themeColor="text1"/>
                <w:sz w:val="22"/>
                <w:szCs w:val="22"/>
              </w:rPr>
            </w:pPr>
            <w:r w:rsidRPr="00234F29">
              <w:rPr>
                <w:color w:val="000000" w:themeColor="text1"/>
                <w:sz w:val="22"/>
                <w:szCs w:val="22"/>
              </w:rPr>
              <w:t>Социальный фонд России (Фонд пенсионного и социального страхования Российской Федерации)</w:t>
            </w:r>
          </w:p>
        </w:tc>
      </w:tr>
      <w:tr w:rsidR="00234F29" w:rsidRPr="00234F29" w14:paraId="0EC0354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292000D" w14:textId="6343E65A" w:rsidR="00E13792" w:rsidRPr="00234F29" w:rsidRDefault="00E13792" w:rsidP="005C5F2B">
            <w:pPr>
              <w:pStyle w:val="12-2"/>
              <w:ind w:left="0" w:right="0"/>
              <w:rPr>
                <w:color w:val="000000" w:themeColor="text1"/>
                <w:sz w:val="22"/>
                <w:szCs w:val="22"/>
              </w:rPr>
            </w:pPr>
            <w:r w:rsidRPr="00234F29">
              <w:rPr>
                <w:color w:val="000000" w:themeColor="text1"/>
                <w:sz w:val="22"/>
                <w:szCs w:val="22"/>
              </w:rPr>
              <w:t>ТБО</w:t>
            </w:r>
          </w:p>
        </w:tc>
        <w:tc>
          <w:tcPr>
            <w:tcW w:w="3561" w:type="pct"/>
          </w:tcPr>
          <w:p w14:paraId="5618C165" w14:textId="77AF4FC5" w:rsidR="00E13792" w:rsidRPr="00234F29" w:rsidRDefault="00E13792" w:rsidP="005C5F2B">
            <w:pPr>
              <w:pStyle w:val="12-2"/>
              <w:ind w:left="0" w:right="0"/>
              <w:rPr>
                <w:color w:val="000000" w:themeColor="text1"/>
                <w:sz w:val="22"/>
                <w:szCs w:val="22"/>
              </w:rPr>
            </w:pPr>
            <w:r w:rsidRPr="00234F29">
              <w:rPr>
                <w:color w:val="000000" w:themeColor="text1"/>
                <w:sz w:val="22"/>
                <w:szCs w:val="22"/>
              </w:rPr>
              <w:t>Твёрдые бытовые отходы</w:t>
            </w:r>
          </w:p>
        </w:tc>
      </w:tr>
      <w:tr w:rsidR="00234F29" w:rsidRPr="00234F29" w14:paraId="44003360"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510B633" w14:textId="0E7A8369" w:rsidR="00B036C7" w:rsidRPr="00234F29" w:rsidRDefault="00B036C7" w:rsidP="005C5F2B">
            <w:pPr>
              <w:pStyle w:val="12-2"/>
              <w:ind w:left="0" w:right="0"/>
              <w:rPr>
                <w:color w:val="000000" w:themeColor="text1"/>
                <w:sz w:val="22"/>
                <w:szCs w:val="22"/>
              </w:rPr>
            </w:pPr>
            <w:r w:rsidRPr="00234F29">
              <w:rPr>
                <w:color w:val="000000" w:themeColor="text1"/>
                <w:sz w:val="22"/>
                <w:szCs w:val="22"/>
              </w:rPr>
              <w:t>ТЖС</w:t>
            </w:r>
          </w:p>
        </w:tc>
        <w:tc>
          <w:tcPr>
            <w:tcW w:w="3561" w:type="pct"/>
          </w:tcPr>
          <w:p w14:paraId="5D2A8A15" w14:textId="079634C2" w:rsidR="00B036C7" w:rsidRPr="00234F29" w:rsidRDefault="00B036C7" w:rsidP="005C5F2B">
            <w:pPr>
              <w:pStyle w:val="12-2"/>
              <w:ind w:left="0" w:right="0"/>
              <w:rPr>
                <w:color w:val="000000" w:themeColor="text1"/>
                <w:sz w:val="22"/>
                <w:szCs w:val="22"/>
              </w:rPr>
            </w:pPr>
            <w:r w:rsidRPr="00234F29">
              <w:rPr>
                <w:color w:val="000000" w:themeColor="text1"/>
                <w:sz w:val="22"/>
                <w:szCs w:val="22"/>
              </w:rPr>
              <w:t>Трудная жизненная ситуация</w:t>
            </w:r>
          </w:p>
        </w:tc>
      </w:tr>
      <w:tr w:rsidR="00234F29" w:rsidRPr="00234F29" w14:paraId="65F8F65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6FDB417" w14:textId="16B2BB45" w:rsidR="00AC4963" w:rsidRPr="00234F29" w:rsidRDefault="00AC4963" w:rsidP="005C5F2B">
            <w:pPr>
              <w:pStyle w:val="12-2"/>
              <w:ind w:left="0" w:right="0"/>
              <w:rPr>
                <w:color w:val="000000" w:themeColor="text1"/>
                <w:sz w:val="22"/>
                <w:szCs w:val="22"/>
              </w:rPr>
            </w:pPr>
            <w:r w:rsidRPr="00234F29">
              <w:rPr>
                <w:color w:val="000000" w:themeColor="text1"/>
                <w:sz w:val="22"/>
                <w:szCs w:val="22"/>
              </w:rPr>
              <w:t>ТК РФ</w:t>
            </w:r>
          </w:p>
        </w:tc>
        <w:tc>
          <w:tcPr>
            <w:tcW w:w="3561" w:type="pct"/>
          </w:tcPr>
          <w:p w14:paraId="7DF2C83E" w14:textId="05594E73" w:rsidR="00AC4963" w:rsidRPr="00234F29" w:rsidRDefault="00E07BD2" w:rsidP="005C5F2B">
            <w:pPr>
              <w:pStyle w:val="12-2"/>
              <w:ind w:left="0" w:right="0"/>
              <w:rPr>
                <w:color w:val="000000" w:themeColor="text1"/>
                <w:sz w:val="22"/>
                <w:szCs w:val="22"/>
              </w:rPr>
            </w:pPr>
            <w:r w:rsidRPr="00234F29">
              <w:rPr>
                <w:color w:val="000000" w:themeColor="text1"/>
                <w:sz w:val="22"/>
                <w:szCs w:val="22"/>
              </w:rPr>
              <w:t xml:space="preserve">Трудовой кодекс </w:t>
            </w:r>
            <w:r w:rsidR="00E12B1F" w:rsidRPr="00234F29">
              <w:rPr>
                <w:color w:val="000000" w:themeColor="text1"/>
                <w:sz w:val="22"/>
                <w:szCs w:val="22"/>
              </w:rPr>
              <w:t>РФ</w:t>
            </w:r>
          </w:p>
        </w:tc>
      </w:tr>
      <w:tr w:rsidR="00234F29" w:rsidRPr="00234F29" w14:paraId="654EA613"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58EBCDC" w14:textId="74BD401C" w:rsidR="00AC4963" w:rsidRPr="00234F29" w:rsidRDefault="00AC4963" w:rsidP="005C5F2B">
            <w:pPr>
              <w:pStyle w:val="12-2"/>
              <w:ind w:left="0" w:right="0"/>
              <w:rPr>
                <w:color w:val="000000" w:themeColor="text1"/>
                <w:sz w:val="22"/>
                <w:szCs w:val="22"/>
              </w:rPr>
            </w:pPr>
            <w:r w:rsidRPr="00234F29">
              <w:rPr>
                <w:color w:val="000000" w:themeColor="text1"/>
                <w:sz w:val="22"/>
                <w:szCs w:val="22"/>
              </w:rPr>
              <w:t>ТКО</w:t>
            </w:r>
          </w:p>
        </w:tc>
        <w:tc>
          <w:tcPr>
            <w:tcW w:w="3561" w:type="pct"/>
          </w:tcPr>
          <w:p w14:paraId="6FF00076" w14:textId="7B48CE1C" w:rsidR="00AC4963" w:rsidRPr="00234F29" w:rsidRDefault="00E07BD2" w:rsidP="005C5F2B">
            <w:pPr>
              <w:pStyle w:val="12-2"/>
              <w:ind w:left="0" w:right="0"/>
              <w:rPr>
                <w:color w:val="000000" w:themeColor="text1"/>
                <w:sz w:val="22"/>
                <w:szCs w:val="22"/>
              </w:rPr>
            </w:pPr>
            <w:r w:rsidRPr="00234F29">
              <w:rPr>
                <w:color w:val="000000" w:themeColor="text1"/>
                <w:sz w:val="22"/>
                <w:szCs w:val="22"/>
              </w:rPr>
              <w:t>Твёрдые коммунальные отходы</w:t>
            </w:r>
          </w:p>
        </w:tc>
      </w:tr>
      <w:tr w:rsidR="00234F29" w:rsidRPr="00234F29" w14:paraId="75EB7BA5"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775432A" w14:textId="432A23D0" w:rsidR="00994F6B" w:rsidRPr="00234F29" w:rsidRDefault="00994F6B" w:rsidP="005C5F2B">
            <w:pPr>
              <w:pStyle w:val="12-2"/>
              <w:ind w:left="0" w:right="0"/>
              <w:rPr>
                <w:color w:val="000000" w:themeColor="text1"/>
                <w:sz w:val="22"/>
                <w:szCs w:val="22"/>
              </w:rPr>
            </w:pPr>
            <w:r w:rsidRPr="00234F29">
              <w:rPr>
                <w:color w:val="000000" w:themeColor="text1"/>
                <w:sz w:val="22"/>
                <w:szCs w:val="22"/>
              </w:rPr>
              <w:t>ТН</w:t>
            </w:r>
          </w:p>
        </w:tc>
        <w:tc>
          <w:tcPr>
            <w:tcW w:w="3561" w:type="pct"/>
          </w:tcPr>
          <w:p w14:paraId="789E8F46" w14:textId="6EF4F0E4" w:rsidR="00994F6B" w:rsidRPr="00234F29" w:rsidRDefault="00994F6B" w:rsidP="005C5F2B">
            <w:pPr>
              <w:pStyle w:val="12-2"/>
              <w:ind w:left="0" w:right="0"/>
              <w:rPr>
                <w:color w:val="000000" w:themeColor="text1"/>
                <w:sz w:val="22"/>
                <w:szCs w:val="22"/>
              </w:rPr>
            </w:pPr>
            <w:r w:rsidRPr="00234F29">
              <w:rPr>
                <w:color w:val="000000" w:themeColor="text1"/>
                <w:sz w:val="22"/>
                <w:szCs w:val="22"/>
              </w:rPr>
              <w:t>Товарная накладная</w:t>
            </w:r>
          </w:p>
        </w:tc>
      </w:tr>
      <w:tr w:rsidR="00234F29" w:rsidRPr="00234F29" w14:paraId="31DA3F39"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02609FE" w14:textId="19DF06F8" w:rsidR="00204CE1" w:rsidRPr="00234F29" w:rsidRDefault="00204CE1" w:rsidP="005C5F2B">
            <w:pPr>
              <w:pStyle w:val="12-2"/>
              <w:ind w:left="0" w:right="0"/>
              <w:rPr>
                <w:color w:val="000000" w:themeColor="text1"/>
                <w:sz w:val="22"/>
                <w:szCs w:val="22"/>
              </w:rPr>
            </w:pPr>
            <w:r w:rsidRPr="00234F29">
              <w:rPr>
                <w:color w:val="000000" w:themeColor="text1"/>
                <w:sz w:val="22"/>
                <w:szCs w:val="22"/>
              </w:rPr>
              <w:t>ТРУ</w:t>
            </w:r>
          </w:p>
        </w:tc>
        <w:tc>
          <w:tcPr>
            <w:tcW w:w="3561" w:type="pct"/>
          </w:tcPr>
          <w:p w14:paraId="0E5A1B69" w14:textId="6BAF1C56" w:rsidR="00204CE1" w:rsidRPr="00234F29" w:rsidRDefault="00204CE1" w:rsidP="005C5F2B">
            <w:pPr>
              <w:pStyle w:val="12-2"/>
              <w:ind w:left="0" w:right="0"/>
              <w:rPr>
                <w:color w:val="000000" w:themeColor="text1"/>
                <w:sz w:val="22"/>
                <w:szCs w:val="22"/>
              </w:rPr>
            </w:pPr>
            <w:r w:rsidRPr="00234F29">
              <w:rPr>
                <w:color w:val="000000" w:themeColor="text1"/>
                <w:sz w:val="22"/>
                <w:szCs w:val="22"/>
              </w:rPr>
              <w:t>Товары, Работы, Услуги</w:t>
            </w:r>
          </w:p>
        </w:tc>
      </w:tr>
      <w:tr w:rsidR="00234F29" w:rsidRPr="00234F29" w14:paraId="6CA298B8"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A04C27" w14:textId="7D23B52A" w:rsidR="00E2659D" w:rsidRPr="00234F29" w:rsidRDefault="00E2659D" w:rsidP="005C5F2B">
            <w:pPr>
              <w:pStyle w:val="12-2"/>
              <w:ind w:left="0" w:right="0"/>
              <w:rPr>
                <w:color w:val="000000" w:themeColor="text1"/>
                <w:sz w:val="22"/>
                <w:szCs w:val="22"/>
              </w:rPr>
            </w:pPr>
            <w:r w:rsidRPr="00234F29">
              <w:rPr>
                <w:color w:val="000000" w:themeColor="text1"/>
                <w:sz w:val="22"/>
                <w:szCs w:val="22"/>
              </w:rPr>
              <w:t>ТТН</w:t>
            </w:r>
          </w:p>
        </w:tc>
        <w:tc>
          <w:tcPr>
            <w:tcW w:w="3561" w:type="pct"/>
          </w:tcPr>
          <w:p w14:paraId="5D965E0A" w14:textId="4E5C6C93" w:rsidR="00E2659D" w:rsidRPr="00234F29" w:rsidRDefault="00E2659D" w:rsidP="005C5F2B">
            <w:pPr>
              <w:pStyle w:val="12-2"/>
              <w:ind w:left="0" w:right="0"/>
              <w:rPr>
                <w:color w:val="000000" w:themeColor="text1"/>
                <w:sz w:val="22"/>
                <w:szCs w:val="22"/>
              </w:rPr>
            </w:pPr>
            <w:r w:rsidRPr="00234F29">
              <w:rPr>
                <w:color w:val="000000" w:themeColor="text1"/>
                <w:sz w:val="22"/>
                <w:szCs w:val="22"/>
              </w:rPr>
              <w:t>Товарно-транспортная накладная</w:t>
            </w:r>
          </w:p>
        </w:tc>
      </w:tr>
      <w:tr w:rsidR="00234F29" w:rsidRPr="00234F29" w14:paraId="7BA6285D"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7B6D675"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ТФО</w:t>
            </w:r>
          </w:p>
        </w:tc>
        <w:tc>
          <w:tcPr>
            <w:tcW w:w="3561" w:type="pct"/>
          </w:tcPr>
          <w:p w14:paraId="1C4E1C73"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Требования, предъявляемые к форматам обмена при информационном взаимодействии со смежными системами прикладного программного обеспечения</w:t>
            </w:r>
          </w:p>
        </w:tc>
      </w:tr>
      <w:tr w:rsidR="00234F29" w:rsidRPr="00234F29" w14:paraId="22413A72"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1D1B8C9" w14:textId="0E8C6CBC" w:rsidR="00774BF6" w:rsidRPr="00234F29" w:rsidRDefault="00774BF6" w:rsidP="005C5F2B">
            <w:pPr>
              <w:pStyle w:val="12-2"/>
              <w:ind w:left="0" w:right="0"/>
              <w:rPr>
                <w:color w:val="000000" w:themeColor="text1"/>
                <w:sz w:val="22"/>
                <w:szCs w:val="22"/>
              </w:rPr>
            </w:pPr>
            <w:r w:rsidRPr="00234F29">
              <w:rPr>
                <w:color w:val="000000" w:themeColor="text1"/>
                <w:sz w:val="22"/>
                <w:szCs w:val="22"/>
              </w:rPr>
              <w:t>ТФОМС</w:t>
            </w:r>
          </w:p>
        </w:tc>
        <w:tc>
          <w:tcPr>
            <w:tcW w:w="3561" w:type="pct"/>
          </w:tcPr>
          <w:p w14:paraId="25AABDD4" w14:textId="3C341CD2" w:rsidR="00774BF6" w:rsidRPr="00234F29" w:rsidRDefault="00774BF6" w:rsidP="005C5F2B">
            <w:pPr>
              <w:pStyle w:val="12-2"/>
              <w:ind w:left="0" w:right="0"/>
              <w:rPr>
                <w:color w:val="000000" w:themeColor="text1"/>
                <w:sz w:val="22"/>
                <w:szCs w:val="22"/>
              </w:rPr>
            </w:pPr>
            <w:r w:rsidRPr="00234F29">
              <w:rPr>
                <w:color w:val="000000" w:themeColor="text1"/>
                <w:sz w:val="22"/>
                <w:szCs w:val="22"/>
              </w:rPr>
              <w:t>Территориальный фонд обязательного медицинского страхования</w:t>
            </w:r>
          </w:p>
        </w:tc>
      </w:tr>
      <w:tr w:rsidR="00234F29" w:rsidRPr="00234F29" w14:paraId="46679DB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8F68AB4" w14:textId="609B044A" w:rsidR="00931ED5" w:rsidRPr="00234F29" w:rsidRDefault="00931ED5" w:rsidP="005C5F2B">
            <w:pPr>
              <w:pStyle w:val="12-2"/>
              <w:ind w:left="0" w:right="0"/>
              <w:rPr>
                <w:color w:val="000000" w:themeColor="text1"/>
                <w:sz w:val="22"/>
                <w:szCs w:val="22"/>
              </w:rPr>
            </w:pPr>
            <w:r w:rsidRPr="00234F29">
              <w:rPr>
                <w:color w:val="000000" w:themeColor="text1"/>
                <w:sz w:val="22"/>
                <w:szCs w:val="22"/>
              </w:rPr>
              <w:t>УБП</w:t>
            </w:r>
          </w:p>
        </w:tc>
        <w:tc>
          <w:tcPr>
            <w:tcW w:w="3561" w:type="pct"/>
          </w:tcPr>
          <w:p w14:paraId="5533FC6C" w14:textId="6812C4F4" w:rsidR="00931ED5" w:rsidRPr="00234F29" w:rsidRDefault="00931ED5" w:rsidP="005C5F2B">
            <w:pPr>
              <w:pStyle w:val="12-2"/>
              <w:ind w:left="0" w:right="0"/>
              <w:rPr>
                <w:color w:val="000000" w:themeColor="text1"/>
                <w:sz w:val="22"/>
                <w:szCs w:val="22"/>
              </w:rPr>
            </w:pPr>
            <w:r w:rsidRPr="00234F29">
              <w:rPr>
                <w:color w:val="000000" w:themeColor="text1"/>
                <w:sz w:val="22"/>
                <w:szCs w:val="22"/>
              </w:rPr>
              <w:t>Участник бюджетного процесса</w:t>
            </w:r>
          </w:p>
        </w:tc>
      </w:tr>
      <w:tr w:rsidR="00234F29" w:rsidRPr="00234F29" w14:paraId="49773F39"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06767A8"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shd w:val="clear" w:color="auto" w:fill="FFFFFF"/>
              </w:rPr>
              <w:t>УИН</w:t>
            </w:r>
          </w:p>
        </w:tc>
        <w:tc>
          <w:tcPr>
            <w:tcW w:w="3561" w:type="pct"/>
          </w:tcPr>
          <w:p w14:paraId="0A0052DB"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shd w:val="clear" w:color="auto" w:fill="FFFFFF"/>
              </w:rPr>
              <w:t>Уникальный идентификатор начислений</w:t>
            </w:r>
          </w:p>
        </w:tc>
      </w:tr>
      <w:tr w:rsidR="00234F29" w:rsidRPr="00234F29" w14:paraId="3BD7427B"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E7EB285" w14:textId="7F57A79B" w:rsidR="001C320F" w:rsidRPr="00234F29" w:rsidRDefault="001C320F" w:rsidP="005C5F2B">
            <w:pPr>
              <w:pStyle w:val="12-2"/>
              <w:ind w:left="0" w:right="0"/>
              <w:rPr>
                <w:color w:val="000000" w:themeColor="text1"/>
                <w:sz w:val="22"/>
                <w:szCs w:val="22"/>
                <w:shd w:val="clear" w:color="auto" w:fill="FFFFFF"/>
              </w:rPr>
            </w:pPr>
            <w:r w:rsidRPr="00234F29">
              <w:rPr>
                <w:color w:val="000000" w:themeColor="text1"/>
                <w:sz w:val="22"/>
                <w:szCs w:val="22"/>
              </w:rPr>
              <w:t>УКЭП, КЭП</w:t>
            </w:r>
          </w:p>
        </w:tc>
        <w:tc>
          <w:tcPr>
            <w:tcW w:w="3561" w:type="pct"/>
          </w:tcPr>
          <w:p w14:paraId="60C5DC85" w14:textId="77777777" w:rsidR="001C320F" w:rsidRPr="00234F29" w:rsidRDefault="001C320F" w:rsidP="005C5F2B">
            <w:pPr>
              <w:pStyle w:val="12-2"/>
              <w:ind w:left="0" w:right="0"/>
              <w:rPr>
                <w:color w:val="000000" w:themeColor="text1"/>
                <w:sz w:val="22"/>
                <w:szCs w:val="22"/>
              </w:rPr>
            </w:pPr>
            <w:r w:rsidRPr="00234F29">
              <w:rPr>
                <w:color w:val="000000" w:themeColor="text1"/>
                <w:sz w:val="22"/>
                <w:szCs w:val="22"/>
              </w:rPr>
              <w:t>Усиленная квалифицированная электронная подпись, которая соответствует следующим признакам:</w:t>
            </w:r>
          </w:p>
          <w:p w14:paraId="21A9B3DC" w14:textId="77777777" w:rsidR="001C320F" w:rsidRPr="00234F29" w:rsidRDefault="001C320F" w:rsidP="005C5F2B">
            <w:pPr>
              <w:pStyle w:val="12-2"/>
              <w:ind w:left="0" w:right="0"/>
              <w:rPr>
                <w:color w:val="000000" w:themeColor="text1"/>
                <w:sz w:val="22"/>
                <w:szCs w:val="22"/>
              </w:rPr>
            </w:pPr>
            <w:r w:rsidRPr="00234F29">
              <w:rPr>
                <w:color w:val="000000" w:themeColor="text1"/>
                <w:sz w:val="22"/>
                <w:szCs w:val="22"/>
              </w:rPr>
              <w:t>получена в результате криптографического преобразования информации с использованием ключа электронной подписи;</w:t>
            </w:r>
          </w:p>
          <w:p w14:paraId="0665B4B9" w14:textId="77777777" w:rsidR="001C320F" w:rsidRPr="00234F29" w:rsidRDefault="001C320F" w:rsidP="005C5F2B">
            <w:pPr>
              <w:pStyle w:val="12-2"/>
              <w:ind w:left="0" w:right="0"/>
              <w:rPr>
                <w:color w:val="000000" w:themeColor="text1"/>
                <w:sz w:val="22"/>
                <w:szCs w:val="22"/>
              </w:rPr>
            </w:pPr>
            <w:r w:rsidRPr="00234F29">
              <w:rPr>
                <w:color w:val="000000" w:themeColor="text1"/>
                <w:sz w:val="22"/>
                <w:szCs w:val="22"/>
              </w:rPr>
              <w:t>позволяет определить лицо, подписавшее электронный документ;</w:t>
            </w:r>
          </w:p>
          <w:p w14:paraId="06D2E0B9" w14:textId="77777777" w:rsidR="001C320F" w:rsidRPr="00234F29" w:rsidRDefault="001C320F" w:rsidP="005C5F2B">
            <w:pPr>
              <w:pStyle w:val="12-2"/>
              <w:ind w:left="0" w:right="0"/>
              <w:rPr>
                <w:color w:val="000000" w:themeColor="text1"/>
                <w:sz w:val="22"/>
                <w:szCs w:val="22"/>
              </w:rPr>
            </w:pPr>
            <w:r w:rsidRPr="00234F29">
              <w:rPr>
                <w:color w:val="000000" w:themeColor="text1"/>
                <w:sz w:val="22"/>
                <w:szCs w:val="22"/>
              </w:rPr>
              <w:t>позволяет обнаружить факт внесения изменений в электронный документ после момента его подписания;</w:t>
            </w:r>
          </w:p>
          <w:p w14:paraId="6303BF92" w14:textId="77777777" w:rsidR="001C320F" w:rsidRPr="00234F29" w:rsidRDefault="001C320F" w:rsidP="005C5F2B">
            <w:pPr>
              <w:pStyle w:val="12-2"/>
              <w:ind w:left="0" w:right="0"/>
              <w:rPr>
                <w:color w:val="000000" w:themeColor="text1"/>
                <w:sz w:val="22"/>
                <w:szCs w:val="22"/>
              </w:rPr>
            </w:pPr>
            <w:r w:rsidRPr="00234F29">
              <w:rPr>
                <w:color w:val="000000" w:themeColor="text1"/>
                <w:sz w:val="22"/>
                <w:szCs w:val="22"/>
              </w:rPr>
              <w:t>создается с использованием средств электронной подписи;</w:t>
            </w:r>
          </w:p>
          <w:p w14:paraId="1D936D5D" w14:textId="21D91DE1" w:rsidR="001C320F" w:rsidRPr="00234F29" w:rsidRDefault="001C320F" w:rsidP="005C5F2B">
            <w:pPr>
              <w:pStyle w:val="12-2"/>
              <w:ind w:left="0" w:right="0"/>
              <w:rPr>
                <w:color w:val="000000" w:themeColor="text1"/>
                <w:sz w:val="22"/>
                <w:szCs w:val="22"/>
                <w:shd w:val="clear" w:color="auto" w:fill="FFFFFF"/>
              </w:rPr>
            </w:pPr>
            <w:r w:rsidRPr="00234F29">
              <w:rPr>
                <w:color w:val="000000" w:themeColor="text1"/>
                <w:sz w:val="22"/>
                <w:szCs w:val="22"/>
              </w:rPr>
              <w:t>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Федеральным законом от 06.04.2011 № 63-ФЗ «Об электронной подписи»</w:t>
            </w:r>
          </w:p>
        </w:tc>
      </w:tr>
      <w:tr w:rsidR="00234F29" w:rsidRPr="00234F29" w14:paraId="5ED19324"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FF095C1" w14:textId="772E5F53" w:rsidR="00DB4236" w:rsidRPr="00234F29" w:rsidRDefault="00DB4236" w:rsidP="005C5F2B">
            <w:pPr>
              <w:pStyle w:val="12-2"/>
              <w:ind w:left="0" w:right="0"/>
              <w:rPr>
                <w:color w:val="000000" w:themeColor="text1"/>
                <w:sz w:val="22"/>
                <w:szCs w:val="22"/>
                <w:shd w:val="clear" w:color="auto" w:fill="FFFFFF"/>
              </w:rPr>
            </w:pPr>
            <w:r w:rsidRPr="00234F29">
              <w:rPr>
                <w:color w:val="000000" w:themeColor="text1"/>
                <w:sz w:val="22"/>
                <w:szCs w:val="22"/>
                <w:shd w:val="clear" w:color="auto" w:fill="FFFFFF"/>
              </w:rPr>
              <w:t>УПД</w:t>
            </w:r>
          </w:p>
        </w:tc>
        <w:tc>
          <w:tcPr>
            <w:tcW w:w="3561" w:type="pct"/>
          </w:tcPr>
          <w:p w14:paraId="7BAE0A64" w14:textId="2C2A79BE" w:rsidR="00DB4236" w:rsidRPr="00234F29" w:rsidRDefault="00DB4236" w:rsidP="005C5F2B">
            <w:pPr>
              <w:pStyle w:val="12-2"/>
              <w:ind w:left="0" w:right="0"/>
              <w:rPr>
                <w:color w:val="000000" w:themeColor="text1"/>
                <w:sz w:val="22"/>
                <w:szCs w:val="22"/>
                <w:shd w:val="clear" w:color="auto" w:fill="FFFFFF"/>
              </w:rPr>
            </w:pPr>
            <w:r w:rsidRPr="00234F29">
              <w:rPr>
                <w:color w:val="000000" w:themeColor="text1"/>
                <w:sz w:val="22"/>
                <w:szCs w:val="22"/>
                <w:shd w:val="clear" w:color="auto" w:fill="FFFFFF"/>
              </w:rPr>
              <w:t>Универсальный передаточный документ</w:t>
            </w:r>
          </w:p>
        </w:tc>
      </w:tr>
      <w:tr w:rsidR="00234F29" w:rsidRPr="00234F29" w14:paraId="18DC4FF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29CB0ED"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ФБ</w:t>
            </w:r>
          </w:p>
        </w:tc>
        <w:tc>
          <w:tcPr>
            <w:tcW w:w="3561" w:type="pct"/>
          </w:tcPr>
          <w:p w14:paraId="303C6ADC"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Федеральный бюджет</w:t>
            </w:r>
          </w:p>
        </w:tc>
      </w:tr>
      <w:tr w:rsidR="00234F29" w:rsidRPr="00234F29" w14:paraId="134EAAC0"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94BE9A0" w14:textId="31E682D0" w:rsidR="00AF4FA6" w:rsidRPr="00234F29" w:rsidRDefault="00AF4FA6" w:rsidP="005C5F2B">
            <w:pPr>
              <w:pStyle w:val="12-2"/>
              <w:ind w:left="0" w:right="0"/>
              <w:rPr>
                <w:color w:val="000000" w:themeColor="text1"/>
                <w:sz w:val="22"/>
                <w:szCs w:val="22"/>
              </w:rPr>
            </w:pPr>
            <w:r w:rsidRPr="00234F29">
              <w:rPr>
                <w:color w:val="000000" w:themeColor="text1"/>
                <w:sz w:val="22"/>
                <w:szCs w:val="22"/>
              </w:rPr>
              <w:t>ФЗ</w:t>
            </w:r>
          </w:p>
        </w:tc>
        <w:tc>
          <w:tcPr>
            <w:tcW w:w="3561" w:type="pct"/>
          </w:tcPr>
          <w:p w14:paraId="704E9FA0" w14:textId="3A6F5CEC" w:rsidR="00AF4FA6" w:rsidRPr="00234F29" w:rsidRDefault="00AF4FA6" w:rsidP="005C5F2B">
            <w:pPr>
              <w:pStyle w:val="12-2"/>
              <w:ind w:left="0" w:right="0"/>
              <w:rPr>
                <w:color w:val="000000" w:themeColor="text1"/>
                <w:sz w:val="22"/>
                <w:szCs w:val="22"/>
              </w:rPr>
            </w:pPr>
            <w:r w:rsidRPr="00234F29">
              <w:rPr>
                <w:color w:val="000000" w:themeColor="text1"/>
                <w:sz w:val="22"/>
                <w:szCs w:val="22"/>
              </w:rPr>
              <w:t xml:space="preserve">Федеральный закон </w:t>
            </w:r>
            <w:r w:rsidR="00E12B1F" w:rsidRPr="00234F29">
              <w:rPr>
                <w:color w:val="000000" w:themeColor="text1"/>
                <w:sz w:val="22"/>
                <w:szCs w:val="22"/>
              </w:rPr>
              <w:t>РФ</w:t>
            </w:r>
          </w:p>
        </w:tc>
      </w:tr>
      <w:tr w:rsidR="00234F29" w:rsidRPr="00234F29" w14:paraId="79703C11"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6F3981B"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lastRenderedPageBreak/>
              <w:t>ФИО</w:t>
            </w:r>
          </w:p>
        </w:tc>
        <w:tc>
          <w:tcPr>
            <w:tcW w:w="3561" w:type="pct"/>
          </w:tcPr>
          <w:p w14:paraId="5A1F2F8E" w14:textId="519EDCDD" w:rsidR="00C76612" w:rsidRPr="00234F29" w:rsidRDefault="00C76612" w:rsidP="005C5F2B">
            <w:pPr>
              <w:pStyle w:val="12-2"/>
              <w:ind w:left="0" w:right="0"/>
              <w:rPr>
                <w:color w:val="000000" w:themeColor="text1"/>
                <w:sz w:val="22"/>
                <w:szCs w:val="22"/>
              </w:rPr>
            </w:pPr>
            <w:r w:rsidRPr="00234F29">
              <w:rPr>
                <w:color w:val="000000" w:themeColor="text1"/>
                <w:sz w:val="22"/>
                <w:szCs w:val="22"/>
              </w:rPr>
              <w:t>Фамилия Имя Отчество</w:t>
            </w:r>
          </w:p>
        </w:tc>
      </w:tr>
      <w:tr w:rsidR="00234F29" w:rsidRPr="00234F29" w14:paraId="00925E6A"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1BD3E14"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ФК</w:t>
            </w:r>
          </w:p>
        </w:tc>
        <w:tc>
          <w:tcPr>
            <w:tcW w:w="3561" w:type="pct"/>
          </w:tcPr>
          <w:p w14:paraId="3403604E"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Федеральное казначейство</w:t>
            </w:r>
          </w:p>
        </w:tc>
      </w:tr>
      <w:tr w:rsidR="00234F29" w:rsidRPr="00234F29" w14:paraId="55465225" w14:textId="77777777" w:rsidTr="00BA4209">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A3CC654"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lang w:eastAsia="en-US"/>
              </w:rPr>
              <w:t>ФЛК</w:t>
            </w:r>
          </w:p>
        </w:tc>
        <w:tc>
          <w:tcPr>
            <w:tcW w:w="3561" w:type="pct"/>
          </w:tcPr>
          <w:p w14:paraId="5891325F"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Ф</w:t>
            </w:r>
            <w:r w:rsidRPr="00234F29">
              <w:rPr>
                <w:rFonts w:eastAsia="Arial"/>
                <w:color w:val="000000" w:themeColor="text1"/>
                <w:sz w:val="22"/>
                <w:szCs w:val="22"/>
              </w:rPr>
              <w:t>орматно-логический контроль</w:t>
            </w:r>
          </w:p>
        </w:tc>
      </w:tr>
      <w:tr w:rsidR="00234F29" w:rsidRPr="00234F29" w14:paraId="2B706A76" w14:textId="77777777" w:rsidTr="005C5F2B">
        <w:trPr>
          <w:cnfStyle w:val="000000100000" w:firstRow="0" w:lastRow="0" w:firstColumn="0" w:lastColumn="0" w:oddVBand="0" w:evenVBand="0" w:oddHBand="1" w:evenHBand="0" w:firstRowFirstColumn="0" w:firstRowLastColumn="0" w:lastRowFirstColumn="0" w:lastRowLastColumn="0"/>
          <w:trHeight w:val="311"/>
        </w:trPr>
        <w:tc>
          <w:tcPr>
            <w:tcW w:w="1439" w:type="pct"/>
          </w:tcPr>
          <w:p w14:paraId="05CA3FB2" w14:textId="77777777" w:rsidR="00C76612" w:rsidRPr="00234F29" w:rsidRDefault="00C76612" w:rsidP="005C5F2B">
            <w:pPr>
              <w:pStyle w:val="12-2"/>
              <w:keepNext/>
              <w:ind w:left="0" w:right="0"/>
              <w:rPr>
                <w:color w:val="000000" w:themeColor="text1"/>
                <w:sz w:val="22"/>
                <w:szCs w:val="22"/>
              </w:rPr>
            </w:pPr>
            <w:r w:rsidRPr="00234F29">
              <w:rPr>
                <w:color w:val="000000" w:themeColor="text1"/>
                <w:sz w:val="22"/>
                <w:szCs w:val="22"/>
              </w:rPr>
              <w:t>ФО</w:t>
            </w:r>
          </w:p>
        </w:tc>
        <w:tc>
          <w:tcPr>
            <w:tcW w:w="3561" w:type="pct"/>
          </w:tcPr>
          <w:p w14:paraId="3AFA3282" w14:textId="66BAE36E" w:rsidR="00C76612" w:rsidRPr="00234F29" w:rsidRDefault="00EE620A" w:rsidP="005C5F2B">
            <w:pPr>
              <w:pStyle w:val="12-2"/>
              <w:keepNext/>
              <w:ind w:left="0" w:right="0"/>
              <w:rPr>
                <w:color w:val="000000" w:themeColor="text1"/>
                <w:sz w:val="22"/>
                <w:szCs w:val="22"/>
              </w:rPr>
            </w:pPr>
            <w:r w:rsidRPr="00234F29">
              <w:rPr>
                <w:color w:val="000000" w:themeColor="text1"/>
                <w:sz w:val="22"/>
                <w:szCs w:val="22"/>
                <w:shd w:val="clear" w:color="auto" w:fill="FFFFFF"/>
              </w:rPr>
              <w:t xml:space="preserve">Финансовый орган субъекта Российской Федерации (муниципального образования) </w:t>
            </w:r>
            <w:r w:rsidRPr="00234F29">
              <w:rPr>
                <w:color w:val="000000" w:themeColor="text1"/>
                <w:sz w:val="22"/>
                <w:szCs w:val="22"/>
              </w:rPr>
              <w:t>—</w:t>
            </w:r>
            <w:r w:rsidRPr="00234F29">
              <w:rPr>
                <w:color w:val="000000" w:themeColor="text1"/>
                <w:sz w:val="22"/>
                <w:szCs w:val="22"/>
                <w:shd w:val="clear" w:color="auto" w:fill="FFFFFF"/>
              </w:rPr>
              <w:t xml:space="preserve"> и</w:t>
            </w:r>
            <w:r w:rsidR="0021150A" w:rsidRPr="00234F29">
              <w:rPr>
                <w:color w:val="000000" w:themeColor="text1"/>
                <w:sz w:val="22"/>
                <w:szCs w:val="22"/>
                <w:shd w:val="clear" w:color="auto" w:fill="FFFFFF"/>
              </w:rPr>
              <w:t xml:space="preserve">сполнительные органы субъектов </w:t>
            </w:r>
            <w:r w:rsidR="00E12B1F" w:rsidRPr="00234F29">
              <w:rPr>
                <w:color w:val="000000" w:themeColor="text1"/>
                <w:sz w:val="22"/>
                <w:szCs w:val="22"/>
                <w:shd w:val="clear" w:color="auto" w:fill="FFFFFF"/>
              </w:rPr>
              <w:t>РФ</w:t>
            </w:r>
            <w:r w:rsidR="0021150A" w:rsidRPr="00234F29">
              <w:rPr>
                <w:color w:val="000000" w:themeColor="text1"/>
                <w:sz w:val="22"/>
                <w:szCs w:val="22"/>
                <w:shd w:val="clear" w:color="auto" w:fill="FFFFFF"/>
              </w:rPr>
              <w:t xml:space="preserve">, осуществляющие составление и организацию исполнения бюджетов субъектов </w:t>
            </w:r>
            <w:r w:rsidR="00E12B1F" w:rsidRPr="00234F29">
              <w:rPr>
                <w:color w:val="000000" w:themeColor="text1"/>
                <w:sz w:val="22"/>
                <w:szCs w:val="22"/>
                <w:shd w:val="clear" w:color="auto" w:fill="FFFFFF"/>
              </w:rPr>
              <w:t>РФ</w:t>
            </w:r>
            <w:r w:rsidR="0021150A" w:rsidRPr="00234F29">
              <w:rPr>
                <w:color w:val="000000" w:themeColor="text1"/>
                <w:sz w:val="22"/>
                <w:szCs w:val="22"/>
                <w:shd w:val="clear" w:color="auto" w:fill="FFFFFF"/>
              </w:rPr>
              <w:t xml:space="preserve"> (финансовые органы субъектов </w:t>
            </w:r>
            <w:r w:rsidR="00E12B1F" w:rsidRPr="00234F29">
              <w:rPr>
                <w:color w:val="000000" w:themeColor="text1"/>
                <w:sz w:val="22"/>
                <w:szCs w:val="22"/>
                <w:shd w:val="clear" w:color="auto" w:fill="FFFFFF"/>
              </w:rPr>
              <w:t>РФ</w:t>
            </w:r>
            <w:r w:rsidR="0021150A" w:rsidRPr="00234F29">
              <w:rPr>
                <w:color w:val="000000" w:themeColor="text1"/>
                <w:sz w:val="22"/>
                <w:szCs w:val="22"/>
                <w:shd w:val="clear" w:color="auto" w:fill="FFFFFF"/>
              </w:rPr>
              <w:t>),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муниципальных образований)</w:t>
            </w:r>
          </w:p>
        </w:tc>
      </w:tr>
      <w:tr w:rsidR="00234F29" w:rsidRPr="00234F29" w14:paraId="67E211AE" w14:textId="77777777" w:rsidTr="00BA4209">
        <w:trPr>
          <w:cnfStyle w:val="000000010000" w:firstRow="0" w:lastRow="0" w:firstColumn="0" w:lastColumn="0" w:oddVBand="0" w:evenVBand="0" w:oddHBand="0" w:evenHBand="1" w:firstRowFirstColumn="0" w:firstRowLastColumn="0" w:lastRowFirstColumn="0" w:lastRowLastColumn="0"/>
          <w:trHeight w:val="362"/>
        </w:trPr>
        <w:tc>
          <w:tcPr>
            <w:tcW w:w="1439" w:type="pct"/>
          </w:tcPr>
          <w:p w14:paraId="7B67819C" w14:textId="5EBB2232" w:rsidR="00561750" w:rsidRPr="00234F29" w:rsidRDefault="00561750" w:rsidP="005C5F2B">
            <w:pPr>
              <w:pStyle w:val="12-2"/>
              <w:ind w:left="0" w:right="0"/>
              <w:rPr>
                <w:color w:val="000000" w:themeColor="text1"/>
                <w:sz w:val="22"/>
                <w:szCs w:val="22"/>
              </w:rPr>
            </w:pPr>
            <w:r w:rsidRPr="00234F29">
              <w:rPr>
                <w:color w:val="000000" w:themeColor="text1"/>
                <w:sz w:val="22"/>
                <w:szCs w:val="22"/>
              </w:rPr>
              <w:t>ФОТ</w:t>
            </w:r>
          </w:p>
        </w:tc>
        <w:tc>
          <w:tcPr>
            <w:tcW w:w="3561" w:type="pct"/>
          </w:tcPr>
          <w:p w14:paraId="4CE42812" w14:textId="48F48284" w:rsidR="00561750" w:rsidRPr="00234F29" w:rsidRDefault="00561750" w:rsidP="005C5F2B">
            <w:pPr>
              <w:pStyle w:val="12-2"/>
              <w:ind w:left="0" w:right="0"/>
              <w:rPr>
                <w:color w:val="000000" w:themeColor="text1"/>
                <w:sz w:val="22"/>
                <w:szCs w:val="22"/>
                <w:shd w:val="clear" w:color="auto" w:fill="FFFFFF"/>
              </w:rPr>
            </w:pPr>
            <w:r w:rsidRPr="00234F29">
              <w:rPr>
                <w:color w:val="000000" w:themeColor="text1"/>
                <w:sz w:val="22"/>
                <w:szCs w:val="22"/>
                <w:shd w:val="clear" w:color="auto" w:fill="FFFFFF"/>
              </w:rPr>
              <w:t>Фонда оплаты труда</w:t>
            </w:r>
          </w:p>
        </w:tc>
      </w:tr>
      <w:tr w:rsidR="00234F29" w:rsidRPr="00234F29" w14:paraId="281BC4DC" w14:textId="77777777" w:rsidTr="00BA4209">
        <w:trPr>
          <w:cnfStyle w:val="000000100000" w:firstRow="0" w:lastRow="0" w:firstColumn="0" w:lastColumn="0" w:oddVBand="0" w:evenVBand="0" w:oddHBand="1" w:evenHBand="0" w:firstRowFirstColumn="0" w:firstRowLastColumn="0" w:lastRowFirstColumn="0" w:lastRowLastColumn="0"/>
          <w:trHeight w:val="70"/>
        </w:trPr>
        <w:tc>
          <w:tcPr>
            <w:tcW w:w="1439" w:type="pct"/>
          </w:tcPr>
          <w:p w14:paraId="6633C8CD" w14:textId="25038218" w:rsidR="00864BD0" w:rsidRPr="00234F29" w:rsidRDefault="00864BD0" w:rsidP="005C5F2B">
            <w:pPr>
              <w:pStyle w:val="12-2"/>
              <w:ind w:left="0" w:right="0"/>
              <w:rPr>
                <w:color w:val="000000" w:themeColor="text1"/>
                <w:sz w:val="22"/>
                <w:szCs w:val="22"/>
              </w:rPr>
            </w:pPr>
            <w:r w:rsidRPr="00234F29">
              <w:rPr>
                <w:color w:val="000000" w:themeColor="text1"/>
                <w:sz w:val="22"/>
                <w:szCs w:val="22"/>
              </w:rPr>
              <w:t>ФФОМС</w:t>
            </w:r>
          </w:p>
        </w:tc>
        <w:tc>
          <w:tcPr>
            <w:tcW w:w="3561" w:type="pct"/>
          </w:tcPr>
          <w:p w14:paraId="6BAB5D00" w14:textId="6883C21B" w:rsidR="00864BD0" w:rsidRPr="00234F29" w:rsidRDefault="00864BD0" w:rsidP="005C5F2B">
            <w:pPr>
              <w:pStyle w:val="12-2"/>
              <w:ind w:left="0" w:right="0"/>
              <w:rPr>
                <w:color w:val="000000" w:themeColor="text1"/>
                <w:sz w:val="22"/>
                <w:szCs w:val="22"/>
              </w:rPr>
            </w:pPr>
            <w:r w:rsidRPr="00234F29">
              <w:rPr>
                <w:color w:val="000000" w:themeColor="text1"/>
                <w:sz w:val="22"/>
                <w:szCs w:val="22"/>
              </w:rPr>
              <w:t>Федеральный фонд обязательного медицинского страхования</w:t>
            </w:r>
          </w:p>
        </w:tc>
      </w:tr>
      <w:tr w:rsidR="00234F29" w:rsidRPr="00234F29" w14:paraId="2997D66F" w14:textId="77777777" w:rsidTr="00BA4209">
        <w:trPr>
          <w:cnfStyle w:val="000000010000" w:firstRow="0" w:lastRow="0" w:firstColumn="0" w:lastColumn="0" w:oddVBand="0" w:evenVBand="0" w:oddHBand="0" w:evenHBand="1" w:firstRowFirstColumn="0" w:firstRowLastColumn="0" w:lastRowFirstColumn="0" w:lastRowLastColumn="0"/>
          <w:trHeight w:val="70"/>
        </w:trPr>
        <w:tc>
          <w:tcPr>
            <w:tcW w:w="1439" w:type="pct"/>
          </w:tcPr>
          <w:p w14:paraId="3E24881A"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ФХ</w:t>
            </w:r>
          </w:p>
        </w:tc>
        <w:tc>
          <w:tcPr>
            <w:tcW w:w="3561" w:type="pct"/>
          </w:tcPr>
          <w:p w14:paraId="1A863479" w14:textId="77777777" w:rsidR="00C76612" w:rsidRPr="00234F29" w:rsidRDefault="00C76612" w:rsidP="005C5F2B">
            <w:pPr>
              <w:pStyle w:val="12-2"/>
              <w:ind w:left="0" w:right="0"/>
              <w:rPr>
                <w:color w:val="000000" w:themeColor="text1"/>
                <w:sz w:val="22"/>
                <w:szCs w:val="22"/>
                <w:shd w:val="clear" w:color="auto" w:fill="FFFFFF"/>
              </w:rPr>
            </w:pPr>
            <w:r w:rsidRPr="00234F29">
              <w:rPr>
                <w:color w:val="000000" w:themeColor="text1"/>
                <w:sz w:val="22"/>
                <w:szCs w:val="22"/>
              </w:rPr>
              <w:t>Файловое хранилище</w:t>
            </w:r>
          </w:p>
        </w:tc>
      </w:tr>
      <w:tr w:rsidR="00234F29" w:rsidRPr="00234F29" w14:paraId="14F8C454" w14:textId="77777777" w:rsidTr="00BA4209">
        <w:trPr>
          <w:cnfStyle w:val="000000100000" w:firstRow="0" w:lastRow="0" w:firstColumn="0" w:lastColumn="0" w:oddVBand="0" w:evenVBand="0" w:oddHBand="1" w:evenHBand="0" w:firstRowFirstColumn="0" w:firstRowLastColumn="0" w:lastRowFirstColumn="0" w:lastRowLastColumn="0"/>
          <w:trHeight w:val="70"/>
        </w:trPr>
        <w:tc>
          <w:tcPr>
            <w:tcW w:w="1439" w:type="pct"/>
          </w:tcPr>
          <w:p w14:paraId="3F3012A5" w14:textId="13466808" w:rsidR="00C87FD6" w:rsidRPr="00234F29" w:rsidRDefault="00C87FD6" w:rsidP="005C5F2B">
            <w:pPr>
              <w:pStyle w:val="12-2"/>
              <w:ind w:left="0" w:right="0"/>
              <w:rPr>
                <w:color w:val="000000" w:themeColor="text1"/>
                <w:sz w:val="22"/>
                <w:szCs w:val="22"/>
              </w:rPr>
            </w:pPr>
            <w:r w:rsidRPr="00234F29">
              <w:rPr>
                <w:color w:val="000000" w:themeColor="text1"/>
                <w:sz w:val="22"/>
                <w:szCs w:val="22"/>
              </w:rPr>
              <w:t>ЦС</w:t>
            </w:r>
          </w:p>
        </w:tc>
        <w:tc>
          <w:tcPr>
            <w:tcW w:w="3561" w:type="pct"/>
          </w:tcPr>
          <w:p w14:paraId="32482679" w14:textId="0E5A673D" w:rsidR="00C87FD6" w:rsidRPr="00234F29" w:rsidRDefault="00C87FD6" w:rsidP="005C5F2B">
            <w:pPr>
              <w:pStyle w:val="12-2"/>
              <w:ind w:left="0" w:right="0"/>
              <w:rPr>
                <w:color w:val="000000" w:themeColor="text1"/>
                <w:sz w:val="22"/>
                <w:szCs w:val="22"/>
              </w:rPr>
            </w:pPr>
            <w:r w:rsidRPr="00234F29">
              <w:rPr>
                <w:color w:val="000000" w:themeColor="text1"/>
                <w:sz w:val="22"/>
                <w:szCs w:val="22"/>
              </w:rPr>
              <w:t>Целевые субсидии</w:t>
            </w:r>
          </w:p>
        </w:tc>
      </w:tr>
      <w:tr w:rsidR="00234F29" w:rsidRPr="00234F29" w14:paraId="35DCD13D" w14:textId="77777777" w:rsidTr="00BA4209">
        <w:trPr>
          <w:cnfStyle w:val="000000010000" w:firstRow="0" w:lastRow="0" w:firstColumn="0" w:lastColumn="0" w:oddVBand="0" w:evenVBand="0" w:oddHBand="0" w:evenHBand="1" w:firstRowFirstColumn="0" w:firstRowLastColumn="0" w:lastRowFirstColumn="0" w:lastRowLastColumn="0"/>
          <w:trHeight w:val="1094"/>
        </w:trPr>
        <w:tc>
          <w:tcPr>
            <w:tcW w:w="1439" w:type="pct"/>
          </w:tcPr>
          <w:p w14:paraId="410A16F2"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ЭП</w:t>
            </w:r>
          </w:p>
        </w:tc>
        <w:tc>
          <w:tcPr>
            <w:tcW w:w="3561" w:type="pct"/>
          </w:tcPr>
          <w:p w14:paraId="3B1F2BB7"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r w:rsidR="00234F29" w:rsidRPr="00234F29" w14:paraId="5D57CFEF" w14:textId="77777777" w:rsidTr="00BA4209">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353EF1E"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ЮЛ</w:t>
            </w:r>
          </w:p>
        </w:tc>
        <w:tc>
          <w:tcPr>
            <w:tcW w:w="3561" w:type="pct"/>
          </w:tcPr>
          <w:p w14:paraId="7609498E" w14:textId="77777777" w:rsidR="00C76612" w:rsidRPr="00234F29" w:rsidRDefault="00C76612" w:rsidP="005C5F2B">
            <w:pPr>
              <w:pStyle w:val="12-2"/>
              <w:ind w:left="0" w:right="0"/>
              <w:rPr>
                <w:color w:val="000000" w:themeColor="text1"/>
                <w:sz w:val="22"/>
                <w:szCs w:val="22"/>
              </w:rPr>
            </w:pPr>
            <w:r w:rsidRPr="00234F29">
              <w:rPr>
                <w:color w:val="000000" w:themeColor="text1"/>
                <w:sz w:val="22"/>
                <w:szCs w:val="22"/>
              </w:rPr>
              <w:t>Юридическое лицо</w:t>
            </w:r>
          </w:p>
        </w:tc>
      </w:tr>
    </w:tbl>
    <w:p w14:paraId="6DBDF4BF" w14:textId="77777777" w:rsidR="00E5503F" w:rsidRPr="00234F29" w:rsidRDefault="00E5503F" w:rsidP="00A91A11"/>
    <w:p w14:paraId="3B003B36" w14:textId="77777777" w:rsidR="00690805" w:rsidRPr="00234F29" w:rsidRDefault="00690805" w:rsidP="0013252D">
      <w:pPr>
        <w:pStyle w:val="1"/>
        <w:rPr>
          <w:rFonts w:ascii="Times New Roman" w:hAnsi="Times New Roman"/>
        </w:rPr>
      </w:pPr>
      <w:bookmarkStart w:id="24" w:name="_Toc176955915"/>
      <w:bookmarkStart w:id="25" w:name="_Toc177398895"/>
      <w:bookmarkStart w:id="26" w:name="_Toc180068673"/>
      <w:bookmarkStart w:id="27" w:name="_Toc180070123"/>
      <w:bookmarkStart w:id="28" w:name="_Toc180075416"/>
      <w:bookmarkStart w:id="29" w:name="_Toc180075566"/>
      <w:bookmarkStart w:id="30" w:name="_Toc180083351"/>
      <w:bookmarkStart w:id="31" w:name="_Toc192772113"/>
      <w:r w:rsidRPr="00234F29">
        <w:rPr>
          <w:rFonts w:ascii="Times New Roman" w:hAnsi="Times New Roman"/>
        </w:rPr>
        <w:lastRenderedPageBreak/>
        <w:t>Описание информационного взаимодействия</w:t>
      </w:r>
      <w:bookmarkEnd w:id="24"/>
      <w:bookmarkEnd w:id="25"/>
      <w:bookmarkEnd w:id="26"/>
      <w:bookmarkEnd w:id="27"/>
      <w:bookmarkEnd w:id="28"/>
      <w:bookmarkEnd w:id="29"/>
      <w:bookmarkEnd w:id="30"/>
      <w:bookmarkEnd w:id="31"/>
    </w:p>
    <w:p w14:paraId="12EC5BAA" w14:textId="110F61C2" w:rsidR="00690805" w:rsidRPr="00234F29" w:rsidRDefault="00690805" w:rsidP="00A91A11">
      <w:pPr>
        <w:rPr>
          <w:rFonts w:eastAsia="Calibri"/>
        </w:rPr>
      </w:pPr>
      <w:r w:rsidRPr="00234F29">
        <w:rPr>
          <w:rFonts w:eastAsia="Calibri"/>
        </w:rPr>
        <w:t xml:space="preserve">Логическая модель сообщения обмена представлена в виде текстового описания структуры сообщения настоящего формата. </w:t>
      </w:r>
      <w:r w:rsidR="00637FEC" w:rsidRPr="00234F29">
        <w:rPr>
          <w:rFonts w:eastAsia="Calibri"/>
        </w:rPr>
        <w:t>Реквизитами</w:t>
      </w:r>
      <w:r w:rsidRPr="00234F29">
        <w:rPr>
          <w:rFonts w:eastAsia="Calibri"/>
        </w:rPr>
        <w:t xml:space="preserve"> логической модели сообщения обмена являются </w:t>
      </w:r>
      <w:r w:rsidR="00637FEC" w:rsidRPr="00234F29">
        <w:rPr>
          <w:rFonts w:eastAsia="Calibri"/>
        </w:rPr>
        <w:t>реквизиты</w:t>
      </w:r>
      <w:r w:rsidRPr="00234F29">
        <w:rPr>
          <w:rFonts w:eastAsia="Calibri"/>
        </w:rPr>
        <w:t xml:space="preserve"> </w:t>
      </w:r>
      <w:r w:rsidRPr="00234F29">
        <w:rPr>
          <w:rFonts w:eastAsia="Calibri"/>
          <w:lang w:val="en-US"/>
        </w:rPr>
        <w:t>xml</w:t>
      </w:r>
      <w:r w:rsidRPr="00234F29">
        <w:rPr>
          <w:rFonts w:eastAsia="Calibri"/>
        </w:rPr>
        <w:t>-сообщения.</w:t>
      </w:r>
    </w:p>
    <w:p w14:paraId="10854275" w14:textId="5B386DD6" w:rsidR="00690805" w:rsidRPr="00234F29" w:rsidRDefault="00690805" w:rsidP="00A91A11">
      <w:pPr>
        <w:keepNext/>
        <w:rPr>
          <w:rFonts w:eastAsia="Calibri"/>
        </w:rPr>
      </w:pPr>
      <w:r w:rsidRPr="00234F29">
        <w:rPr>
          <w:rFonts w:eastAsia="Calibri"/>
        </w:rPr>
        <w:t xml:space="preserve">Для каждого </w:t>
      </w:r>
      <w:r w:rsidR="00637FEC" w:rsidRPr="00234F29">
        <w:rPr>
          <w:rFonts w:eastAsia="Calibri"/>
        </w:rPr>
        <w:t>реквизита</w:t>
      </w:r>
      <w:r w:rsidRPr="00234F29">
        <w:rPr>
          <w:rFonts w:eastAsia="Calibri"/>
        </w:rPr>
        <w:t xml:space="preserve"> логической модели сообщения обмена приводятся следующие сведения:</w:t>
      </w:r>
    </w:p>
    <w:p w14:paraId="635330BC" w14:textId="75BEC3C4" w:rsidR="00690805" w:rsidRPr="00234F29" w:rsidRDefault="00690805" w:rsidP="00474E3E">
      <w:pPr>
        <w:pStyle w:val="-1"/>
        <w:keepLines w:val="0"/>
        <w:rPr>
          <w:iCs/>
        </w:rPr>
      </w:pPr>
      <w:r w:rsidRPr="00234F29">
        <w:rPr>
          <w:iCs/>
        </w:rPr>
        <w:t xml:space="preserve">наименование </w:t>
      </w:r>
      <w:r w:rsidR="00637FEC" w:rsidRPr="00234F29">
        <w:rPr>
          <w:iCs/>
        </w:rPr>
        <w:t>реквизита</w:t>
      </w:r>
      <w:r w:rsidR="00205776" w:rsidRPr="00234F29">
        <w:rPr>
          <w:iCs/>
        </w:rPr>
        <w:t>:</w:t>
      </w:r>
      <w:r w:rsidRPr="00234F29">
        <w:rPr>
          <w:iCs/>
        </w:rPr>
        <w:t xml:space="preserve"> </w:t>
      </w:r>
      <w:r w:rsidR="00205776" w:rsidRPr="00234F29">
        <w:rPr>
          <w:iCs/>
        </w:rPr>
        <w:t>п</w:t>
      </w:r>
      <w:r w:rsidRPr="00234F29">
        <w:rPr>
          <w:iCs/>
        </w:rPr>
        <w:t xml:space="preserve">риводится полное наименование </w:t>
      </w:r>
      <w:r w:rsidR="00637FEC" w:rsidRPr="00234F29">
        <w:rPr>
          <w:iCs/>
        </w:rPr>
        <w:t>реквизита</w:t>
      </w:r>
      <w:r w:rsidRPr="00234F29">
        <w:rPr>
          <w:iCs/>
        </w:rPr>
        <w:t>;</w:t>
      </w:r>
    </w:p>
    <w:p w14:paraId="098178E9" w14:textId="4DBEA56F" w:rsidR="00690805" w:rsidRPr="00234F29" w:rsidRDefault="00690805" w:rsidP="00474E3E">
      <w:pPr>
        <w:pStyle w:val="-1"/>
        <w:keepLines w:val="0"/>
        <w:rPr>
          <w:iCs/>
        </w:rPr>
      </w:pPr>
      <w:r w:rsidRPr="00234F29">
        <w:rPr>
          <w:iCs/>
        </w:rPr>
        <w:t xml:space="preserve">сокращенное наименование (код) </w:t>
      </w:r>
      <w:r w:rsidR="00637FEC" w:rsidRPr="00234F29">
        <w:rPr>
          <w:iCs/>
        </w:rPr>
        <w:t>реквизита</w:t>
      </w:r>
      <w:r w:rsidR="00205776" w:rsidRPr="00234F29">
        <w:rPr>
          <w:iCs/>
        </w:rPr>
        <w:t>:</w:t>
      </w:r>
      <w:r w:rsidRPr="00234F29">
        <w:rPr>
          <w:iCs/>
        </w:rPr>
        <w:t xml:space="preserve"> </w:t>
      </w:r>
      <w:r w:rsidR="00205776" w:rsidRPr="00234F29">
        <w:rPr>
          <w:iCs/>
        </w:rPr>
        <w:t>п</w:t>
      </w:r>
      <w:r w:rsidRPr="00234F29">
        <w:rPr>
          <w:iCs/>
        </w:rPr>
        <w:t xml:space="preserve">риводится сокращенное наименование </w:t>
      </w:r>
      <w:r w:rsidR="00637FEC" w:rsidRPr="00234F29">
        <w:rPr>
          <w:iCs/>
        </w:rPr>
        <w:t>реквизита</w:t>
      </w:r>
      <w:r w:rsidR="00205776" w:rsidRPr="00234F29">
        <w:rPr>
          <w:iCs/>
        </w:rPr>
        <w:t>:</w:t>
      </w:r>
      <w:r w:rsidRPr="00234F29">
        <w:rPr>
          <w:iCs/>
        </w:rPr>
        <w:t xml:space="preserve"> </w:t>
      </w:r>
      <w:r w:rsidR="00205776" w:rsidRPr="00234F29">
        <w:rPr>
          <w:iCs/>
        </w:rPr>
        <w:t>с</w:t>
      </w:r>
      <w:r w:rsidRPr="00234F29">
        <w:rPr>
          <w:iCs/>
        </w:rPr>
        <w:t>интаксис сокращенного наименования должен удовлетворять спецификации XML;</w:t>
      </w:r>
    </w:p>
    <w:p w14:paraId="47A7059B" w14:textId="00120221" w:rsidR="006849A5" w:rsidRPr="00234F29" w:rsidRDefault="00690805" w:rsidP="006849A5">
      <w:pPr>
        <w:pStyle w:val="-1"/>
        <w:keepNext/>
        <w:keepLines w:val="0"/>
        <w:rPr>
          <w:iCs/>
        </w:rPr>
      </w:pPr>
      <w:r w:rsidRPr="00234F29">
        <w:rPr>
          <w:iCs/>
        </w:rPr>
        <w:t xml:space="preserve">тип </w:t>
      </w:r>
      <w:r w:rsidR="00637FEC" w:rsidRPr="00234F29">
        <w:rPr>
          <w:iCs/>
        </w:rPr>
        <w:t>реквизита</w:t>
      </w:r>
      <w:r w:rsidR="00205776" w:rsidRPr="00234F29">
        <w:rPr>
          <w:iCs/>
        </w:rPr>
        <w:t>:</w:t>
      </w:r>
      <w:r w:rsidRPr="00234F29">
        <w:rPr>
          <w:iCs/>
        </w:rPr>
        <w:t xml:space="preserve"> </w:t>
      </w:r>
      <w:r w:rsidR="00205776" w:rsidRPr="00234F29">
        <w:rPr>
          <w:iCs/>
        </w:rPr>
        <w:t>м</w:t>
      </w:r>
      <w:r w:rsidRPr="00234F29">
        <w:rPr>
          <w:iCs/>
        </w:rPr>
        <w:t>ожет принимать следующие значения:</w:t>
      </w:r>
    </w:p>
    <w:p w14:paraId="2DA96B9C" w14:textId="62F84C14" w:rsidR="006849A5" w:rsidRPr="00234F29" w:rsidRDefault="00690805" w:rsidP="006849A5">
      <w:pPr>
        <w:pStyle w:val="-2"/>
      </w:pPr>
      <w:r w:rsidRPr="00234F29">
        <w:t xml:space="preserve">«С» – сложный (составной) </w:t>
      </w:r>
      <w:r w:rsidR="00637FEC" w:rsidRPr="00234F29">
        <w:t>реквизит</w:t>
      </w:r>
      <w:r w:rsidRPr="00234F29">
        <w:t xml:space="preserve"> логической модели, содержит вложенные </w:t>
      </w:r>
      <w:r w:rsidR="00637FEC" w:rsidRPr="00234F29">
        <w:t>реквизиты</w:t>
      </w:r>
      <w:r w:rsidR="006849A5" w:rsidRPr="00234F29">
        <w:t>;</w:t>
      </w:r>
    </w:p>
    <w:p w14:paraId="3FAF137C" w14:textId="3DF6D58B" w:rsidR="006849A5" w:rsidRPr="00234F29" w:rsidRDefault="00690805" w:rsidP="00511E3D">
      <w:pPr>
        <w:pStyle w:val="-1"/>
        <w:keepLines w:val="0"/>
        <w:numPr>
          <w:ilvl w:val="1"/>
          <w:numId w:val="8"/>
        </w:numPr>
        <w:rPr>
          <w:iCs/>
        </w:rPr>
      </w:pPr>
      <w:r w:rsidRPr="00234F29">
        <w:rPr>
          <w:iCs/>
        </w:rPr>
        <w:t xml:space="preserve">«П» – простой </w:t>
      </w:r>
      <w:r w:rsidR="00637FEC" w:rsidRPr="00234F29">
        <w:rPr>
          <w:iCs/>
        </w:rPr>
        <w:t>реквизит</w:t>
      </w:r>
      <w:r w:rsidRPr="00234F29">
        <w:rPr>
          <w:iCs/>
        </w:rPr>
        <w:t xml:space="preserve"> логической модели, не содержит вложенные </w:t>
      </w:r>
      <w:r w:rsidR="00637FEC" w:rsidRPr="00234F29">
        <w:rPr>
          <w:iCs/>
        </w:rPr>
        <w:t>реквизиты</w:t>
      </w:r>
      <w:r w:rsidR="006849A5" w:rsidRPr="00234F29">
        <w:rPr>
          <w:iCs/>
        </w:rPr>
        <w:t>;</w:t>
      </w:r>
    </w:p>
    <w:p w14:paraId="4708499A" w14:textId="0CC70A06" w:rsidR="00690805" w:rsidRPr="00234F29" w:rsidRDefault="00690805" w:rsidP="00511E3D">
      <w:pPr>
        <w:pStyle w:val="-1"/>
        <w:keepLines w:val="0"/>
        <w:numPr>
          <w:ilvl w:val="1"/>
          <w:numId w:val="8"/>
        </w:numPr>
        <w:rPr>
          <w:iCs/>
        </w:rPr>
      </w:pPr>
      <w:r w:rsidRPr="00234F29">
        <w:rPr>
          <w:iCs/>
        </w:rPr>
        <w:t>«А» – атрибут</w:t>
      </w:r>
      <w:r w:rsidR="006849A5" w:rsidRPr="00234F29">
        <w:rPr>
          <w:iCs/>
        </w:rPr>
        <w:t>.</w:t>
      </w:r>
    </w:p>
    <w:p w14:paraId="605E2636" w14:textId="59786831" w:rsidR="006849A5" w:rsidRPr="00234F29" w:rsidRDefault="00690805" w:rsidP="006849A5">
      <w:pPr>
        <w:pStyle w:val="-1"/>
        <w:keepNext/>
        <w:keepLines w:val="0"/>
        <w:rPr>
          <w:iCs/>
        </w:rPr>
      </w:pPr>
      <w:r w:rsidRPr="00234F29">
        <w:rPr>
          <w:iCs/>
        </w:rPr>
        <w:t xml:space="preserve">формат </w:t>
      </w:r>
      <w:r w:rsidR="00637FEC" w:rsidRPr="00234F29">
        <w:rPr>
          <w:iCs/>
        </w:rPr>
        <w:t>реквизит</w:t>
      </w:r>
      <w:r w:rsidRPr="00234F29">
        <w:rPr>
          <w:iCs/>
        </w:rPr>
        <w:t>а</w:t>
      </w:r>
      <w:r w:rsidR="006849A5" w:rsidRPr="00234F29">
        <w:rPr>
          <w:iCs/>
        </w:rPr>
        <w:t>:</w:t>
      </w:r>
      <w:r w:rsidRPr="00234F29">
        <w:rPr>
          <w:iCs/>
        </w:rPr>
        <w:t xml:space="preserve"> представляется следующими условными обозначениями:</w:t>
      </w:r>
    </w:p>
    <w:p w14:paraId="360FC497" w14:textId="69CF2C31" w:rsidR="006849A5" w:rsidRPr="00234F29" w:rsidRDefault="008F3640" w:rsidP="00A27E35">
      <w:pPr>
        <w:pStyle w:val="-2"/>
      </w:pPr>
      <w:r w:rsidRPr="00234F29">
        <w:t>«</w:t>
      </w:r>
      <w:r w:rsidR="00690805" w:rsidRPr="00234F29">
        <w:t>Т</w:t>
      </w:r>
      <w:r w:rsidRPr="00234F29">
        <w:t>»</w:t>
      </w:r>
      <w:r w:rsidR="00690805" w:rsidRPr="00234F29">
        <w:t xml:space="preserve"> – строка символов без пробелов в начале и в конце, допустимые символы ASCII с 32 по 59, 61, с 63 по 126, 168, 184, 185 и с 192 по 255, недопустимые символы могут быть заменены их кодами, например, символ «&lt;» заменяется кодом «&amp;</w:t>
      </w:r>
      <w:proofErr w:type="spellStart"/>
      <w:r w:rsidR="00690805" w:rsidRPr="00234F29">
        <w:t>lt</w:t>
      </w:r>
      <w:proofErr w:type="spellEnd"/>
      <w:r w:rsidR="00690805" w:rsidRPr="00234F29">
        <w:t>;», символ «&gt;»заменяется кодом «&amp;</w:t>
      </w:r>
      <w:proofErr w:type="spellStart"/>
      <w:r w:rsidR="00690805" w:rsidRPr="00234F29">
        <w:t>gt</w:t>
      </w:r>
      <w:proofErr w:type="spellEnd"/>
      <w:r w:rsidR="00690805" w:rsidRPr="00234F29">
        <w:t>;»</w:t>
      </w:r>
      <w:r w:rsidR="00A14005" w:rsidRPr="00234F29">
        <w:t>. Формат символьной строки указывается в виде Т(n-к) или T(к), где: n – минимальное количество знаков, к – максимальное количество знаков, символ «-» – разделитель, (к) означает фиксированное количество знаков в строке</w:t>
      </w:r>
      <w:r w:rsidR="00690805" w:rsidRPr="00234F29">
        <w:t>;</w:t>
      </w:r>
    </w:p>
    <w:p w14:paraId="23FC7350" w14:textId="059F9D5B" w:rsidR="00690805" w:rsidRPr="00234F29" w:rsidRDefault="008F3640" w:rsidP="00AE78F7">
      <w:pPr>
        <w:pStyle w:val="-2"/>
        <w:numPr>
          <w:ilvl w:val="0"/>
          <w:numId w:val="0"/>
        </w:numPr>
        <w:ind w:left="1559"/>
      </w:pPr>
      <w:r w:rsidRPr="00234F29">
        <w:t>«</w:t>
      </w:r>
      <w:r w:rsidR="00690805" w:rsidRPr="00234F29">
        <w:t>N</w:t>
      </w:r>
      <w:r w:rsidRPr="00234F29">
        <w:t>»</w:t>
      </w:r>
      <w:r w:rsidR="00690805" w:rsidRPr="00234F29">
        <w:t xml:space="preserve"> – числовое значение (целое или дробное).</w:t>
      </w:r>
      <w:r w:rsidR="00A14005" w:rsidRPr="00234F29">
        <w:t xml:space="preserve"> </w:t>
      </w:r>
      <w:r w:rsidR="00690805" w:rsidRPr="00234F29">
        <w:t xml:space="preserve">Формат числового значения указывается в виде </w:t>
      </w:r>
      <w:proofErr w:type="gramStart"/>
      <w:r w:rsidR="00690805" w:rsidRPr="00234F29">
        <w:t>N(</w:t>
      </w:r>
      <w:proofErr w:type="spellStart"/>
      <w:proofErr w:type="gramEnd"/>
      <w:r w:rsidR="00690805" w:rsidRPr="00234F29">
        <w:t>m.k</w:t>
      </w:r>
      <w:proofErr w:type="spellEnd"/>
      <w:r w:rsidR="00690805" w:rsidRPr="00234F29">
        <w:t xml:space="preserve">), где: m – максимальное количество знаков в числе, включая знак (для отрицательного </w:t>
      </w:r>
      <w:r w:rsidR="00690805" w:rsidRPr="00234F29">
        <w:lastRenderedPageBreak/>
        <w:t>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sidR="00690805" w:rsidRPr="00234F29">
        <w:rPr>
          <w:lang w:val="en-US"/>
        </w:rPr>
        <w:t>n</w:t>
      </w:r>
      <w:r w:rsidR="00690805" w:rsidRPr="00234F29">
        <w:t xml:space="preserve">-m) или </w:t>
      </w:r>
      <w:r w:rsidR="00690805" w:rsidRPr="00234F29">
        <w:rPr>
          <w:lang w:val="en-US"/>
        </w:rPr>
        <w:t>N</w:t>
      </w:r>
      <w:r w:rsidR="00690805" w:rsidRPr="00234F29">
        <w:t>(</w:t>
      </w:r>
      <w:r w:rsidR="00690805" w:rsidRPr="00234F29">
        <w:rPr>
          <w:lang w:val="en-US"/>
        </w:rPr>
        <w:t>m</w:t>
      </w:r>
      <w:r w:rsidR="00690805" w:rsidRPr="00234F29">
        <w:t xml:space="preserve">), где: </w:t>
      </w:r>
      <w:r w:rsidR="00EE5610" w:rsidRPr="00234F29">
        <w:br/>
      </w:r>
      <w:r w:rsidR="00690805" w:rsidRPr="00234F29">
        <w:t xml:space="preserve">n – минимальное количество знаков, </w:t>
      </w:r>
      <w:r w:rsidR="00690805" w:rsidRPr="00234F29">
        <w:rPr>
          <w:lang w:val="en-US"/>
        </w:rPr>
        <w:t>m</w:t>
      </w:r>
      <w:r w:rsidR="00690805" w:rsidRPr="00234F29">
        <w:t xml:space="preserve"> – максимальное количество знаков, символ «-» – разделитель, (</w:t>
      </w:r>
      <w:r w:rsidR="00690805" w:rsidRPr="00234F29">
        <w:rPr>
          <w:lang w:val="en-US"/>
        </w:rPr>
        <w:t>m</w:t>
      </w:r>
      <w:r w:rsidR="00690805" w:rsidRPr="00234F29">
        <w:t>) означает фиксированное количество знаков в строке</w:t>
      </w:r>
      <w:r w:rsidR="00A27E35" w:rsidRPr="00234F29">
        <w:t>.</w:t>
      </w:r>
    </w:p>
    <w:p w14:paraId="243EED90" w14:textId="262A5A63" w:rsidR="00A27E35" w:rsidRPr="00234F29" w:rsidRDefault="00690805" w:rsidP="00A27E35">
      <w:pPr>
        <w:pStyle w:val="-1"/>
        <w:keepNext/>
        <w:keepLines w:val="0"/>
        <w:rPr>
          <w:iCs/>
        </w:rPr>
      </w:pPr>
      <w:r w:rsidRPr="00234F29">
        <w:rPr>
          <w:iCs/>
        </w:rPr>
        <w:t xml:space="preserve">признак обязательности </w:t>
      </w:r>
      <w:r w:rsidR="00345EAE" w:rsidRPr="00234F29">
        <w:rPr>
          <w:iCs/>
        </w:rPr>
        <w:t>реквизита</w:t>
      </w:r>
      <w:r w:rsidRPr="00234F29">
        <w:rPr>
          <w:iCs/>
        </w:rPr>
        <w:t xml:space="preserve"> определяет наличие и обязательность заполнения </w:t>
      </w:r>
      <w:r w:rsidR="00345EAE" w:rsidRPr="00234F29">
        <w:rPr>
          <w:iCs/>
        </w:rPr>
        <w:t>реквизита</w:t>
      </w:r>
      <w:r w:rsidRPr="00234F29">
        <w:rPr>
          <w:iCs/>
        </w:rPr>
        <w:t xml:space="preserve"> в сообщении обмена. Признак может принимать следующие значения:</w:t>
      </w:r>
    </w:p>
    <w:p w14:paraId="157C84AA" w14:textId="13D7A61C" w:rsidR="00A27E35" w:rsidRPr="00234F29" w:rsidRDefault="00690805" w:rsidP="00A27E35">
      <w:pPr>
        <w:pStyle w:val="-2"/>
      </w:pPr>
      <w:r w:rsidRPr="00234F29">
        <w:t xml:space="preserve">«О» – </w:t>
      </w:r>
      <w:r w:rsidR="00345EAE" w:rsidRPr="00234F29">
        <w:t>реквизит</w:t>
      </w:r>
      <w:r w:rsidRPr="00234F29">
        <w:t xml:space="preserve"> должен присутствовать в сообщении обмена и обязателен для заполнения;</w:t>
      </w:r>
    </w:p>
    <w:p w14:paraId="47F5A404" w14:textId="778ED543" w:rsidR="00A27E35" w:rsidRPr="00234F29" w:rsidRDefault="00690805" w:rsidP="00A27E35">
      <w:pPr>
        <w:pStyle w:val="-2"/>
      </w:pPr>
      <w:r w:rsidRPr="00234F29">
        <w:t xml:space="preserve">«Н» – присутствие </w:t>
      </w:r>
      <w:r w:rsidR="00345EAE" w:rsidRPr="00234F29">
        <w:t>реквизита</w:t>
      </w:r>
      <w:r w:rsidRPr="00234F29">
        <w:t xml:space="preserve"> в сообщении обмена необязательно, то есть </w:t>
      </w:r>
      <w:r w:rsidR="00345EAE" w:rsidRPr="00234F29">
        <w:t>реквизит</w:t>
      </w:r>
      <w:r w:rsidRPr="00234F29">
        <w:t xml:space="preserve"> может отсутствовать</w:t>
      </w:r>
      <w:r w:rsidR="00790B6A" w:rsidRPr="00234F29">
        <w:t>;</w:t>
      </w:r>
    </w:p>
    <w:p w14:paraId="3F788C78" w14:textId="3D25257B" w:rsidR="00790B6A" w:rsidRPr="00234F29" w:rsidRDefault="00790B6A" w:rsidP="00A27E35">
      <w:pPr>
        <w:pStyle w:val="-2"/>
      </w:pPr>
      <w:r w:rsidRPr="00234F29">
        <w:t>«У</w:t>
      </w:r>
      <w:r w:rsidR="00534F0D" w:rsidRPr="00234F29">
        <w:t>О</w:t>
      </w:r>
      <w:r w:rsidRPr="00234F29">
        <w:t xml:space="preserve">» – </w:t>
      </w:r>
      <w:r w:rsidR="00534F0D" w:rsidRPr="00234F29">
        <w:t xml:space="preserve">условно обязательный </w:t>
      </w:r>
      <w:r w:rsidR="00345EAE" w:rsidRPr="00234F29">
        <w:t>реквизит</w:t>
      </w:r>
      <w:r w:rsidR="00534F0D" w:rsidRPr="00234F29">
        <w:t xml:space="preserve">, </w:t>
      </w:r>
      <w:r w:rsidR="00345EAE" w:rsidRPr="00234F29">
        <w:t>реквизит</w:t>
      </w:r>
      <w:r w:rsidR="00534F0D" w:rsidRPr="00234F29">
        <w:t xml:space="preserve"> не заполняется в</w:t>
      </w:r>
      <w:r w:rsidR="00345EAE" w:rsidRPr="00234F29">
        <w:t> </w:t>
      </w:r>
      <w:r w:rsidR="00534F0D" w:rsidRPr="00234F29">
        <w:t xml:space="preserve">сообщении обмена при приеме документа в Модуль, но может </w:t>
      </w:r>
      <w:r w:rsidR="0059752F" w:rsidRPr="00234F29">
        <w:t>заполняться</w:t>
      </w:r>
      <w:r w:rsidR="00534F0D" w:rsidRPr="00234F29">
        <w:t xml:space="preserve"> при экспорте документа из Модуля (используется для схемы R</w:t>
      </w:r>
      <w:r w:rsidR="00534F0D" w:rsidRPr="00234F29">
        <w:rPr>
          <w:lang w:val="en-US"/>
        </w:rPr>
        <w:t>SKP</w:t>
      </w:r>
      <w:r w:rsidR="00534F0D" w:rsidRPr="00234F29">
        <w:t>_</w:t>
      </w:r>
      <w:proofErr w:type="spellStart"/>
      <w:r w:rsidR="00534F0D" w:rsidRPr="00234F29">
        <w:rPr>
          <w:lang w:val="en-US"/>
        </w:rPr>
        <w:t>Perech</w:t>
      </w:r>
      <w:proofErr w:type="spellEnd"/>
      <w:r w:rsidR="00534F0D" w:rsidRPr="00234F29">
        <w:t>_</w:t>
      </w:r>
      <w:r w:rsidR="00534F0D" w:rsidRPr="00234F29">
        <w:rPr>
          <w:lang w:val="en-US"/>
        </w:rPr>
        <w:t>BS</w:t>
      </w:r>
      <w:r w:rsidR="00534F0D" w:rsidRPr="00234F29">
        <w:t>).</w:t>
      </w:r>
    </w:p>
    <w:p w14:paraId="3168B6FC" w14:textId="3FD4F22D" w:rsidR="00BC1C78" w:rsidRPr="00234F29" w:rsidRDefault="00BC1C78" w:rsidP="00A27E35">
      <w:pPr>
        <w:pStyle w:val="-2"/>
      </w:pPr>
      <w:r w:rsidRPr="00234F29">
        <w:t xml:space="preserve">«НИ» </w:t>
      </w:r>
      <w:r w:rsidR="00345EAE" w:rsidRPr="00234F29">
        <w:t>–</w:t>
      </w:r>
      <w:r w:rsidRPr="00234F29">
        <w:t xml:space="preserve"> не используется. </w:t>
      </w:r>
      <w:r w:rsidR="00345EAE" w:rsidRPr="00234F29">
        <w:t>Реквизит</w:t>
      </w:r>
      <w:r w:rsidRPr="00234F29">
        <w:t xml:space="preserve"> не используется в сообщении обмена.</w:t>
      </w:r>
    </w:p>
    <w:p w14:paraId="26E079CA" w14:textId="344B23F5" w:rsidR="00690805" w:rsidRPr="00234F29" w:rsidRDefault="00251E93" w:rsidP="00A27E35">
      <w:pPr>
        <w:pStyle w:val="-2"/>
        <w:numPr>
          <w:ilvl w:val="0"/>
          <w:numId w:val="0"/>
        </w:numPr>
        <w:ind w:left="1559"/>
      </w:pPr>
      <w:r w:rsidRPr="00234F29">
        <w:t>Примечание: н</w:t>
      </w:r>
      <w:r w:rsidR="00690805" w:rsidRPr="00234F29">
        <w:t xml:space="preserve">аличие пустых </w:t>
      </w:r>
      <w:r w:rsidR="00345EAE" w:rsidRPr="00234F29">
        <w:t>реквизитов</w:t>
      </w:r>
      <w:r w:rsidR="00690805" w:rsidRPr="00234F29">
        <w:t xml:space="preserve"> не допускается. В случае, если количество значений </w:t>
      </w:r>
      <w:r w:rsidR="00345EAE" w:rsidRPr="00234F29">
        <w:t>реквизита</w:t>
      </w:r>
      <w:r w:rsidR="00690805" w:rsidRPr="00234F29">
        <w:t xml:space="preserve"> может быть более одного (множественный </w:t>
      </w:r>
      <w:r w:rsidR="00345EAE" w:rsidRPr="00234F29">
        <w:t>реквизит</w:t>
      </w:r>
      <w:r w:rsidR="00690805" w:rsidRPr="00234F29">
        <w:t xml:space="preserve">), то признак обязательности </w:t>
      </w:r>
      <w:r w:rsidR="00345EAE" w:rsidRPr="00234F29">
        <w:t>реквизита</w:t>
      </w:r>
      <w:r w:rsidR="00690805" w:rsidRPr="00234F29">
        <w:t xml:space="preserve"> дополняется символом «М». Например, «НМ», «ОМ». В</w:t>
      </w:r>
      <w:r w:rsidR="00A27E35" w:rsidRPr="00234F29">
        <w:t> </w:t>
      </w:r>
      <w:r w:rsidR="00690805" w:rsidRPr="00234F29">
        <w:t xml:space="preserve">случае если изменяется хотя бы одно значение множественного составного </w:t>
      </w:r>
      <w:r w:rsidR="00345EAE" w:rsidRPr="00234F29">
        <w:t>реквизита</w:t>
      </w:r>
      <w:r w:rsidR="00690805" w:rsidRPr="00234F29">
        <w:t xml:space="preserve">, то указываются значения всех обязательных </w:t>
      </w:r>
      <w:r w:rsidR="00523F5D" w:rsidRPr="00234F29">
        <w:t>реквизитов</w:t>
      </w:r>
      <w:r w:rsidR="00690805" w:rsidRPr="00234F29">
        <w:t xml:space="preserve"> всех строк этого </w:t>
      </w:r>
      <w:r w:rsidR="008C090D" w:rsidRPr="00234F29">
        <w:t>реквизита</w:t>
      </w:r>
      <w:r w:rsidR="00690805" w:rsidRPr="00234F29">
        <w:t xml:space="preserve"> (т</w:t>
      </w:r>
      <w:r w:rsidR="00474E3E" w:rsidRPr="00234F29">
        <w:t>о есть</w:t>
      </w:r>
      <w:r w:rsidR="00690805" w:rsidRPr="00234F29">
        <w:t xml:space="preserve"> заполняется весь блок целиком)</w:t>
      </w:r>
      <w:r w:rsidR="00A27E35" w:rsidRPr="00234F29">
        <w:t>.</w:t>
      </w:r>
    </w:p>
    <w:p w14:paraId="0CACF6EE" w14:textId="701F07ED" w:rsidR="00690805" w:rsidRPr="00234F29" w:rsidRDefault="00690805" w:rsidP="00474E3E">
      <w:pPr>
        <w:pStyle w:val="-1"/>
        <w:keepLines w:val="0"/>
        <w:rPr>
          <w:iCs/>
        </w:rPr>
      </w:pPr>
      <w:r w:rsidRPr="00234F29">
        <w:rPr>
          <w:iCs/>
        </w:rPr>
        <w:t>дополнительная информация</w:t>
      </w:r>
      <w:r w:rsidR="00A27E35" w:rsidRPr="00234F29">
        <w:rPr>
          <w:iCs/>
        </w:rPr>
        <w:t>:</w:t>
      </w:r>
      <w:r w:rsidRPr="00234F29">
        <w:rPr>
          <w:iCs/>
        </w:rPr>
        <w:t xml:space="preserve"> </w:t>
      </w:r>
      <w:r w:rsidR="00A27E35" w:rsidRPr="00234F29">
        <w:rPr>
          <w:iCs/>
        </w:rPr>
        <w:t>п</w:t>
      </w:r>
      <w:r w:rsidRPr="00234F29">
        <w:rPr>
          <w:iCs/>
        </w:rPr>
        <w:t xml:space="preserve">риводятся дополнительные особенности заполнения </w:t>
      </w:r>
      <w:r w:rsidR="008C090D" w:rsidRPr="00234F29">
        <w:rPr>
          <w:iCs/>
        </w:rPr>
        <w:t>реквизита</w:t>
      </w:r>
      <w:r w:rsidRPr="00234F29">
        <w:rPr>
          <w:iCs/>
        </w:rPr>
        <w:t>.</w:t>
      </w:r>
    </w:p>
    <w:p w14:paraId="6289B2F2" w14:textId="21FF6D0D" w:rsidR="00690805" w:rsidRPr="00234F29" w:rsidRDefault="00690805" w:rsidP="00755D9B">
      <w:pPr>
        <w:pStyle w:val="2"/>
        <w:rPr>
          <w:rFonts w:ascii="Times New Roman" w:hAnsi="Times New Roman"/>
        </w:rPr>
      </w:pPr>
      <w:bookmarkStart w:id="32" w:name="_Toc177398896"/>
      <w:bookmarkStart w:id="33" w:name="_Toc180068674"/>
      <w:bookmarkStart w:id="34" w:name="_Toc180070124"/>
      <w:bookmarkStart w:id="35" w:name="_Toc180075417"/>
      <w:bookmarkStart w:id="36" w:name="_Toc180075567"/>
      <w:bookmarkStart w:id="37" w:name="_Toc180083352"/>
      <w:bookmarkStart w:id="38" w:name="_Toc192772114"/>
      <w:bookmarkStart w:id="39" w:name="_Toc176955916"/>
      <w:r w:rsidRPr="00234F29">
        <w:rPr>
          <w:rFonts w:ascii="Times New Roman" w:hAnsi="Times New Roman"/>
        </w:rPr>
        <w:lastRenderedPageBreak/>
        <w:t>Перечень изменений версий форматов</w:t>
      </w:r>
      <w:bookmarkEnd w:id="32"/>
      <w:bookmarkEnd w:id="33"/>
      <w:bookmarkEnd w:id="34"/>
      <w:bookmarkEnd w:id="35"/>
      <w:bookmarkEnd w:id="36"/>
      <w:bookmarkEnd w:id="37"/>
      <w:bookmarkEnd w:id="38"/>
    </w:p>
    <w:p w14:paraId="32A93FC0" w14:textId="562238F1" w:rsidR="00755D9B" w:rsidRPr="00234F29" w:rsidRDefault="00755D9B" w:rsidP="00A91A11">
      <w:r w:rsidRPr="00234F29">
        <w:t>Перечень изменений версий форматов представлен в таблице ниже (</w:t>
      </w:r>
      <w:r w:rsidRPr="00234F29">
        <w:fldChar w:fldCharType="begin"/>
      </w:r>
      <w:r w:rsidRPr="00234F29">
        <w:instrText xml:space="preserve"> REF _Ref180163461 \h </w:instrText>
      </w:r>
      <w:r w:rsidR="00642B16" w:rsidRPr="00234F29">
        <w:instrText xml:space="preserve"> \* MERGEFORMAT </w:instrText>
      </w:r>
      <w:r w:rsidRPr="00234F29">
        <w:fldChar w:fldCharType="separate"/>
      </w:r>
      <w:r w:rsidR="009A2C03" w:rsidRPr="00234F29">
        <w:t>Таблица </w:t>
      </w:r>
      <w:r w:rsidR="009A2C03">
        <w:t>2</w:t>
      </w:r>
      <w:r w:rsidRPr="00234F29">
        <w:fldChar w:fldCharType="end"/>
      </w:r>
      <w:r w:rsidRPr="00234F29">
        <w:t>).</w:t>
      </w:r>
    </w:p>
    <w:p w14:paraId="57A2C761" w14:textId="1FE0CAD7" w:rsidR="00690805" w:rsidRPr="00234F29" w:rsidRDefault="003B4C93" w:rsidP="00755D9B">
      <w:pPr>
        <w:pStyle w:val="-0"/>
        <w:rPr>
          <w:rFonts w:cs="Times New Roman"/>
        </w:rPr>
      </w:pPr>
      <w:bookmarkStart w:id="40" w:name="_Ref180163461"/>
      <w:bookmarkStart w:id="41" w:name="_Toc180070160"/>
      <w:bookmarkStart w:id="42" w:name="_Toc180075694"/>
      <w:bookmarkStart w:id="43" w:name="_Toc180075796"/>
      <w:bookmarkStart w:id="44" w:name="_Toc192771862"/>
      <w:r w:rsidRPr="00234F29">
        <w:rPr>
          <w:rFonts w:cs="Times New Roman"/>
        </w:rPr>
        <w:t>Таблица</w:t>
      </w:r>
      <w:r w:rsidR="00755D9B" w:rsidRPr="00234F29">
        <w:rPr>
          <w:rFonts w:cs="Times New Roman"/>
        </w:rPr>
        <w:t> </w:t>
      </w:r>
      <w:r w:rsidR="00897C6D" w:rsidRPr="00234F29">
        <w:rPr>
          <w:rFonts w:cs="Times New Roman"/>
          <w:noProof/>
        </w:rPr>
        <w:fldChar w:fldCharType="begin"/>
      </w:r>
      <w:r w:rsidR="00897C6D" w:rsidRPr="00234F29">
        <w:rPr>
          <w:rFonts w:cs="Times New Roman"/>
          <w:noProof/>
        </w:rPr>
        <w:instrText xml:space="preserve"> SEQ Таблица \* ARABIC </w:instrText>
      </w:r>
      <w:r w:rsidR="00897C6D" w:rsidRPr="00234F29">
        <w:rPr>
          <w:rFonts w:cs="Times New Roman"/>
          <w:noProof/>
        </w:rPr>
        <w:fldChar w:fldCharType="separate"/>
      </w:r>
      <w:bookmarkStart w:id="45" w:name="_Toc177398942"/>
      <w:r w:rsidR="009A2C03">
        <w:rPr>
          <w:rFonts w:cs="Times New Roman"/>
          <w:noProof/>
        </w:rPr>
        <w:t>2</w:t>
      </w:r>
      <w:r w:rsidR="00897C6D" w:rsidRPr="00234F29">
        <w:rPr>
          <w:rFonts w:cs="Times New Roman"/>
          <w:noProof/>
        </w:rPr>
        <w:fldChar w:fldCharType="end"/>
      </w:r>
      <w:bookmarkEnd w:id="40"/>
      <w:r w:rsidR="00690805" w:rsidRPr="00234F29">
        <w:rPr>
          <w:rFonts w:cs="Times New Roman"/>
        </w:rPr>
        <w:t xml:space="preserve"> – </w:t>
      </w:r>
      <w:bookmarkEnd w:id="41"/>
      <w:bookmarkEnd w:id="42"/>
      <w:bookmarkEnd w:id="43"/>
      <w:bookmarkEnd w:id="45"/>
      <w:r w:rsidR="00755D9B" w:rsidRPr="00234F29">
        <w:rPr>
          <w:rFonts w:cs="Times New Roman"/>
        </w:rPr>
        <w:t>Перечень изменений версий форматов</w:t>
      </w:r>
      <w:bookmarkEnd w:id="44"/>
    </w:p>
    <w:tbl>
      <w:tblPr>
        <w:tblStyle w:val="GOSTTable"/>
        <w:tblW w:w="9751" w:type="dxa"/>
        <w:tblLayout w:type="fixed"/>
        <w:tblLook w:val="04A0" w:firstRow="1" w:lastRow="0" w:firstColumn="1" w:lastColumn="0" w:noHBand="0" w:noVBand="1"/>
      </w:tblPr>
      <w:tblGrid>
        <w:gridCol w:w="1758"/>
        <w:gridCol w:w="1418"/>
        <w:gridCol w:w="850"/>
        <w:gridCol w:w="993"/>
        <w:gridCol w:w="1417"/>
        <w:gridCol w:w="1418"/>
        <w:gridCol w:w="1897"/>
      </w:tblGrid>
      <w:tr w:rsidR="00922DEC" w:rsidRPr="00234F29" w14:paraId="65F23004" w14:textId="77777777" w:rsidTr="00506F98">
        <w:trPr>
          <w:cnfStyle w:val="100000000000" w:firstRow="1" w:lastRow="0" w:firstColumn="0" w:lastColumn="0" w:oddVBand="0" w:evenVBand="0" w:oddHBand="0" w:evenHBand="0" w:firstRowFirstColumn="0" w:firstRowLastColumn="0" w:lastRowFirstColumn="0" w:lastRowLastColumn="0"/>
          <w:trHeight w:val="283"/>
        </w:trPr>
        <w:tc>
          <w:tcPr>
            <w:tcW w:w="1758" w:type="dxa"/>
          </w:tcPr>
          <w:p w14:paraId="4059DC97" w14:textId="7D0BD9AC" w:rsidR="00C143E9" w:rsidRPr="00234F29" w:rsidRDefault="00C143E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документа</w:t>
            </w:r>
          </w:p>
        </w:tc>
        <w:tc>
          <w:tcPr>
            <w:tcW w:w="1418" w:type="dxa"/>
          </w:tcPr>
          <w:p w14:paraId="7AA2E901" w14:textId="79895ADC" w:rsidR="00C143E9" w:rsidRPr="00234F29" w:rsidRDefault="00B71687" w:rsidP="0028048A">
            <w:pPr>
              <w:pStyle w:val="12-1"/>
              <w:rPr>
                <w:rFonts w:cs="Times New Roman"/>
                <w:b/>
                <w:bCs/>
                <w:color w:val="000000" w:themeColor="text1"/>
                <w:sz w:val="22"/>
                <w:szCs w:val="22"/>
              </w:rPr>
            </w:pPr>
            <w:r>
              <w:rPr>
                <w:rFonts w:cs="Times New Roman"/>
                <w:b/>
                <w:bCs/>
                <w:color w:val="000000" w:themeColor="text1"/>
                <w:sz w:val="22"/>
                <w:szCs w:val="22"/>
              </w:rPr>
              <w:t>Код массива информации</w:t>
            </w:r>
          </w:p>
        </w:tc>
        <w:tc>
          <w:tcPr>
            <w:tcW w:w="850" w:type="dxa"/>
          </w:tcPr>
          <w:p w14:paraId="36D827D5" w14:textId="6BDC39D1" w:rsidR="00C143E9" w:rsidRPr="00234F29" w:rsidRDefault="00C143E9" w:rsidP="0028048A">
            <w:pPr>
              <w:pStyle w:val="12-1"/>
              <w:rPr>
                <w:rFonts w:cs="Times New Roman"/>
                <w:b/>
                <w:bCs/>
                <w:color w:val="000000" w:themeColor="text1"/>
                <w:sz w:val="22"/>
                <w:szCs w:val="22"/>
              </w:rPr>
            </w:pPr>
            <w:r w:rsidRPr="00234F29">
              <w:rPr>
                <w:rFonts w:cs="Times New Roman"/>
                <w:b/>
                <w:bCs/>
                <w:color w:val="000000" w:themeColor="text1"/>
                <w:sz w:val="22"/>
                <w:szCs w:val="22"/>
              </w:rPr>
              <w:t>Номер версии ТФО документа</w:t>
            </w:r>
          </w:p>
        </w:tc>
        <w:tc>
          <w:tcPr>
            <w:tcW w:w="993" w:type="dxa"/>
          </w:tcPr>
          <w:p w14:paraId="1AC7A96F" w14:textId="31F59EC1" w:rsidR="00C143E9" w:rsidRPr="00234F29" w:rsidRDefault="00C143E9" w:rsidP="0028048A">
            <w:pPr>
              <w:pStyle w:val="12-1"/>
              <w:rPr>
                <w:rFonts w:cs="Times New Roman"/>
                <w:b/>
                <w:bCs/>
                <w:color w:val="000000" w:themeColor="text1"/>
                <w:sz w:val="22"/>
                <w:szCs w:val="22"/>
              </w:rPr>
            </w:pPr>
            <w:r w:rsidRPr="00234F29">
              <w:rPr>
                <w:rFonts w:cs="Times New Roman"/>
                <w:b/>
                <w:bCs/>
                <w:color w:val="000000" w:themeColor="text1"/>
                <w:sz w:val="22"/>
                <w:szCs w:val="22"/>
              </w:rPr>
              <w:t>Номер версии альбома</w:t>
            </w:r>
          </w:p>
        </w:tc>
        <w:tc>
          <w:tcPr>
            <w:tcW w:w="1417" w:type="dxa"/>
          </w:tcPr>
          <w:p w14:paraId="78BBCEF4" w14:textId="4F7A7FDC" w:rsidR="00C143E9" w:rsidRPr="00234F29" w:rsidRDefault="00C143E9" w:rsidP="0028048A">
            <w:pPr>
              <w:pStyle w:val="12-1"/>
              <w:rPr>
                <w:rFonts w:cs="Times New Roman"/>
                <w:b/>
                <w:bCs/>
                <w:color w:val="000000" w:themeColor="text1"/>
                <w:sz w:val="22"/>
                <w:szCs w:val="22"/>
              </w:rPr>
            </w:pPr>
            <w:r w:rsidRPr="00234F29">
              <w:rPr>
                <w:rFonts w:cs="Times New Roman"/>
                <w:b/>
                <w:bCs/>
                <w:color w:val="000000" w:themeColor="text1"/>
                <w:sz w:val="22"/>
                <w:szCs w:val="22"/>
              </w:rPr>
              <w:t>Дата вступления в действие версии ТФО документа</w:t>
            </w:r>
          </w:p>
        </w:tc>
        <w:tc>
          <w:tcPr>
            <w:tcW w:w="1418" w:type="dxa"/>
          </w:tcPr>
          <w:p w14:paraId="57FF595B" w14:textId="6248A29E" w:rsidR="00C143E9" w:rsidRPr="00234F29" w:rsidRDefault="00C143E9" w:rsidP="0028048A">
            <w:pPr>
              <w:pStyle w:val="12-1"/>
              <w:rPr>
                <w:rFonts w:cs="Times New Roman"/>
                <w:b/>
                <w:bCs/>
                <w:color w:val="000000" w:themeColor="text1"/>
                <w:sz w:val="22"/>
                <w:szCs w:val="22"/>
              </w:rPr>
            </w:pPr>
            <w:r w:rsidRPr="00234F29">
              <w:rPr>
                <w:rFonts w:cs="Times New Roman"/>
                <w:b/>
                <w:bCs/>
                <w:color w:val="000000" w:themeColor="text1"/>
                <w:sz w:val="22"/>
                <w:szCs w:val="22"/>
              </w:rPr>
              <w:t>Дата окончания действия предыдущей версии ТФО документа</w:t>
            </w:r>
          </w:p>
        </w:tc>
        <w:tc>
          <w:tcPr>
            <w:tcW w:w="1897" w:type="dxa"/>
          </w:tcPr>
          <w:p w14:paraId="7A13D57E" w14:textId="0C8D4CC2" w:rsidR="00C143E9" w:rsidRPr="00234F29" w:rsidRDefault="00C143E9" w:rsidP="0028048A">
            <w:pPr>
              <w:pStyle w:val="12-1"/>
              <w:rPr>
                <w:rFonts w:cs="Times New Roman"/>
                <w:b/>
                <w:bCs/>
                <w:color w:val="000000" w:themeColor="text1"/>
                <w:sz w:val="22"/>
                <w:szCs w:val="22"/>
              </w:rPr>
            </w:pPr>
            <w:r w:rsidRPr="00234F29">
              <w:rPr>
                <w:rFonts w:cs="Times New Roman"/>
                <w:b/>
                <w:bCs/>
                <w:color w:val="000000" w:themeColor="text1"/>
                <w:sz w:val="22"/>
                <w:szCs w:val="22"/>
              </w:rPr>
              <w:t>Основание изменений / Примечания</w:t>
            </w:r>
          </w:p>
        </w:tc>
      </w:tr>
      <w:tr w:rsidR="00922DEC" w:rsidRPr="00234F29" w14:paraId="68135165" w14:textId="77777777" w:rsidTr="00506F98">
        <w:trPr>
          <w:cnfStyle w:val="000000100000" w:firstRow="0" w:lastRow="0" w:firstColumn="0" w:lastColumn="0" w:oddVBand="0" w:evenVBand="0" w:oddHBand="1" w:evenHBand="0" w:firstRowFirstColumn="0" w:firstRowLastColumn="0" w:lastRowFirstColumn="0" w:lastRowLastColumn="0"/>
          <w:trHeight w:val="283"/>
        </w:trPr>
        <w:tc>
          <w:tcPr>
            <w:tcW w:w="1758" w:type="dxa"/>
          </w:tcPr>
          <w:p w14:paraId="3E3FFF67" w14:textId="4AAA96E4" w:rsidR="00C143E9" w:rsidRPr="00234F29" w:rsidRDefault="00C143E9" w:rsidP="00EE5610">
            <w:pPr>
              <w:pStyle w:val="12-2"/>
              <w:rPr>
                <w:color w:val="000000" w:themeColor="text1"/>
                <w:sz w:val="22"/>
                <w:szCs w:val="18"/>
              </w:rPr>
            </w:pPr>
            <w:r w:rsidRPr="00234F29">
              <w:rPr>
                <w:color w:val="000000" w:themeColor="text1"/>
                <w:sz w:val="22"/>
                <w:szCs w:val="18"/>
              </w:rPr>
              <w:t>Распоряжение о совершении казначейского платежа (перечисление)</w:t>
            </w:r>
          </w:p>
        </w:tc>
        <w:tc>
          <w:tcPr>
            <w:tcW w:w="1418" w:type="dxa"/>
          </w:tcPr>
          <w:p w14:paraId="48281AAF" w14:textId="363A26B1" w:rsidR="00C143E9" w:rsidRPr="00234F29" w:rsidRDefault="009B6617" w:rsidP="00EE5610">
            <w:pPr>
              <w:pStyle w:val="12-2"/>
              <w:rPr>
                <w:color w:val="000000" w:themeColor="text1"/>
                <w:sz w:val="22"/>
                <w:szCs w:val="18"/>
              </w:rPr>
            </w:pPr>
            <w:r>
              <w:rPr>
                <w:color w:val="000000" w:themeColor="text1"/>
                <w:sz w:val="22"/>
                <w:szCs w:val="18"/>
              </w:rPr>
              <w:t>r</w:t>
            </w:r>
            <w:proofErr w:type="spellStart"/>
            <w:r>
              <w:rPr>
                <w:color w:val="000000" w:themeColor="text1"/>
                <w:sz w:val="22"/>
                <w:szCs w:val="18"/>
                <w:lang w:val="en-US"/>
              </w:rPr>
              <w:t>skp</w:t>
            </w:r>
            <w:r w:rsidR="00C143E9" w:rsidRPr="00234F29">
              <w:rPr>
                <w:color w:val="000000" w:themeColor="text1"/>
                <w:sz w:val="22"/>
                <w:szCs w:val="18"/>
                <w:lang w:val="en-US"/>
              </w:rPr>
              <w:t>Perech</w:t>
            </w:r>
            <w:proofErr w:type="spellEnd"/>
          </w:p>
        </w:tc>
        <w:tc>
          <w:tcPr>
            <w:tcW w:w="850" w:type="dxa"/>
          </w:tcPr>
          <w:p w14:paraId="5BED7377" w14:textId="56D1C2B9" w:rsidR="00C143E9" w:rsidRPr="00234F29" w:rsidRDefault="00C143E9" w:rsidP="00EE5610">
            <w:pPr>
              <w:pStyle w:val="12-2"/>
              <w:rPr>
                <w:color w:val="000000" w:themeColor="text1"/>
                <w:sz w:val="22"/>
                <w:szCs w:val="18"/>
              </w:rPr>
            </w:pPr>
            <w:r w:rsidRPr="00234F29">
              <w:rPr>
                <w:color w:val="000000" w:themeColor="text1"/>
                <w:sz w:val="22"/>
                <w:szCs w:val="18"/>
              </w:rPr>
              <w:t>1.0</w:t>
            </w:r>
          </w:p>
        </w:tc>
        <w:tc>
          <w:tcPr>
            <w:tcW w:w="993" w:type="dxa"/>
          </w:tcPr>
          <w:p w14:paraId="1729035D" w14:textId="1D7CE86E" w:rsidR="00C143E9" w:rsidRPr="00234F29" w:rsidRDefault="00C143E9" w:rsidP="00EE5610">
            <w:pPr>
              <w:pStyle w:val="12-2"/>
              <w:rPr>
                <w:color w:val="000000" w:themeColor="text1"/>
                <w:sz w:val="22"/>
                <w:szCs w:val="18"/>
              </w:rPr>
            </w:pPr>
            <w:r w:rsidRPr="00234F29">
              <w:rPr>
                <w:color w:val="000000" w:themeColor="text1"/>
                <w:sz w:val="22"/>
                <w:szCs w:val="18"/>
              </w:rPr>
              <w:t>1.0</w:t>
            </w:r>
          </w:p>
        </w:tc>
        <w:tc>
          <w:tcPr>
            <w:tcW w:w="1417" w:type="dxa"/>
          </w:tcPr>
          <w:p w14:paraId="1B72CE92" w14:textId="06BD0AC0" w:rsidR="00C143E9" w:rsidRPr="00234F29" w:rsidRDefault="00491562" w:rsidP="00EE5610">
            <w:pPr>
              <w:pStyle w:val="12-2"/>
              <w:rPr>
                <w:color w:val="000000" w:themeColor="text1"/>
                <w:sz w:val="22"/>
                <w:szCs w:val="18"/>
              </w:rPr>
            </w:pPr>
            <w:r w:rsidRPr="00234F29">
              <w:rPr>
                <w:color w:val="000000" w:themeColor="text1"/>
                <w:sz w:val="22"/>
                <w:szCs w:val="18"/>
              </w:rPr>
              <w:t>–</w:t>
            </w:r>
          </w:p>
        </w:tc>
        <w:tc>
          <w:tcPr>
            <w:tcW w:w="1418" w:type="dxa"/>
          </w:tcPr>
          <w:p w14:paraId="19F35ADA" w14:textId="1D520D2E" w:rsidR="00C143E9" w:rsidRPr="00234F29" w:rsidRDefault="00491562" w:rsidP="00EE5610">
            <w:pPr>
              <w:pStyle w:val="12-2"/>
              <w:rPr>
                <w:color w:val="000000" w:themeColor="text1"/>
                <w:sz w:val="22"/>
                <w:szCs w:val="18"/>
              </w:rPr>
            </w:pPr>
            <w:r w:rsidRPr="00234F29">
              <w:rPr>
                <w:color w:val="000000" w:themeColor="text1"/>
                <w:sz w:val="22"/>
                <w:szCs w:val="18"/>
              </w:rPr>
              <w:t>–</w:t>
            </w:r>
          </w:p>
        </w:tc>
        <w:tc>
          <w:tcPr>
            <w:tcW w:w="1897" w:type="dxa"/>
          </w:tcPr>
          <w:p w14:paraId="27F11DDC" w14:textId="49606D9C" w:rsidR="00C143E9" w:rsidRPr="009B6617" w:rsidRDefault="009B6617" w:rsidP="00EE5610">
            <w:pPr>
              <w:pStyle w:val="12-2"/>
              <w:rPr>
                <w:color w:val="000000" w:themeColor="text1"/>
                <w:sz w:val="22"/>
                <w:szCs w:val="18"/>
                <w:lang w:val="en-US"/>
              </w:rPr>
            </w:pPr>
            <w:r>
              <w:rPr>
                <w:color w:val="000000" w:themeColor="text1"/>
                <w:sz w:val="22"/>
                <w:szCs w:val="18"/>
                <w:lang w:val="en-US"/>
              </w:rPr>
              <w:t>Д</w:t>
            </w:r>
            <w:r>
              <w:rPr>
                <w:color w:val="000000" w:themeColor="text1"/>
                <w:sz w:val="22"/>
                <w:szCs w:val="18"/>
              </w:rPr>
              <w:t>ля схемы R</w:t>
            </w:r>
            <w:proofErr w:type="spellStart"/>
            <w:r>
              <w:rPr>
                <w:color w:val="000000" w:themeColor="text1"/>
                <w:sz w:val="22"/>
                <w:szCs w:val="18"/>
                <w:lang w:val="en-US"/>
              </w:rPr>
              <w:t>SKP_Perech</w:t>
            </w:r>
            <w:proofErr w:type="spellEnd"/>
          </w:p>
        </w:tc>
      </w:tr>
      <w:tr w:rsidR="00922DEC" w:rsidRPr="00234F29" w14:paraId="71BCD4C9" w14:textId="77777777" w:rsidTr="00506F98">
        <w:trPr>
          <w:cnfStyle w:val="000000010000" w:firstRow="0" w:lastRow="0" w:firstColumn="0" w:lastColumn="0" w:oddVBand="0" w:evenVBand="0" w:oddHBand="0" w:evenHBand="1" w:firstRowFirstColumn="0" w:firstRowLastColumn="0" w:lastRowFirstColumn="0" w:lastRowLastColumn="0"/>
          <w:trHeight w:val="283"/>
        </w:trPr>
        <w:tc>
          <w:tcPr>
            <w:tcW w:w="1758" w:type="dxa"/>
          </w:tcPr>
          <w:p w14:paraId="735F9461" w14:textId="0D6B88F7" w:rsidR="00C143E9" w:rsidRPr="00234F29" w:rsidRDefault="00C143E9" w:rsidP="00EE5610">
            <w:pPr>
              <w:pStyle w:val="12-2"/>
              <w:rPr>
                <w:color w:val="000000" w:themeColor="text1"/>
                <w:sz w:val="22"/>
                <w:szCs w:val="18"/>
              </w:rPr>
            </w:pPr>
            <w:r w:rsidRPr="00234F29">
              <w:rPr>
                <w:color w:val="000000" w:themeColor="text1"/>
                <w:sz w:val="22"/>
                <w:szCs w:val="18"/>
              </w:rPr>
              <w:t>Распоряжение о совершении казначейского платежа (перечисление)</w:t>
            </w:r>
          </w:p>
        </w:tc>
        <w:tc>
          <w:tcPr>
            <w:tcW w:w="1418" w:type="dxa"/>
          </w:tcPr>
          <w:p w14:paraId="6CEBEF65" w14:textId="6D6D172A" w:rsidR="00C143E9" w:rsidRPr="00234F29" w:rsidRDefault="009B6617" w:rsidP="00EE5610">
            <w:pPr>
              <w:pStyle w:val="12-2"/>
              <w:rPr>
                <w:color w:val="000000" w:themeColor="text1"/>
                <w:sz w:val="22"/>
                <w:szCs w:val="18"/>
                <w:lang w:val="en-US"/>
              </w:rPr>
            </w:pPr>
            <w:proofErr w:type="spellStart"/>
            <w:r>
              <w:rPr>
                <w:color w:val="000000" w:themeColor="text1"/>
                <w:sz w:val="22"/>
                <w:szCs w:val="18"/>
                <w:lang w:val="en-US"/>
              </w:rPr>
              <w:t>rskp</w:t>
            </w:r>
            <w:r w:rsidR="00C143E9" w:rsidRPr="00234F29">
              <w:rPr>
                <w:color w:val="000000" w:themeColor="text1"/>
                <w:sz w:val="22"/>
                <w:szCs w:val="18"/>
                <w:lang w:val="en-US"/>
              </w:rPr>
              <w:t>Perech</w:t>
            </w:r>
            <w:proofErr w:type="spellEnd"/>
          </w:p>
        </w:tc>
        <w:tc>
          <w:tcPr>
            <w:tcW w:w="850" w:type="dxa"/>
          </w:tcPr>
          <w:p w14:paraId="34CC3EAE" w14:textId="45947F7E" w:rsidR="00C143E9" w:rsidRPr="00234F29" w:rsidRDefault="00C143E9" w:rsidP="00EE5610">
            <w:pPr>
              <w:pStyle w:val="12-2"/>
              <w:rPr>
                <w:color w:val="000000" w:themeColor="text1"/>
                <w:sz w:val="22"/>
                <w:szCs w:val="18"/>
                <w:lang w:val="en-US"/>
              </w:rPr>
            </w:pPr>
            <w:r w:rsidRPr="00234F29">
              <w:rPr>
                <w:color w:val="000000" w:themeColor="text1"/>
                <w:sz w:val="22"/>
                <w:szCs w:val="18"/>
                <w:lang w:val="en-US"/>
              </w:rPr>
              <w:t>1.0</w:t>
            </w:r>
          </w:p>
        </w:tc>
        <w:tc>
          <w:tcPr>
            <w:tcW w:w="993" w:type="dxa"/>
          </w:tcPr>
          <w:p w14:paraId="1A8D735A" w14:textId="03169BBD" w:rsidR="00C143E9" w:rsidRPr="00234F29" w:rsidRDefault="00C143E9" w:rsidP="00EE5610">
            <w:pPr>
              <w:pStyle w:val="12-2"/>
              <w:rPr>
                <w:color w:val="000000" w:themeColor="text1"/>
                <w:sz w:val="22"/>
                <w:szCs w:val="18"/>
                <w:lang w:val="en-US"/>
              </w:rPr>
            </w:pPr>
            <w:r w:rsidRPr="00234F29">
              <w:rPr>
                <w:color w:val="000000" w:themeColor="text1"/>
                <w:sz w:val="22"/>
                <w:szCs w:val="18"/>
                <w:lang w:val="en-US"/>
              </w:rPr>
              <w:t>1.0</w:t>
            </w:r>
          </w:p>
        </w:tc>
        <w:tc>
          <w:tcPr>
            <w:tcW w:w="1417" w:type="dxa"/>
          </w:tcPr>
          <w:p w14:paraId="3F8F0AE1" w14:textId="380C3C0D" w:rsidR="00C143E9" w:rsidRPr="00234F29" w:rsidRDefault="00491562" w:rsidP="00EE5610">
            <w:pPr>
              <w:pStyle w:val="12-2"/>
              <w:rPr>
                <w:color w:val="000000" w:themeColor="text1"/>
                <w:sz w:val="22"/>
                <w:szCs w:val="18"/>
              </w:rPr>
            </w:pPr>
            <w:r w:rsidRPr="00234F29">
              <w:rPr>
                <w:color w:val="000000" w:themeColor="text1"/>
                <w:sz w:val="22"/>
                <w:szCs w:val="18"/>
              </w:rPr>
              <w:t>–</w:t>
            </w:r>
          </w:p>
        </w:tc>
        <w:tc>
          <w:tcPr>
            <w:tcW w:w="1418" w:type="dxa"/>
          </w:tcPr>
          <w:p w14:paraId="6DA122A4" w14:textId="486893C4" w:rsidR="00C143E9" w:rsidRPr="00234F29" w:rsidRDefault="00491562" w:rsidP="00EE5610">
            <w:pPr>
              <w:pStyle w:val="12-2"/>
              <w:rPr>
                <w:color w:val="000000" w:themeColor="text1"/>
                <w:sz w:val="22"/>
                <w:szCs w:val="18"/>
              </w:rPr>
            </w:pPr>
            <w:r w:rsidRPr="00234F29">
              <w:rPr>
                <w:color w:val="000000" w:themeColor="text1"/>
                <w:sz w:val="22"/>
                <w:szCs w:val="18"/>
              </w:rPr>
              <w:t>–</w:t>
            </w:r>
          </w:p>
        </w:tc>
        <w:tc>
          <w:tcPr>
            <w:tcW w:w="1897" w:type="dxa"/>
          </w:tcPr>
          <w:p w14:paraId="59BAE3AA" w14:textId="49E1A013" w:rsidR="00C143E9" w:rsidRPr="009B6617" w:rsidRDefault="009B6617" w:rsidP="00EE5610">
            <w:pPr>
              <w:pStyle w:val="12-2"/>
              <w:rPr>
                <w:color w:val="000000" w:themeColor="text1"/>
                <w:sz w:val="22"/>
                <w:szCs w:val="18"/>
                <w:lang w:val="en-US"/>
              </w:rPr>
            </w:pPr>
            <w:r>
              <w:rPr>
                <w:color w:val="000000" w:themeColor="text1"/>
                <w:sz w:val="22"/>
                <w:szCs w:val="18"/>
                <w:lang w:val="en-US"/>
              </w:rPr>
              <w:t>Д</w:t>
            </w:r>
            <w:r>
              <w:rPr>
                <w:color w:val="000000" w:themeColor="text1"/>
                <w:sz w:val="22"/>
                <w:szCs w:val="18"/>
              </w:rPr>
              <w:t xml:space="preserve">ля схемы </w:t>
            </w:r>
            <w:proofErr w:type="spellStart"/>
            <w:r>
              <w:rPr>
                <w:color w:val="000000" w:themeColor="text1"/>
                <w:sz w:val="22"/>
                <w:szCs w:val="18"/>
                <w:lang w:val="en-US"/>
              </w:rPr>
              <w:t>RSKP_Prech_BS</w:t>
            </w:r>
            <w:proofErr w:type="spellEnd"/>
          </w:p>
        </w:tc>
      </w:tr>
      <w:tr w:rsidR="00922DEC" w:rsidRPr="00796AB0" w14:paraId="381AAF91" w14:textId="77777777" w:rsidTr="00506F98">
        <w:trPr>
          <w:cnfStyle w:val="000000100000" w:firstRow="0" w:lastRow="0" w:firstColumn="0" w:lastColumn="0" w:oddVBand="0" w:evenVBand="0" w:oddHBand="1" w:evenHBand="0" w:firstRowFirstColumn="0" w:firstRowLastColumn="0" w:lastRowFirstColumn="0" w:lastRowLastColumn="0"/>
          <w:trHeight w:val="283"/>
        </w:trPr>
        <w:tc>
          <w:tcPr>
            <w:tcW w:w="1758" w:type="dxa"/>
          </w:tcPr>
          <w:p w14:paraId="11589B00" w14:textId="6CFFADF8" w:rsidR="005E4E7A" w:rsidRPr="00234F29" w:rsidRDefault="005E4E7A" w:rsidP="00EE5610">
            <w:pPr>
              <w:pStyle w:val="12-2"/>
              <w:rPr>
                <w:color w:val="000000" w:themeColor="text1"/>
                <w:sz w:val="22"/>
                <w:szCs w:val="18"/>
              </w:rPr>
            </w:pPr>
            <w:r w:rsidRPr="00234F29">
              <w:rPr>
                <w:color w:val="000000" w:themeColor="text1"/>
                <w:sz w:val="22"/>
                <w:szCs w:val="18"/>
              </w:rPr>
              <w:t>Уведомление (протокол)</w:t>
            </w:r>
          </w:p>
        </w:tc>
        <w:tc>
          <w:tcPr>
            <w:tcW w:w="1418" w:type="dxa"/>
          </w:tcPr>
          <w:p w14:paraId="0F3EFF2F" w14:textId="256FB55E" w:rsidR="005E4E7A" w:rsidRPr="00234F29" w:rsidRDefault="005E4E7A" w:rsidP="00EE5610">
            <w:pPr>
              <w:pStyle w:val="12-2"/>
              <w:rPr>
                <w:color w:val="000000" w:themeColor="text1"/>
                <w:sz w:val="22"/>
                <w:szCs w:val="18"/>
              </w:rPr>
            </w:pPr>
            <w:proofErr w:type="spellStart"/>
            <w:r w:rsidRPr="00234F29">
              <w:rPr>
                <w:color w:val="000000" w:themeColor="text1"/>
                <w:sz w:val="22"/>
                <w:szCs w:val="18"/>
              </w:rPr>
              <w:t>MSC_Protocol</w:t>
            </w:r>
            <w:proofErr w:type="spellEnd"/>
          </w:p>
        </w:tc>
        <w:tc>
          <w:tcPr>
            <w:tcW w:w="850" w:type="dxa"/>
          </w:tcPr>
          <w:p w14:paraId="7ED059AE" w14:textId="14BD0A8A" w:rsidR="005E4E7A" w:rsidRPr="00234F29" w:rsidRDefault="005E4E7A" w:rsidP="00EE5610">
            <w:pPr>
              <w:pStyle w:val="12-2"/>
              <w:rPr>
                <w:color w:val="000000" w:themeColor="text1"/>
                <w:sz w:val="22"/>
                <w:szCs w:val="18"/>
                <w:lang w:val="en-US"/>
              </w:rPr>
            </w:pPr>
            <w:r w:rsidRPr="00234F29">
              <w:rPr>
                <w:color w:val="000000" w:themeColor="text1"/>
                <w:sz w:val="22"/>
                <w:szCs w:val="18"/>
              </w:rPr>
              <w:t>2.0</w:t>
            </w:r>
          </w:p>
        </w:tc>
        <w:tc>
          <w:tcPr>
            <w:tcW w:w="993" w:type="dxa"/>
          </w:tcPr>
          <w:p w14:paraId="1A0D5D7A" w14:textId="37DCC1AD" w:rsidR="005E4E7A" w:rsidRPr="00506F98" w:rsidRDefault="005E4E7A" w:rsidP="00EE5610">
            <w:pPr>
              <w:pStyle w:val="12-2"/>
              <w:rPr>
                <w:color w:val="000000" w:themeColor="text1"/>
                <w:sz w:val="22"/>
                <w:szCs w:val="18"/>
                <w:lang w:val="en-US"/>
              </w:rPr>
            </w:pPr>
            <w:r w:rsidRPr="00234F29">
              <w:rPr>
                <w:color w:val="000000" w:themeColor="text1"/>
                <w:sz w:val="22"/>
                <w:szCs w:val="18"/>
              </w:rPr>
              <w:t>36.0</w:t>
            </w:r>
            <w:r w:rsidR="00506F98">
              <w:rPr>
                <w:color w:val="000000" w:themeColor="text1"/>
                <w:sz w:val="22"/>
                <w:szCs w:val="18"/>
              </w:rPr>
              <w:t xml:space="preserve"> Том 8*</w:t>
            </w:r>
          </w:p>
        </w:tc>
        <w:tc>
          <w:tcPr>
            <w:tcW w:w="1417" w:type="dxa"/>
          </w:tcPr>
          <w:p w14:paraId="0DC7CF24" w14:textId="4C5A094B" w:rsidR="005E4E7A" w:rsidRPr="00234F29" w:rsidRDefault="005E4E7A" w:rsidP="00EE5610">
            <w:pPr>
              <w:pStyle w:val="12-2"/>
              <w:rPr>
                <w:color w:val="000000" w:themeColor="text1"/>
                <w:sz w:val="22"/>
                <w:szCs w:val="18"/>
              </w:rPr>
            </w:pPr>
            <w:r w:rsidRPr="00234F29">
              <w:rPr>
                <w:color w:val="000000" w:themeColor="text1"/>
                <w:sz w:val="22"/>
                <w:szCs w:val="18"/>
              </w:rPr>
              <w:t>07.05.2018</w:t>
            </w:r>
          </w:p>
        </w:tc>
        <w:tc>
          <w:tcPr>
            <w:tcW w:w="1418" w:type="dxa"/>
          </w:tcPr>
          <w:p w14:paraId="456245EF" w14:textId="35235C50" w:rsidR="005E4E7A" w:rsidRPr="00234F29" w:rsidRDefault="005E4E7A" w:rsidP="00EE5610">
            <w:pPr>
              <w:pStyle w:val="12-2"/>
              <w:rPr>
                <w:color w:val="000000" w:themeColor="text1"/>
                <w:sz w:val="22"/>
                <w:szCs w:val="18"/>
              </w:rPr>
            </w:pPr>
            <w:r w:rsidRPr="00234F29">
              <w:rPr>
                <w:color w:val="000000" w:themeColor="text1"/>
                <w:sz w:val="22"/>
                <w:szCs w:val="18"/>
              </w:rPr>
              <w:t>06.05.2018</w:t>
            </w:r>
          </w:p>
        </w:tc>
        <w:tc>
          <w:tcPr>
            <w:tcW w:w="1897" w:type="dxa"/>
          </w:tcPr>
          <w:p w14:paraId="6621C1F5" w14:textId="38C0008C" w:rsidR="005E4E7A" w:rsidRPr="00234F29" w:rsidRDefault="007012E4" w:rsidP="00EE5610">
            <w:pPr>
              <w:pStyle w:val="12-2"/>
              <w:rPr>
                <w:bCs/>
                <w:color w:val="000000" w:themeColor="text1"/>
                <w:sz w:val="22"/>
                <w:szCs w:val="18"/>
              </w:rPr>
            </w:pPr>
            <w:r w:rsidRPr="00234F29">
              <w:rPr>
                <w:bCs/>
                <w:color w:val="000000" w:themeColor="text1"/>
                <w:sz w:val="22"/>
                <w:szCs w:val="18"/>
              </w:rPr>
              <w:t>Приказ Федерального казначейства от 13.05.2020 № 20н «Об утверждении Правил организации и функционирования системы казначейских платежей»</w:t>
            </w:r>
          </w:p>
        </w:tc>
      </w:tr>
      <w:tr w:rsidR="0031133C" w:rsidRPr="00796AB0" w14:paraId="023F0696" w14:textId="77777777" w:rsidTr="00506F98">
        <w:trPr>
          <w:cnfStyle w:val="000000010000" w:firstRow="0" w:lastRow="0" w:firstColumn="0" w:lastColumn="0" w:oddVBand="0" w:evenVBand="0" w:oddHBand="0" w:evenHBand="1" w:firstRowFirstColumn="0" w:firstRowLastColumn="0" w:lastRowFirstColumn="0" w:lastRowLastColumn="0"/>
          <w:trHeight w:val="283"/>
        </w:trPr>
        <w:tc>
          <w:tcPr>
            <w:tcW w:w="1758" w:type="dxa"/>
          </w:tcPr>
          <w:p w14:paraId="64184BF7" w14:textId="314DBFF3" w:rsidR="0031133C" w:rsidRPr="00234F29" w:rsidRDefault="0031133C" w:rsidP="00EE5610">
            <w:pPr>
              <w:pStyle w:val="12-2"/>
              <w:rPr>
                <w:color w:val="000000" w:themeColor="text1"/>
                <w:sz w:val="22"/>
                <w:szCs w:val="18"/>
              </w:rPr>
            </w:pPr>
            <w:r>
              <w:rPr>
                <w:color w:val="000000" w:themeColor="text1"/>
                <w:sz w:val="22"/>
                <w:szCs w:val="18"/>
              </w:rPr>
              <w:lastRenderedPageBreak/>
              <w:t>Квитанция</w:t>
            </w:r>
          </w:p>
        </w:tc>
        <w:tc>
          <w:tcPr>
            <w:tcW w:w="1418" w:type="dxa"/>
          </w:tcPr>
          <w:p w14:paraId="13272650" w14:textId="498D8BF9" w:rsidR="0031133C" w:rsidRPr="00234F29" w:rsidRDefault="0031133C" w:rsidP="00EE5610">
            <w:pPr>
              <w:pStyle w:val="12-2"/>
              <w:rPr>
                <w:color w:val="000000" w:themeColor="text1"/>
                <w:sz w:val="22"/>
                <w:szCs w:val="18"/>
              </w:rPr>
            </w:pPr>
            <w:proofErr w:type="spellStart"/>
            <w:r w:rsidRPr="0031133C">
              <w:rPr>
                <w:color w:val="000000" w:themeColor="text1"/>
                <w:sz w:val="22"/>
                <w:szCs w:val="18"/>
              </w:rPr>
              <w:t>MSC_RcptPUR_EB</w:t>
            </w:r>
            <w:proofErr w:type="spellEnd"/>
          </w:p>
        </w:tc>
        <w:tc>
          <w:tcPr>
            <w:tcW w:w="850" w:type="dxa"/>
          </w:tcPr>
          <w:p w14:paraId="5FF58DE6" w14:textId="7504ABCA" w:rsidR="0031133C" w:rsidRPr="00234F29" w:rsidRDefault="0031133C" w:rsidP="00EE5610">
            <w:pPr>
              <w:pStyle w:val="12-2"/>
              <w:rPr>
                <w:color w:val="000000" w:themeColor="text1"/>
                <w:sz w:val="22"/>
                <w:szCs w:val="18"/>
              </w:rPr>
            </w:pPr>
            <w:r w:rsidRPr="00234F29">
              <w:rPr>
                <w:color w:val="000000" w:themeColor="text1"/>
                <w:sz w:val="22"/>
                <w:szCs w:val="18"/>
              </w:rPr>
              <w:t>2.0</w:t>
            </w:r>
          </w:p>
        </w:tc>
        <w:tc>
          <w:tcPr>
            <w:tcW w:w="993" w:type="dxa"/>
          </w:tcPr>
          <w:p w14:paraId="6A518B4A" w14:textId="2FF18873" w:rsidR="0031133C" w:rsidRPr="00506F98" w:rsidRDefault="0031133C" w:rsidP="00EE5610">
            <w:pPr>
              <w:pStyle w:val="12-2"/>
              <w:rPr>
                <w:color w:val="000000" w:themeColor="text1"/>
                <w:sz w:val="22"/>
                <w:szCs w:val="18"/>
                <w:lang w:val="en-US"/>
              </w:rPr>
            </w:pPr>
            <w:r w:rsidRPr="00234F29">
              <w:rPr>
                <w:color w:val="000000" w:themeColor="text1"/>
                <w:sz w:val="22"/>
                <w:szCs w:val="18"/>
              </w:rPr>
              <w:t>36.0</w:t>
            </w:r>
            <w:r w:rsidR="00506F98">
              <w:rPr>
                <w:color w:val="000000" w:themeColor="text1"/>
                <w:sz w:val="22"/>
                <w:szCs w:val="18"/>
                <w:lang w:val="en-US"/>
              </w:rPr>
              <w:t xml:space="preserve"> </w:t>
            </w:r>
            <w:r w:rsidR="00506F98">
              <w:rPr>
                <w:color w:val="000000" w:themeColor="text1"/>
                <w:sz w:val="22"/>
                <w:szCs w:val="18"/>
              </w:rPr>
              <w:t>Том 8*</w:t>
            </w:r>
          </w:p>
        </w:tc>
        <w:tc>
          <w:tcPr>
            <w:tcW w:w="1417" w:type="dxa"/>
          </w:tcPr>
          <w:p w14:paraId="555994CF" w14:textId="58F3AC35" w:rsidR="0031133C" w:rsidRPr="00234F29" w:rsidRDefault="0031133C" w:rsidP="00EE5610">
            <w:pPr>
              <w:pStyle w:val="12-2"/>
              <w:rPr>
                <w:color w:val="000000" w:themeColor="text1"/>
                <w:sz w:val="22"/>
                <w:szCs w:val="18"/>
              </w:rPr>
            </w:pPr>
            <w:r w:rsidRPr="00234F29">
              <w:rPr>
                <w:color w:val="000000" w:themeColor="text1"/>
                <w:sz w:val="22"/>
                <w:szCs w:val="18"/>
              </w:rPr>
              <w:t>07.05.2018</w:t>
            </w:r>
          </w:p>
        </w:tc>
        <w:tc>
          <w:tcPr>
            <w:tcW w:w="1418" w:type="dxa"/>
          </w:tcPr>
          <w:p w14:paraId="68AEBDDC" w14:textId="7F1EFA4C" w:rsidR="0031133C" w:rsidRPr="00234F29" w:rsidRDefault="0031133C" w:rsidP="00EE5610">
            <w:pPr>
              <w:pStyle w:val="12-2"/>
              <w:rPr>
                <w:color w:val="000000" w:themeColor="text1"/>
                <w:sz w:val="22"/>
                <w:szCs w:val="18"/>
              </w:rPr>
            </w:pPr>
            <w:r w:rsidRPr="00234F29">
              <w:rPr>
                <w:color w:val="000000" w:themeColor="text1"/>
                <w:sz w:val="22"/>
                <w:szCs w:val="18"/>
              </w:rPr>
              <w:t>06.05.2018</w:t>
            </w:r>
          </w:p>
        </w:tc>
        <w:tc>
          <w:tcPr>
            <w:tcW w:w="1897" w:type="dxa"/>
          </w:tcPr>
          <w:p w14:paraId="12B69A02" w14:textId="2B16ED44" w:rsidR="0031133C" w:rsidRPr="00234F29" w:rsidRDefault="0031133C" w:rsidP="00EE5610">
            <w:pPr>
              <w:pStyle w:val="12-2"/>
              <w:rPr>
                <w:bCs/>
                <w:color w:val="000000" w:themeColor="text1"/>
                <w:sz w:val="22"/>
                <w:szCs w:val="18"/>
              </w:rPr>
            </w:pPr>
            <w:r w:rsidRPr="00234F29">
              <w:rPr>
                <w:bCs/>
                <w:color w:val="000000" w:themeColor="text1"/>
                <w:sz w:val="22"/>
                <w:szCs w:val="18"/>
              </w:rPr>
              <w:t>Приказ Федерального казначейства от 13.05.2020 № 20н «Об утверждении Правил организации и функционирования системы казначейских платежей»</w:t>
            </w:r>
          </w:p>
        </w:tc>
      </w:tr>
    </w:tbl>
    <w:p w14:paraId="2C85D03A" w14:textId="4C0A228B" w:rsidR="00506F98" w:rsidRDefault="00506F98" w:rsidP="00506F98">
      <w:pPr>
        <w:ind w:firstLine="0"/>
      </w:pPr>
      <w:bookmarkStart w:id="46" w:name="_Toc177398897"/>
      <w:bookmarkStart w:id="47" w:name="_Toc180068675"/>
      <w:bookmarkStart w:id="48" w:name="_Toc180070125"/>
      <w:bookmarkStart w:id="49" w:name="_Toc180075418"/>
      <w:bookmarkStart w:id="50" w:name="_Toc180075568"/>
      <w:bookmarkStart w:id="51" w:name="_Toc180083353"/>
      <w:r>
        <w:t>*</w:t>
      </w:r>
      <w:r w:rsidRPr="00234F29">
        <w:t xml:space="preserve">Требования к форматам обмена, используемым при информационном взаимодействии между </w:t>
      </w:r>
      <w:r w:rsidRPr="00234F29">
        <w:rPr>
          <w:szCs w:val="32"/>
        </w:rPr>
        <w:t xml:space="preserve">территориальными </w:t>
      </w:r>
      <w:r w:rsidRPr="00234F29">
        <w:t xml:space="preserve">органами Федерального казначейства и участниками бюджетного процесса, </w:t>
      </w:r>
      <w:proofErr w:type="spellStart"/>
      <w:r w:rsidRPr="00234F29">
        <w:t>неучастниками</w:t>
      </w:r>
      <w:proofErr w:type="spellEnd"/>
      <w:r w:rsidRPr="00234F29">
        <w:t xml:space="preserve"> бюджетного процесса, бюджетными учреждениями, автономными учреждениями, Счетной палатой. </w:t>
      </w:r>
    </w:p>
    <w:p w14:paraId="39FD603C" w14:textId="77777777" w:rsidR="00F36784" w:rsidRDefault="00F36784" w:rsidP="00506F98">
      <w:pPr>
        <w:ind w:firstLine="0"/>
      </w:pPr>
      <w:r>
        <w:tab/>
      </w:r>
    </w:p>
    <w:p w14:paraId="4442FE59" w14:textId="77777777" w:rsidR="00ED08DE" w:rsidRDefault="00ED08DE" w:rsidP="00ED08DE">
      <w:pPr>
        <w:rPr>
          <w:b/>
          <w:bCs/>
        </w:rPr>
      </w:pPr>
      <w:r w:rsidRPr="00F36784">
        <w:rPr>
          <w:b/>
          <w:bCs/>
        </w:rPr>
        <w:t xml:space="preserve">Документ вступает в силу </w:t>
      </w:r>
      <w:r>
        <w:rPr>
          <w:b/>
          <w:bCs/>
        </w:rPr>
        <w:t xml:space="preserve">в </w:t>
      </w:r>
      <w:r>
        <w:rPr>
          <w:b/>
          <w:bCs/>
          <w:lang w:val="en-US"/>
        </w:rPr>
        <w:t>IV</w:t>
      </w:r>
      <w:r>
        <w:rPr>
          <w:b/>
          <w:bCs/>
        </w:rPr>
        <w:t xml:space="preserve"> квартале 2025 г. для: </w:t>
      </w:r>
    </w:p>
    <w:p w14:paraId="59246B75" w14:textId="77777777" w:rsidR="00ED08DE" w:rsidRPr="00DD6A6B" w:rsidRDefault="00ED08DE" w:rsidP="00ED08DE">
      <w:pPr>
        <w:spacing w:before="60" w:after="120"/>
        <w:rPr>
          <w:color w:val="auto"/>
        </w:rPr>
      </w:pPr>
      <w:r>
        <w:t xml:space="preserve">федеральных </w:t>
      </w:r>
      <w:r w:rsidRPr="00D80D6E">
        <w:t>б</w:t>
      </w:r>
      <w:r w:rsidRPr="00D80D6E">
        <w:rPr>
          <w:color w:val="auto"/>
        </w:rPr>
        <w:t>юд</w:t>
      </w:r>
      <w:r>
        <w:rPr>
          <w:color w:val="auto"/>
        </w:rPr>
        <w:t>жетных (автономных) учреждений</w:t>
      </w:r>
      <w:r w:rsidRPr="00D80D6E">
        <w:rPr>
          <w:color w:val="auto"/>
        </w:rPr>
        <w:t xml:space="preserve">, получателей средств </w:t>
      </w:r>
      <w:r>
        <w:rPr>
          <w:color w:val="auto"/>
        </w:rPr>
        <w:t>федерального бюджета,</w:t>
      </w:r>
      <w:r w:rsidRPr="00D80D6E">
        <w:rPr>
          <w:color w:val="auto"/>
        </w:rPr>
        <w:t xml:space="preserve"> лицевые счета которы</w:t>
      </w:r>
      <w:r>
        <w:rPr>
          <w:color w:val="auto"/>
        </w:rPr>
        <w:t>м</w:t>
      </w:r>
      <w:r w:rsidRPr="00D80D6E">
        <w:rPr>
          <w:color w:val="auto"/>
        </w:rPr>
        <w:t xml:space="preserve"> открыты в территориальных органах Федерального казначейства, </w:t>
      </w:r>
      <w:r w:rsidRPr="00DD6A6B">
        <w:rPr>
          <w:color w:val="auto"/>
        </w:rPr>
        <w:t>при осуществлении казначейского обслуживания в ГИИС ПУР ЭБ;</w:t>
      </w:r>
    </w:p>
    <w:p w14:paraId="653B3A26" w14:textId="33902F28" w:rsidR="00ED08DE" w:rsidRPr="00D80D6E" w:rsidRDefault="00ED08DE" w:rsidP="00ED08DE">
      <w:pPr>
        <w:spacing w:before="60" w:after="120"/>
      </w:pPr>
      <w:r w:rsidRPr="00D80D6E">
        <w:t>б</w:t>
      </w:r>
      <w:r w:rsidRPr="00D80D6E">
        <w:rPr>
          <w:color w:val="auto"/>
        </w:rPr>
        <w:t>юджетных (автономных) учреждений субъекта Российской Федерации, муниципальных бюджетных (автономных) учреждений, получателей средств из бюджета субъекта Российской Федерации (местного бюджета)</w:t>
      </w:r>
      <w:r>
        <w:rPr>
          <w:color w:val="auto"/>
        </w:rPr>
        <w:t xml:space="preserve">, </w:t>
      </w:r>
      <w:r w:rsidRPr="00D80D6E">
        <w:rPr>
          <w:color w:val="auto"/>
        </w:rPr>
        <w:t>получателей средств бюджета субъекта Российской Федерации (местного бюджета</w:t>
      </w:r>
      <w:r w:rsidR="00B218FD" w:rsidRPr="00B218FD">
        <w:rPr>
          <w:color w:val="auto"/>
        </w:rPr>
        <w:t>, бюджета территориального государственного внебюджетного</w:t>
      </w:r>
      <w:r w:rsidR="00B218FD">
        <w:rPr>
          <w:color w:val="auto"/>
        </w:rPr>
        <w:t xml:space="preserve"> </w:t>
      </w:r>
      <w:r w:rsidR="00B218FD" w:rsidRPr="00B218FD">
        <w:rPr>
          <w:color w:val="auto"/>
        </w:rPr>
        <w:t>фонда</w:t>
      </w:r>
      <w:r w:rsidRPr="00D80D6E">
        <w:rPr>
          <w:color w:val="auto"/>
        </w:rPr>
        <w:t>)</w:t>
      </w:r>
      <w:r>
        <w:rPr>
          <w:color w:val="auto"/>
        </w:rPr>
        <w:t>,</w:t>
      </w:r>
      <w:r w:rsidRPr="00D80D6E">
        <w:rPr>
          <w:color w:val="auto"/>
        </w:rPr>
        <w:t xml:space="preserve"> лицевые счета </w:t>
      </w:r>
      <w:r w:rsidRPr="00D80D6E">
        <w:rPr>
          <w:color w:val="auto"/>
        </w:rPr>
        <w:lastRenderedPageBreak/>
        <w:t>которы</w:t>
      </w:r>
      <w:r>
        <w:rPr>
          <w:color w:val="auto"/>
        </w:rPr>
        <w:t>м</w:t>
      </w:r>
      <w:r w:rsidRPr="00D80D6E">
        <w:rPr>
          <w:color w:val="auto"/>
        </w:rPr>
        <w:t xml:space="preserve"> открыты в территориальных органах Федерального казначейства, </w:t>
      </w:r>
      <w:r w:rsidRPr="00DD6A6B">
        <w:rPr>
          <w:color w:val="auto"/>
        </w:rPr>
        <w:t>при осуществлении казначейского обслуживания в Модуле;</w:t>
      </w:r>
    </w:p>
    <w:p w14:paraId="2C32AB0F" w14:textId="77777777" w:rsidR="00ED08DE" w:rsidRPr="00D80D6E" w:rsidRDefault="00ED08DE" w:rsidP="00ED08DE">
      <w:pPr>
        <w:spacing w:before="60" w:after="120"/>
      </w:pPr>
      <w:r>
        <w:t>при формировании распоряжений о совершении казначейского платежа с использованием ГИС ЕИС.</w:t>
      </w:r>
    </w:p>
    <w:p w14:paraId="052412A6" w14:textId="2383712D" w:rsidR="00690805" w:rsidRPr="00234F29" w:rsidRDefault="00690805" w:rsidP="00474E3E">
      <w:pPr>
        <w:pStyle w:val="2"/>
        <w:rPr>
          <w:rFonts w:ascii="Times New Roman" w:hAnsi="Times New Roman"/>
        </w:rPr>
      </w:pPr>
      <w:bookmarkStart w:id="52" w:name="_Toc192772115"/>
      <w:r w:rsidRPr="00234F29">
        <w:rPr>
          <w:rFonts w:ascii="Times New Roman" w:hAnsi="Times New Roman"/>
        </w:rPr>
        <w:t>Версионность сообщений</w:t>
      </w:r>
      <w:bookmarkEnd w:id="39"/>
      <w:bookmarkEnd w:id="46"/>
      <w:bookmarkEnd w:id="47"/>
      <w:bookmarkEnd w:id="48"/>
      <w:bookmarkEnd w:id="49"/>
      <w:bookmarkEnd w:id="50"/>
      <w:bookmarkEnd w:id="51"/>
      <w:bookmarkEnd w:id="52"/>
    </w:p>
    <w:p w14:paraId="53EC3010" w14:textId="00532250" w:rsidR="00690805" w:rsidRPr="00234F29" w:rsidRDefault="00690805" w:rsidP="00A91A11">
      <w:r w:rsidRPr="00234F29">
        <w:t>Поддержка версионности документов осуществляется добавлением атрибута</w:t>
      </w:r>
      <w:r w:rsidR="00C539E8">
        <w:t xml:space="preserve"> </w:t>
      </w:r>
      <w:r w:rsidRPr="00234F29">
        <w:t>«</w:t>
      </w:r>
      <w:proofErr w:type="spellStart"/>
      <w:r w:rsidR="009E1EB7" w:rsidRPr="009E1EB7">
        <w:t>versionID</w:t>
      </w:r>
      <w:proofErr w:type="spellEnd"/>
      <w:r w:rsidRPr="00234F29">
        <w:t>»</w:t>
      </w:r>
      <w:r w:rsidR="00800F3E">
        <w:t xml:space="preserve"> </w:t>
      </w:r>
      <w:r w:rsidR="00C539E8" w:rsidRPr="00234F29">
        <w:t>с номером версии в состав</w:t>
      </w:r>
      <w:r w:rsidR="00C539E8">
        <w:t xml:space="preserve"> </w:t>
      </w:r>
      <w:r w:rsidR="00800F3E">
        <w:t>комплексного типа «</w:t>
      </w:r>
      <w:proofErr w:type="spellStart"/>
      <w:r w:rsidR="00800F3E">
        <w:rPr>
          <w:lang w:val="en-US"/>
        </w:rPr>
        <w:t>generalDataPerech</w:t>
      </w:r>
      <w:proofErr w:type="spellEnd"/>
      <w:r w:rsidR="00800F3E">
        <w:t>»</w:t>
      </w:r>
      <w:r w:rsidRPr="00234F29">
        <w:t>.</w:t>
      </w:r>
    </w:p>
    <w:p w14:paraId="26FCB3C6" w14:textId="401AFF48" w:rsidR="00690805" w:rsidRPr="00234F29" w:rsidRDefault="00690805" w:rsidP="00474E3E">
      <w:pPr>
        <w:pStyle w:val="2"/>
        <w:rPr>
          <w:rFonts w:ascii="Times New Roman" w:hAnsi="Times New Roman"/>
        </w:rPr>
      </w:pPr>
      <w:bookmarkStart w:id="53" w:name="_Toc176955917"/>
      <w:bookmarkStart w:id="54" w:name="_Toc177398898"/>
      <w:bookmarkStart w:id="55" w:name="_Toc180068676"/>
      <w:bookmarkStart w:id="56" w:name="_Toc180070126"/>
      <w:bookmarkStart w:id="57" w:name="_Toc180075419"/>
      <w:bookmarkStart w:id="58" w:name="_Toc180075569"/>
      <w:bookmarkStart w:id="59" w:name="_Toc180083354"/>
      <w:bookmarkStart w:id="60" w:name="_Toc192772116"/>
      <w:r w:rsidRPr="00234F29">
        <w:rPr>
          <w:rFonts w:ascii="Times New Roman" w:hAnsi="Times New Roman"/>
        </w:rPr>
        <w:t>Кодировка сообщений</w:t>
      </w:r>
      <w:bookmarkEnd w:id="53"/>
      <w:bookmarkEnd w:id="54"/>
      <w:bookmarkEnd w:id="55"/>
      <w:bookmarkEnd w:id="56"/>
      <w:bookmarkEnd w:id="57"/>
      <w:bookmarkEnd w:id="58"/>
      <w:bookmarkEnd w:id="59"/>
      <w:bookmarkEnd w:id="60"/>
    </w:p>
    <w:p w14:paraId="4789843A" w14:textId="5A2F6CE6" w:rsidR="00690805" w:rsidRPr="00234F29" w:rsidRDefault="00690805" w:rsidP="00A91A11">
      <w:pPr>
        <w:keepNext/>
      </w:pPr>
      <w:r w:rsidRPr="00234F29">
        <w:t>Передаваемые документы, должны содержать пролог с указанием кодировки:</w:t>
      </w:r>
    </w:p>
    <w:p w14:paraId="52615D03" w14:textId="3F4E6617" w:rsidR="00690805" w:rsidRPr="00234F29" w:rsidRDefault="00690805" w:rsidP="00A91A11">
      <w:r w:rsidRPr="00234F29">
        <w:rPr>
          <w:lang w:val="en-US"/>
        </w:rPr>
        <w:t>&lt;?xml version ="1.0" encoding="UTF-8"?&gt;</w:t>
      </w:r>
      <w:r w:rsidRPr="00234F29">
        <w:t>.</w:t>
      </w:r>
    </w:p>
    <w:p w14:paraId="7C3A2C55" w14:textId="0D04DD2D" w:rsidR="00690805" w:rsidRPr="00234F29" w:rsidRDefault="00690805" w:rsidP="00474E3E">
      <w:pPr>
        <w:pStyle w:val="2"/>
        <w:rPr>
          <w:rFonts w:ascii="Times New Roman" w:hAnsi="Times New Roman"/>
        </w:rPr>
      </w:pPr>
      <w:bookmarkStart w:id="61" w:name="_Toc176955918"/>
      <w:bookmarkStart w:id="62" w:name="_Toc177398899"/>
      <w:bookmarkStart w:id="63" w:name="_Toc180068677"/>
      <w:bookmarkStart w:id="64" w:name="_Toc180070127"/>
      <w:bookmarkStart w:id="65" w:name="_Toc180075420"/>
      <w:bookmarkStart w:id="66" w:name="_Toc180075570"/>
      <w:bookmarkStart w:id="67" w:name="_Toc180083355"/>
      <w:bookmarkStart w:id="68" w:name="_Toc192772117"/>
      <w:r w:rsidRPr="00234F29">
        <w:rPr>
          <w:rFonts w:ascii="Times New Roman" w:hAnsi="Times New Roman"/>
        </w:rPr>
        <w:t>Типы данных</w:t>
      </w:r>
      <w:bookmarkEnd w:id="61"/>
      <w:bookmarkEnd w:id="62"/>
      <w:bookmarkEnd w:id="63"/>
      <w:bookmarkEnd w:id="64"/>
      <w:bookmarkEnd w:id="65"/>
      <w:bookmarkEnd w:id="66"/>
      <w:bookmarkEnd w:id="67"/>
      <w:bookmarkEnd w:id="68"/>
    </w:p>
    <w:p w14:paraId="1227F46A" w14:textId="7DC2777B" w:rsidR="00690805" w:rsidRPr="00234F29" w:rsidRDefault="00690805" w:rsidP="00A91A11">
      <w:r w:rsidRPr="00234F29">
        <w:t>В настоящем документе для упрощения и универсализации описания форматов данных различных документов используются имена типов данных, перечисленные в таблице</w:t>
      </w:r>
      <w:r w:rsidR="00474E3E" w:rsidRPr="00234F29">
        <w:t xml:space="preserve"> ниже (</w:t>
      </w:r>
      <w:r w:rsidR="00474E3E" w:rsidRPr="00234F29">
        <w:fldChar w:fldCharType="begin"/>
      </w:r>
      <w:r w:rsidR="00474E3E" w:rsidRPr="00234F29">
        <w:instrText xml:space="preserve"> REF _Ref180163612 \h </w:instrText>
      </w:r>
      <w:r w:rsidR="00642B16" w:rsidRPr="00234F29">
        <w:instrText xml:space="preserve"> \* MERGEFORMAT </w:instrText>
      </w:r>
      <w:r w:rsidR="00474E3E" w:rsidRPr="00234F29">
        <w:fldChar w:fldCharType="separate"/>
      </w:r>
      <w:r w:rsidR="009A2C03" w:rsidRPr="00234F29">
        <w:t>Таблица </w:t>
      </w:r>
      <w:r w:rsidR="009A2C03">
        <w:t>3</w:t>
      </w:r>
      <w:r w:rsidR="00474E3E" w:rsidRPr="00234F29">
        <w:fldChar w:fldCharType="end"/>
      </w:r>
      <w:r w:rsidR="00474E3E" w:rsidRPr="00234F29">
        <w:t>)</w:t>
      </w:r>
      <w:r w:rsidRPr="00234F29">
        <w:t>.</w:t>
      </w:r>
    </w:p>
    <w:p w14:paraId="21D84EE4" w14:textId="28A32630" w:rsidR="00690805" w:rsidRPr="00234F29" w:rsidRDefault="003B4C93" w:rsidP="00474E3E">
      <w:pPr>
        <w:pStyle w:val="-0"/>
        <w:rPr>
          <w:rFonts w:cs="Times New Roman"/>
        </w:rPr>
      </w:pPr>
      <w:bookmarkStart w:id="69" w:name="_Ref180163612"/>
      <w:bookmarkStart w:id="70" w:name="_Ref180069084"/>
      <w:bookmarkStart w:id="71" w:name="_Toc180070161"/>
      <w:bookmarkStart w:id="72" w:name="_Toc180075695"/>
      <w:bookmarkStart w:id="73" w:name="_Toc180075797"/>
      <w:bookmarkStart w:id="74" w:name="_Toc192771863"/>
      <w:r w:rsidRPr="00234F29">
        <w:rPr>
          <w:rFonts w:cs="Times New Roman"/>
        </w:rPr>
        <w:t>Таблица</w:t>
      </w:r>
      <w:r w:rsidR="00474E3E" w:rsidRPr="00234F29">
        <w:rPr>
          <w:rFonts w:cs="Times New Roman"/>
        </w:rPr>
        <w:t> </w:t>
      </w:r>
      <w:r w:rsidR="00897C6D" w:rsidRPr="00234F29">
        <w:rPr>
          <w:rFonts w:cs="Times New Roman"/>
          <w:noProof/>
        </w:rPr>
        <w:fldChar w:fldCharType="begin"/>
      </w:r>
      <w:r w:rsidR="00897C6D" w:rsidRPr="00234F29">
        <w:rPr>
          <w:rFonts w:cs="Times New Roman"/>
          <w:noProof/>
        </w:rPr>
        <w:instrText xml:space="preserve"> SEQ Таблица \* ARABIC </w:instrText>
      </w:r>
      <w:r w:rsidR="00897C6D" w:rsidRPr="00234F29">
        <w:rPr>
          <w:rFonts w:cs="Times New Roman"/>
          <w:noProof/>
        </w:rPr>
        <w:fldChar w:fldCharType="separate"/>
      </w:r>
      <w:bookmarkStart w:id="75" w:name="_Toc176955871"/>
      <w:bookmarkStart w:id="76" w:name="_Toc177398943"/>
      <w:r w:rsidR="009A2C03">
        <w:rPr>
          <w:rFonts w:cs="Times New Roman"/>
          <w:noProof/>
        </w:rPr>
        <w:t>3</w:t>
      </w:r>
      <w:r w:rsidR="00897C6D" w:rsidRPr="00234F29">
        <w:rPr>
          <w:rFonts w:cs="Times New Roman"/>
          <w:noProof/>
        </w:rPr>
        <w:fldChar w:fldCharType="end"/>
      </w:r>
      <w:bookmarkEnd w:id="69"/>
      <w:r w:rsidR="00690805" w:rsidRPr="00234F29">
        <w:rPr>
          <w:rFonts w:cs="Times New Roman"/>
        </w:rPr>
        <w:t xml:space="preserve"> – Типы данных</w:t>
      </w:r>
      <w:bookmarkEnd w:id="70"/>
      <w:bookmarkEnd w:id="71"/>
      <w:bookmarkEnd w:id="72"/>
      <w:bookmarkEnd w:id="73"/>
      <w:bookmarkEnd w:id="74"/>
      <w:bookmarkEnd w:id="75"/>
      <w:bookmarkEnd w:id="76"/>
    </w:p>
    <w:tbl>
      <w:tblPr>
        <w:tblStyle w:val="GOSTTable"/>
        <w:tblW w:w="5000" w:type="pct"/>
        <w:tblLook w:val="04A0" w:firstRow="1" w:lastRow="0" w:firstColumn="1" w:lastColumn="0" w:noHBand="0" w:noVBand="1"/>
      </w:tblPr>
      <w:tblGrid>
        <w:gridCol w:w="1800"/>
        <w:gridCol w:w="1648"/>
        <w:gridCol w:w="6179"/>
      </w:tblGrid>
      <w:tr w:rsidR="00234F29" w:rsidRPr="00234F29" w14:paraId="57FAD862" w14:textId="77777777" w:rsidTr="00062689">
        <w:trPr>
          <w:cnfStyle w:val="100000000000" w:firstRow="1" w:lastRow="0" w:firstColumn="0" w:lastColumn="0" w:oddVBand="0" w:evenVBand="0" w:oddHBand="0" w:evenHBand="0" w:firstRowFirstColumn="0" w:firstRowLastColumn="0" w:lastRowFirstColumn="0" w:lastRowLastColumn="0"/>
          <w:trHeight w:val="283"/>
        </w:trPr>
        <w:tc>
          <w:tcPr>
            <w:tcW w:w="935" w:type="pct"/>
          </w:tcPr>
          <w:p w14:paraId="02574624" w14:textId="77777777" w:rsidR="00690805" w:rsidRPr="00234F29" w:rsidRDefault="00690805" w:rsidP="00A91A11">
            <w:pPr>
              <w:pStyle w:val="12-1"/>
              <w:rPr>
                <w:b/>
                <w:bCs/>
                <w:color w:val="000000" w:themeColor="text1"/>
                <w:sz w:val="22"/>
                <w:szCs w:val="22"/>
              </w:rPr>
            </w:pPr>
            <w:r w:rsidRPr="00234F29">
              <w:rPr>
                <w:b/>
                <w:bCs/>
                <w:color w:val="000000" w:themeColor="text1"/>
                <w:sz w:val="22"/>
                <w:szCs w:val="22"/>
              </w:rPr>
              <w:t>Имя</w:t>
            </w:r>
          </w:p>
        </w:tc>
        <w:tc>
          <w:tcPr>
            <w:tcW w:w="856" w:type="pct"/>
          </w:tcPr>
          <w:p w14:paraId="692A873A" w14:textId="77777777" w:rsidR="00690805" w:rsidRPr="00234F29" w:rsidRDefault="00690805" w:rsidP="00A91A11">
            <w:pPr>
              <w:pStyle w:val="12-1"/>
              <w:rPr>
                <w:b/>
                <w:bCs/>
                <w:color w:val="000000" w:themeColor="text1"/>
                <w:sz w:val="22"/>
                <w:szCs w:val="22"/>
              </w:rPr>
            </w:pPr>
            <w:r w:rsidRPr="00234F29">
              <w:rPr>
                <w:b/>
                <w:bCs/>
                <w:color w:val="000000" w:themeColor="text1"/>
                <w:sz w:val="22"/>
                <w:szCs w:val="22"/>
              </w:rPr>
              <w:t>Длина</w:t>
            </w:r>
          </w:p>
        </w:tc>
        <w:tc>
          <w:tcPr>
            <w:tcW w:w="3209" w:type="pct"/>
          </w:tcPr>
          <w:p w14:paraId="1F92A619" w14:textId="77777777" w:rsidR="00690805" w:rsidRPr="00234F29" w:rsidRDefault="00690805" w:rsidP="00A91A11">
            <w:pPr>
              <w:pStyle w:val="12-1"/>
              <w:rPr>
                <w:b/>
                <w:bCs/>
                <w:color w:val="000000" w:themeColor="text1"/>
                <w:sz w:val="22"/>
                <w:szCs w:val="22"/>
              </w:rPr>
            </w:pPr>
            <w:r w:rsidRPr="00234F29">
              <w:rPr>
                <w:b/>
                <w:bCs/>
                <w:color w:val="000000" w:themeColor="text1"/>
                <w:sz w:val="22"/>
                <w:szCs w:val="22"/>
              </w:rPr>
              <w:t>Дополнительная информация</w:t>
            </w:r>
          </w:p>
        </w:tc>
      </w:tr>
      <w:tr w:rsidR="00234F29" w:rsidRPr="00234F29" w14:paraId="53C5F1FA" w14:textId="77777777" w:rsidTr="00062689">
        <w:trPr>
          <w:cnfStyle w:val="000000100000" w:firstRow="0" w:lastRow="0" w:firstColumn="0" w:lastColumn="0" w:oddVBand="0" w:evenVBand="0" w:oddHBand="1" w:evenHBand="0" w:firstRowFirstColumn="0" w:firstRowLastColumn="0" w:lastRowFirstColumn="0" w:lastRowLastColumn="0"/>
          <w:trHeight w:val="283"/>
        </w:trPr>
        <w:tc>
          <w:tcPr>
            <w:tcW w:w="935" w:type="pct"/>
          </w:tcPr>
          <w:p w14:paraId="4D4C167F" w14:textId="77777777" w:rsidR="00690805" w:rsidRPr="00234F29" w:rsidRDefault="00690805" w:rsidP="00A91A11">
            <w:pPr>
              <w:pStyle w:val="12-2"/>
              <w:rPr>
                <w:color w:val="000000" w:themeColor="text1"/>
                <w:sz w:val="22"/>
                <w:szCs w:val="22"/>
              </w:rPr>
            </w:pPr>
            <w:r w:rsidRPr="00234F29">
              <w:rPr>
                <w:color w:val="000000" w:themeColor="text1"/>
                <w:sz w:val="22"/>
                <w:szCs w:val="22"/>
              </w:rPr>
              <w:t>GUID</w:t>
            </w:r>
          </w:p>
        </w:tc>
        <w:tc>
          <w:tcPr>
            <w:tcW w:w="856" w:type="pct"/>
          </w:tcPr>
          <w:p w14:paraId="7B07D961" w14:textId="77777777" w:rsidR="00690805" w:rsidRPr="00234F29" w:rsidRDefault="00690805" w:rsidP="00A91A11">
            <w:pPr>
              <w:pStyle w:val="12-2"/>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36)</w:t>
            </w:r>
          </w:p>
        </w:tc>
        <w:tc>
          <w:tcPr>
            <w:tcW w:w="3209" w:type="pct"/>
          </w:tcPr>
          <w:p w14:paraId="772B56DF" w14:textId="2528E180" w:rsidR="00690805" w:rsidRPr="00234F29" w:rsidRDefault="00690805" w:rsidP="00A91A11">
            <w:pPr>
              <w:pStyle w:val="12-2"/>
              <w:rPr>
                <w:color w:val="000000" w:themeColor="text1"/>
                <w:sz w:val="22"/>
                <w:szCs w:val="22"/>
              </w:rPr>
            </w:pPr>
            <w:r w:rsidRPr="00234F29">
              <w:rPr>
                <w:color w:val="000000" w:themeColor="text1"/>
                <w:sz w:val="22"/>
                <w:szCs w:val="22"/>
              </w:rPr>
              <w:t>Уникальный 128-битный идентификатор, представляется в виде строки из шестнадцатеричных цифр, разбитых на пять групп по 8</w:t>
            </w:r>
            <w:r w:rsidR="00F117A8" w:rsidRPr="00234F29">
              <w:rPr>
                <w:color w:val="000000" w:themeColor="text1"/>
                <w:sz w:val="22"/>
                <w:szCs w:val="22"/>
              </w:rPr>
              <w:t> (восемь)</w:t>
            </w:r>
            <w:r w:rsidRPr="00234F29">
              <w:rPr>
                <w:color w:val="000000" w:themeColor="text1"/>
                <w:sz w:val="22"/>
                <w:szCs w:val="22"/>
              </w:rPr>
              <w:t>, 4</w:t>
            </w:r>
            <w:r w:rsidR="00F117A8" w:rsidRPr="00234F29">
              <w:rPr>
                <w:color w:val="000000" w:themeColor="text1"/>
                <w:sz w:val="22"/>
                <w:szCs w:val="22"/>
              </w:rPr>
              <w:t> (четыре)</w:t>
            </w:r>
            <w:r w:rsidRPr="00234F29">
              <w:rPr>
                <w:color w:val="000000" w:themeColor="text1"/>
                <w:sz w:val="22"/>
                <w:szCs w:val="22"/>
              </w:rPr>
              <w:t>, 4</w:t>
            </w:r>
            <w:r w:rsidR="00F117A8" w:rsidRPr="00234F29">
              <w:rPr>
                <w:color w:val="000000" w:themeColor="text1"/>
                <w:sz w:val="22"/>
                <w:szCs w:val="22"/>
              </w:rPr>
              <w:t>(четыре)</w:t>
            </w:r>
            <w:r w:rsidRPr="00234F29">
              <w:rPr>
                <w:color w:val="000000" w:themeColor="text1"/>
                <w:sz w:val="22"/>
                <w:szCs w:val="22"/>
              </w:rPr>
              <w:t>, 4</w:t>
            </w:r>
            <w:r w:rsidR="00F117A8" w:rsidRPr="00234F29">
              <w:rPr>
                <w:color w:val="000000" w:themeColor="text1"/>
                <w:sz w:val="22"/>
                <w:szCs w:val="22"/>
              </w:rPr>
              <w:t>(четыре)</w:t>
            </w:r>
            <w:r w:rsidRPr="00234F29">
              <w:rPr>
                <w:color w:val="000000" w:themeColor="text1"/>
                <w:sz w:val="22"/>
                <w:szCs w:val="22"/>
              </w:rPr>
              <w:t xml:space="preserve"> и 12</w:t>
            </w:r>
            <w:r w:rsidR="00F117A8" w:rsidRPr="00234F29">
              <w:rPr>
                <w:color w:val="000000" w:themeColor="text1"/>
                <w:sz w:val="22"/>
                <w:szCs w:val="22"/>
              </w:rPr>
              <w:t> (двенадцать)</w:t>
            </w:r>
            <w:r w:rsidRPr="00234F29">
              <w:rPr>
                <w:color w:val="000000" w:themeColor="text1"/>
                <w:sz w:val="22"/>
                <w:szCs w:val="22"/>
              </w:rPr>
              <w:t xml:space="preserve"> символов соответственно, разделенных </w:t>
            </w:r>
            <w:proofErr w:type="spellStart"/>
            <w:r w:rsidRPr="00234F29">
              <w:rPr>
                <w:color w:val="000000" w:themeColor="text1"/>
                <w:sz w:val="22"/>
                <w:szCs w:val="22"/>
              </w:rPr>
              <w:t>дефисами:XXXXXXXX-XXXX-XXXX-XXXX-XXXXXXXXXXXX</w:t>
            </w:r>
            <w:proofErr w:type="spellEnd"/>
            <w:r w:rsidRPr="00234F29">
              <w:rPr>
                <w:color w:val="000000" w:themeColor="text1"/>
                <w:sz w:val="22"/>
                <w:szCs w:val="22"/>
              </w:rPr>
              <w:t>.</w:t>
            </w:r>
          </w:p>
          <w:p w14:paraId="54B093EF" w14:textId="62178187" w:rsidR="00690805" w:rsidRPr="00234F29" w:rsidRDefault="00690805" w:rsidP="00A91A11">
            <w:pPr>
              <w:pStyle w:val="12-2"/>
              <w:rPr>
                <w:color w:val="000000" w:themeColor="text1"/>
                <w:sz w:val="22"/>
                <w:szCs w:val="22"/>
              </w:rPr>
            </w:pPr>
            <w:r w:rsidRPr="00234F29">
              <w:rPr>
                <w:color w:val="000000" w:themeColor="text1"/>
                <w:sz w:val="22"/>
                <w:szCs w:val="22"/>
              </w:rPr>
              <w:t xml:space="preserve">Допустимые символы: </w:t>
            </w:r>
            <w:proofErr w:type="gramStart"/>
            <w:r w:rsidRPr="00234F29">
              <w:rPr>
                <w:color w:val="000000" w:themeColor="text1"/>
                <w:sz w:val="22"/>
                <w:szCs w:val="22"/>
              </w:rPr>
              <w:t>0 – 9</w:t>
            </w:r>
            <w:proofErr w:type="gramEnd"/>
            <w:r w:rsidRPr="00234F29">
              <w:rPr>
                <w:color w:val="000000" w:themeColor="text1"/>
                <w:sz w:val="22"/>
                <w:szCs w:val="22"/>
              </w:rPr>
              <w:t>, a – f, «-» (код ASCII 45).</w:t>
            </w:r>
          </w:p>
          <w:p w14:paraId="15281975" w14:textId="77777777" w:rsidR="00690805" w:rsidRPr="00234F29" w:rsidRDefault="00690805" w:rsidP="00A91A11">
            <w:pPr>
              <w:pStyle w:val="12-2"/>
              <w:rPr>
                <w:color w:val="000000" w:themeColor="text1"/>
                <w:sz w:val="22"/>
                <w:szCs w:val="22"/>
              </w:rPr>
            </w:pPr>
            <w:r w:rsidRPr="00234F29">
              <w:rPr>
                <w:color w:val="000000" w:themeColor="text1"/>
                <w:sz w:val="22"/>
                <w:szCs w:val="22"/>
              </w:rPr>
              <w:t>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в выгружаемых данных все записи имеют уникальный GUID.</w:t>
            </w:r>
          </w:p>
          <w:p w14:paraId="3E656AFB" w14:textId="50349A87" w:rsidR="00690805" w:rsidRPr="00234F29" w:rsidRDefault="00690805" w:rsidP="00A91A11">
            <w:pPr>
              <w:pStyle w:val="12-2"/>
              <w:rPr>
                <w:color w:val="000000" w:themeColor="text1"/>
                <w:sz w:val="22"/>
                <w:szCs w:val="22"/>
              </w:rPr>
            </w:pPr>
            <w:r w:rsidRPr="00234F29">
              <w:rPr>
                <w:color w:val="000000" w:themeColor="text1"/>
                <w:sz w:val="22"/>
                <w:szCs w:val="22"/>
              </w:rPr>
              <w:lastRenderedPageBreak/>
              <w:t>Шаблон значений: [a-f0-9]{8}-[a-f0-9]{4}-[a-f0-9]{4}-[a-f0-9]{4}-[a-f0-9]{12}</w:t>
            </w:r>
          </w:p>
        </w:tc>
      </w:tr>
      <w:tr w:rsidR="00234F29" w:rsidRPr="00234F29" w14:paraId="70D9D1C7" w14:textId="77777777" w:rsidTr="00062689">
        <w:trPr>
          <w:cnfStyle w:val="000000010000" w:firstRow="0" w:lastRow="0" w:firstColumn="0" w:lastColumn="0" w:oddVBand="0" w:evenVBand="0" w:oddHBand="0" w:evenHBand="1" w:firstRowFirstColumn="0" w:firstRowLastColumn="0" w:lastRowFirstColumn="0" w:lastRowLastColumn="0"/>
          <w:trHeight w:val="283"/>
        </w:trPr>
        <w:tc>
          <w:tcPr>
            <w:tcW w:w="935" w:type="pct"/>
          </w:tcPr>
          <w:p w14:paraId="6BE0F901" w14:textId="77777777" w:rsidR="00690805" w:rsidRPr="00234F29" w:rsidRDefault="00690805" w:rsidP="00A91A11">
            <w:pPr>
              <w:pStyle w:val="12-2"/>
              <w:rPr>
                <w:color w:val="000000" w:themeColor="text1"/>
                <w:sz w:val="22"/>
                <w:szCs w:val="22"/>
              </w:rPr>
            </w:pPr>
            <w:proofErr w:type="spellStart"/>
            <w:r w:rsidRPr="00234F29">
              <w:rPr>
                <w:color w:val="000000" w:themeColor="text1"/>
                <w:sz w:val="22"/>
                <w:szCs w:val="22"/>
              </w:rPr>
              <w:lastRenderedPageBreak/>
              <w:t>String</w:t>
            </w:r>
            <w:proofErr w:type="spellEnd"/>
          </w:p>
        </w:tc>
        <w:tc>
          <w:tcPr>
            <w:tcW w:w="856" w:type="pct"/>
          </w:tcPr>
          <w:p w14:paraId="30BD9EDD" w14:textId="77777777" w:rsidR="00690805" w:rsidRPr="00234F29" w:rsidRDefault="00690805" w:rsidP="00A91A11">
            <w:pPr>
              <w:pStyle w:val="12-2"/>
              <w:rPr>
                <w:color w:val="000000" w:themeColor="text1"/>
                <w:sz w:val="22"/>
                <w:szCs w:val="22"/>
              </w:rPr>
            </w:pPr>
            <w:r w:rsidRPr="00234F29">
              <w:rPr>
                <w:color w:val="000000" w:themeColor="text1"/>
                <w:sz w:val="22"/>
                <w:szCs w:val="22"/>
              </w:rPr>
              <w:t>T(N)</w:t>
            </w:r>
          </w:p>
        </w:tc>
        <w:tc>
          <w:tcPr>
            <w:tcW w:w="3209" w:type="pct"/>
          </w:tcPr>
          <w:p w14:paraId="203390C2" w14:textId="77777777" w:rsidR="00690805" w:rsidRPr="00234F29" w:rsidRDefault="00690805" w:rsidP="00A91A11">
            <w:pPr>
              <w:pStyle w:val="12-2"/>
              <w:rPr>
                <w:color w:val="000000" w:themeColor="text1"/>
                <w:sz w:val="22"/>
                <w:szCs w:val="22"/>
              </w:rPr>
            </w:pPr>
            <w:r w:rsidRPr="00234F29">
              <w:rPr>
                <w:color w:val="000000" w:themeColor="text1"/>
                <w:sz w:val="22"/>
                <w:szCs w:val="22"/>
              </w:rPr>
              <w:t>Стандартный текстовый формат, где N – ограничение длины текста, который можно поместить в параметр</w:t>
            </w:r>
            <w:r w:rsidR="001B0EC7" w:rsidRPr="00234F29">
              <w:rPr>
                <w:color w:val="000000" w:themeColor="text1"/>
                <w:sz w:val="22"/>
                <w:szCs w:val="22"/>
              </w:rPr>
              <w:t>.</w:t>
            </w:r>
          </w:p>
          <w:p w14:paraId="758455BB" w14:textId="4F3997F8" w:rsidR="001B0EC7" w:rsidRPr="00234F29" w:rsidRDefault="001B0EC7" w:rsidP="00A91A11">
            <w:pPr>
              <w:pStyle w:val="12-2"/>
              <w:rPr>
                <w:color w:val="000000" w:themeColor="text1"/>
                <w:sz w:val="22"/>
                <w:szCs w:val="22"/>
              </w:rPr>
            </w:pPr>
            <w:r w:rsidRPr="00234F29">
              <w:rPr>
                <w:color w:val="000000" w:themeColor="text1"/>
                <w:sz w:val="22"/>
                <w:szCs w:val="22"/>
              </w:rPr>
              <w:t xml:space="preserve">Для ПУР ГИИС ЭБ: Текст, строка символов без пробелов в начале и в конце – допустимые символы </w:t>
            </w:r>
            <w:r w:rsidRPr="00234F29">
              <w:rPr>
                <w:color w:val="000000" w:themeColor="text1"/>
                <w:sz w:val="22"/>
                <w:szCs w:val="22"/>
                <w:lang w:val="en-US"/>
              </w:rPr>
              <w:t>ASCII</w:t>
            </w:r>
            <w:r w:rsidRPr="00234F29">
              <w:rPr>
                <w:color w:val="000000" w:themeColor="text1"/>
                <w:sz w:val="22"/>
                <w:szCs w:val="22"/>
              </w:rPr>
              <w:t xml:space="preserve"> с 32 по 126 (кроме 124), 168, 184, 185 и с 192 по 255. При</w:t>
            </w:r>
            <w:r w:rsidR="00EA307D" w:rsidRPr="00234F29">
              <w:rPr>
                <w:color w:val="000000" w:themeColor="text1"/>
                <w:sz w:val="22"/>
                <w:szCs w:val="22"/>
              </w:rPr>
              <w:t> </w:t>
            </w:r>
            <w:r w:rsidRPr="00234F29">
              <w:rPr>
                <w:color w:val="000000" w:themeColor="text1"/>
                <w:sz w:val="22"/>
                <w:szCs w:val="22"/>
              </w:rPr>
              <w:t xml:space="preserve">наличии в исходной строке символа с кодом 124 «|» он заменяется символом </w:t>
            </w:r>
            <w:proofErr w:type="gramStart"/>
            <w:r w:rsidRPr="00234F29">
              <w:rPr>
                <w:color w:val="000000" w:themeColor="text1"/>
                <w:sz w:val="22"/>
                <w:szCs w:val="22"/>
              </w:rPr>
              <w:t>« »</w:t>
            </w:r>
            <w:proofErr w:type="gramEnd"/>
            <w:r w:rsidRPr="00234F29">
              <w:rPr>
                <w:color w:val="000000" w:themeColor="text1"/>
                <w:sz w:val="22"/>
                <w:szCs w:val="22"/>
              </w:rPr>
              <w:t xml:space="preserve"> (пробел)</w:t>
            </w:r>
          </w:p>
        </w:tc>
      </w:tr>
      <w:tr w:rsidR="00234F29" w:rsidRPr="00234F29" w14:paraId="3FEB3D47" w14:textId="77777777" w:rsidTr="00062689">
        <w:trPr>
          <w:cnfStyle w:val="000000100000" w:firstRow="0" w:lastRow="0" w:firstColumn="0" w:lastColumn="0" w:oddVBand="0" w:evenVBand="0" w:oddHBand="1" w:evenHBand="0" w:firstRowFirstColumn="0" w:firstRowLastColumn="0" w:lastRowFirstColumn="0" w:lastRowLastColumn="0"/>
          <w:trHeight w:val="283"/>
        </w:trPr>
        <w:tc>
          <w:tcPr>
            <w:tcW w:w="935" w:type="pct"/>
          </w:tcPr>
          <w:p w14:paraId="6F51C064" w14:textId="754535A5" w:rsidR="00690805" w:rsidRPr="00234F29" w:rsidRDefault="00690805" w:rsidP="00A91A11">
            <w:pPr>
              <w:pStyle w:val="12-2"/>
              <w:rPr>
                <w:color w:val="000000" w:themeColor="text1"/>
                <w:sz w:val="22"/>
                <w:szCs w:val="22"/>
              </w:rPr>
            </w:pPr>
            <w:proofErr w:type="spellStart"/>
            <w:r w:rsidRPr="00234F29">
              <w:rPr>
                <w:color w:val="000000" w:themeColor="text1"/>
                <w:sz w:val="22"/>
                <w:szCs w:val="22"/>
              </w:rPr>
              <w:t>Date</w:t>
            </w:r>
            <w:proofErr w:type="spellEnd"/>
          </w:p>
        </w:tc>
        <w:tc>
          <w:tcPr>
            <w:tcW w:w="856" w:type="pct"/>
          </w:tcPr>
          <w:p w14:paraId="2E4EBB55" w14:textId="2A4EEED3" w:rsidR="00690805" w:rsidRPr="00234F29" w:rsidRDefault="000C09A4" w:rsidP="00A91A11">
            <w:pPr>
              <w:pStyle w:val="12-2"/>
              <w:rPr>
                <w:color w:val="000000" w:themeColor="text1"/>
                <w:sz w:val="22"/>
                <w:szCs w:val="22"/>
              </w:rPr>
            </w:pPr>
            <w:r w:rsidRPr="00234F29">
              <w:rPr>
                <w:color w:val="000000" w:themeColor="text1"/>
                <w:sz w:val="22"/>
                <w:szCs w:val="22"/>
              </w:rPr>
              <w:t>–</w:t>
            </w:r>
          </w:p>
        </w:tc>
        <w:tc>
          <w:tcPr>
            <w:tcW w:w="3209" w:type="pct"/>
          </w:tcPr>
          <w:p w14:paraId="1D75813A" w14:textId="6DAC0892" w:rsidR="00690805" w:rsidRPr="00234F29" w:rsidRDefault="00690805" w:rsidP="00A91A11">
            <w:pPr>
              <w:pStyle w:val="12-2"/>
              <w:rPr>
                <w:color w:val="000000" w:themeColor="text1"/>
                <w:sz w:val="22"/>
                <w:szCs w:val="22"/>
              </w:rPr>
            </w:pPr>
            <w:r w:rsidRPr="00234F29">
              <w:rPr>
                <w:color w:val="000000" w:themeColor="text1"/>
                <w:sz w:val="22"/>
                <w:szCs w:val="22"/>
              </w:rPr>
              <w:t xml:space="preserve">Стандартный формат </w:t>
            </w:r>
            <w:proofErr w:type="spellStart"/>
            <w:proofErr w:type="gramStart"/>
            <w:r w:rsidRPr="00234F29">
              <w:rPr>
                <w:color w:val="000000" w:themeColor="text1"/>
                <w:sz w:val="22"/>
                <w:szCs w:val="22"/>
              </w:rPr>
              <w:t>xsd:date</w:t>
            </w:r>
            <w:proofErr w:type="spellEnd"/>
            <w:proofErr w:type="gramEnd"/>
            <w:r w:rsidRPr="00234F29">
              <w:rPr>
                <w:color w:val="000000" w:themeColor="text1"/>
                <w:sz w:val="22"/>
                <w:szCs w:val="22"/>
              </w:rPr>
              <w:t>. Дата в формате «ГГГГ-ММ-ДД»</w:t>
            </w:r>
          </w:p>
        </w:tc>
      </w:tr>
      <w:tr w:rsidR="00234F29" w:rsidRPr="00234F29" w14:paraId="147431F7" w14:textId="77777777" w:rsidTr="00062689">
        <w:trPr>
          <w:cnfStyle w:val="000000010000" w:firstRow="0" w:lastRow="0" w:firstColumn="0" w:lastColumn="0" w:oddVBand="0" w:evenVBand="0" w:oddHBand="0" w:evenHBand="1" w:firstRowFirstColumn="0" w:firstRowLastColumn="0" w:lastRowFirstColumn="0" w:lastRowLastColumn="0"/>
          <w:trHeight w:val="283"/>
        </w:trPr>
        <w:tc>
          <w:tcPr>
            <w:tcW w:w="935" w:type="pct"/>
          </w:tcPr>
          <w:p w14:paraId="3E9A90E7" w14:textId="77777777" w:rsidR="00690805" w:rsidRPr="00234F29" w:rsidRDefault="00690805" w:rsidP="00A91A11">
            <w:pPr>
              <w:pStyle w:val="12-2"/>
              <w:rPr>
                <w:color w:val="000000" w:themeColor="text1"/>
                <w:sz w:val="22"/>
                <w:szCs w:val="22"/>
              </w:rPr>
            </w:pPr>
            <w:r w:rsidRPr="00234F29">
              <w:rPr>
                <w:color w:val="000000" w:themeColor="text1"/>
                <w:sz w:val="22"/>
                <w:szCs w:val="22"/>
              </w:rPr>
              <w:t>Number</w:t>
            </w:r>
          </w:p>
        </w:tc>
        <w:tc>
          <w:tcPr>
            <w:tcW w:w="856" w:type="pct"/>
          </w:tcPr>
          <w:p w14:paraId="4AB5CC07" w14:textId="77777777" w:rsidR="00690805" w:rsidRPr="00234F29" w:rsidRDefault="00690805" w:rsidP="00A91A11">
            <w:pPr>
              <w:pStyle w:val="12-2"/>
              <w:rPr>
                <w:color w:val="000000" w:themeColor="text1"/>
                <w:sz w:val="22"/>
                <w:szCs w:val="22"/>
              </w:rPr>
            </w:pPr>
            <w:r w:rsidRPr="00234F29">
              <w:rPr>
                <w:color w:val="000000" w:themeColor="text1"/>
                <w:sz w:val="22"/>
                <w:szCs w:val="22"/>
              </w:rPr>
              <w:t>N(m)</w:t>
            </w:r>
          </w:p>
        </w:tc>
        <w:tc>
          <w:tcPr>
            <w:tcW w:w="3209" w:type="pct"/>
          </w:tcPr>
          <w:p w14:paraId="3B6107C7" w14:textId="251F181A" w:rsidR="00690805" w:rsidRPr="00234F29" w:rsidRDefault="00690805" w:rsidP="00A91A11">
            <w:pPr>
              <w:pStyle w:val="12-2"/>
              <w:rPr>
                <w:color w:val="000000" w:themeColor="text1"/>
                <w:sz w:val="22"/>
                <w:szCs w:val="22"/>
              </w:rPr>
            </w:pPr>
            <w:r w:rsidRPr="00234F29">
              <w:rPr>
                <w:color w:val="000000" w:themeColor="text1"/>
                <w:sz w:val="22"/>
                <w:szCs w:val="22"/>
              </w:rPr>
              <w:t>Стандартный числовой формат, где m – количество символов</w:t>
            </w:r>
          </w:p>
        </w:tc>
      </w:tr>
      <w:tr w:rsidR="00234F29" w:rsidRPr="00234F29" w14:paraId="7149F2FE" w14:textId="77777777" w:rsidTr="00062689">
        <w:trPr>
          <w:cnfStyle w:val="000000100000" w:firstRow="0" w:lastRow="0" w:firstColumn="0" w:lastColumn="0" w:oddVBand="0" w:evenVBand="0" w:oddHBand="1" w:evenHBand="0" w:firstRowFirstColumn="0" w:firstRowLastColumn="0" w:lastRowFirstColumn="0" w:lastRowLastColumn="0"/>
          <w:trHeight w:val="283"/>
        </w:trPr>
        <w:tc>
          <w:tcPr>
            <w:tcW w:w="935" w:type="pct"/>
          </w:tcPr>
          <w:p w14:paraId="48AD8DF2" w14:textId="77777777" w:rsidR="00690805" w:rsidRPr="00234F29" w:rsidRDefault="00690805" w:rsidP="00A91A11">
            <w:pPr>
              <w:pStyle w:val="12-2"/>
              <w:rPr>
                <w:color w:val="000000" w:themeColor="text1"/>
                <w:sz w:val="22"/>
                <w:szCs w:val="22"/>
              </w:rPr>
            </w:pPr>
            <w:proofErr w:type="spellStart"/>
            <w:r w:rsidRPr="00234F29">
              <w:rPr>
                <w:color w:val="000000" w:themeColor="text1"/>
                <w:sz w:val="22"/>
                <w:szCs w:val="22"/>
              </w:rPr>
              <w:t>Boolean</w:t>
            </w:r>
            <w:proofErr w:type="spellEnd"/>
          </w:p>
        </w:tc>
        <w:tc>
          <w:tcPr>
            <w:tcW w:w="856" w:type="pct"/>
          </w:tcPr>
          <w:p w14:paraId="452B661D" w14:textId="77777777" w:rsidR="00690805" w:rsidRPr="00234F29" w:rsidRDefault="00690805" w:rsidP="00A91A11">
            <w:pPr>
              <w:pStyle w:val="12-2"/>
              <w:rPr>
                <w:color w:val="000000" w:themeColor="text1"/>
                <w:sz w:val="22"/>
                <w:szCs w:val="22"/>
              </w:rPr>
            </w:pPr>
            <w:r w:rsidRPr="00234F29">
              <w:rPr>
                <w:color w:val="000000" w:themeColor="text1"/>
                <w:sz w:val="22"/>
                <w:szCs w:val="22"/>
              </w:rPr>
              <w:t>1 байт</w:t>
            </w:r>
          </w:p>
        </w:tc>
        <w:tc>
          <w:tcPr>
            <w:tcW w:w="3209" w:type="pct"/>
          </w:tcPr>
          <w:p w14:paraId="2CF94146" w14:textId="0AA38207" w:rsidR="00690805" w:rsidRPr="00234F29" w:rsidRDefault="00690805" w:rsidP="00A91A11">
            <w:pPr>
              <w:pStyle w:val="12-2"/>
              <w:rPr>
                <w:color w:val="000000" w:themeColor="text1"/>
                <w:sz w:val="22"/>
                <w:szCs w:val="22"/>
              </w:rPr>
            </w:pPr>
            <w:r w:rsidRPr="00234F29">
              <w:rPr>
                <w:color w:val="000000" w:themeColor="text1"/>
                <w:sz w:val="22"/>
                <w:szCs w:val="22"/>
              </w:rPr>
              <w:t xml:space="preserve">Соответствует формату </w:t>
            </w:r>
            <w:proofErr w:type="spellStart"/>
            <w:proofErr w:type="gramStart"/>
            <w:r w:rsidRPr="00234F29">
              <w:rPr>
                <w:color w:val="000000" w:themeColor="text1"/>
                <w:sz w:val="22"/>
                <w:szCs w:val="22"/>
              </w:rPr>
              <w:t>xsd:boolean</w:t>
            </w:r>
            <w:proofErr w:type="spellEnd"/>
            <w:proofErr w:type="gramEnd"/>
            <w:r w:rsidRPr="00234F29">
              <w:rPr>
                <w:color w:val="000000" w:themeColor="text1"/>
                <w:sz w:val="22"/>
                <w:szCs w:val="22"/>
              </w:rPr>
              <w:t xml:space="preserve">. </w:t>
            </w:r>
            <w:r w:rsidR="00326D41" w:rsidRPr="00234F29">
              <w:rPr>
                <w:color w:val="000000" w:themeColor="text1"/>
                <w:sz w:val="22"/>
                <w:szCs w:val="22"/>
              </w:rPr>
              <w:t>Реквизит</w:t>
            </w:r>
            <w:r w:rsidRPr="00234F29">
              <w:rPr>
                <w:color w:val="000000" w:themeColor="text1"/>
                <w:sz w:val="22"/>
                <w:szCs w:val="22"/>
              </w:rPr>
              <w:t xml:space="preserve"> может принимать значения: </w:t>
            </w:r>
            <w:r w:rsidR="000C09A4" w:rsidRPr="00234F29">
              <w:rPr>
                <w:color w:val="000000" w:themeColor="text1"/>
                <w:sz w:val="22"/>
                <w:szCs w:val="22"/>
              </w:rPr>
              <w:t>«</w:t>
            </w:r>
            <w:r w:rsidRPr="00234F29">
              <w:rPr>
                <w:color w:val="000000" w:themeColor="text1"/>
                <w:sz w:val="22"/>
                <w:szCs w:val="22"/>
              </w:rPr>
              <w:t>0</w:t>
            </w:r>
            <w:r w:rsidR="000C09A4" w:rsidRPr="00234F29">
              <w:rPr>
                <w:color w:val="000000" w:themeColor="text1"/>
                <w:sz w:val="22"/>
                <w:szCs w:val="22"/>
              </w:rPr>
              <w:t>»</w:t>
            </w:r>
            <w:r w:rsidRPr="00234F29">
              <w:rPr>
                <w:color w:val="000000" w:themeColor="text1"/>
                <w:sz w:val="22"/>
                <w:szCs w:val="22"/>
              </w:rPr>
              <w:t xml:space="preserve">, </w:t>
            </w:r>
            <w:r w:rsidR="000C09A4" w:rsidRPr="00234F29">
              <w:rPr>
                <w:color w:val="000000" w:themeColor="text1"/>
                <w:sz w:val="22"/>
                <w:szCs w:val="22"/>
              </w:rPr>
              <w:t>«</w:t>
            </w:r>
            <w:r w:rsidRPr="00234F29">
              <w:rPr>
                <w:color w:val="000000" w:themeColor="text1"/>
                <w:sz w:val="22"/>
                <w:szCs w:val="22"/>
              </w:rPr>
              <w:t>1</w:t>
            </w:r>
            <w:r w:rsidR="000C09A4" w:rsidRPr="00234F29">
              <w:rPr>
                <w:color w:val="000000" w:themeColor="text1"/>
                <w:sz w:val="22"/>
                <w:szCs w:val="22"/>
              </w:rPr>
              <w:t>»</w:t>
            </w:r>
          </w:p>
        </w:tc>
      </w:tr>
    </w:tbl>
    <w:p w14:paraId="760F613D" w14:textId="77777777" w:rsidR="00195774" w:rsidRPr="00234F29" w:rsidRDefault="00195774" w:rsidP="00A91A11"/>
    <w:p w14:paraId="60AC9B8B" w14:textId="5B8311F7" w:rsidR="00AE78F7" w:rsidRPr="00234F29" w:rsidRDefault="00AE78F7" w:rsidP="00AE78F7">
      <w:pPr>
        <w:pStyle w:val="1"/>
        <w:tabs>
          <w:tab w:val="clear" w:pos="369"/>
          <w:tab w:val="num" w:pos="432"/>
          <w:tab w:val="left" w:pos="567"/>
        </w:tabs>
        <w:spacing w:before="240" w:after="360" w:line="240" w:lineRule="auto"/>
        <w:ind w:left="432" w:hanging="432"/>
      </w:pPr>
      <w:bookmarkStart w:id="77" w:name="_Toc354153596"/>
      <w:bookmarkStart w:id="78" w:name="_Toc411507339"/>
      <w:bookmarkStart w:id="79" w:name="_Ref412041378"/>
      <w:bookmarkStart w:id="80" w:name="_Ref465261611"/>
      <w:bookmarkStart w:id="81" w:name="_Toc185882921"/>
      <w:bookmarkStart w:id="82" w:name="_Toc192772118"/>
      <w:bookmarkStart w:id="83" w:name="_Toc162432605"/>
      <w:bookmarkStart w:id="84" w:name="_Toc180068678"/>
      <w:bookmarkStart w:id="85" w:name="_Toc180070128"/>
      <w:bookmarkStart w:id="86" w:name="_Toc180075421"/>
      <w:bookmarkStart w:id="87" w:name="_Toc180075571"/>
      <w:bookmarkStart w:id="88" w:name="_Toc180083356"/>
      <w:r w:rsidRPr="00234F29">
        <w:lastRenderedPageBreak/>
        <w:t xml:space="preserve">Описание </w:t>
      </w:r>
      <w:bookmarkEnd w:id="77"/>
      <w:bookmarkEnd w:id="78"/>
      <w:bookmarkEnd w:id="79"/>
      <w:bookmarkEnd w:id="80"/>
      <w:bookmarkEnd w:id="81"/>
      <w:r w:rsidR="001B0EC7" w:rsidRPr="00234F29">
        <w:t>информационного взаимодействия</w:t>
      </w:r>
      <w:r w:rsidRPr="00234F29">
        <w:t xml:space="preserve"> для</w:t>
      </w:r>
      <w:r w:rsidR="00704DEC" w:rsidRPr="00234F29">
        <w:rPr>
          <w:rFonts w:asciiTheme="minorHAnsi" w:hAnsiTheme="minorHAnsi"/>
        </w:rPr>
        <w:t xml:space="preserve"> </w:t>
      </w:r>
      <w:r w:rsidRPr="00234F29">
        <w:t>ПУР</w:t>
      </w:r>
      <w:r w:rsidR="00704DEC" w:rsidRPr="00234F29">
        <w:rPr>
          <w:rFonts w:asciiTheme="minorHAnsi" w:hAnsiTheme="minorHAnsi"/>
        </w:rPr>
        <w:t xml:space="preserve"> </w:t>
      </w:r>
      <w:r w:rsidR="001B0EC7" w:rsidRPr="00234F29">
        <w:t xml:space="preserve">ГИИС </w:t>
      </w:r>
      <w:r w:rsidRPr="00234F29">
        <w:t>ЭБ</w:t>
      </w:r>
      <w:bookmarkEnd w:id="82"/>
    </w:p>
    <w:p w14:paraId="730E4AB0" w14:textId="2EDEDB6F" w:rsidR="001B0EC7" w:rsidRPr="00234F29" w:rsidRDefault="001B0EC7" w:rsidP="00AE78F7">
      <w:pPr>
        <w:pStyle w:val="2"/>
        <w:keepLines/>
        <w:tabs>
          <w:tab w:val="clear" w:pos="709"/>
          <w:tab w:val="left" w:pos="851"/>
        </w:tabs>
        <w:spacing w:before="240" w:after="240" w:line="240" w:lineRule="auto"/>
        <w:ind w:left="576" w:hanging="576"/>
      </w:pPr>
      <w:bookmarkStart w:id="89" w:name="_Toc192772119"/>
      <w:bookmarkStart w:id="90" w:name="_Toc2093291"/>
      <w:bookmarkStart w:id="91" w:name="_Toc185882923"/>
      <w:r w:rsidRPr="00234F29">
        <w:t>Информационный обмен</w:t>
      </w:r>
      <w:bookmarkEnd w:id="89"/>
    </w:p>
    <w:p w14:paraId="4F0FDEB0" w14:textId="64B5A2BD" w:rsidR="001B0EC7" w:rsidRPr="00234F29" w:rsidRDefault="001B0EC7" w:rsidP="00A91A11">
      <w:r w:rsidRPr="00234F29">
        <w:rPr>
          <w:szCs w:val="28"/>
        </w:rPr>
        <w:t>Требования к способам взаимодействия между ПУР ГИИС ЭБ и ГИС</w:t>
      </w:r>
      <w:r w:rsidR="009E435B" w:rsidRPr="00234F29">
        <w:rPr>
          <w:szCs w:val="28"/>
        </w:rPr>
        <w:t> </w:t>
      </w:r>
      <w:r w:rsidRPr="00234F29">
        <w:rPr>
          <w:szCs w:val="28"/>
        </w:rPr>
        <w:t xml:space="preserve">ЕИС, Модулем приведены в </w:t>
      </w:r>
      <w:r w:rsidR="00261C69" w:rsidRPr="00234F29">
        <w:rPr>
          <w:szCs w:val="28"/>
        </w:rPr>
        <w:t>Альбоме</w:t>
      </w:r>
      <w:r w:rsidRPr="00234F29">
        <w:rPr>
          <w:szCs w:val="28"/>
        </w:rPr>
        <w:t xml:space="preserve">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w:t>
      </w:r>
    </w:p>
    <w:p w14:paraId="32A87173" w14:textId="453DC723" w:rsidR="00261C69" w:rsidRPr="00234F29" w:rsidRDefault="00261C69" w:rsidP="00261C69">
      <w:pPr>
        <w:pStyle w:val="2"/>
        <w:keepLines/>
        <w:tabs>
          <w:tab w:val="clear" w:pos="709"/>
          <w:tab w:val="left" w:pos="851"/>
        </w:tabs>
        <w:spacing w:before="240" w:after="240" w:line="240" w:lineRule="auto"/>
        <w:ind w:left="576" w:hanging="576"/>
      </w:pPr>
      <w:bookmarkStart w:id="92" w:name="_Toc192772120"/>
      <w:bookmarkEnd w:id="90"/>
      <w:bookmarkEnd w:id="91"/>
      <w:r w:rsidRPr="00234F29">
        <w:t>Передача вложений</w:t>
      </w:r>
      <w:bookmarkEnd w:id="92"/>
    </w:p>
    <w:p w14:paraId="0B9B9308" w14:textId="7B145D9A" w:rsidR="00261C69" w:rsidRPr="00234F29" w:rsidRDefault="00261C69" w:rsidP="00A91A11">
      <w:r w:rsidRPr="00234F29">
        <w:t>При информационном обмене с ПУР ГИИС ЭБ вложения требуется передавать в теге «</w:t>
      </w:r>
      <w:proofErr w:type="spellStart"/>
      <w:r w:rsidRPr="00234F29">
        <w:t>transferDocumentRequest</w:t>
      </w:r>
      <w:proofErr w:type="spellEnd"/>
      <w:r w:rsidRPr="00234F29">
        <w:t>/</w:t>
      </w:r>
      <w:proofErr w:type="spellStart"/>
      <w:r w:rsidRPr="00234F29">
        <w:t>attachments</w:t>
      </w:r>
      <w:proofErr w:type="spellEnd"/>
      <w:r w:rsidRPr="00234F29">
        <w:t>» в конверте ЕСМВ, описанном в Альбоме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w:t>
      </w:r>
    </w:p>
    <w:p w14:paraId="0C00D3E7" w14:textId="1A4A252D" w:rsidR="00261C69" w:rsidRPr="00234F29" w:rsidRDefault="00261C69" w:rsidP="00261C69">
      <w:pPr>
        <w:pStyle w:val="2"/>
        <w:keepLines/>
        <w:tabs>
          <w:tab w:val="clear" w:pos="709"/>
          <w:tab w:val="left" w:pos="851"/>
        </w:tabs>
        <w:spacing w:before="240" w:after="240" w:line="240" w:lineRule="auto"/>
        <w:ind w:left="576" w:hanging="576"/>
      </w:pPr>
      <w:bookmarkStart w:id="93" w:name="_Toc192772121"/>
      <w:r w:rsidRPr="00234F29">
        <w:t>Передача параметров для маршрутизации</w:t>
      </w:r>
      <w:bookmarkEnd w:id="93"/>
    </w:p>
    <w:p w14:paraId="323FE579" w14:textId="35882A82" w:rsidR="00261C69" w:rsidRPr="00234F29" w:rsidRDefault="00261C69" w:rsidP="00A91A11">
      <w:r w:rsidRPr="00234F29">
        <w:t>Дополнительные параметры Запроса ЕСМВ указываются в теге «</w:t>
      </w:r>
      <w:proofErr w:type="spellStart"/>
      <w:r w:rsidRPr="00234F29">
        <w:t>transferDocumentRequest</w:t>
      </w:r>
      <w:proofErr w:type="spellEnd"/>
      <w:r w:rsidRPr="00234F29">
        <w:t>/</w:t>
      </w:r>
      <w:proofErr w:type="spellStart"/>
      <w:r w:rsidRPr="00234F29">
        <w:t>header</w:t>
      </w:r>
      <w:proofErr w:type="spellEnd"/>
      <w:r w:rsidRPr="00234F29">
        <w:t>/</w:t>
      </w:r>
      <w:proofErr w:type="spellStart"/>
      <w:r w:rsidRPr="00234F29">
        <w:t>params</w:t>
      </w:r>
      <w:proofErr w:type="spellEnd"/>
      <w:r w:rsidRPr="00234F29">
        <w:t>» и фиксируются через передачу наименования параметра (</w:t>
      </w:r>
      <w:r w:rsidRPr="00234F29">
        <w:rPr>
          <w:lang w:val="en-US"/>
        </w:rPr>
        <w:t>name</w:t>
      </w:r>
      <w:r w:rsidRPr="00234F29">
        <w:t>) и его значения (</w:t>
      </w:r>
      <w:r w:rsidRPr="00234F29">
        <w:rPr>
          <w:lang w:val="en-US"/>
        </w:rPr>
        <w:t>value</w:t>
      </w:r>
      <w:r w:rsidRPr="00234F29">
        <w:t>) согласно Альбому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w:t>
      </w:r>
      <w:r w:rsidR="00A91A11" w:rsidRPr="00234F29">
        <w:t> </w:t>
      </w:r>
      <w:r w:rsidRPr="00234F29">
        <w:t>использованием единого сервиса межсистемного взаимодействия».</w:t>
      </w:r>
    </w:p>
    <w:p w14:paraId="328FF15D" w14:textId="2BEF0F77" w:rsidR="00261C69" w:rsidRPr="00234F29" w:rsidRDefault="00261C69" w:rsidP="00A91A11">
      <w:r w:rsidRPr="00234F29">
        <w:t xml:space="preserve">Параметры и их значения перечислены в Альбоме </w:t>
      </w:r>
      <w:r w:rsidR="004F56D0" w:rsidRPr="00234F29">
        <w:t>«Требования к</w:t>
      </w:r>
      <w:r w:rsidR="000F4CF1" w:rsidRPr="00234F29">
        <w:t> </w:t>
      </w:r>
      <w:r w:rsidR="004F56D0" w:rsidRPr="00234F29">
        <w:t xml:space="preserve">форматам обмена, используемым при информационном взаимодействии </w:t>
      </w:r>
      <w:r w:rsidR="004F56D0" w:rsidRPr="00234F29">
        <w:lastRenderedPageBreak/>
        <w:t xml:space="preserve">между территориальными органами Федерального казначейства и участниками бюджетного процесса, </w:t>
      </w:r>
      <w:proofErr w:type="spellStart"/>
      <w:r w:rsidR="004F56D0" w:rsidRPr="00234F29">
        <w:t>неучастниками</w:t>
      </w:r>
      <w:proofErr w:type="spellEnd"/>
      <w:r w:rsidR="004F56D0" w:rsidRPr="00234F29">
        <w:t xml:space="preserve"> бюджетного процесса, бюджетными учреждениями, автономными учреждениями, Счетной палатой»</w:t>
      </w:r>
      <w:r w:rsidRPr="00234F29">
        <w:t>, том 7, 8.</w:t>
      </w:r>
    </w:p>
    <w:p w14:paraId="3D3E7DAD" w14:textId="418ABB4F" w:rsidR="00DB05D1" w:rsidRPr="00234F29" w:rsidRDefault="00511D13" w:rsidP="00F53860">
      <w:pPr>
        <w:pStyle w:val="1"/>
        <w:numPr>
          <w:ilvl w:val="0"/>
          <w:numId w:val="0"/>
        </w:numPr>
        <w:rPr>
          <w:rFonts w:ascii="Times New Roman" w:hAnsi="Times New Roman"/>
        </w:rPr>
      </w:pPr>
      <w:bookmarkStart w:id="94" w:name="_Toc17911860"/>
      <w:bookmarkStart w:id="95" w:name="_Toc192772122"/>
      <w:bookmarkEnd w:id="94"/>
      <w:r w:rsidRPr="00234F29">
        <w:rPr>
          <w:rFonts w:ascii="Times New Roman" w:hAnsi="Times New Roman"/>
        </w:rPr>
        <w:lastRenderedPageBreak/>
        <w:t>Оп</w:t>
      </w:r>
      <w:r w:rsidR="00DB05D1" w:rsidRPr="00234F29">
        <w:rPr>
          <w:rFonts w:ascii="Times New Roman" w:hAnsi="Times New Roman"/>
        </w:rPr>
        <w:t xml:space="preserve">исание документа «Распоряжение о совершении казначейского платежа </w:t>
      </w:r>
      <w:r w:rsidR="00F829D9" w:rsidRPr="00234F29">
        <w:rPr>
          <w:rFonts w:ascii="Times New Roman" w:hAnsi="Times New Roman"/>
        </w:rPr>
        <w:t>(перечисление)</w:t>
      </w:r>
      <w:r w:rsidR="00DB05D1" w:rsidRPr="00234F29">
        <w:rPr>
          <w:rFonts w:ascii="Times New Roman" w:hAnsi="Times New Roman"/>
        </w:rPr>
        <w:t>»</w:t>
      </w:r>
      <w:bookmarkEnd w:id="83"/>
      <w:bookmarkEnd w:id="84"/>
      <w:bookmarkEnd w:id="85"/>
      <w:bookmarkEnd w:id="86"/>
      <w:bookmarkEnd w:id="87"/>
      <w:bookmarkEnd w:id="88"/>
      <w:bookmarkEnd w:id="95"/>
    </w:p>
    <w:p w14:paraId="4B904F8A" w14:textId="45C9C125" w:rsidR="005A4888" w:rsidRPr="00234F29" w:rsidRDefault="005A4888" w:rsidP="00D35DC0">
      <w:pPr>
        <w:pStyle w:val="2"/>
        <w:rPr>
          <w:rFonts w:ascii="Times New Roman" w:hAnsi="Times New Roman"/>
        </w:rPr>
      </w:pPr>
      <w:bookmarkStart w:id="96" w:name="_Toc19567204"/>
      <w:bookmarkStart w:id="97" w:name="_Toc19567597"/>
      <w:bookmarkStart w:id="98" w:name="_Toc19622854"/>
      <w:bookmarkStart w:id="99" w:name="_Toc19623247"/>
      <w:bookmarkStart w:id="100" w:name="_Toc19623640"/>
      <w:bookmarkStart w:id="101" w:name="_Toc19622864"/>
      <w:bookmarkStart w:id="102" w:name="_Toc19623257"/>
      <w:bookmarkStart w:id="103" w:name="_Toc19623650"/>
      <w:bookmarkStart w:id="104" w:name="_Toc122436686"/>
      <w:bookmarkStart w:id="105" w:name="_Toc162430141"/>
      <w:bookmarkStart w:id="106" w:name="_Toc162432606"/>
      <w:bookmarkStart w:id="107" w:name="_Toc180068679"/>
      <w:bookmarkStart w:id="108" w:name="_Toc180070129"/>
      <w:bookmarkStart w:id="109" w:name="_Toc180075422"/>
      <w:bookmarkStart w:id="110" w:name="_Toc180075572"/>
      <w:bookmarkStart w:id="111" w:name="_Toc180083357"/>
      <w:bookmarkStart w:id="112" w:name="_Toc192772123"/>
      <w:bookmarkEnd w:id="3"/>
      <w:bookmarkEnd w:id="4"/>
      <w:bookmarkEnd w:id="96"/>
      <w:bookmarkEnd w:id="97"/>
      <w:bookmarkEnd w:id="98"/>
      <w:bookmarkEnd w:id="99"/>
      <w:bookmarkEnd w:id="100"/>
      <w:bookmarkEnd w:id="101"/>
      <w:bookmarkEnd w:id="102"/>
      <w:bookmarkEnd w:id="103"/>
      <w:r w:rsidRPr="00234F29">
        <w:rPr>
          <w:rFonts w:ascii="Times New Roman" w:hAnsi="Times New Roman"/>
        </w:rPr>
        <w:t>Назначение и маршрут документа</w:t>
      </w:r>
      <w:bookmarkEnd w:id="104"/>
      <w:bookmarkEnd w:id="105"/>
      <w:bookmarkEnd w:id="106"/>
      <w:bookmarkEnd w:id="107"/>
      <w:bookmarkEnd w:id="108"/>
      <w:bookmarkEnd w:id="109"/>
      <w:bookmarkEnd w:id="110"/>
      <w:bookmarkEnd w:id="111"/>
      <w:bookmarkEnd w:id="112"/>
    </w:p>
    <w:p w14:paraId="0A9C9F62" w14:textId="30165AFF" w:rsidR="00175B92" w:rsidRPr="00234F29" w:rsidRDefault="005A4888" w:rsidP="00A91A11">
      <w:r w:rsidRPr="00234F29">
        <w:t>Документ «Распоряжение о совершении казначейского платежа</w:t>
      </w:r>
      <w:r w:rsidR="001F4C0E" w:rsidRPr="00234F29">
        <w:t xml:space="preserve"> </w:t>
      </w:r>
      <w:r w:rsidR="00F829D9" w:rsidRPr="00234F29">
        <w:t>(перечисление)</w:t>
      </w:r>
      <w:r w:rsidRPr="00234F29">
        <w:t xml:space="preserve">» представляется клиентом в ТОФК </w:t>
      </w:r>
      <w:r w:rsidR="00447D85" w:rsidRPr="00234F29">
        <w:t>для</w:t>
      </w:r>
      <w:r w:rsidR="00EB6C1C" w:rsidRPr="00234F29">
        <w:t xml:space="preserve"> </w:t>
      </w:r>
      <w:r w:rsidRPr="00234F29">
        <w:t xml:space="preserve">осуществления операций </w:t>
      </w:r>
      <w:r w:rsidR="000A2E74" w:rsidRPr="00234F29">
        <w:t xml:space="preserve">со средствами </w:t>
      </w:r>
      <w:r w:rsidRPr="00234F29">
        <w:t>из бюджетов</w:t>
      </w:r>
      <w:r w:rsidR="000A2E74" w:rsidRPr="00234F29">
        <w:t xml:space="preserve"> бюджетной системы </w:t>
      </w:r>
      <w:r w:rsidR="00E12B1F" w:rsidRPr="00234F29">
        <w:t>РФ</w:t>
      </w:r>
      <w:r w:rsidRPr="00234F29">
        <w:t>.</w:t>
      </w:r>
    </w:p>
    <w:p w14:paraId="5556D256" w14:textId="280E389F" w:rsidR="008E69BE" w:rsidRPr="00234F29" w:rsidRDefault="008E69BE" w:rsidP="00A91A11">
      <w:r w:rsidRPr="00234F29">
        <w:t>Маршрут</w:t>
      </w:r>
      <w:r w:rsidR="00092376" w:rsidRPr="00234F29">
        <w:t>ы</w:t>
      </w:r>
      <w:r w:rsidRPr="00234F29">
        <w:t xml:space="preserve"> документа «Распоряжение о совершении казначейского платежа (перечисление)» представлен</w:t>
      </w:r>
      <w:r w:rsidR="00092376" w:rsidRPr="00234F29">
        <w:t>ы</w:t>
      </w:r>
      <w:r w:rsidRPr="00234F29">
        <w:t xml:space="preserve"> в таблице ниже</w:t>
      </w:r>
      <w:r w:rsidR="001E1200" w:rsidRPr="00234F29">
        <w:t xml:space="preserve"> (</w:t>
      </w:r>
      <w:r w:rsidR="001E1200" w:rsidRPr="00234F29">
        <w:fldChar w:fldCharType="begin"/>
      </w:r>
      <w:r w:rsidR="001E1200" w:rsidRPr="00234F29">
        <w:instrText xml:space="preserve"> REF _Ref180162250 \h </w:instrText>
      </w:r>
      <w:r w:rsidR="00642B16" w:rsidRPr="00234F29">
        <w:instrText xml:space="preserve"> \* MERGEFORMAT </w:instrText>
      </w:r>
      <w:r w:rsidR="001E1200" w:rsidRPr="00234F29">
        <w:fldChar w:fldCharType="separate"/>
      </w:r>
      <w:r w:rsidR="009A2C03" w:rsidRPr="00234F29">
        <w:t>Таблица </w:t>
      </w:r>
      <w:r w:rsidR="009A2C03">
        <w:t>4</w:t>
      </w:r>
      <w:r w:rsidR="001E1200" w:rsidRPr="00234F29">
        <w:fldChar w:fldCharType="end"/>
      </w:r>
      <w:r w:rsidR="001E1200" w:rsidRPr="00234F29">
        <w:t>).</w:t>
      </w:r>
    </w:p>
    <w:p w14:paraId="1BE7AFAD" w14:textId="6FC06F06" w:rsidR="000E5C34" w:rsidRPr="00234F29" w:rsidRDefault="000E5C34" w:rsidP="001E1200">
      <w:pPr>
        <w:pStyle w:val="-0"/>
        <w:rPr>
          <w:rFonts w:cs="Times New Roman"/>
        </w:rPr>
      </w:pPr>
      <w:bookmarkStart w:id="113" w:name="_Toc86145933"/>
      <w:bookmarkStart w:id="114" w:name="_Toc86423473"/>
      <w:bookmarkStart w:id="115" w:name="_Toc86424126"/>
      <w:bookmarkStart w:id="116" w:name="_Toc86437541"/>
      <w:bookmarkStart w:id="117" w:name="_Toc87281882"/>
      <w:bookmarkStart w:id="118" w:name="_Toc87609638"/>
      <w:bookmarkStart w:id="119" w:name="_Ref180162250"/>
      <w:bookmarkStart w:id="120" w:name="_Toc180070162"/>
      <w:bookmarkStart w:id="121" w:name="_Toc180075696"/>
      <w:bookmarkStart w:id="122" w:name="_Toc180075798"/>
      <w:bookmarkStart w:id="123" w:name="_Toc192771864"/>
      <w:bookmarkEnd w:id="113"/>
      <w:bookmarkEnd w:id="114"/>
      <w:bookmarkEnd w:id="115"/>
      <w:bookmarkEnd w:id="116"/>
      <w:bookmarkEnd w:id="117"/>
      <w:bookmarkEnd w:id="118"/>
      <w:r w:rsidRPr="00234F29">
        <w:rPr>
          <w:rFonts w:cs="Times New Roman"/>
        </w:rPr>
        <w:t>Таблица</w:t>
      </w:r>
      <w:r w:rsidR="001E1200"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4</w:t>
      </w:r>
      <w:r w:rsidR="00803362" w:rsidRPr="00234F29">
        <w:rPr>
          <w:rFonts w:cs="Times New Roman"/>
          <w:noProof/>
        </w:rPr>
        <w:fldChar w:fldCharType="end"/>
      </w:r>
      <w:bookmarkEnd w:id="119"/>
      <w:r w:rsidRPr="00234F29">
        <w:rPr>
          <w:rFonts w:cs="Times New Roman"/>
        </w:rPr>
        <w:t xml:space="preserve"> </w:t>
      </w:r>
      <w:r w:rsidR="001E1200" w:rsidRPr="00234F29">
        <w:rPr>
          <w:rFonts w:cs="Times New Roman"/>
        </w:rPr>
        <w:t xml:space="preserve">– </w:t>
      </w:r>
      <w:r w:rsidRPr="00234F29">
        <w:rPr>
          <w:rFonts w:cs="Times New Roman"/>
        </w:rPr>
        <w:t>Маршрут документа «Распоряжение о совершении казначейского платежа</w:t>
      </w:r>
      <w:r w:rsidR="006E52E7" w:rsidRPr="00234F29">
        <w:rPr>
          <w:rFonts w:cs="Times New Roman"/>
        </w:rPr>
        <w:t xml:space="preserve"> </w:t>
      </w:r>
      <w:r w:rsidR="006E52E7" w:rsidRPr="00234F29">
        <w:t>(перечисление)</w:t>
      </w:r>
      <w:r w:rsidRPr="00234F29">
        <w:rPr>
          <w:rFonts w:cs="Times New Roman"/>
        </w:rPr>
        <w:t>»</w:t>
      </w:r>
      <w:bookmarkEnd w:id="120"/>
      <w:bookmarkEnd w:id="121"/>
      <w:bookmarkEnd w:id="122"/>
      <w:bookmarkEnd w:id="123"/>
    </w:p>
    <w:tbl>
      <w:tblPr>
        <w:tblStyle w:val="GOSTTable"/>
        <w:tblW w:w="5000" w:type="pct"/>
        <w:tblLook w:val="01E0" w:firstRow="1" w:lastRow="1" w:firstColumn="1" w:lastColumn="1" w:noHBand="0" w:noVBand="0"/>
      </w:tblPr>
      <w:tblGrid>
        <w:gridCol w:w="1722"/>
        <w:gridCol w:w="1721"/>
        <w:gridCol w:w="3092"/>
        <w:gridCol w:w="3092"/>
      </w:tblGrid>
      <w:tr w:rsidR="00234F29" w:rsidRPr="00234F29" w14:paraId="0EF9708E" w14:textId="77777777" w:rsidTr="00B15F86">
        <w:trPr>
          <w:cnfStyle w:val="100000000000" w:firstRow="1" w:lastRow="0" w:firstColumn="0" w:lastColumn="0" w:oddVBand="0" w:evenVBand="0" w:oddHBand="0" w:evenHBand="0" w:firstRowFirstColumn="0" w:firstRowLastColumn="0" w:lastRowFirstColumn="0" w:lastRowLastColumn="0"/>
          <w:trHeight w:val="96"/>
        </w:trPr>
        <w:tc>
          <w:tcPr>
            <w:tcW w:w="894" w:type="pct"/>
          </w:tcPr>
          <w:p w14:paraId="1589A203" w14:textId="77777777" w:rsidR="002049FE" w:rsidRPr="00234F29" w:rsidRDefault="002049FE" w:rsidP="0028048A">
            <w:pPr>
              <w:pStyle w:val="12-1"/>
              <w:rPr>
                <w:rFonts w:cs="Times New Roman"/>
                <w:b/>
                <w:bCs/>
                <w:color w:val="000000" w:themeColor="text1"/>
                <w:sz w:val="22"/>
                <w:szCs w:val="22"/>
              </w:rPr>
            </w:pPr>
            <w:r w:rsidRPr="00234F29">
              <w:rPr>
                <w:rFonts w:cs="Times New Roman"/>
                <w:b/>
                <w:bCs/>
                <w:color w:val="000000" w:themeColor="text1"/>
                <w:sz w:val="22"/>
                <w:szCs w:val="22"/>
              </w:rPr>
              <w:t>Отправитель</w:t>
            </w:r>
          </w:p>
        </w:tc>
        <w:tc>
          <w:tcPr>
            <w:tcW w:w="894" w:type="pct"/>
          </w:tcPr>
          <w:p w14:paraId="5C18FE64" w14:textId="77777777" w:rsidR="002049FE" w:rsidRPr="00234F29" w:rsidRDefault="002049FE" w:rsidP="0028048A">
            <w:pPr>
              <w:pStyle w:val="12-1"/>
              <w:rPr>
                <w:rFonts w:cs="Times New Roman"/>
                <w:b/>
                <w:bCs/>
                <w:color w:val="000000" w:themeColor="text1"/>
                <w:sz w:val="22"/>
                <w:szCs w:val="22"/>
              </w:rPr>
            </w:pPr>
            <w:r w:rsidRPr="00234F29">
              <w:rPr>
                <w:rFonts w:cs="Times New Roman"/>
                <w:b/>
                <w:bCs/>
                <w:color w:val="000000" w:themeColor="text1"/>
                <w:sz w:val="22"/>
                <w:szCs w:val="22"/>
              </w:rPr>
              <w:t>Получатель</w:t>
            </w:r>
          </w:p>
        </w:tc>
        <w:tc>
          <w:tcPr>
            <w:tcW w:w="1606" w:type="pct"/>
          </w:tcPr>
          <w:p w14:paraId="45E43019" w14:textId="77777777" w:rsidR="002049FE" w:rsidRPr="00234F29" w:rsidRDefault="002049FE" w:rsidP="0028048A">
            <w:pPr>
              <w:pStyle w:val="12-1"/>
              <w:rPr>
                <w:rFonts w:cs="Times New Roman"/>
                <w:b/>
                <w:bCs/>
                <w:color w:val="000000" w:themeColor="text1"/>
                <w:sz w:val="22"/>
                <w:szCs w:val="22"/>
              </w:rPr>
            </w:pPr>
            <w:r w:rsidRPr="00234F29">
              <w:rPr>
                <w:rFonts w:cs="Times New Roman"/>
                <w:b/>
                <w:bCs/>
                <w:color w:val="000000" w:themeColor="text1"/>
                <w:sz w:val="22"/>
                <w:szCs w:val="22"/>
              </w:rPr>
              <w:t>Схема передачи данных</w:t>
            </w:r>
          </w:p>
        </w:tc>
        <w:tc>
          <w:tcPr>
            <w:tcW w:w="1606" w:type="pct"/>
          </w:tcPr>
          <w:p w14:paraId="5E160CE4" w14:textId="77777777" w:rsidR="002049FE" w:rsidRPr="00234F29" w:rsidRDefault="002049FE" w:rsidP="0028048A">
            <w:pPr>
              <w:pStyle w:val="12-1"/>
              <w:rPr>
                <w:rFonts w:cs="Times New Roman"/>
                <w:b/>
                <w:bCs/>
                <w:color w:val="000000" w:themeColor="text1"/>
                <w:sz w:val="22"/>
                <w:szCs w:val="22"/>
              </w:rPr>
            </w:pPr>
            <w:r w:rsidRPr="00234F29">
              <w:rPr>
                <w:rFonts w:cs="Times New Roman"/>
                <w:b/>
                <w:bCs/>
                <w:color w:val="000000" w:themeColor="text1"/>
                <w:sz w:val="22"/>
                <w:szCs w:val="22"/>
              </w:rPr>
              <w:t>Примечание</w:t>
            </w:r>
          </w:p>
        </w:tc>
      </w:tr>
      <w:tr w:rsidR="00234F29" w:rsidRPr="00234F29" w14:paraId="71216F7A" w14:textId="77777777" w:rsidTr="00B15F86">
        <w:trPr>
          <w:cnfStyle w:val="000000100000" w:firstRow="0" w:lastRow="0" w:firstColumn="0" w:lastColumn="0" w:oddVBand="0" w:evenVBand="0" w:oddHBand="1" w:evenHBand="0" w:firstRowFirstColumn="0" w:firstRowLastColumn="0" w:lastRowFirstColumn="0" w:lastRowLastColumn="0"/>
        </w:trPr>
        <w:tc>
          <w:tcPr>
            <w:tcW w:w="894" w:type="pct"/>
          </w:tcPr>
          <w:p w14:paraId="125FB661" w14:textId="77777777" w:rsidR="002049FE" w:rsidRPr="00234F29" w:rsidRDefault="002049FE" w:rsidP="00E85CAA">
            <w:pPr>
              <w:pStyle w:val="12-2"/>
              <w:rPr>
                <w:color w:val="000000" w:themeColor="text1"/>
                <w:sz w:val="22"/>
                <w:szCs w:val="22"/>
              </w:rPr>
            </w:pPr>
            <w:r w:rsidRPr="00234F29">
              <w:rPr>
                <w:color w:val="000000" w:themeColor="text1"/>
                <w:sz w:val="22"/>
                <w:szCs w:val="22"/>
              </w:rPr>
              <w:t>Модуль</w:t>
            </w:r>
          </w:p>
        </w:tc>
        <w:tc>
          <w:tcPr>
            <w:tcW w:w="894" w:type="pct"/>
          </w:tcPr>
          <w:p w14:paraId="7CE462F4" w14:textId="77777777" w:rsidR="002049FE" w:rsidRPr="00234F29" w:rsidRDefault="002049FE" w:rsidP="00E85CAA">
            <w:pPr>
              <w:pStyle w:val="12-2"/>
              <w:rPr>
                <w:color w:val="000000" w:themeColor="text1"/>
                <w:sz w:val="22"/>
                <w:szCs w:val="22"/>
              </w:rPr>
            </w:pPr>
            <w:r w:rsidRPr="00234F29">
              <w:rPr>
                <w:color w:val="000000" w:themeColor="text1"/>
                <w:sz w:val="22"/>
                <w:szCs w:val="22"/>
              </w:rPr>
              <w:t>Бухгалтерская система</w:t>
            </w:r>
          </w:p>
        </w:tc>
        <w:tc>
          <w:tcPr>
            <w:tcW w:w="1606" w:type="pct"/>
          </w:tcPr>
          <w:p w14:paraId="60B521ED" w14:textId="77777777" w:rsidR="002049FE" w:rsidRPr="00234F29" w:rsidRDefault="002049FE" w:rsidP="00E85CAA">
            <w:pPr>
              <w:pStyle w:val="12-2"/>
              <w:rPr>
                <w:color w:val="000000" w:themeColor="text1"/>
                <w:sz w:val="22"/>
                <w:szCs w:val="22"/>
                <w:lang w:val="en-US"/>
              </w:rPr>
            </w:pPr>
            <w:r w:rsidRPr="00234F29">
              <w:rPr>
                <w:color w:val="000000" w:themeColor="text1"/>
                <w:sz w:val="22"/>
                <w:szCs w:val="22"/>
              </w:rPr>
              <w:t>R</w:t>
            </w:r>
            <w:proofErr w:type="spellStart"/>
            <w:r w:rsidRPr="00234F29">
              <w:rPr>
                <w:color w:val="000000" w:themeColor="text1"/>
                <w:sz w:val="22"/>
                <w:szCs w:val="22"/>
                <w:lang w:val="en-US"/>
              </w:rPr>
              <w:t>SKP_Perech_BS</w:t>
            </w:r>
            <w:proofErr w:type="spellEnd"/>
          </w:p>
        </w:tc>
        <w:tc>
          <w:tcPr>
            <w:tcW w:w="1606" w:type="pct"/>
          </w:tcPr>
          <w:p w14:paraId="1FE36188" w14:textId="77777777" w:rsidR="002049FE" w:rsidRPr="00234F29" w:rsidRDefault="002049FE" w:rsidP="00E85CAA">
            <w:pPr>
              <w:pStyle w:val="12-2"/>
              <w:rPr>
                <w:color w:val="000000" w:themeColor="text1"/>
                <w:sz w:val="22"/>
                <w:szCs w:val="22"/>
              </w:rPr>
            </w:pPr>
            <w:r w:rsidRPr="00234F29">
              <w:rPr>
                <w:color w:val="000000" w:themeColor="text1"/>
                <w:sz w:val="22"/>
                <w:szCs w:val="22"/>
              </w:rPr>
              <w:t>–</w:t>
            </w:r>
          </w:p>
        </w:tc>
      </w:tr>
      <w:tr w:rsidR="00234F29" w:rsidRPr="00234F29" w14:paraId="5408477A" w14:textId="77777777" w:rsidTr="00B15F86">
        <w:trPr>
          <w:cnfStyle w:val="000000010000" w:firstRow="0" w:lastRow="0" w:firstColumn="0" w:lastColumn="0" w:oddVBand="0" w:evenVBand="0" w:oddHBand="0" w:evenHBand="1" w:firstRowFirstColumn="0" w:firstRowLastColumn="0" w:lastRowFirstColumn="0" w:lastRowLastColumn="0"/>
        </w:trPr>
        <w:tc>
          <w:tcPr>
            <w:tcW w:w="894" w:type="pct"/>
          </w:tcPr>
          <w:p w14:paraId="2ABE89B1" w14:textId="77777777" w:rsidR="002049FE" w:rsidRPr="00234F29" w:rsidRDefault="002049FE" w:rsidP="00E85CAA">
            <w:pPr>
              <w:pStyle w:val="12-2"/>
              <w:rPr>
                <w:color w:val="000000" w:themeColor="text1"/>
                <w:sz w:val="22"/>
                <w:szCs w:val="22"/>
              </w:rPr>
            </w:pPr>
            <w:r w:rsidRPr="00234F29">
              <w:rPr>
                <w:color w:val="000000" w:themeColor="text1"/>
                <w:sz w:val="22"/>
                <w:szCs w:val="22"/>
              </w:rPr>
              <w:t>Бухгалтерская система</w:t>
            </w:r>
          </w:p>
        </w:tc>
        <w:tc>
          <w:tcPr>
            <w:tcW w:w="894" w:type="pct"/>
          </w:tcPr>
          <w:p w14:paraId="6AB51434" w14:textId="77777777" w:rsidR="002049FE" w:rsidRPr="00234F29" w:rsidRDefault="002049FE" w:rsidP="00E85CAA">
            <w:pPr>
              <w:pStyle w:val="12-2"/>
              <w:rPr>
                <w:color w:val="000000" w:themeColor="text1"/>
                <w:sz w:val="22"/>
                <w:szCs w:val="22"/>
              </w:rPr>
            </w:pPr>
            <w:r w:rsidRPr="00234F29">
              <w:rPr>
                <w:color w:val="000000" w:themeColor="text1"/>
                <w:sz w:val="22"/>
                <w:szCs w:val="22"/>
              </w:rPr>
              <w:t>Модуль</w:t>
            </w:r>
          </w:p>
        </w:tc>
        <w:tc>
          <w:tcPr>
            <w:tcW w:w="1606" w:type="pct"/>
          </w:tcPr>
          <w:p w14:paraId="3FD504FA" w14:textId="77777777" w:rsidR="002049FE" w:rsidRPr="00234F29" w:rsidRDefault="002049FE" w:rsidP="00E85CAA">
            <w:pPr>
              <w:pStyle w:val="12-2"/>
              <w:rPr>
                <w:color w:val="000000" w:themeColor="text1"/>
                <w:sz w:val="22"/>
                <w:szCs w:val="22"/>
              </w:rPr>
            </w:pPr>
            <w:r w:rsidRPr="00234F29">
              <w:rPr>
                <w:color w:val="000000" w:themeColor="text1"/>
                <w:sz w:val="22"/>
                <w:szCs w:val="22"/>
              </w:rPr>
              <w:t>R</w:t>
            </w:r>
            <w:proofErr w:type="spellStart"/>
            <w:r w:rsidRPr="00234F29">
              <w:rPr>
                <w:color w:val="000000" w:themeColor="text1"/>
                <w:sz w:val="22"/>
                <w:szCs w:val="22"/>
                <w:lang w:val="en-US"/>
              </w:rPr>
              <w:t>SKP_Perech_BS</w:t>
            </w:r>
            <w:proofErr w:type="spellEnd"/>
          </w:p>
        </w:tc>
        <w:tc>
          <w:tcPr>
            <w:tcW w:w="1606" w:type="pct"/>
          </w:tcPr>
          <w:p w14:paraId="6A2CCED9" w14:textId="77777777" w:rsidR="002049FE" w:rsidRPr="00234F29" w:rsidRDefault="002049FE" w:rsidP="00E85CAA">
            <w:pPr>
              <w:pStyle w:val="12-2"/>
              <w:rPr>
                <w:color w:val="000000" w:themeColor="text1"/>
                <w:sz w:val="22"/>
                <w:szCs w:val="22"/>
              </w:rPr>
            </w:pPr>
            <w:r w:rsidRPr="00234F29">
              <w:rPr>
                <w:color w:val="000000" w:themeColor="text1"/>
                <w:sz w:val="22"/>
                <w:szCs w:val="22"/>
              </w:rPr>
              <w:t>–</w:t>
            </w:r>
          </w:p>
        </w:tc>
      </w:tr>
      <w:tr w:rsidR="00234F29" w:rsidRPr="00234F29" w14:paraId="24CEA1C2" w14:textId="77777777" w:rsidTr="00B15F86">
        <w:trPr>
          <w:cnfStyle w:val="000000100000" w:firstRow="0" w:lastRow="0" w:firstColumn="0" w:lastColumn="0" w:oddVBand="0" w:evenVBand="0" w:oddHBand="1" w:evenHBand="0" w:firstRowFirstColumn="0" w:firstRowLastColumn="0" w:lastRowFirstColumn="0" w:lastRowLastColumn="0"/>
        </w:trPr>
        <w:tc>
          <w:tcPr>
            <w:tcW w:w="894" w:type="pct"/>
          </w:tcPr>
          <w:p w14:paraId="5CAAFBB2" w14:textId="77777777" w:rsidR="002049FE" w:rsidRPr="00234F29" w:rsidRDefault="002049FE" w:rsidP="00E85CAA">
            <w:pPr>
              <w:pStyle w:val="12-2"/>
              <w:rPr>
                <w:color w:val="000000" w:themeColor="text1"/>
                <w:sz w:val="22"/>
                <w:szCs w:val="22"/>
              </w:rPr>
            </w:pPr>
            <w:r w:rsidRPr="00234F29">
              <w:rPr>
                <w:color w:val="000000" w:themeColor="text1"/>
                <w:sz w:val="22"/>
                <w:szCs w:val="22"/>
              </w:rPr>
              <w:t>ГИС ЕИС</w:t>
            </w:r>
          </w:p>
        </w:tc>
        <w:tc>
          <w:tcPr>
            <w:tcW w:w="894" w:type="pct"/>
          </w:tcPr>
          <w:p w14:paraId="2686B67B" w14:textId="77777777" w:rsidR="002049FE" w:rsidRPr="00234F29" w:rsidRDefault="002049FE" w:rsidP="00E85CAA">
            <w:pPr>
              <w:pStyle w:val="12-2"/>
              <w:rPr>
                <w:color w:val="000000" w:themeColor="text1"/>
                <w:sz w:val="22"/>
                <w:szCs w:val="22"/>
              </w:rPr>
            </w:pPr>
            <w:r w:rsidRPr="00234F29">
              <w:rPr>
                <w:color w:val="000000" w:themeColor="text1"/>
                <w:sz w:val="22"/>
                <w:szCs w:val="22"/>
              </w:rPr>
              <w:t>Модуль</w:t>
            </w:r>
          </w:p>
        </w:tc>
        <w:tc>
          <w:tcPr>
            <w:tcW w:w="1606" w:type="pct"/>
          </w:tcPr>
          <w:p w14:paraId="191345DB" w14:textId="77777777" w:rsidR="002049FE" w:rsidRPr="00234F29" w:rsidRDefault="002049FE" w:rsidP="00E85CAA">
            <w:pPr>
              <w:pStyle w:val="12-2"/>
              <w:rPr>
                <w:color w:val="000000" w:themeColor="text1"/>
                <w:sz w:val="22"/>
                <w:szCs w:val="22"/>
              </w:rPr>
            </w:pPr>
            <w:r w:rsidRPr="00234F29">
              <w:rPr>
                <w:color w:val="000000" w:themeColor="text1"/>
                <w:sz w:val="22"/>
                <w:szCs w:val="22"/>
              </w:rPr>
              <w:t>R</w:t>
            </w:r>
            <w:proofErr w:type="spellStart"/>
            <w:r w:rsidRPr="00234F29">
              <w:rPr>
                <w:color w:val="000000" w:themeColor="text1"/>
                <w:sz w:val="22"/>
                <w:szCs w:val="22"/>
                <w:lang w:val="en-US"/>
              </w:rPr>
              <w:t>SKP_Perech</w:t>
            </w:r>
            <w:proofErr w:type="spellEnd"/>
          </w:p>
        </w:tc>
        <w:tc>
          <w:tcPr>
            <w:tcW w:w="1606" w:type="pct"/>
          </w:tcPr>
          <w:p w14:paraId="136BACBE" w14:textId="77777777" w:rsidR="002049FE" w:rsidRPr="00234F29" w:rsidRDefault="002049FE" w:rsidP="00E85CAA">
            <w:pPr>
              <w:pStyle w:val="12-2"/>
              <w:rPr>
                <w:color w:val="000000" w:themeColor="text1"/>
                <w:sz w:val="22"/>
                <w:szCs w:val="22"/>
              </w:rPr>
            </w:pPr>
            <w:r w:rsidRPr="00234F29">
              <w:rPr>
                <w:color w:val="000000" w:themeColor="text1"/>
                <w:sz w:val="22"/>
                <w:szCs w:val="22"/>
              </w:rPr>
              <w:t>–</w:t>
            </w:r>
          </w:p>
        </w:tc>
      </w:tr>
      <w:tr w:rsidR="00234F29" w:rsidRPr="00234F29" w14:paraId="47786DED" w14:textId="77777777" w:rsidTr="00B15F86">
        <w:trPr>
          <w:cnfStyle w:val="000000010000" w:firstRow="0" w:lastRow="0" w:firstColumn="0" w:lastColumn="0" w:oddVBand="0" w:evenVBand="0" w:oddHBand="0" w:evenHBand="1" w:firstRowFirstColumn="0" w:firstRowLastColumn="0" w:lastRowFirstColumn="0" w:lastRowLastColumn="0"/>
        </w:trPr>
        <w:tc>
          <w:tcPr>
            <w:tcW w:w="894" w:type="pct"/>
          </w:tcPr>
          <w:p w14:paraId="262053D0" w14:textId="77777777" w:rsidR="002049FE" w:rsidRPr="00234F29" w:rsidRDefault="002049FE" w:rsidP="00E85CAA">
            <w:pPr>
              <w:pStyle w:val="12-2"/>
              <w:rPr>
                <w:color w:val="000000" w:themeColor="text1"/>
                <w:sz w:val="22"/>
                <w:szCs w:val="22"/>
              </w:rPr>
            </w:pPr>
            <w:r w:rsidRPr="00234F29">
              <w:rPr>
                <w:color w:val="000000" w:themeColor="text1"/>
                <w:sz w:val="22"/>
                <w:szCs w:val="22"/>
              </w:rPr>
              <w:t>ГИС ЕИС</w:t>
            </w:r>
          </w:p>
        </w:tc>
        <w:tc>
          <w:tcPr>
            <w:tcW w:w="894" w:type="pct"/>
          </w:tcPr>
          <w:p w14:paraId="413C1F37" w14:textId="77777777" w:rsidR="002049FE" w:rsidRPr="00234F29" w:rsidRDefault="002049FE" w:rsidP="00E85CAA">
            <w:pPr>
              <w:pStyle w:val="12-2"/>
              <w:rPr>
                <w:color w:val="000000" w:themeColor="text1"/>
                <w:sz w:val="22"/>
                <w:szCs w:val="22"/>
              </w:rPr>
            </w:pPr>
            <w:r w:rsidRPr="00234F29">
              <w:rPr>
                <w:color w:val="000000" w:themeColor="text1"/>
                <w:sz w:val="22"/>
                <w:szCs w:val="22"/>
              </w:rPr>
              <w:t>ПУР ГИИС ЭБ</w:t>
            </w:r>
          </w:p>
        </w:tc>
        <w:tc>
          <w:tcPr>
            <w:tcW w:w="1606" w:type="pct"/>
          </w:tcPr>
          <w:p w14:paraId="3A8653DA" w14:textId="77777777" w:rsidR="002049FE" w:rsidRPr="00234F29" w:rsidRDefault="002049FE" w:rsidP="00E85CAA">
            <w:pPr>
              <w:pStyle w:val="12-2"/>
              <w:rPr>
                <w:color w:val="000000" w:themeColor="text1"/>
                <w:sz w:val="22"/>
                <w:szCs w:val="22"/>
              </w:rPr>
            </w:pPr>
            <w:r w:rsidRPr="00234F29">
              <w:rPr>
                <w:color w:val="000000" w:themeColor="text1"/>
                <w:sz w:val="22"/>
                <w:szCs w:val="22"/>
              </w:rPr>
              <w:t>R</w:t>
            </w:r>
            <w:proofErr w:type="spellStart"/>
            <w:r w:rsidRPr="00234F29">
              <w:rPr>
                <w:color w:val="000000" w:themeColor="text1"/>
                <w:sz w:val="22"/>
                <w:szCs w:val="22"/>
                <w:lang w:val="en-US"/>
              </w:rPr>
              <w:t>SKP_Perech</w:t>
            </w:r>
            <w:proofErr w:type="spellEnd"/>
          </w:p>
        </w:tc>
        <w:tc>
          <w:tcPr>
            <w:tcW w:w="1606" w:type="pct"/>
          </w:tcPr>
          <w:p w14:paraId="4E4BA7FD" w14:textId="77777777" w:rsidR="002049FE" w:rsidRPr="00234F29" w:rsidRDefault="002049FE" w:rsidP="00E85CAA">
            <w:pPr>
              <w:pStyle w:val="12-2"/>
              <w:rPr>
                <w:color w:val="000000" w:themeColor="text1"/>
                <w:sz w:val="22"/>
                <w:szCs w:val="22"/>
              </w:rPr>
            </w:pPr>
            <w:r w:rsidRPr="00234F29">
              <w:rPr>
                <w:color w:val="000000" w:themeColor="text1"/>
                <w:sz w:val="22"/>
                <w:szCs w:val="22"/>
              </w:rPr>
              <w:t>–</w:t>
            </w:r>
          </w:p>
        </w:tc>
      </w:tr>
      <w:tr w:rsidR="00234F29" w:rsidRPr="00234F29" w14:paraId="3FD77C1B" w14:textId="77777777" w:rsidTr="00B15F86">
        <w:trPr>
          <w:cnfStyle w:val="000000100000" w:firstRow="0" w:lastRow="0" w:firstColumn="0" w:lastColumn="0" w:oddVBand="0" w:evenVBand="0" w:oddHBand="1" w:evenHBand="0" w:firstRowFirstColumn="0" w:firstRowLastColumn="0" w:lastRowFirstColumn="0" w:lastRowLastColumn="0"/>
        </w:trPr>
        <w:tc>
          <w:tcPr>
            <w:tcW w:w="894" w:type="pct"/>
          </w:tcPr>
          <w:p w14:paraId="721DEED7" w14:textId="77777777" w:rsidR="002049FE" w:rsidRPr="00234F29" w:rsidRDefault="002049FE" w:rsidP="00E85CAA">
            <w:pPr>
              <w:pStyle w:val="12-2"/>
              <w:rPr>
                <w:color w:val="000000" w:themeColor="text1"/>
                <w:sz w:val="22"/>
                <w:szCs w:val="22"/>
              </w:rPr>
            </w:pPr>
            <w:r w:rsidRPr="00234F29">
              <w:rPr>
                <w:color w:val="000000" w:themeColor="text1"/>
                <w:sz w:val="22"/>
                <w:szCs w:val="22"/>
              </w:rPr>
              <w:t>ГИС ЕИС</w:t>
            </w:r>
          </w:p>
        </w:tc>
        <w:tc>
          <w:tcPr>
            <w:tcW w:w="894" w:type="pct"/>
          </w:tcPr>
          <w:p w14:paraId="0160B4D5" w14:textId="77777777" w:rsidR="002049FE" w:rsidRPr="00234F29" w:rsidRDefault="002049FE" w:rsidP="00E85CAA">
            <w:pPr>
              <w:pStyle w:val="12-2"/>
              <w:rPr>
                <w:color w:val="000000" w:themeColor="text1"/>
                <w:sz w:val="22"/>
                <w:szCs w:val="22"/>
              </w:rPr>
            </w:pPr>
            <w:r w:rsidRPr="00234F29">
              <w:rPr>
                <w:color w:val="000000" w:themeColor="text1"/>
                <w:sz w:val="22"/>
                <w:szCs w:val="22"/>
              </w:rPr>
              <w:t>Бухгалтерская система</w:t>
            </w:r>
          </w:p>
        </w:tc>
        <w:tc>
          <w:tcPr>
            <w:tcW w:w="1606" w:type="pct"/>
          </w:tcPr>
          <w:p w14:paraId="7605F344" w14:textId="77777777" w:rsidR="002049FE" w:rsidRPr="00234F29" w:rsidRDefault="002049FE" w:rsidP="00E85CAA">
            <w:pPr>
              <w:pStyle w:val="12-2"/>
              <w:rPr>
                <w:color w:val="000000" w:themeColor="text1"/>
                <w:sz w:val="22"/>
                <w:szCs w:val="22"/>
              </w:rPr>
            </w:pPr>
            <w:r w:rsidRPr="00234F29">
              <w:rPr>
                <w:color w:val="000000" w:themeColor="text1"/>
                <w:sz w:val="22"/>
                <w:szCs w:val="22"/>
              </w:rPr>
              <w:t>R</w:t>
            </w:r>
            <w:proofErr w:type="spellStart"/>
            <w:r w:rsidRPr="00234F29">
              <w:rPr>
                <w:color w:val="000000" w:themeColor="text1"/>
                <w:sz w:val="22"/>
                <w:szCs w:val="22"/>
                <w:lang w:val="en-US"/>
              </w:rPr>
              <w:t>SKP_Perech</w:t>
            </w:r>
            <w:proofErr w:type="spellEnd"/>
          </w:p>
        </w:tc>
        <w:tc>
          <w:tcPr>
            <w:tcW w:w="1606" w:type="pct"/>
          </w:tcPr>
          <w:p w14:paraId="5D527821" w14:textId="77777777" w:rsidR="002049FE" w:rsidRPr="00234F29" w:rsidRDefault="002049FE" w:rsidP="00E85CAA">
            <w:pPr>
              <w:pStyle w:val="12-2"/>
              <w:rPr>
                <w:color w:val="000000" w:themeColor="text1"/>
                <w:sz w:val="22"/>
                <w:szCs w:val="22"/>
              </w:rPr>
            </w:pPr>
            <w:r w:rsidRPr="00234F29">
              <w:rPr>
                <w:color w:val="000000" w:themeColor="text1"/>
                <w:sz w:val="22"/>
                <w:szCs w:val="22"/>
              </w:rPr>
              <w:t>–</w:t>
            </w:r>
          </w:p>
        </w:tc>
      </w:tr>
      <w:tr w:rsidR="00234F29" w:rsidRPr="00234F29" w14:paraId="7497BDF4" w14:textId="77777777" w:rsidTr="00B15F86">
        <w:trPr>
          <w:cnfStyle w:val="000000010000" w:firstRow="0" w:lastRow="0" w:firstColumn="0" w:lastColumn="0" w:oddVBand="0" w:evenVBand="0" w:oddHBand="0" w:evenHBand="1" w:firstRowFirstColumn="0" w:firstRowLastColumn="0" w:lastRowFirstColumn="0" w:lastRowLastColumn="0"/>
        </w:trPr>
        <w:tc>
          <w:tcPr>
            <w:tcW w:w="894" w:type="pct"/>
          </w:tcPr>
          <w:p w14:paraId="48C0E3C9" w14:textId="77777777" w:rsidR="002049FE" w:rsidRPr="00234F29" w:rsidRDefault="002049FE" w:rsidP="00E85CAA">
            <w:pPr>
              <w:pStyle w:val="12-2"/>
              <w:rPr>
                <w:color w:val="000000" w:themeColor="text1"/>
                <w:sz w:val="22"/>
                <w:szCs w:val="22"/>
              </w:rPr>
            </w:pPr>
            <w:r w:rsidRPr="00234F29">
              <w:rPr>
                <w:color w:val="000000" w:themeColor="text1"/>
                <w:sz w:val="22"/>
                <w:szCs w:val="22"/>
              </w:rPr>
              <w:t>Бухгалтерская система</w:t>
            </w:r>
          </w:p>
        </w:tc>
        <w:tc>
          <w:tcPr>
            <w:tcW w:w="894" w:type="pct"/>
          </w:tcPr>
          <w:p w14:paraId="2AEF76E7" w14:textId="77777777" w:rsidR="002049FE" w:rsidRPr="00234F29" w:rsidRDefault="002049FE" w:rsidP="00E85CAA">
            <w:pPr>
              <w:pStyle w:val="12-2"/>
              <w:rPr>
                <w:color w:val="000000" w:themeColor="text1"/>
                <w:sz w:val="22"/>
                <w:szCs w:val="22"/>
              </w:rPr>
            </w:pPr>
            <w:r w:rsidRPr="00234F29">
              <w:rPr>
                <w:color w:val="000000" w:themeColor="text1"/>
                <w:sz w:val="22"/>
                <w:szCs w:val="22"/>
              </w:rPr>
              <w:t>ПУР ГИИС ЭБ</w:t>
            </w:r>
          </w:p>
        </w:tc>
        <w:tc>
          <w:tcPr>
            <w:tcW w:w="1606" w:type="pct"/>
          </w:tcPr>
          <w:p w14:paraId="3FB15070" w14:textId="77777777" w:rsidR="002049FE" w:rsidRPr="00234F29" w:rsidRDefault="002049FE" w:rsidP="00E85CAA">
            <w:pPr>
              <w:pStyle w:val="12-2"/>
              <w:rPr>
                <w:color w:val="000000" w:themeColor="text1"/>
                <w:sz w:val="22"/>
                <w:szCs w:val="22"/>
              </w:rPr>
            </w:pPr>
            <w:r w:rsidRPr="00234F29">
              <w:rPr>
                <w:color w:val="000000" w:themeColor="text1"/>
                <w:sz w:val="22"/>
                <w:szCs w:val="22"/>
              </w:rPr>
              <w:t>R</w:t>
            </w:r>
            <w:proofErr w:type="spellStart"/>
            <w:r w:rsidRPr="00234F29">
              <w:rPr>
                <w:color w:val="000000" w:themeColor="text1"/>
                <w:sz w:val="22"/>
                <w:szCs w:val="22"/>
                <w:lang w:val="en-US"/>
              </w:rPr>
              <w:t>SKP_Perech</w:t>
            </w:r>
            <w:proofErr w:type="spellEnd"/>
          </w:p>
        </w:tc>
        <w:tc>
          <w:tcPr>
            <w:tcW w:w="1606" w:type="pct"/>
          </w:tcPr>
          <w:p w14:paraId="1067AE55" w14:textId="77777777" w:rsidR="002049FE" w:rsidRPr="00234F29" w:rsidRDefault="002049FE" w:rsidP="00E85CAA">
            <w:pPr>
              <w:pStyle w:val="12-2"/>
              <w:rPr>
                <w:color w:val="000000" w:themeColor="text1"/>
                <w:sz w:val="22"/>
                <w:szCs w:val="22"/>
              </w:rPr>
            </w:pPr>
            <w:r w:rsidRPr="00234F29">
              <w:rPr>
                <w:color w:val="000000" w:themeColor="text1"/>
                <w:sz w:val="22"/>
                <w:szCs w:val="22"/>
              </w:rPr>
              <w:t>–</w:t>
            </w:r>
          </w:p>
        </w:tc>
      </w:tr>
    </w:tbl>
    <w:p w14:paraId="5634573B" w14:textId="77777777" w:rsidR="002049FE" w:rsidRPr="00234F29" w:rsidRDefault="002049FE" w:rsidP="00A91A11"/>
    <w:p w14:paraId="052D3ED1" w14:textId="77777777" w:rsidR="004711AF" w:rsidRPr="00234F29" w:rsidRDefault="004711AF" w:rsidP="00ED4C40">
      <w:pPr>
        <w:pStyle w:val="3"/>
        <w:rPr>
          <w:rFonts w:ascii="Times New Roman" w:hAnsi="Times New Roman"/>
        </w:rPr>
      </w:pPr>
      <w:bookmarkStart w:id="124" w:name="_Toc122436687"/>
      <w:bookmarkStart w:id="125" w:name="_Toc162430142"/>
      <w:bookmarkStart w:id="126" w:name="_Toc162432607"/>
      <w:bookmarkStart w:id="127" w:name="_Toc180068680"/>
      <w:bookmarkStart w:id="128" w:name="_Toc180070130"/>
      <w:bookmarkStart w:id="129" w:name="_Toc180075423"/>
      <w:bookmarkStart w:id="130" w:name="_Toc180075573"/>
      <w:bookmarkStart w:id="131" w:name="_Toc180083358"/>
      <w:bookmarkStart w:id="132" w:name="_Toc192772124"/>
      <w:bookmarkStart w:id="133" w:name="_Toc162430155"/>
      <w:bookmarkStart w:id="134" w:name="_Toc162432620"/>
      <w:r w:rsidRPr="00234F29">
        <w:rPr>
          <w:rFonts w:ascii="Times New Roman" w:hAnsi="Times New Roman"/>
        </w:rPr>
        <w:t>Описание комплексного типа «</w:t>
      </w:r>
      <w:proofErr w:type="spellStart"/>
      <w:r w:rsidRPr="00234F29">
        <w:rPr>
          <w:rFonts w:ascii="Times New Roman" w:hAnsi="Times New Roman"/>
        </w:rPr>
        <w:t>generalDataPerech</w:t>
      </w:r>
      <w:proofErr w:type="spellEnd"/>
      <w:r w:rsidRPr="00234F29">
        <w:rPr>
          <w:rFonts w:ascii="Times New Roman" w:hAnsi="Times New Roman"/>
        </w:rPr>
        <w:t>»</w:t>
      </w:r>
      <w:bookmarkEnd w:id="124"/>
      <w:bookmarkEnd w:id="125"/>
      <w:bookmarkEnd w:id="126"/>
      <w:bookmarkEnd w:id="127"/>
      <w:bookmarkEnd w:id="128"/>
      <w:bookmarkEnd w:id="129"/>
      <w:bookmarkEnd w:id="130"/>
      <w:bookmarkEnd w:id="131"/>
      <w:bookmarkEnd w:id="132"/>
    </w:p>
    <w:p w14:paraId="5BC8DA38" w14:textId="7B8EA901" w:rsidR="00ED4C40" w:rsidRPr="00234F29" w:rsidRDefault="00ED4C40" w:rsidP="00A91A11">
      <w:r w:rsidRPr="00234F29">
        <w:t>Описание комплексного типа «</w:t>
      </w:r>
      <w:proofErr w:type="spellStart"/>
      <w:r w:rsidRPr="00234F29">
        <w:t>generalDataPerech</w:t>
      </w:r>
      <w:proofErr w:type="spellEnd"/>
      <w:r w:rsidRPr="00234F29">
        <w:t>» представлено в таб</w:t>
      </w:r>
      <w:r w:rsidR="00B15F86" w:rsidRPr="00234F29">
        <w:t>л</w:t>
      </w:r>
      <w:r w:rsidRPr="00234F29">
        <w:t>ице ниже (</w:t>
      </w:r>
      <w:r w:rsidRPr="00234F29">
        <w:fldChar w:fldCharType="begin"/>
      </w:r>
      <w:r w:rsidRPr="00234F29">
        <w:instrText xml:space="preserve"> REF _Ref180165159 \h </w:instrText>
      </w:r>
      <w:r w:rsidR="00642B16" w:rsidRPr="00234F29">
        <w:instrText xml:space="preserve"> \* MERGEFORMAT </w:instrText>
      </w:r>
      <w:r w:rsidRPr="00234F29">
        <w:fldChar w:fldCharType="separate"/>
      </w:r>
      <w:r w:rsidR="009A2C03" w:rsidRPr="00234F29">
        <w:t>Таблица </w:t>
      </w:r>
      <w:r w:rsidR="009A2C03">
        <w:t>5</w:t>
      </w:r>
      <w:r w:rsidRPr="00234F29">
        <w:fldChar w:fldCharType="end"/>
      </w:r>
      <w:r w:rsidRPr="00234F29">
        <w:t>).</w:t>
      </w:r>
    </w:p>
    <w:p w14:paraId="33CF8B2E" w14:textId="3F21A85D" w:rsidR="004711AF" w:rsidRPr="00234F29" w:rsidRDefault="004711AF" w:rsidP="00ED4C40">
      <w:pPr>
        <w:pStyle w:val="-0"/>
        <w:rPr>
          <w:rFonts w:cs="Times New Roman"/>
        </w:rPr>
      </w:pPr>
      <w:bookmarkStart w:id="135" w:name="_Ref180165159"/>
      <w:bookmarkStart w:id="136" w:name="_Toc180070163"/>
      <w:bookmarkStart w:id="137" w:name="_Toc180075697"/>
      <w:bookmarkStart w:id="138" w:name="_Toc180075799"/>
      <w:bookmarkStart w:id="139" w:name="_Toc192771865"/>
      <w:r w:rsidRPr="00234F29">
        <w:rPr>
          <w:rFonts w:cs="Times New Roman"/>
        </w:rPr>
        <w:lastRenderedPageBreak/>
        <w:t>Таблица</w:t>
      </w:r>
      <w:r w:rsidR="00ED4C40"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5</w:t>
      </w:r>
      <w:r w:rsidR="00803362" w:rsidRPr="00234F29">
        <w:rPr>
          <w:rFonts w:cs="Times New Roman"/>
          <w:noProof/>
        </w:rPr>
        <w:fldChar w:fldCharType="end"/>
      </w:r>
      <w:bookmarkEnd w:id="135"/>
      <w:r w:rsidRPr="00234F29">
        <w:rPr>
          <w:rFonts w:cs="Times New Roman"/>
        </w:rPr>
        <w:t xml:space="preserve"> </w:t>
      </w:r>
      <w:r w:rsidR="00ED4C40" w:rsidRPr="00234F29">
        <w:rPr>
          <w:rFonts w:cs="Times New Roman"/>
        </w:rPr>
        <w:t xml:space="preserve">– </w:t>
      </w:r>
      <w:r w:rsidRPr="00234F29">
        <w:rPr>
          <w:rFonts w:cs="Times New Roman"/>
        </w:rPr>
        <w:t>Описание комплексного типа «</w:t>
      </w:r>
      <w:proofErr w:type="spellStart"/>
      <w:r w:rsidRPr="00234F29">
        <w:rPr>
          <w:rFonts w:cs="Times New Roman"/>
        </w:rPr>
        <w:t>generalData</w:t>
      </w:r>
      <w:r w:rsidRPr="00234F29">
        <w:rPr>
          <w:rFonts w:cs="Times New Roman"/>
          <w:lang w:val="en-US"/>
        </w:rPr>
        <w:t>Perech</w:t>
      </w:r>
      <w:proofErr w:type="spellEnd"/>
      <w:r w:rsidRPr="00234F29">
        <w:rPr>
          <w:rFonts w:cs="Times New Roman"/>
        </w:rPr>
        <w:t>»</w:t>
      </w:r>
      <w:bookmarkEnd w:id="136"/>
      <w:bookmarkEnd w:id="137"/>
      <w:bookmarkEnd w:id="138"/>
      <w:bookmarkEnd w:id="139"/>
    </w:p>
    <w:tbl>
      <w:tblPr>
        <w:tblStyle w:val="GOSTTable"/>
        <w:tblW w:w="9751" w:type="dxa"/>
        <w:tblLayout w:type="fixed"/>
        <w:tblLook w:val="01E0" w:firstRow="1" w:lastRow="1" w:firstColumn="1" w:lastColumn="1" w:noHBand="0" w:noVBand="0"/>
      </w:tblPr>
      <w:tblGrid>
        <w:gridCol w:w="1617"/>
        <w:gridCol w:w="1559"/>
        <w:gridCol w:w="567"/>
        <w:gridCol w:w="1276"/>
        <w:gridCol w:w="1134"/>
        <w:gridCol w:w="1134"/>
        <w:gridCol w:w="2464"/>
      </w:tblGrid>
      <w:tr w:rsidR="00922DEC" w:rsidRPr="00234F29" w14:paraId="7A98AF49" w14:textId="77777777" w:rsidTr="00FA6F4F">
        <w:trPr>
          <w:cnfStyle w:val="100000000000" w:firstRow="1" w:lastRow="0" w:firstColumn="0" w:lastColumn="0" w:oddVBand="0" w:evenVBand="0" w:oddHBand="0" w:evenHBand="0" w:firstRowFirstColumn="0" w:firstRowLastColumn="0" w:lastRowFirstColumn="0" w:lastRowLastColumn="0"/>
        </w:trPr>
        <w:tc>
          <w:tcPr>
            <w:tcW w:w="1617" w:type="dxa"/>
          </w:tcPr>
          <w:p w14:paraId="3C1B207A" w14:textId="3B42A81E" w:rsidR="002019C5" w:rsidRPr="00234F29" w:rsidRDefault="002019C5" w:rsidP="00EA307D">
            <w:pPr>
              <w:pStyle w:val="12-1"/>
              <w:rPr>
                <w:rFonts w:cs="Times New Roman"/>
                <w:b/>
                <w:bCs/>
                <w:color w:val="000000" w:themeColor="text1"/>
                <w:sz w:val="22"/>
                <w:szCs w:val="22"/>
              </w:rPr>
            </w:pPr>
            <w:r w:rsidRPr="00234F29">
              <w:rPr>
                <w:rFonts w:cs="Times New Roman"/>
                <w:b/>
                <w:bCs/>
                <w:color w:val="000000" w:themeColor="text1"/>
                <w:sz w:val="22"/>
                <w:szCs w:val="22"/>
              </w:rPr>
              <w:t xml:space="preserve">Наименование </w:t>
            </w:r>
            <w:r w:rsidR="008C090D" w:rsidRPr="00234F29">
              <w:rPr>
                <w:rFonts w:cs="Times New Roman"/>
                <w:b/>
                <w:bCs/>
                <w:color w:val="000000" w:themeColor="text1"/>
                <w:sz w:val="22"/>
                <w:szCs w:val="22"/>
              </w:rPr>
              <w:t>реквизита</w:t>
            </w:r>
          </w:p>
        </w:tc>
        <w:tc>
          <w:tcPr>
            <w:tcW w:w="1559" w:type="dxa"/>
          </w:tcPr>
          <w:p w14:paraId="77B9CE12" w14:textId="40D223CE" w:rsidR="002019C5" w:rsidRPr="00234F29" w:rsidRDefault="002019C5" w:rsidP="00EA307D">
            <w:pPr>
              <w:pStyle w:val="12-1"/>
              <w:rPr>
                <w:rFonts w:cs="Times New Roman"/>
                <w:b/>
                <w:bCs/>
                <w:color w:val="000000" w:themeColor="text1"/>
                <w:sz w:val="22"/>
                <w:szCs w:val="22"/>
              </w:rPr>
            </w:pPr>
            <w:r w:rsidRPr="00234F29">
              <w:rPr>
                <w:rFonts w:cs="Times New Roman"/>
                <w:b/>
                <w:bCs/>
                <w:color w:val="000000" w:themeColor="text1"/>
                <w:sz w:val="22"/>
                <w:szCs w:val="22"/>
              </w:rPr>
              <w:t xml:space="preserve">Сокращенное наименование (код) </w:t>
            </w:r>
            <w:r w:rsidR="008C090D" w:rsidRPr="00234F29">
              <w:rPr>
                <w:rFonts w:cs="Times New Roman"/>
                <w:b/>
                <w:bCs/>
                <w:color w:val="000000" w:themeColor="text1"/>
                <w:sz w:val="22"/>
                <w:szCs w:val="22"/>
              </w:rPr>
              <w:t>реквизита</w:t>
            </w:r>
          </w:p>
        </w:tc>
        <w:tc>
          <w:tcPr>
            <w:tcW w:w="567" w:type="dxa"/>
          </w:tcPr>
          <w:p w14:paraId="2E237C01" w14:textId="77777777" w:rsidR="002019C5" w:rsidRPr="00234F29" w:rsidRDefault="002019C5" w:rsidP="00EA307D">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1276" w:type="dxa"/>
          </w:tcPr>
          <w:p w14:paraId="225908C2" w14:textId="74C9C4C5" w:rsidR="002019C5" w:rsidRPr="00234F29" w:rsidRDefault="002019C5" w:rsidP="00EA307D">
            <w:pPr>
              <w:pStyle w:val="12-1"/>
              <w:rPr>
                <w:rFonts w:cs="Times New Roman"/>
                <w:b/>
                <w:bCs/>
                <w:color w:val="000000" w:themeColor="text1"/>
                <w:sz w:val="22"/>
                <w:szCs w:val="22"/>
              </w:rPr>
            </w:pPr>
            <w:r w:rsidRPr="00234F29">
              <w:rPr>
                <w:rFonts w:cs="Times New Roman"/>
                <w:b/>
                <w:bCs/>
                <w:color w:val="000000" w:themeColor="text1"/>
                <w:sz w:val="22"/>
                <w:szCs w:val="22"/>
              </w:rPr>
              <w:t xml:space="preserve">Формат </w:t>
            </w:r>
            <w:r w:rsidR="00A27D1C" w:rsidRPr="00234F29">
              <w:rPr>
                <w:rFonts w:cs="Times New Roman"/>
                <w:b/>
                <w:bCs/>
                <w:color w:val="000000" w:themeColor="text1"/>
                <w:sz w:val="22"/>
                <w:szCs w:val="22"/>
              </w:rPr>
              <w:t>реквизита</w:t>
            </w:r>
          </w:p>
        </w:tc>
        <w:tc>
          <w:tcPr>
            <w:tcW w:w="1134" w:type="dxa"/>
          </w:tcPr>
          <w:p w14:paraId="4CB1BE83" w14:textId="296E9687" w:rsidR="002019C5" w:rsidRPr="00234F29" w:rsidRDefault="00ED59DD" w:rsidP="00EA307D">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w:t>
            </w:r>
            <w:proofErr w:type="spellStart"/>
            <w:r w:rsidRPr="00234F29">
              <w:rPr>
                <w:rFonts w:cs="Times New Roman"/>
                <w:b/>
                <w:bCs/>
                <w:color w:val="000000" w:themeColor="text1"/>
                <w:sz w:val="22"/>
                <w:szCs w:val="22"/>
              </w:rPr>
              <w:t>RSKP_Perech_BS</w:t>
            </w:r>
            <w:proofErr w:type="spellEnd"/>
          </w:p>
        </w:tc>
        <w:tc>
          <w:tcPr>
            <w:tcW w:w="1134" w:type="dxa"/>
          </w:tcPr>
          <w:p w14:paraId="6CB716FA" w14:textId="23C7A0B1" w:rsidR="002019C5" w:rsidRPr="00234F29" w:rsidRDefault="00ED59DD" w:rsidP="00EA307D">
            <w:pPr>
              <w:pStyle w:val="12-1"/>
              <w:rPr>
                <w:rFonts w:cs="Times New Roman"/>
                <w:b/>
                <w:bCs/>
                <w:color w:val="000000" w:themeColor="text1"/>
                <w:sz w:val="22"/>
                <w:szCs w:val="22"/>
              </w:rPr>
            </w:pPr>
            <w:r w:rsidRPr="00234F29">
              <w:rPr>
                <w:rFonts w:cs="Times New Roman"/>
                <w:b/>
                <w:bCs/>
                <w:color w:val="000000" w:themeColor="text1"/>
                <w:sz w:val="22"/>
                <w:szCs w:val="22"/>
              </w:rPr>
              <w:t>Обязательность</w:t>
            </w:r>
            <w:r w:rsidR="00A27D1C" w:rsidRPr="00234F29">
              <w:rPr>
                <w:rFonts w:cs="Times New Roman"/>
                <w:b/>
                <w:bCs/>
                <w:color w:val="000000" w:themeColor="text1"/>
                <w:sz w:val="22"/>
                <w:szCs w:val="22"/>
              </w:rPr>
              <w:t xml:space="preserve"> </w:t>
            </w:r>
            <w:proofErr w:type="spellStart"/>
            <w:r w:rsidRPr="00234F29">
              <w:rPr>
                <w:rFonts w:cs="Times New Roman"/>
                <w:b/>
                <w:bCs/>
                <w:color w:val="000000" w:themeColor="text1"/>
                <w:sz w:val="22"/>
                <w:szCs w:val="22"/>
              </w:rPr>
              <w:t>RSKP_Perech</w:t>
            </w:r>
            <w:proofErr w:type="spellEnd"/>
          </w:p>
        </w:tc>
        <w:tc>
          <w:tcPr>
            <w:tcW w:w="2464" w:type="dxa"/>
          </w:tcPr>
          <w:p w14:paraId="59E67EBB" w14:textId="5BDDF2C3" w:rsidR="002019C5" w:rsidRPr="00234F29" w:rsidRDefault="002019C5" w:rsidP="00EA307D">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18E9A5F4" w14:textId="77777777" w:rsidTr="00FA6F4F">
        <w:trPr>
          <w:cnfStyle w:val="000000100000" w:firstRow="0" w:lastRow="0" w:firstColumn="0" w:lastColumn="0" w:oddVBand="0" w:evenVBand="0" w:oddHBand="1" w:evenHBand="0" w:firstRowFirstColumn="0" w:firstRowLastColumn="0" w:lastRowFirstColumn="0" w:lastRowLastColumn="0"/>
        </w:trPr>
        <w:tc>
          <w:tcPr>
            <w:tcW w:w="1617" w:type="dxa"/>
          </w:tcPr>
          <w:p w14:paraId="00EAD66E" w14:textId="77777777" w:rsidR="002019C5" w:rsidRPr="00234F29" w:rsidRDefault="002019C5" w:rsidP="00EA307D">
            <w:pPr>
              <w:pStyle w:val="12-2"/>
              <w:rPr>
                <w:color w:val="000000" w:themeColor="text1"/>
                <w:sz w:val="22"/>
                <w:szCs w:val="22"/>
              </w:rPr>
            </w:pPr>
            <w:r w:rsidRPr="00234F29">
              <w:rPr>
                <w:color w:val="000000" w:themeColor="text1"/>
                <w:sz w:val="22"/>
                <w:szCs w:val="22"/>
              </w:rPr>
              <w:t>Версия структуры формуляра</w:t>
            </w:r>
          </w:p>
        </w:tc>
        <w:tc>
          <w:tcPr>
            <w:tcW w:w="1559" w:type="dxa"/>
          </w:tcPr>
          <w:p w14:paraId="4C30F3A8" w14:textId="27928326" w:rsidR="002019C5" w:rsidRPr="00234F29" w:rsidRDefault="002019C5" w:rsidP="00EA307D">
            <w:pPr>
              <w:pStyle w:val="12-2"/>
              <w:rPr>
                <w:color w:val="000000" w:themeColor="text1"/>
                <w:sz w:val="22"/>
                <w:szCs w:val="22"/>
              </w:rPr>
            </w:pPr>
            <w:proofErr w:type="spellStart"/>
            <w:r w:rsidRPr="00234F29">
              <w:rPr>
                <w:color w:val="000000" w:themeColor="text1"/>
                <w:sz w:val="22"/>
                <w:szCs w:val="22"/>
              </w:rPr>
              <w:t>versionID</w:t>
            </w:r>
            <w:proofErr w:type="spellEnd"/>
          </w:p>
        </w:tc>
        <w:tc>
          <w:tcPr>
            <w:tcW w:w="567" w:type="dxa"/>
          </w:tcPr>
          <w:p w14:paraId="0D0048A1" w14:textId="77777777" w:rsidR="002019C5" w:rsidRPr="00234F29" w:rsidRDefault="002019C5" w:rsidP="00EA307D">
            <w:pPr>
              <w:pStyle w:val="12-2"/>
              <w:rPr>
                <w:color w:val="000000" w:themeColor="text1"/>
                <w:sz w:val="22"/>
                <w:szCs w:val="22"/>
              </w:rPr>
            </w:pPr>
            <w:r w:rsidRPr="00234F29">
              <w:rPr>
                <w:color w:val="000000" w:themeColor="text1"/>
                <w:sz w:val="22"/>
                <w:szCs w:val="22"/>
                <w:lang w:val="en-US"/>
              </w:rPr>
              <w:t>А</w:t>
            </w:r>
          </w:p>
        </w:tc>
        <w:tc>
          <w:tcPr>
            <w:tcW w:w="1276" w:type="dxa"/>
          </w:tcPr>
          <w:p w14:paraId="5EEF0A33" w14:textId="6165596A" w:rsidR="002019C5" w:rsidRPr="00234F29" w:rsidRDefault="00062689" w:rsidP="00EA307D">
            <w:pPr>
              <w:pStyle w:val="12-2"/>
              <w:rPr>
                <w:color w:val="000000" w:themeColor="text1"/>
                <w:sz w:val="22"/>
                <w:szCs w:val="22"/>
              </w:rPr>
            </w:pPr>
            <w:r w:rsidRPr="00234F29">
              <w:rPr>
                <w:color w:val="000000" w:themeColor="text1"/>
                <w:sz w:val="22"/>
                <w:szCs w:val="22"/>
              </w:rPr>
              <w:t>–</w:t>
            </w:r>
          </w:p>
        </w:tc>
        <w:tc>
          <w:tcPr>
            <w:tcW w:w="1134" w:type="dxa"/>
          </w:tcPr>
          <w:p w14:paraId="13672BD5" w14:textId="77777777" w:rsidR="002019C5" w:rsidRPr="00234F29" w:rsidRDefault="002019C5" w:rsidP="00EA307D">
            <w:pPr>
              <w:pStyle w:val="12-2"/>
              <w:rPr>
                <w:color w:val="000000" w:themeColor="text1"/>
                <w:sz w:val="22"/>
                <w:szCs w:val="22"/>
              </w:rPr>
            </w:pPr>
            <w:r w:rsidRPr="00234F29">
              <w:rPr>
                <w:color w:val="000000" w:themeColor="text1"/>
                <w:sz w:val="22"/>
                <w:szCs w:val="22"/>
              </w:rPr>
              <w:t>О</w:t>
            </w:r>
          </w:p>
        </w:tc>
        <w:tc>
          <w:tcPr>
            <w:tcW w:w="1134" w:type="dxa"/>
          </w:tcPr>
          <w:p w14:paraId="42F04F29" w14:textId="714F52AC" w:rsidR="002019C5" w:rsidRPr="00234F29" w:rsidRDefault="00972D3C" w:rsidP="00EA307D">
            <w:pPr>
              <w:pStyle w:val="12-2"/>
              <w:rPr>
                <w:color w:val="000000" w:themeColor="text1"/>
                <w:sz w:val="22"/>
                <w:szCs w:val="22"/>
                <w:lang w:eastAsia="en-US"/>
              </w:rPr>
            </w:pPr>
            <w:r w:rsidRPr="00234F29">
              <w:rPr>
                <w:color w:val="000000" w:themeColor="text1"/>
                <w:sz w:val="22"/>
                <w:szCs w:val="22"/>
                <w:lang w:eastAsia="en-US"/>
              </w:rPr>
              <w:t>О</w:t>
            </w:r>
          </w:p>
        </w:tc>
        <w:tc>
          <w:tcPr>
            <w:tcW w:w="2464" w:type="dxa"/>
          </w:tcPr>
          <w:p w14:paraId="78095408" w14:textId="5C36F20A" w:rsidR="002019C5" w:rsidRPr="00234F29" w:rsidRDefault="002019C5" w:rsidP="00EA307D">
            <w:pPr>
              <w:pStyle w:val="12-2"/>
              <w:rPr>
                <w:color w:val="000000" w:themeColor="text1"/>
                <w:sz w:val="22"/>
                <w:szCs w:val="22"/>
              </w:rPr>
            </w:pPr>
            <w:r w:rsidRPr="00234F29">
              <w:rPr>
                <w:color w:val="000000" w:themeColor="text1"/>
                <w:sz w:val="22"/>
                <w:szCs w:val="22"/>
                <w:lang w:eastAsia="en-US"/>
              </w:rPr>
              <w:t>Указывается значение версии</w:t>
            </w:r>
          </w:p>
        </w:tc>
      </w:tr>
      <w:tr w:rsidR="00922DEC" w:rsidRPr="00234F29" w14:paraId="1D961D90" w14:textId="77777777" w:rsidTr="00FA6F4F">
        <w:trPr>
          <w:cnfStyle w:val="000000010000" w:firstRow="0" w:lastRow="0" w:firstColumn="0" w:lastColumn="0" w:oddVBand="0" w:evenVBand="0" w:oddHBand="0" w:evenHBand="1" w:firstRowFirstColumn="0" w:firstRowLastColumn="0" w:lastRowFirstColumn="0" w:lastRowLastColumn="0"/>
        </w:trPr>
        <w:tc>
          <w:tcPr>
            <w:tcW w:w="1617" w:type="dxa"/>
          </w:tcPr>
          <w:p w14:paraId="6280BA05" w14:textId="6B87FFAA" w:rsidR="00FC6137" w:rsidRPr="00234F29" w:rsidRDefault="008E2ADB" w:rsidP="00EA307D">
            <w:pPr>
              <w:pStyle w:val="12-2"/>
              <w:rPr>
                <w:color w:val="000000" w:themeColor="text1"/>
                <w:sz w:val="22"/>
                <w:szCs w:val="22"/>
                <w:lang w:eastAsia="en-US"/>
              </w:rPr>
            </w:pPr>
            <w:r w:rsidRPr="00234F29">
              <w:rPr>
                <w:color w:val="000000" w:themeColor="text1"/>
                <w:sz w:val="22"/>
                <w:szCs w:val="22"/>
                <w:lang w:eastAsia="en-US"/>
              </w:rPr>
              <w:t>Идентификатор блока подписываемых</w:t>
            </w:r>
            <w:r w:rsidR="00062689" w:rsidRPr="00234F29">
              <w:rPr>
                <w:color w:val="000000" w:themeColor="text1"/>
                <w:sz w:val="22"/>
                <w:szCs w:val="22"/>
                <w:lang w:eastAsia="en-US"/>
              </w:rPr>
              <w:t xml:space="preserve"> </w:t>
            </w:r>
            <w:r w:rsidRPr="00234F29">
              <w:rPr>
                <w:color w:val="000000" w:themeColor="text1"/>
                <w:sz w:val="22"/>
                <w:szCs w:val="22"/>
                <w:lang w:eastAsia="en-US"/>
              </w:rPr>
              <w:t>бизнес-атрибутов</w:t>
            </w:r>
          </w:p>
        </w:tc>
        <w:tc>
          <w:tcPr>
            <w:tcW w:w="1559" w:type="dxa"/>
          </w:tcPr>
          <w:p w14:paraId="7F6D480D" w14:textId="0C8DEF97" w:rsidR="00FC6137" w:rsidRPr="00234F29" w:rsidRDefault="00FC6137" w:rsidP="00EA307D">
            <w:pPr>
              <w:pStyle w:val="12-2"/>
              <w:rPr>
                <w:color w:val="000000" w:themeColor="text1"/>
                <w:sz w:val="22"/>
                <w:szCs w:val="22"/>
                <w:lang w:val="en-US"/>
              </w:rPr>
            </w:pPr>
            <w:r w:rsidRPr="00234F29">
              <w:rPr>
                <w:color w:val="000000" w:themeColor="text1"/>
                <w:sz w:val="22"/>
                <w:szCs w:val="22"/>
                <w:lang w:val="en-US"/>
              </w:rPr>
              <w:t>id</w:t>
            </w:r>
          </w:p>
        </w:tc>
        <w:tc>
          <w:tcPr>
            <w:tcW w:w="567" w:type="dxa"/>
          </w:tcPr>
          <w:p w14:paraId="1E720CB1" w14:textId="3C2D1C3E" w:rsidR="00FC6137" w:rsidRPr="00234F29" w:rsidRDefault="00FC6137" w:rsidP="00EA307D">
            <w:pPr>
              <w:pStyle w:val="12-2"/>
              <w:rPr>
                <w:color w:val="000000" w:themeColor="text1"/>
                <w:sz w:val="22"/>
                <w:szCs w:val="22"/>
              </w:rPr>
            </w:pPr>
            <w:r w:rsidRPr="00234F29">
              <w:rPr>
                <w:color w:val="000000" w:themeColor="text1"/>
                <w:sz w:val="22"/>
                <w:szCs w:val="22"/>
                <w:lang w:val="en-US"/>
              </w:rPr>
              <w:t>А</w:t>
            </w:r>
          </w:p>
        </w:tc>
        <w:tc>
          <w:tcPr>
            <w:tcW w:w="1276" w:type="dxa"/>
          </w:tcPr>
          <w:p w14:paraId="185DA06B" w14:textId="6D9A33E5" w:rsidR="00FC6137" w:rsidRPr="00234F29" w:rsidRDefault="00062689" w:rsidP="00EA307D">
            <w:pPr>
              <w:pStyle w:val="12-2"/>
              <w:rPr>
                <w:color w:val="000000" w:themeColor="text1"/>
                <w:sz w:val="22"/>
                <w:szCs w:val="22"/>
              </w:rPr>
            </w:pPr>
            <w:r w:rsidRPr="00234F29">
              <w:rPr>
                <w:color w:val="000000" w:themeColor="text1"/>
                <w:sz w:val="22"/>
                <w:szCs w:val="22"/>
              </w:rPr>
              <w:t>–</w:t>
            </w:r>
          </w:p>
        </w:tc>
        <w:tc>
          <w:tcPr>
            <w:tcW w:w="1134" w:type="dxa"/>
          </w:tcPr>
          <w:p w14:paraId="5ADFF299" w14:textId="57B234B8" w:rsidR="00FC6137" w:rsidRPr="00234F29" w:rsidRDefault="00FC6137" w:rsidP="00EA307D">
            <w:pPr>
              <w:pStyle w:val="12-2"/>
              <w:rPr>
                <w:color w:val="000000" w:themeColor="text1"/>
                <w:sz w:val="22"/>
                <w:szCs w:val="22"/>
              </w:rPr>
            </w:pPr>
            <w:r w:rsidRPr="00234F29">
              <w:rPr>
                <w:color w:val="000000" w:themeColor="text1"/>
                <w:sz w:val="22"/>
                <w:szCs w:val="22"/>
              </w:rPr>
              <w:t>НИ</w:t>
            </w:r>
          </w:p>
        </w:tc>
        <w:tc>
          <w:tcPr>
            <w:tcW w:w="1134" w:type="dxa"/>
          </w:tcPr>
          <w:p w14:paraId="5C6ACD98" w14:textId="7AEEB42A" w:rsidR="00FC6137" w:rsidRPr="00234F29" w:rsidRDefault="00D17DB7" w:rsidP="00EA307D">
            <w:pPr>
              <w:pStyle w:val="12-2"/>
              <w:rPr>
                <w:color w:val="000000" w:themeColor="text1"/>
                <w:sz w:val="22"/>
                <w:szCs w:val="22"/>
                <w:lang w:eastAsia="en-US"/>
              </w:rPr>
            </w:pPr>
            <w:r w:rsidRPr="00234F29">
              <w:rPr>
                <w:color w:val="000000" w:themeColor="text1"/>
                <w:sz w:val="22"/>
                <w:szCs w:val="22"/>
                <w:lang w:eastAsia="en-US"/>
              </w:rPr>
              <w:t>Н</w:t>
            </w:r>
          </w:p>
        </w:tc>
        <w:tc>
          <w:tcPr>
            <w:tcW w:w="2464" w:type="dxa"/>
          </w:tcPr>
          <w:p w14:paraId="085E1D49" w14:textId="3A8F62E8" w:rsidR="00FC6137" w:rsidRPr="00234F29" w:rsidRDefault="00FC6137" w:rsidP="00EA307D">
            <w:pPr>
              <w:pStyle w:val="12-2"/>
              <w:rPr>
                <w:color w:val="000000" w:themeColor="text1"/>
                <w:sz w:val="22"/>
                <w:szCs w:val="22"/>
                <w:lang w:eastAsia="en-US"/>
              </w:rPr>
            </w:pPr>
            <w:r w:rsidRPr="00234F29">
              <w:rPr>
                <w:color w:val="000000" w:themeColor="text1"/>
                <w:sz w:val="22"/>
                <w:szCs w:val="22"/>
                <w:lang w:eastAsia="en-US"/>
              </w:rPr>
              <w:t>Идентификатор блока подписываемых</w:t>
            </w:r>
            <w:r w:rsidR="00B15B62" w:rsidRPr="00234F29">
              <w:rPr>
                <w:color w:val="000000" w:themeColor="text1"/>
                <w:sz w:val="22"/>
                <w:szCs w:val="22"/>
                <w:lang w:eastAsia="en-US"/>
              </w:rPr>
              <w:t xml:space="preserve"> </w:t>
            </w:r>
            <w:r w:rsidRPr="00234F29">
              <w:rPr>
                <w:color w:val="000000" w:themeColor="text1"/>
                <w:sz w:val="22"/>
                <w:szCs w:val="22"/>
                <w:lang w:eastAsia="en-US"/>
              </w:rPr>
              <w:t>бизнес-атрибутов. Заполняется только</w:t>
            </w:r>
            <w:r w:rsidR="00B15B62" w:rsidRPr="00234F29">
              <w:rPr>
                <w:color w:val="000000" w:themeColor="text1"/>
                <w:sz w:val="22"/>
                <w:szCs w:val="22"/>
                <w:lang w:eastAsia="en-US"/>
              </w:rPr>
              <w:t xml:space="preserve"> </w:t>
            </w:r>
            <w:r w:rsidRPr="00234F29">
              <w:rPr>
                <w:color w:val="000000" w:themeColor="text1"/>
                <w:sz w:val="22"/>
                <w:szCs w:val="22"/>
                <w:lang w:eastAsia="en-US"/>
              </w:rPr>
              <w:t>при наличии заполненного</w:t>
            </w:r>
            <w:r w:rsidR="00B15B62" w:rsidRPr="00234F29">
              <w:rPr>
                <w:color w:val="000000" w:themeColor="text1"/>
                <w:sz w:val="22"/>
                <w:szCs w:val="22"/>
                <w:lang w:eastAsia="en-US"/>
              </w:rPr>
              <w:t xml:space="preserve"> </w:t>
            </w:r>
            <w:r w:rsidRPr="00234F29">
              <w:rPr>
                <w:color w:val="000000" w:themeColor="text1"/>
                <w:sz w:val="22"/>
                <w:szCs w:val="22"/>
                <w:lang w:eastAsia="en-US"/>
              </w:rPr>
              <w:t>блока</w:t>
            </w:r>
            <w:r w:rsidR="00B15B62" w:rsidRPr="00234F29">
              <w:rPr>
                <w:color w:val="000000" w:themeColor="text1"/>
                <w:sz w:val="22"/>
                <w:szCs w:val="22"/>
                <w:lang w:eastAsia="en-US"/>
              </w:rPr>
              <w:t xml:space="preserve"> </w:t>
            </w:r>
            <w:r w:rsidRPr="00234F29">
              <w:rPr>
                <w:color w:val="000000" w:themeColor="text1"/>
                <w:sz w:val="22"/>
                <w:szCs w:val="22"/>
                <w:lang w:eastAsia="en-US"/>
              </w:rPr>
              <w:t xml:space="preserve">подписи в формате </w:t>
            </w:r>
            <w:proofErr w:type="spellStart"/>
            <w:r w:rsidRPr="00234F29">
              <w:rPr>
                <w:color w:val="000000" w:themeColor="text1"/>
                <w:sz w:val="22"/>
                <w:szCs w:val="22"/>
                <w:lang w:eastAsia="en-US"/>
              </w:rPr>
              <w:t>XAdes</w:t>
            </w:r>
            <w:proofErr w:type="spellEnd"/>
          </w:p>
        </w:tc>
      </w:tr>
      <w:tr w:rsidR="00922DEC" w:rsidRPr="00234F29" w14:paraId="74473C51" w14:textId="77777777" w:rsidTr="00FA6F4F">
        <w:trPr>
          <w:cnfStyle w:val="000000100000" w:firstRow="0" w:lastRow="0" w:firstColumn="0" w:lastColumn="0" w:oddVBand="0" w:evenVBand="0" w:oddHBand="1" w:evenHBand="0" w:firstRowFirstColumn="0" w:firstRowLastColumn="0" w:lastRowFirstColumn="0" w:lastRowLastColumn="0"/>
        </w:trPr>
        <w:tc>
          <w:tcPr>
            <w:tcW w:w="1617" w:type="dxa"/>
            <w:shd w:val="clear" w:color="auto" w:fill="auto"/>
          </w:tcPr>
          <w:p w14:paraId="78B93656" w14:textId="7388D238" w:rsidR="00FC6137" w:rsidRPr="00234F29" w:rsidRDefault="00FC6137" w:rsidP="00EA307D">
            <w:pPr>
              <w:pStyle w:val="12-2"/>
              <w:rPr>
                <w:color w:val="000000" w:themeColor="text1"/>
                <w:sz w:val="22"/>
                <w:szCs w:val="22"/>
              </w:rPr>
            </w:pPr>
            <w:r w:rsidRPr="00234F29">
              <w:rPr>
                <w:color w:val="000000" w:themeColor="text1"/>
                <w:sz w:val="22"/>
                <w:szCs w:val="22"/>
              </w:rPr>
              <w:t>РСКП (перечисление)</w:t>
            </w:r>
          </w:p>
        </w:tc>
        <w:tc>
          <w:tcPr>
            <w:tcW w:w="1559" w:type="dxa"/>
          </w:tcPr>
          <w:p w14:paraId="7466887C" w14:textId="65A5AC8D" w:rsidR="00FC6137" w:rsidRPr="00234F29" w:rsidRDefault="00FC6137" w:rsidP="00EA307D">
            <w:pPr>
              <w:pStyle w:val="12-2"/>
              <w:rPr>
                <w:color w:val="000000" w:themeColor="text1"/>
                <w:sz w:val="22"/>
                <w:szCs w:val="22"/>
                <w:lang w:val="en-US"/>
              </w:rPr>
            </w:pPr>
            <w:r w:rsidRPr="00234F29">
              <w:rPr>
                <w:color w:val="000000" w:themeColor="text1"/>
                <w:sz w:val="22"/>
                <w:szCs w:val="22"/>
              </w:rPr>
              <w:t>r</w:t>
            </w:r>
            <w:proofErr w:type="spellStart"/>
            <w:r w:rsidRPr="00234F29">
              <w:rPr>
                <w:color w:val="000000" w:themeColor="text1"/>
                <w:sz w:val="22"/>
                <w:szCs w:val="22"/>
                <w:lang w:val="en-US"/>
              </w:rPr>
              <w:t>skpPerech</w:t>
            </w:r>
            <w:proofErr w:type="spellEnd"/>
          </w:p>
        </w:tc>
        <w:tc>
          <w:tcPr>
            <w:tcW w:w="567" w:type="dxa"/>
          </w:tcPr>
          <w:p w14:paraId="1C8EF802" w14:textId="1FD988E6" w:rsidR="00FC6137" w:rsidRPr="00234F29" w:rsidRDefault="00FC6137" w:rsidP="00EA307D">
            <w:pPr>
              <w:pStyle w:val="12-2"/>
              <w:rPr>
                <w:color w:val="000000" w:themeColor="text1"/>
                <w:sz w:val="22"/>
                <w:szCs w:val="22"/>
                <w:lang w:val="en-US"/>
              </w:rPr>
            </w:pPr>
            <w:r w:rsidRPr="00234F29">
              <w:rPr>
                <w:color w:val="000000" w:themeColor="text1"/>
                <w:sz w:val="22"/>
                <w:szCs w:val="22"/>
                <w:lang w:val="en-US"/>
              </w:rPr>
              <w:t>C</w:t>
            </w:r>
          </w:p>
        </w:tc>
        <w:tc>
          <w:tcPr>
            <w:tcW w:w="1276" w:type="dxa"/>
          </w:tcPr>
          <w:p w14:paraId="33CD1B0D" w14:textId="4BB0B43E" w:rsidR="00FC6137" w:rsidRPr="00234F29" w:rsidRDefault="00FC6137" w:rsidP="00EA307D">
            <w:pPr>
              <w:pStyle w:val="12-2"/>
              <w:rPr>
                <w:color w:val="000000" w:themeColor="text1"/>
                <w:sz w:val="22"/>
                <w:szCs w:val="22"/>
                <w:lang w:val="en-US"/>
              </w:rPr>
            </w:pPr>
            <w:proofErr w:type="spellStart"/>
            <w:r w:rsidRPr="00234F29">
              <w:rPr>
                <w:color w:val="000000" w:themeColor="text1"/>
                <w:sz w:val="22"/>
                <w:szCs w:val="22"/>
                <w:lang w:val="en-US"/>
              </w:rPr>
              <w:t>RskpPerech</w:t>
            </w:r>
            <w:proofErr w:type="spellEnd"/>
          </w:p>
        </w:tc>
        <w:tc>
          <w:tcPr>
            <w:tcW w:w="1134" w:type="dxa"/>
          </w:tcPr>
          <w:p w14:paraId="5E938FA6" w14:textId="741D0B6E" w:rsidR="00FC6137" w:rsidRPr="00234F29" w:rsidRDefault="00FC6137" w:rsidP="00EA307D">
            <w:pPr>
              <w:pStyle w:val="12-2"/>
              <w:rPr>
                <w:color w:val="000000" w:themeColor="text1"/>
                <w:sz w:val="22"/>
                <w:szCs w:val="22"/>
              </w:rPr>
            </w:pPr>
            <w:r w:rsidRPr="00234F29">
              <w:rPr>
                <w:color w:val="000000" w:themeColor="text1"/>
                <w:sz w:val="22"/>
                <w:szCs w:val="22"/>
                <w:lang w:val="en-US"/>
              </w:rPr>
              <w:t>О</w:t>
            </w:r>
          </w:p>
        </w:tc>
        <w:tc>
          <w:tcPr>
            <w:tcW w:w="1134" w:type="dxa"/>
          </w:tcPr>
          <w:p w14:paraId="2D7962D3" w14:textId="0B2387D9" w:rsidR="00FC6137" w:rsidRPr="00234F29" w:rsidRDefault="00FC6137" w:rsidP="00EA307D">
            <w:pPr>
              <w:pStyle w:val="12-2"/>
              <w:rPr>
                <w:color w:val="000000" w:themeColor="text1"/>
                <w:sz w:val="22"/>
                <w:szCs w:val="22"/>
                <w:lang w:eastAsia="en-US"/>
              </w:rPr>
            </w:pPr>
            <w:r w:rsidRPr="00234F29">
              <w:rPr>
                <w:color w:val="000000" w:themeColor="text1"/>
                <w:sz w:val="22"/>
                <w:szCs w:val="22"/>
                <w:lang w:eastAsia="en-US"/>
              </w:rPr>
              <w:t>О</w:t>
            </w:r>
          </w:p>
        </w:tc>
        <w:tc>
          <w:tcPr>
            <w:tcW w:w="2464" w:type="dxa"/>
          </w:tcPr>
          <w:p w14:paraId="14601E08" w14:textId="77777777" w:rsidR="00FC6137" w:rsidRPr="00234F29" w:rsidRDefault="00FC6137" w:rsidP="00EA307D">
            <w:pPr>
              <w:pStyle w:val="12-2"/>
              <w:rPr>
                <w:color w:val="000000" w:themeColor="text1"/>
                <w:sz w:val="22"/>
                <w:szCs w:val="22"/>
                <w:lang w:eastAsia="en-US"/>
              </w:rPr>
            </w:pPr>
            <w:r w:rsidRPr="00234F29">
              <w:rPr>
                <w:color w:val="000000" w:themeColor="text1"/>
                <w:sz w:val="22"/>
                <w:szCs w:val="22"/>
                <w:lang w:eastAsia="en-US"/>
              </w:rPr>
              <w:t>Тело передаваемого документа.</w:t>
            </w:r>
          </w:p>
          <w:p w14:paraId="5DFAA98C" w14:textId="1E05BE1D" w:rsidR="00FC6137" w:rsidRPr="00234F29" w:rsidRDefault="00FC6137" w:rsidP="00EA307D">
            <w:pPr>
              <w:pStyle w:val="12-2"/>
              <w:rPr>
                <w:color w:val="000000" w:themeColor="text1"/>
                <w:sz w:val="22"/>
                <w:szCs w:val="22"/>
                <w:lang w:eastAsia="en-US"/>
              </w:rPr>
            </w:pPr>
            <w:r w:rsidRPr="00234F29">
              <w:rPr>
                <w:color w:val="000000" w:themeColor="text1"/>
                <w:sz w:val="22"/>
                <w:szCs w:val="22"/>
                <w:lang w:eastAsia="en-US"/>
              </w:rPr>
              <w:t>Состав реквизита представлен в таблице </w:t>
            </w:r>
            <w:r w:rsidRPr="00234F29">
              <w:rPr>
                <w:color w:val="000000" w:themeColor="text1"/>
                <w:sz w:val="22"/>
                <w:szCs w:val="22"/>
                <w:lang w:eastAsia="en-US"/>
              </w:rPr>
              <w:fldChar w:fldCharType="begin"/>
            </w:r>
            <w:r w:rsidRPr="00234F29">
              <w:rPr>
                <w:color w:val="000000" w:themeColor="text1"/>
                <w:sz w:val="22"/>
                <w:szCs w:val="22"/>
                <w:lang w:eastAsia="en-US"/>
              </w:rPr>
              <w:instrText xml:space="preserve"> REF _Ref180165691 \h  \# \0  \* MERGEFORMAT </w:instrText>
            </w:r>
            <w:r w:rsidRPr="00234F29">
              <w:rPr>
                <w:color w:val="000000" w:themeColor="text1"/>
                <w:sz w:val="22"/>
                <w:szCs w:val="22"/>
                <w:lang w:eastAsia="en-US"/>
              </w:rPr>
            </w:r>
            <w:r w:rsidRPr="00234F29">
              <w:rPr>
                <w:color w:val="000000" w:themeColor="text1"/>
                <w:sz w:val="22"/>
                <w:szCs w:val="22"/>
                <w:lang w:eastAsia="en-US"/>
              </w:rPr>
              <w:fldChar w:fldCharType="separate"/>
            </w:r>
            <w:r w:rsidR="009A2C03">
              <w:rPr>
                <w:color w:val="000000" w:themeColor="text1"/>
                <w:sz w:val="22"/>
                <w:szCs w:val="22"/>
                <w:lang w:eastAsia="en-US"/>
              </w:rPr>
              <w:t>6</w:t>
            </w:r>
            <w:r w:rsidRPr="00234F29">
              <w:rPr>
                <w:color w:val="000000" w:themeColor="text1"/>
                <w:sz w:val="22"/>
                <w:szCs w:val="22"/>
                <w:lang w:eastAsia="en-US"/>
              </w:rPr>
              <w:fldChar w:fldCharType="end"/>
            </w:r>
          </w:p>
        </w:tc>
      </w:tr>
      <w:tr w:rsidR="00922DEC" w:rsidRPr="00234F29" w14:paraId="37D773CF" w14:textId="77777777" w:rsidTr="00FA6F4F">
        <w:trPr>
          <w:cnfStyle w:val="000000010000" w:firstRow="0" w:lastRow="0" w:firstColumn="0" w:lastColumn="0" w:oddVBand="0" w:evenVBand="0" w:oddHBand="0" w:evenHBand="1" w:firstRowFirstColumn="0" w:firstRowLastColumn="0" w:lastRowFirstColumn="0" w:lastRowLastColumn="0"/>
        </w:trPr>
        <w:tc>
          <w:tcPr>
            <w:tcW w:w="9751" w:type="dxa"/>
            <w:gridSpan w:val="7"/>
          </w:tcPr>
          <w:p w14:paraId="7D296367" w14:textId="24D0F499" w:rsidR="00FC6137" w:rsidRPr="00234F29" w:rsidRDefault="00FC6137" w:rsidP="00EA307D">
            <w:pPr>
              <w:pStyle w:val="12-2"/>
              <w:rPr>
                <w:b/>
                <w:bCs/>
                <w:color w:val="000000" w:themeColor="text1"/>
                <w:sz w:val="22"/>
                <w:szCs w:val="22"/>
              </w:rPr>
            </w:pPr>
            <w:r w:rsidRPr="00234F29">
              <w:rPr>
                <w:b/>
                <w:bCs/>
                <w:color w:val="000000" w:themeColor="text1"/>
                <w:sz w:val="22"/>
                <w:szCs w:val="22"/>
              </w:rPr>
              <w:t>Подписи</w:t>
            </w:r>
          </w:p>
        </w:tc>
      </w:tr>
      <w:tr w:rsidR="00922DEC" w:rsidRPr="00234F29" w14:paraId="6114A1FC" w14:textId="77777777" w:rsidTr="00FA6F4F">
        <w:trPr>
          <w:cnfStyle w:val="000000100000" w:firstRow="0" w:lastRow="0" w:firstColumn="0" w:lastColumn="0" w:oddVBand="0" w:evenVBand="0" w:oddHBand="1" w:evenHBand="0" w:firstRowFirstColumn="0" w:firstRowLastColumn="0" w:lastRowFirstColumn="0" w:lastRowLastColumn="0"/>
          <w:trHeight w:val="1570"/>
        </w:trPr>
        <w:tc>
          <w:tcPr>
            <w:tcW w:w="1617" w:type="dxa"/>
          </w:tcPr>
          <w:p w14:paraId="5F829CBF" w14:textId="77777777" w:rsidR="00FC6137" w:rsidRPr="00234F29" w:rsidRDefault="00FC6137" w:rsidP="00EA307D">
            <w:pPr>
              <w:pStyle w:val="12-2"/>
              <w:rPr>
                <w:color w:val="000000" w:themeColor="text1"/>
                <w:sz w:val="22"/>
                <w:szCs w:val="22"/>
              </w:rPr>
            </w:pPr>
            <w:r w:rsidRPr="00234F29">
              <w:rPr>
                <w:color w:val="000000" w:themeColor="text1"/>
                <w:sz w:val="22"/>
                <w:szCs w:val="22"/>
              </w:rPr>
              <w:t>Информация о руководителе (ином уполномоченном лице)</w:t>
            </w:r>
          </w:p>
        </w:tc>
        <w:tc>
          <w:tcPr>
            <w:tcW w:w="1559" w:type="dxa"/>
          </w:tcPr>
          <w:p w14:paraId="30C42F58" w14:textId="77777777" w:rsidR="00FC6137" w:rsidRPr="00234F29" w:rsidRDefault="00FC6137" w:rsidP="00EA307D">
            <w:pPr>
              <w:pStyle w:val="12-2"/>
              <w:rPr>
                <w:color w:val="000000" w:themeColor="text1"/>
                <w:sz w:val="22"/>
                <w:szCs w:val="22"/>
              </w:rPr>
            </w:pPr>
            <w:proofErr w:type="spellStart"/>
            <w:r w:rsidRPr="00234F29">
              <w:rPr>
                <w:color w:val="000000" w:themeColor="text1"/>
                <w:sz w:val="22"/>
                <w:szCs w:val="22"/>
              </w:rPr>
              <w:t>managerInform</w:t>
            </w:r>
            <w:proofErr w:type="spellEnd"/>
          </w:p>
        </w:tc>
        <w:tc>
          <w:tcPr>
            <w:tcW w:w="567" w:type="dxa"/>
          </w:tcPr>
          <w:p w14:paraId="71590248" w14:textId="77777777" w:rsidR="00FC6137" w:rsidRPr="00234F29" w:rsidRDefault="00FC6137" w:rsidP="00EA307D">
            <w:pPr>
              <w:pStyle w:val="12-2"/>
              <w:rPr>
                <w:color w:val="000000" w:themeColor="text1"/>
                <w:sz w:val="22"/>
                <w:szCs w:val="22"/>
              </w:rPr>
            </w:pPr>
            <w:r w:rsidRPr="00234F29">
              <w:rPr>
                <w:color w:val="000000" w:themeColor="text1"/>
                <w:sz w:val="22"/>
                <w:szCs w:val="22"/>
              </w:rPr>
              <w:t>С</w:t>
            </w:r>
          </w:p>
        </w:tc>
        <w:tc>
          <w:tcPr>
            <w:tcW w:w="1276" w:type="dxa"/>
          </w:tcPr>
          <w:p w14:paraId="7EB970A6" w14:textId="77777777" w:rsidR="00FC6137" w:rsidRPr="00234F29" w:rsidRDefault="00FC6137" w:rsidP="00EA307D">
            <w:pPr>
              <w:pStyle w:val="12-2"/>
              <w:rPr>
                <w:color w:val="000000" w:themeColor="text1"/>
                <w:sz w:val="22"/>
                <w:szCs w:val="22"/>
              </w:rPr>
            </w:pPr>
            <w:proofErr w:type="spellStart"/>
            <w:r w:rsidRPr="00234F29">
              <w:rPr>
                <w:color w:val="000000" w:themeColor="text1"/>
                <w:sz w:val="22"/>
                <w:szCs w:val="22"/>
              </w:rPr>
              <w:t>mngrInf</w:t>
            </w:r>
            <w:proofErr w:type="spellEnd"/>
          </w:p>
        </w:tc>
        <w:tc>
          <w:tcPr>
            <w:tcW w:w="1134" w:type="dxa"/>
          </w:tcPr>
          <w:p w14:paraId="2B23911C" w14:textId="2458025E" w:rsidR="00FC6137" w:rsidRPr="00234F29" w:rsidRDefault="00FC6137" w:rsidP="00EA307D">
            <w:pPr>
              <w:pStyle w:val="12-2"/>
              <w:rPr>
                <w:color w:val="000000" w:themeColor="text1"/>
                <w:sz w:val="22"/>
                <w:szCs w:val="22"/>
              </w:rPr>
            </w:pPr>
            <w:r w:rsidRPr="00234F29">
              <w:rPr>
                <w:color w:val="000000" w:themeColor="text1"/>
                <w:sz w:val="22"/>
                <w:szCs w:val="22"/>
                <w:lang w:val="en-US"/>
              </w:rPr>
              <w:t>У</w:t>
            </w:r>
            <w:r w:rsidRPr="00234F29">
              <w:rPr>
                <w:color w:val="000000" w:themeColor="text1"/>
                <w:sz w:val="22"/>
                <w:szCs w:val="22"/>
              </w:rPr>
              <w:t>О</w:t>
            </w:r>
          </w:p>
        </w:tc>
        <w:tc>
          <w:tcPr>
            <w:tcW w:w="1134" w:type="dxa"/>
          </w:tcPr>
          <w:p w14:paraId="669E074E" w14:textId="5C32CC08" w:rsidR="00FC6137" w:rsidRPr="00234F29" w:rsidRDefault="00FC6137" w:rsidP="00EA307D">
            <w:pPr>
              <w:pStyle w:val="12-2"/>
              <w:rPr>
                <w:color w:val="000000" w:themeColor="text1"/>
                <w:sz w:val="22"/>
                <w:szCs w:val="22"/>
              </w:rPr>
            </w:pPr>
            <w:r w:rsidRPr="00234F29">
              <w:rPr>
                <w:color w:val="000000" w:themeColor="text1"/>
                <w:sz w:val="22"/>
                <w:szCs w:val="22"/>
              </w:rPr>
              <w:t>Н</w:t>
            </w:r>
          </w:p>
        </w:tc>
        <w:tc>
          <w:tcPr>
            <w:tcW w:w="2464" w:type="dxa"/>
          </w:tcPr>
          <w:p w14:paraId="0E829BF1" w14:textId="7AE60D6D" w:rsidR="00FC6137" w:rsidRPr="00234F29" w:rsidRDefault="00FC6137" w:rsidP="00EA307D">
            <w:pPr>
              <w:pStyle w:val="12-2"/>
              <w:rPr>
                <w:color w:val="000000" w:themeColor="text1"/>
                <w:sz w:val="22"/>
                <w:szCs w:val="22"/>
              </w:rPr>
            </w:pPr>
            <w:r w:rsidRPr="00234F29">
              <w:rPr>
                <w:color w:val="000000" w:themeColor="text1"/>
                <w:sz w:val="22"/>
                <w:szCs w:val="22"/>
              </w:rPr>
              <w:t>Информация о руководителе (ином уполномоченном лице)</w:t>
            </w:r>
            <w:r w:rsidR="00E4304D" w:rsidRPr="00234F29">
              <w:rPr>
                <w:color w:val="000000" w:themeColor="text1"/>
                <w:sz w:val="22"/>
                <w:szCs w:val="22"/>
              </w:rPr>
              <w:t>.</w:t>
            </w:r>
          </w:p>
          <w:p w14:paraId="62FDCAE2" w14:textId="405BE26B" w:rsidR="00E4304D" w:rsidRPr="00234F29" w:rsidRDefault="00E4304D" w:rsidP="00EA307D">
            <w:pPr>
              <w:pStyle w:val="12-2"/>
              <w:rPr>
                <w:color w:val="000000" w:themeColor="text1"/>
                <w:sz w:val="22"/>
                <w:szCs w:val="22"/>
              </w:rPr>
            </w:pPr>
            <w:r w:rsidRPr="00234F29">
              <w:rPr>
                <w:color w:val="000000" w:themeColor="text1"/>
                <w:sz w:val="22"/>
                <w:szCs w:val="22"/>
              </w:rPr>
              <w:t>При предоставлении РСКП (перечисление) в ПУР ГИИС ЭБ не заполняется, если заполнен блок КЭП.</w:t>
            </w:r>
          </w:p>
          <w:p w14:paraId="329389A7" w14:textId="180848ED" w:rsidR="00FC6137" w:rsidRPr="00234F29" w:rsidRDefault="00FC6137" w:rsidP="00EA307D">
            <w:pPr>
              <w:pStyle w:val="12-2"/>
              <w:rPr>
                <w:color w:val="000000" w:themeColor="text1"/>
                <w:sz w:val="22"/>
                <w:szCs w:val="22"/>
              </w:rPr>
            </w:pPr>
            <w:r w:rsidRPr="00234F29">
              <w:rPr>
                <w:color w:val="000000" w:themeColor="text1"/>
                <w:sz w:val="22"/>
                <w:szCs w:val="22"/>
              </w:rPr>
              <w:t>Состав реквизита представлен в таблице </w:t>
            </w:r>
            <w:r w:rsidRPr="00234F29">
              <w:rPr>
                <w:color w:val="000000" w:themeColor="text1"/>
                <w:sz w:val="22"/>
                <w:szCs w:val="22"/>
              </w:rPr>
              <w:fldChar w:fldCharType="begin"/>
            </w:r>
            <w:r w:rsidRPr="00234F29">
              <w:rPr>
                <w:color w:val="000000" w:themeColor="text1"/>
                <w:sz w:val="22"/>
                <w:szCs w:val="22"/>
              </w:rPr>
              <w:instrText xml:space="preserve"> REF _Ref162432400 \h \# \0  \* MERGEFORMAT </w:instrText>
            </w:r>
            <w:r w:rsidRPr="00234F29">
              <w:rPr>
                <w:color w:val="000000" w:themeColor="text1"/>
                <w:sz w:val="22"/>
                <w:szCs w:val="22"/>
              </w:rPr>
            </w:r>
            <w:r w:rsidRPr="00234F29">
              <w:rPr>
                <w:color w:val="000000" w:themeColor="text1"/>
                <w:sz w:val="22"/>
                <w:szCs w:val="22"/>
              </w:rPr>
              <w:fldChar w:fldCharType="separate"/>
            </w:r>
            <w:r w:rsidR="009A2C03">
              <w:rPr>
                <w:color w:val="000000" w:themeColor="text1"/>
                <w:sz w:val="22"/>
                <w:szCs w:val="22"/>
              </w:rPr>
              <w:t>16</w:t>
            </w:r>
            <w:r w:rsidRPr="00234F29">
              <w:rPr>
                <w:color w:val="000000" w:themeColor="text1"/>
                <w:sz w:val="22"/>
                <w:szCs w:val="22"/>
              </w:rPr>
              <w:fldChar w:fldCharType="end"/>
            </w:r>
          </w:p>
        </w:tc>
      </w:tr>
      <w:tr w:rsidR="00922DEC" w:rsidRPr="00234F29" w14:paraId="68602AFC" w14:textId="77777777" w:rsidTr="00FA6F4F">
        <w:trPr>
          <w:cnfStyle w:val="000000010000" w:firstRow="0" w:lastRow="0" w:firstColumn="0" w:lastColumn="0" w:oddVBand="0" w:evenVBand="0" w:oddHBand="0" w:evenHBand="1" w:firstRowFirstColumn="0" w:firstRowLastColumn="0" w:lastRowFirstColumn="0" w:lastRowLastColumn="0"/>
          <w:trHeight w:val="953"/>
        </w:trPr>
        <w:tc>
          <w:tcPr>
            <w:tcW w:w="1617" w:type="dxa"/>
          </w:tcPr>
          <w:p w14:paraId="6F9723F9" w14:textId="3D5D2362" w:rsidR="00FC6137" w:rsidRPr="00234F29" w:rsidRDefault="00FC6137" w:rsidP="00EA307D">
            <w:pPr>
              <w:pStyle w:val="12-2"/>
              <w:rPr>
                <w:color w:val="000000" w:themeColor="text1"/>
                <w:sz w:val="22"/>
                <w:szCs w:val="22"/>
              </w:rPr>
            </w:pPr>
            <w:r w:rsidRPr="00234F29">
              <w:rPr>
                <w:color w:val="000000" w:themeColor="text1"/>
                <w:sz w:val="22"/>
                <w:szCs w:val="22"/>
              </w:rPr>
              <w:lastRenderedPageBreak/>
              <w:t>Информация о главном бухгалтере (ином уполномоченном лице)</w:t>
            </w:r>
          </w:p>
        </w:tc>
        <w:tc>
          <w:tcPr>
            <w:tcW w:w="1559" w:type="dxa"/>
          </w:tcPr>
          <w:p w14:paraId="144C0916" w14:textId="77777777" w:rsidR="00FC6137" w:rsidRPr="00234F29" w:rsidRDefault="00FC6137" w:rsidP="00EA307D">
            <w:pPr>
              <w:pStyle w:val="12-2"/>
              <w:rPr>
                <w:color w:val="000000" w:themeColor="text1"/>
                <w:sz w:val="22"/>
                <w:szCs w:val="22"/>
              </w:rPr>
            </w:pPr>
            <w:proofErr w:type="spellStart"/>
            <w:r w:rsidRPr="00234F29">
              <w:rPr>
                <w:color w:val="000000" w:themeColor="text1"/>
                <w:sz w:val="22"/>
                <w:szCs w:val="22"/>
              </w:rPr>
              <w:t>chiefAccountantInform</w:t>
            </w:r>
            <w:proofErr w:type="spellEnd"/>
          </w:p>
        </w:tc>
        <w:tc>
          <w:tcPr>
            <w:tcW w:w="567" w:type="dxa"/>
          </w:tcPr>
          <w:p w14:paraId="44054DC2" w14:textId="77777777" w:rsidR="00FC6137" w:rsidRPr="00234F29" w:rsidRDefault="00FC6137" w:rsidP="00EA307D">
            <w:pPr>
              <w:pStyle w:val="12-2"/>
              <w:rPr>
                <w:color w:val="000000" w:themeColor="text1"/>
                <w:sz w:val="22"/>
                <w:szCs w:val="22"/>
              </w:rPr>
            </w:pPr>
            <w:r w:rsidRPr="00234F29">
              <w:rPr>
                <w:color w:val="000000" w:themeColor="text1"/>
                <w:sz w:val="22"/>
                <w:szCs w:val="22"/>
              </w:rPr>
              <w:t>С</w:t>
            </w:r>
          </w:p>
        </w:tc>
        <w:tc>
          <w:tcPr>
            <w:tcW w:w="1276" w:type="dxa"/>
          </w:tcPr>
          <w:p w14:paraId="1A84F13B" w14:textId="77777777" w:rsidR="00FC6137" w:rsidRPr="00234F29" w:rsidRDefault="00FC6137" w:rsidP="00EA307D">
            <w:pPr>
              <w:pStyle w:val="12-2"/>
              <w:rPr>
                <w:color w:val="000000" w:themeColor="text1"/>
                <w:sz w:val="22"/>
                <w:szCs w:val="22"/>
              </w:rPr>
            </w:pPr>
            <w:proofErr w:type="spellStart"/>
            <w:r w:rsidRPr="00234F29">
              <w:rPr>
                <w:color w:val="000000" w:themeColor="text1"/>
                <w:sz w:val="22"/>
                <w:szCs w:val="22"/>
              </w:rPr>
              <w:t>chfAccInf</w:t>
            </w:r>
            <w:proofErr w:type="spellEnd"/>
          </w:p>
        </w:tc>
        <w:tc>
          <w:tcPr>
            <w:tcW w:w="1134" w:type="dxa"/>
          </w:tcPr>
          <w:p w14:paraId="79273188" w14:textId="1246E991" w:rsidR="00FC6137" w:rsidRPr="00234F29" w:rsidRDefault="00FC6137" w:rsidP="00EA307D">
            <w:pPr>
              <w:pStyle w:val="12-2"/>
              <w:rPr>
                <w:color w:val="000000" w:themeColor="text1"/>
                <w:sz w:val="22"/>
                <w:szCs w:val="22"/>
              </w:rPr>
            </w:pPr>
            <w:r w:rsidRPr="00234F29">
              <w:rPr>
                <w:color w:val="000000" w:themeColor="text1"/>
                <w:sz w:val="22"/>
                <w:szCs w:val="22"/>
              </w:rPr>
              <w:t>УО</w:t>
            </w:r>
          </w:p>
        </w:tc>
        <w:tc>
          <w:tcPr>
            <w:tcW w:w="1134" w:type="dxa"/>
          </w:tcPr>
          <w:p w14:paraId="115007A3" w14:textId="375D3A2E" w:rsidR="00FC6137" w:rsidRPr="00234F29" w:rsidRDefault="00FC6137" w:rsidP="00EA307D">
            <w:pPr>
              <w:pStyle w:val="12-2"/>
              <w:rPr>
                <w:color w:val="000000" w:themeColor="text1"/>
                <w:sz w:val="22"/>
                <w:szCs w:val="22"/>
              </w:rPr>
            </w:pPr>
            <w:r w:rsidRPr="00234F29">
              <w:rPr>
                <w:color w:val="000000" w:themeColor="text1"/>
                <w:sz w:val="22"/>
                <w:szCs w:val="22"/>
              </w:rPr>
              <w:t>Н</w:t>
            </w:r>
          </w:p>
        </w:tc>
        <w:tc>
          <w:tcPr>
            <w:tcW w:w="2464" w:type="dxa"/>
          </w:tcPr>
          <w:p w14:paraId="6FA42B16" w14:textId="578B2D27" w:rsidR="00FC6137" w:rsidRPr="00234F29" w:rsidRDefault="00FC6137" w:rsidP="00EA307D">
            <w:pPr>
              <w:pStyle w:val="12-2"/>
              <w:rPr>
                <w:color w:val="000000" w:themeColor="text1"/>
                <w:sz w:val="22"/>
                <w:szCs w:val="22"/>
              </w:rPr>
            </w:pPr>
            <w:r w:rsidRPr="00234F29">
              <w:rPr>
                <w:color w:val="000000" w:themeColor="text1"/>
                <w:sz w:val="22"/>
                <w:szCs w:val="22"/>
              </w:rPr>
              <w:t>Информация о главном бухгалтере (ином уполномоченном лице).</w:t>
            </w:r>
          </w:p>
          <w:p w14:paraId="00BCE355" w14:textId="2009F91E" w:rsidR="008B1275" w:rsidRPr="00234F29" w:rsidRDefault="008B1275" w:rsidP="00EA307D">
            <w:pPr>
              <w:pStyle w:val="12-2"/>
              <w:rPr>
                <w:color w:val="000000" w:themeColor="text1"/>
                <w:sz w:val="22"/>
                <w:szCs w:val="22"/>
              </w:rPr>
            </w:pPr>
            <w:r w:rsidRPr="00234F29">
              <w:rPr>
                <w:color w:val="000000" w:themeColor="text1"/>
                <w:sz w:val="22"/>
                <w:szCs w:val="22"/>
              </w:rPr>
              <w:t>При предоставлении РСКП (перечисление) в ПУР ГИИС ЭБ не заполняется, если заполнен блок КЭП.</w:t>
            </w:r>
          </w:p>
          <w:p w14:paraId="479CE092" w14:textId="433A3BE1" w:rsidR="00FC6137" w:rsidRPr="00234F29" w:rsidRDefault="00FC6137" w:rsidP="00EA307D">
            <w:pPr>
              <w:pStyle w:val="12-2"/>
              <w:rPr>
                <w:color w:val="000000" w:themeColor="text1"/>
                <w:sz w:val="22"/>
                <w:szCs w:val="22"/>
              </w:rPr>
            </w:pPr>
            <w:r w:rsidRPr="00234F29">
              <w:rPr>
                <w:color w:val="000000" w:themeColor="text1"/>
                <w:sz w:val="22"/>
                <w:szCs w:val="22"/>
              </w:rPr>
              <w:t>Состав реквизита представлен в таблице </w:t>
            </w:r>
            <w:r w:rsidRPr="00234F29">
              <w:rPr>
                <w:color w:val="000000" w:themeColor="text1"/>
                <w:sz w:val="22"/>
                <w:szCs w:val="22"/>
              </w:rPr>
              <w:fldChar w:fldCharType="begin"/>
            </w:r>
            <w:r w:rsidRPr="00234F29">
              <w:rPr>
                <w:color w:val="000000" w:themeColor="text1"/>
                <w:sz w:val="22"/>
                <w:szCs w:val="22"/>
              </w:rPr>
              <w:instrText xml:space="preserve"> REF _Ref162432407 \h \# \0  \* MERGEFORMAT </w:instrText>
            </w:r>
            <w:r w:rsidRPr="00234F29">
              <w:rPr>
                <w:color w:val="000000" w:themeColor="text1"/>
                <w:sz w:val="22"/>
                <w:szCs w:val="22"/>
              </w:rPr>
            </w:r>
            <w:r w:rsidRPr="00234F29">
              <w:rPr>
                <w:color w:val="000000" w:themeColor="text1"/>
                <w:sz w:val="22"/>
                <w:szCs w:val="22"/>
              </w:rPr>
              <w:fldChar w:fldCharType="separate"/>
            </w:r>
            <w:r w:rsidR="009A2C03">
              <w:rPr>
                <w:color w:val="000000" w:themeColor="text1"/>
                <w:sz w:val="22"/>
                <w:szCs w:val="22"/>
              </w:rPr>
              <w:t>17</w:t>
            </w:r>
            <w:r w:rsidRPr="00234F29">
              <w:rPr>
                <w:color w:val="000000" w:themeColor="text1"/>
                <w:sz w:val="22"/>
                <w:szCs w:val="22"/>
              </w:rPr>
              <w:fldChar w:fldCharType="end"/>
            </w:r>
          </w:p>
        </w:tc>
      </w:tr>
      <w:tr w:rsidR="00922DEC" w:rsidRPr="00234F29" w14:paraId="2B468CC2" w14:textId="77777777" w:rsidTr="00FA6F4F">
        <w:trPr>
          <w:cnfStyle w:val="000000100000" w:firstRow="0" w:lastRow="0" w:firstColumn="0" w:lastColumn="0" w:oddVBand="0" w:evenVBand="0" w:oddHBand="1" w:evenHBand="0" w:firstRowFirstColumn="0" w:firstRowLastColumn="0" w:lastRowFirstColumn="0" w:lastRowLastColumn="0"/>
          <w:trHeight w:val="1547"/>
        </w:trPr>
        <w:tc>
          <w:tcPr>
            <w:tcW w:w="1617" w:type="dxa"/>
          </w:tcPr>
          <w:p w14:paraId="4C5DFF9B" w14:textId="77777777" w:rsidR="00FC6137" w:rsidRPr="00234F29" w:rsidRDefault="00FC6137" w:rsidP="00EA307D">
            <w:pPr>
              <w:pStyle w:val="12-2"/>
              <w:rPr>
                <w:color w:val="000000" w:themeColor="text1"/>
                <w:sz w:val="22"/>
                <w:szCs w:val="22"/>
              </w:rPr>
            </w:pPr>
            <w:r w:rsidRPr="00234F29">
              <w:rPr>
                <w:color w:val="000000" w:themeColor="text1"/>
                <w:sz w:val="22"/>
                <w:szCs w:val="22"/>
              </w:rPr>
              <w:t>Информация об ответственном исполнителе</w:t>
            </w:r>
          </w:p>
        </w:tc>
        <w:tc>
          <w:tcPr>
            <w:tcW w:w="1559" w:type="dxa"/>
          </w:tcPr>
          <w:p w14:paraId="4D23B307" w14:textId="77777777" w:rsidR="00FC6137" w:rsidRPr="00234F29" w:rsidRDefault="00FC6137" w:rsidP="00EA307D">
            <w:pPr>
              <w:pStyle w:val="12-2"/>
              <w:rPr>
                <w:color w:val="000000" w:themeColor="text1"/>
                <w:sz w:val="22"/>
                <w:szCs w:val="22"/>
              </w:rPr>
            </w:pPr>
            <w:proofErr w:type="spellStart"/>
            <w:r w:rsidRPr="00234F29">
              <w:rPr>
                <w:color w:val="000000" w:themeColor="text1"/>
                <w:sz w:val="22"/>
                <w:szCs w:val="22"/>
              </w:rPr>
              <w:t>rspnsblExecutorInform</w:t>
            </w:r>
            <w:proofErr w:type="spellEnd"/>
          </w:p>
        </w:tc>
        <w:tc>
          <w:tcPr>
            <w:tcW w:w="567" w:type="dxa"/>
          </w:tcPr>
          <w:p w14:paraId="6D97E596" w14:textId="77777777" w:rsidR="00FC6137" w:rsidRPr="00234F29" w:rsidRDefault="00FC6137" w:rsidP="00EA307D">
            <w:pPr>
              <w:pStyle w:val="12-2"/>
              <w:rPr>
                <w:color w:val="000000" w:themeColor="text1"/>
                <w:sz w:val="22"/>
                <w:szCs w:val="22"/>
              </w:rPr>
            </w:pPr>
            <w:r w:rsidRPr="00234F29">
              <w:rPr>
                <w:color w:val="000000" w:themeColor="text1"/>
                <w:sz w:val="22"/>
                <w:szCs w:val="22"/>
              </w:rPr>
              <w:t>С</w:t>
            </w:r>
          </w:p>
        </w:tc>
        <w:tc>
          <w:tcPr>
            <w:tcW w:w="1276" w:type="dxa"/>
          </w:tcPr>
          <w:p w14:paraId="774FA7B8" w14:textId="77777777" w:rsidR="00FC6137" w:rsidRPr="00234F29" w:rsidRDefault="00FC6137" w:rsidP="00EA307D">
            <w:pPr>
              <w:pStyle w:val="12-2"/>
              <w:rPr>
                <w:color w:val="000000" w:themeColor="text1"/>
                <w:sz w:val="22"/>
                <w:szCs w:val="22"/>
              </w:rPr>
            </w:pPr>
            <w:proofErr w:type="spellStart"/>
            <w:r w:rsidRPr="00234F29">
              <w:rPr>
                <w:color w:val="000000" w:themeColor="text1"/>
                <w:sz w:val="22"/>
                <w:szCs w:val="22"/>
              </w:rPr>
              <w:t>rspnsblExctrInf</w:t>
            </w:r>
            <w:proofErr w:type="spellEnd"/>
          </w:p>
        </w:tc>
        <w:tc>
          <w:tcPr>
            <w:tcW w:w="1134" w:type="dxa"/>
          </w:tcPr>
          <w:p w14:paraId="45E24457" w14:textId="791866EC" w:rsidR="00FC6137" w:rsidRPr="00234F29" w:rsidRDefault="00FC6137" w:rsidP="00EA307D">
            <w:pPr>
              <w:pStyle w:val="12-2"/>
              <w:rPr>
                <w:color w:val="000000" w:themeColor="text1"/>
                <w:sz w:val="22"/>
                <w:szCs w:val="22"/>
              </w:rPr>
            </w:pPr>
            <w:r w:rsidRPr="00234F29">
              <w:rPr>
                <w:color w:val="000000" w:themeColor="text1"/>
                <w:sz w:val="22"/>
                <w:szCs w:val="22"/>
              </w:rPr>
              <w:t>УО</w:t>
            </w:r>
          </w:p>
        </w:tc>
        <w:tc>
          <w:tcPr>
            <w:tcW w:w="1134" w:type="dxa"/>
          </w:tcPr>
          <w:p w14:paraId="63EB0E5D" w14:textId="23CA3410" w:rsidR="00FC6137" w:rsidRPr="00234F29" w:rsidRDefault="00FC6137" w:rsidP="00EA307D">
            <w:pPr>
              <w:pStyle w:val="12-2"/>
              <w:rPr>
                <w:color w:val="000000" w:themeColor="text1"/>
                <w:sz w:val="22"/>
                <w:szCs w:val="22"/>
              </w:rPr>
            </w:pPr>
            <w:r w:rsidRPr="00234F29">
              <w:rPr>
                <w:color w:val="000000" w:themeColor="text1"/>
                <w:sz w:val="22"/>
                <w:szCs w:val="22"/>
              </w:rPr>
              <w:t>Н</w:t>
            </w:r>
          </w:p>
        </w:tc>
        <w:tc>
          <w:tcPr>
            <w:tcW w:w="2464" w:type="dxa"/>
          </w:tcPr>
          <w:p w14:paraId="3C3D4E45" w14:textId="39A6A9FF" w:rsidR="008B1275" w:rsidRPr="00234F29" w:rsidRDefault="008B1275" w:rsidP="00EA307D">
            <w:pPr>
              <w:pStyle w:val="12-2"/>
              <w:rPr>
                <w:color w:val="000000" w:themeColor="text1"/>
                <w:sz w:val="22"/>
                <w:szCs w:val="22"/>
              </w:rPr>
            </w:pPr>
            <w:r w:rsidRPr="00234F29">
              <w:rPr>
                <w:color w:val="000000" w:themeColor="text1"/>
                <w:sz w:val="22"/>
                <w:szCs w:val="22"/>
              </w:rPr>
              <w:t>При предоставлении РСКП (перечисление) в ПУР ГИИС ЭБ не заполняется, если заполнен блок КЭП.</w:t>
            </w:r>
          </w:p>
          <w:p w14:paraId="7257BEFB" w14:textId="24379042" w:rsidR="00FC6137" w:rsidRPr="00234F29" w:rsidRDefault="00FC6137" w:rsidP="00EA307D">
            <w:pPr>
              <w:pStyle w:val="12-2"/>
              <w:rPr>
                <w:color w:val="000000" w:themeColor="text1"/>
                <w:sz w:val="22"/>
                <w:szCs w:val="22"/>
              </w:rPr>
            </w:pPr>
            <w:r w:rsidRPr="00234F29">
              <w:rPr>
                <w:color w:val="000000" w:themeColor="text1"/>
                <w:sz w:val="22"/>
                <w:szCs w:val="22"/>
              </w:rPr>
              <w:t>Состав реквизита представлен в таблице </w:t>
            </w:r>
            <w:r w:rsidRPr="00234F29">
              <w:rPr>
                <w:color w:val="000000" w:themeColor="text1"/>
                <w:sz w:val="22"/>
                <w:szCs w:val="22"/>
              </w:rPr>
              <w:fldChar w:fldCharType="begin"/>
            </w:r>
            <w:r w:rsidRPr="00234F29">
              <w:rPr>
                <w:color w:val="000000" w:themeColor="text1"/>
                <w:sz w:val="22"/>
                <w:szCs w:val="22"/>
              </w:rPr>
              <w:instrText xml:space="preserve"> REF _Ref162432418 \h \# \0  \* MERGEFORMAT </w:instrText>
            </w:r>
            <w:r w:rsidRPr="00234F29">
              <w:rPr>
                <w:color w:val="000000" w:themeColor="text1"/>
                <w:sz w:val="22"/>
                <w:szCs w:val="22"/>
              </w:rPr>
            </w:r>
            <w:r w:rsidRPr="00234F29">
              <w:rPr>
                <w:color w:val="000000" w:themeColor="text1"/>
                <w:sz w:val="22"/>
                <w:szCs w:val="22"/>
              </w:rPr>
              <w:fldChar w:fldCharType="separate"/>
            </w:r>
            <w:r w:rsidR="009A2C03">
              <w:rPr>
                <w:color w:val="000000" w:themeColor="text1"/>
                <w:sz w:val="22"/>
                <w:szCs w:val="22"/>
              </w:rPr>
              <w:t>18</w:t>
            </w:r>
            <w:r w:rsidRPr="00234F29">
              <w:rPr>
                <w:color w:val="000000" w:themeColor="text1"/>
                <w:sz w:val="22"/>
                <w:szCs w:val="22"/>
              </w:rPr>
              <w:fldChar w:fldCharType="end"/>
            </w:r>
          </w:p>
        </w:tc>
      </w:tr>
      <w:tr w:rsidR="00922DEC" w:rsidRPr="00234F29" w14:paraId="3A56925F" w14:textId="77777777" w:rsidTr="00FA6F4F">
        <w:trPr>
          <w:cnfStyle w:val="000000010000" w:firstRow="0" w:lastRow="0" w:firstColumn="0" w:lastColumn="0" w:oddVBand="0" w:evenVBand="0" w:oddHBand="0" w:evenHBand="1" w:firstRowFirstColumn="0" w:firstRowLastColumn="0" w:lastRowFirstColumn="0" w:lastRowLastColumn="0"/>
        </w:trPr>
        <w:tc>
          <w:tcPr>
            <w:tcW w:w="9751" w:type="dxa"/>
            <w:gridSpan w:val="7"/>
          </w:tcPr>
          <w:p w14:paraId="65E26C03" w14:textId="4B92E984" w:rsidR="00FC6137" w:rsidRPr="00234F29" w:rsidRDefault="00FC6137" w:rsidP="00EA307D">
            <w:pPr>
              <w:pStyle w:val="12-2"/>
              <w:rPr>
                <w:b/>
                <w:bCs/>
                <w:color w:val="000000" w:themeColor="text1"/>
                <w:sz w:val="22"/>
                <w:szCs w:val="22"/>
              </w:rPr>
            </w:pPr>
            <w:r w:rsidRPr="00234F29">
              <w:rPr>
                <w:b/>
                <w:bCs/>
                <w:color w:val="000000" w:themeColor="text1"/>
                <w:sz w:val="22"/>
                <w:szCs w:val="22"/>
              </w:rPr>
              <w:t>КЭП</w:t>
            </w:r>
          </w:p>
        </w:tc>
      </w:tr>
      <w:tr w:rsidR="00922DEC" w:rsidRPr="00234F29" w14:paraId="6586B8D0" w14:textId="77777777" w:rsidTr="00FA6F4F">
        <w:trPr>
          <w:cnfStyle w:val="000000100000" w:firstRow="0" w:lastRow="0" w:firstColumn="0" w:lastColumn="0" w:oddVBand="0" w:evenVBand="0" w:oddHBand="1" w:evenHBand="0" w:firstRowFirstColumn="0" w:firstRowLastColumn="0" w:lastRowFirstColumn="0" w:lastRowLastColumn="0"/>
        </w:trPr>
        <w:tc>
          <w:tcPr>
            <w:tcW w:w="1617" w:type="dxa"/>
          </w:tcPr>
          <w:p w14:paraId="02716674" w14:textId="5386B3CE" w:rsidR="00FC6137" w:rsidRPr="00234F29" w:rsidRDefault="00FC6137" w:rsidP="00EA307D">
            <w:pPr>
              <w:pStyle w:val="12-2"/>
              <w:rPr>
                <w:color w:val="000000" w:themeColor="text1"/>
                <w:sz w:val="22"/>
                <w:szCs w:val="22"/>
              </w:rPr>
            </w:pPr>
            <w:r w:rsidRPr="00234F29">
              <w:rPr>
                <w:color w:val="000000" w:themeColor="text1"/>
                <w:sz w:val="22"/>
                <w:szCs w:val="22"/>
              </w:rPr>
              <w:t>Дата подписания распоряжения</w:t>
            </w:r>
          </w:p>
        </w:tc>
        <w:tc>
          <w:tcPr>
            <w:tcW w:w="1559" w:type="dxa"/>
          </w:tcPr>
          <w:p w14:paraId="537425CA" w14:textId="1138808B" w:rsidR="00FC6137" w:rsidRPr="00234F29" w:rsidRDefault="00FC6137" w:rsidP="00EA307D">
            <w:pPr>
              <w:pStyle w:val="12-2"/>
              <w:rPr>
                <w:color w:val="000000" w:themeColor="text1"/>
                <w:sz w:val="22"/>
                <w:szCs w:val="22"/>
              </w:rPr>
            </w:pPr>
            <w:proofErr w:type="spellStart"/>
            <w:r w:rsidRPr="00234F29">
              <w:rPr>
                <w:color w:val="000000" w:themeColor="text1"/>
                <w:sz w:val="22"/>
                <w:szCs w:val="22"/>
              </w:rPr>
              <w:t>signatureDate</w:t>
            </w:r>
            <w:proofErr w:type="spellEnd"/>
          </w:p>
        </w:tc>
        <w:tc>
          <w:tcPr>
            <w:tcW w:w="567" w:type="dxa"/>
          </w:tcPr>
          <w:p w14:paraId="29DA9253" w14:textId="3FA819F4" w:rsidR="00FC6137" w:rsidRPr="00234F29" w:rsidRDefault="00FC6137" w:rsidP="00EA307D">
            <w:pPr>
              <w:pStyle w:val="12-2"/>
              <w:rPr>
                <w:color w:val="000000" w:themeColor="text1"/>
                <w:sz w:val="22"/>
                <w:szCs w:val="22"/>
              </w:rPr>
            </w:pPr>
            <w:r w:rsidRPr="00234F29">
              <w:rPr>
                <w:color w:val="000000" w:themeColor="text1"/>
                <w:sz w:val="22"/>
                <w:szCs w:val="22"/>
              </w:rPr>
              <w:t>П</w:t>
            </w:r>
          </w:p>
        </w:tc>
        <w:tc>
          <w:tcPr>
            <w:tcW w:w="1276" w:type="dxa"/>
          </w:tcPr>
          <w:p w14:paraId="412C3FC3" w14:textId="19E0684B" w:rsidR="00FC6137" w:rsidRPr="00234F29" w:rsidRDefault="00B022BD" w:rsidP="00EA307D">
            <w:pPr>
              <w:pStyle w:val="12-2"/>
              <w:rPr>
                <w:color w:val="000000" w:themeColor="text1"/>
                <w:sz w:val="22"/>
                <w:szCs w:val="22"/>
                <w:lang w:val="en-US"/>
              </w:rPr>
            </w:pPr>
            <w:r>
              <w:rPr>
                <w:color w:val="000000" w:themeColor="text1"/>
                <w:sz w:val="22"/>
                <w:szCs w:val="22"/>
                <w:lang w:val="en-US"/>
              </w:rPr>
              <w:t>d</w:t>
            </w:r>
            <w:proofErr w:type="spellStart"/>
            <w:r w:rsidR="00FC6137" w:rsidRPr="00234F29">
              <w:rPr>
                <w:color w:val="000000" w:themeColor="text1"/>
                <w:sz w:val="22"/>
                <w:szCs w:val="22"/>
              </w:rPr>
              <w:t>ateT</w:t>
            </w:r>
            <w:r w:rsidR="00FC6137" w:rsidRPr="00234F29">
              <w:rPr>
                <w:color w:val="000000" w:themeColor="text1"/>
                <w:sz w:val="22"/>
                <w:szCs w:val="22"/>
                <w:lang w:val="en-US"/>
              </w:rPr>
              <w:t>ime</w:t>
            </w:r>
            <w:proofErr w:type="spellEnd"/>
          </w:p>
        </w:tc>
        <w:tc>
          <w:tcPr>
            <w:tcW w:w="1134" w:type="dxa"/>
          </w:tcPr>
          <w:p w14:paraId="5996EBDD" w14:textId="74CEAAD8" w:rsidR="00FC6137" w:rsidRPr="00234F29" w:rsidRDefault="00FC6137" w:rsidP="00EA307D">
            <w:pPr>
              <w:pStyle w:val="12-2"/>
              <w:rPr>
                <w:color w:val="000000" w:themeColor="text1"/>
                <w:sz w:val="22"/>
                <w:szCs w:val="22"/>
              </w:rPr>
            </w:pPr>
            <w:r w:rsidRPr="00234F29">
              <w:rPr>
                <w:color w:val="000000" w:themeColor="text1"/>
                <w:sz w:val="22"/>
                <w:szCs w:val="22"/>
              </w:rPr>
              <w:t>УОМ</w:t>
            </w:r>
          </w:p>
        </w:tc>
        <w:tc>
          <w:tcPr>
            <w:tcW w:w="1134" w:type="dxa"/>
          </w:tcPr>
          <w:p w14:paraId="2408FBC8" w14:textId="1F3C0588" w:rsidR="00FC6137" w:rsidRPr="00234F29" w:rsidRDefault="00FC6137" w:rsidP="00EA307D">
            <w:pPr>
              <w:pStyle w:val="12-2"/>
              <w:rPr>
                <w:color w:val="000000" w:themeColor="text1"/>
                <w:sz w:val="22"/>
                <w:szCs w:val="22"/>
              </w:rPr>
            </w:pPr>
            <w:r w:rsidRPr="00234F29">
              <w:rPr>
                <w:color w:val="000000" w:themeColor="text1"/>
                <w:sz w:val="22"/>
                <w:szCs w:val="22"/>
              </w:rPr>
              <w:t>Н</w:t>
            </w:r>
          </w:p>
        </w:tc>
        <w:tc>
          <w:tcPr>
            <w:tcW w:w="2464" w:type="dxa"/>
          </w:tcPr>
          <w:p w14:paraId="696FC777" w14:textId="77777777" w:rsidR="00FC6137" w:rsidRPr="00234F29" w:rsidRDefault="00FC6137" w:rsidP="00EA307D">
            <w:pPr>
              <w:pStyle w:val="12-2"/>
              <w:rPr>
                <w:color w:val="000000" w:themeColor="text1"/>
                <w:sz w:val="22"/>
                <w:szCs w:val="22"/>
              </w:rPr>
            </w:pPr>
            <w:r w:rsidRPr="00234F29">
              <w:rPr>
                <w:color w:val="000000" w:themeColor="text1"/>
                <w:sz w:val="22"/>
                <w:szCs w:val="22"/>
              </w:rPr>
              <w:t>Дата и время подписания РСКП (перечисление)</w:t>
            </w:r>
            <w:r w:rsidR="009F5810" w:rsidRPr="00234F29">
              <w:rPr>
                <w:color w:val="000000" w:themeColor="text1"/>
                <w:sz w:val="22"/>
                <w:szCs w:val="22"/>
              </w:rPr>
              <w:t>.</w:t>
            </w:r>
          </w:p>
          <w:p w14:paraId="0DE356D4" w14:textId="0116B966" w:rsidR="009F5810" w:rsidRPr="00234F29" w:rsidRDefault="009F5810" w:rsidP="00EA307D">
            <w:pPr>
              <w:pStyle w:val="12-2"/>
              <w:rPr>
                <w:color w:val="000000" w:themeColor="text1"/>
                <w:sz w:val="22"/>
                <w:szCs w:val="22"/>
              </w:rPr>
            </w:pPr>
            <w:r w:rsidRPr="00234F29">
              <w:rPr>
                <w:color w:val="000000" w:themeColor="text1"/>
                <w:sz w:val="22"/>
                <w:szCs w:val="22"/>
              </w:rPr>
              <w:t xml:space="preserve">Не заполняется при передаче </w:t>
            </w:r>
            <w:r w:rsidRPr="00234F29">
              <w:rPr>
                <w:color w:val="000000" w:themeColor="text1"/>
                <w:sz w:val="22"/>
                <w:szCs w:val="22"/>
                <w:shd w:val="clear" w:color="auto" w:fill="FFFFFF"/>
              </w:rPr>
              <w:t>РСКП (перечисление) в ПУР ГИИС ЭБ</w:t>
            </w:r>
          </w:p>
        </w:tc>
      </w:tr>
      <w:tr w:rsidR="00922DEC" w:rsidRPr="00234F29" w14:paraId="17A8CE1F" w14:textId="77777777" w:rsidTr="00FA6F4F">
        <w:trPr>
          <w:cnfStyle w:val="000000010000" w:firstRow="0" w:lastRow="0" w:firstColumn="0" w:lastColumn="0" w:oddVBand="0" w:evenVBand="0" w:oddHBand="0" w:evenHBand="1" w:firstRowFirstColumn="0" w:firstRowLastColumn="0" w:lastRowFirstColumn="0" w:lastRowLastColumn="0"/>
        </w:trPr>
        <w:tc>
          <w:tcPr>
            <w:tcW w:w="1617" w:type="dxa"/>
          </w:tcPr>
          <w:p w14:paraId="6D78F12D" w14:textId="7E03E723" w:rsidR="00FC6137" w:rsidRPr="00234F29" w:rsidRDefault="00FC6137" w:rsidP="00EA307D">
            <w:pPr>
              <w:pStyle w:val="12-2"/>
              <w:rPr>
                <w:color w:val="000000" w:themeColor="text1"/>
                <w:sz w:val="22"/>
                <w:szCs w:val="22"/>
              </w:rPr>
            </w:pPr>
            <w:r w:rsidRPr="00234F29">
              <w:rPr>
                <w:color w:val="000000" w:themeColor="text1"/>
                <w:sz w:val="22"/>
                <w:szCs w:val="22"/>
              </w:rPr>
              <w:t>Вложения</w:t>
            </w:r>
          </w:p>
        </w:tc>
        <w:tc>
          <w:tcPr>
            <w:tcW w:w="1559" w:type="dxa"/>
          </w:tcPr>
          <w:p w14:paraId="53C944A8" w14:textId="3FCF59AC" w:rsidR="00FC6137" w:rsidRPr="00234F29" w:rsidRDefault="00FC6137" w:rsidP="00EA307D">
            <w:pPr>
              <w:pStyle w:val="12-2"/>
              <w:rPr>
                <w:color w:val="000000" w:themeColor="text1"/>
                <w:sz w:val="22"/>
                <w:szCs w:val="22"/>
              </w:rPr>
            </w:pPr>
            <w:proofErr w:type="spellStart"/>
            <w:r w:rsidRPr="00234F29">
              <w:rPr>
                <w:color w:val="000000" w:themeColor="text1"/>
                <w:sz w:val="22"/>
                <w:szCs w:val="22"/>
              </w:rPr>
              <w:t>attachments</w:t>
            </w:r>
            <w:proofErr w:type="spellEnd"/>
          </w:p>
        </w:tc>
        <w:tc>
          <w:tcPr>
            <w:tcW w:w="567" w:type="dxa"/>
          </w:tcPr>
          <w:p w14:paraId="6B5BBDDD" w14:textId="10AFF27B" w:rsidR="00FC6137" w:rsidRPr="00234F29" w:rsidRDefault="00FC6137" w:rsidP="00EA307D">
            <w:pPr>
              <w:pStyle w:val="12-2"/>
              <w:rPr>
                <w:color w:val="000000" w:themeColor="text1"/>
                <w:sz w:val="22"/>
                <w:szCs w:val="22"/>
              </w:rPr>
            </w:pPr>
            <w:r w:rsidRPr="00234F29">
              <w:rPr>
                <w:color w:val="000000" w:themeColor="text1"/>
                <w:sz w:val="22"/>
                <w:szCs w:val="22"/>
              </w:rPr>
              <w:t>С</w:t>
            </w:r>
          </w:p>
        </w:tc>
        <w:tc>
          <w:tcPr>
            <w:tcW w:w="1276" w:type="dxa"/>
          </w:tcPr>
          <w:p w14:paraId="398FC983" w14:textId="48F607BD" w:rsidR="00FC6137" w:rsidRPr="00234F29" w:rsidRDefault="00FC6137" w:rsidP="00EA307D">
            <w:pPr>
              <w:pStyle w:val="12-2"/>
              <w:rPr>
                <w:color w:val="000000" w:themeColor="text1"/>
                <w:sz w:val="22"/>
                <w:szCs w:val="22"/>
              </w:rPr>
            </w:pPr>
            <w:proofErr w:type="spellStart"/>
            <w:r w:rsidRPr="00234F29">
              <w:rPr>
                <w:color w:val="000000" w:themeColor="text1"/>
                <w:sz w:val="22"/>
                <w:szCs w:val="22"/>
              </w:rPr>
              <w:t>attachmentList</w:t>
            </w:r>
            <w:proofErr w:type="spellEnd"/>
          </w:p>
        </w:tc>
        <w:tc>
          <w:tcPr>
            <w:tcW w:w="1134" w:type="dxa"/>
          </w:tcPr>
          <w:p w14:paraId="5C3274BD" w14:textId="6FC6CF97" w:rsidR="00FC6137" w:rsidRPr="00234F29" w:rsidRDefault="00FC6137" w:rsidP="00EA307D">
            <w:pPr>
              <w:pStyle w:val="12-2"/>
              <w:rPr>
                <w:color w:val="000000" w:themeColor="text1"/>
                <w:sz w:val="22"/>
                <w:szCs w:val="22"/>
              </w:rPr>
            </w:pPr>
            <w:r w:rsidRPr="00234F29">
              <w:rPr>
                <w:color w:val="000000" w:themeColor="text1"/>
                <w:sz w:val="22"/>
                <w:szCs w:val="22"/>
              </w:rPr>
              <w:t>Н</w:t>
            </w:r>
            <w:r w:rsidR="009B6617">
              <w:rPr>
                <w:color w:val="000000" w:themeColor="text1"/>
                <w:sz w:val="22"/>
                <w:szCs w:val="22"/>
              </w:rPr>
              <w:t>М</w:t>
            </w:r>
          </w:p>
        </w:tc>
        <w:tc>
          <w:tcPr>
            <w:tcW w:w="1134" w:type="dxa"/>
          </w:tcPr>
          <w:p w14:paraId="16B561CF" w14:textId="3916DA21" w:rsidR="00FC6137" w:rsidRPr="00FA6F4F" w:rsidRDefault="00FC6137" w:rsidP="00EA307D">
            <w:pPr>
              <w:pStyle w:val="12-2"/>
              <w:rPr>
                <w:color w:val="000000" w:themeColor="text1"/>
                <w:sz w:val="22"/>
                <w:szCs w:val="22"/>
              </w:rPr>
            </w:pPr>
            <w:r w:rsidRPr="00234F29">
              <w:rPr>
                <w:color w:val="000000" w:themeColor="text1"/>
                <w:sz w:val="22"/>
                <w:szCs w:val="22"/>
              </w:rPr>
              <w:t>Н</w:t>
            </w:r>
            <w:r w:rsidR="009B6617">
              <w:rPr>
                <w:color w:val="000000" w:themeColor="text1"/>
                <w:sz w:val="22"/>
                <w:szCs w:val="22"/>
              </w:rPr>
              <w:t>М</w:t>
            </w:r>
          </w:p>
        </w:tc>
        <w:tc>
          <w:tcPr>
            <w:tcW w:w="2464" w:type="dxa"/>
          </w:tcPr>
          <w:p w14:paraId="6B5FCFA5" w14:textId="540F6357" w:rsidR="00261C69" w:rsidRPr="00234F29" w:rsidRDefault="00FC6137" w:rsidP="00EA307D">
            <w:pPr>
              <w:pStyle w:val="12-2"/>
              <w:rPr>
                <w:color w:val="000000" w:themeColor="text1"/>
                <w:sz w:val="22"/>
                <w:szCs w:val="22"/>
              </w:rPr>
            </w:pPr>
            <w:r w:rsidRPr="00234F29">
              <w:rPr>
                <w:color w:val="000000" w:themeColor="text1"/>
                <w:sz w:val="22"/>
                <w:szCs w:val="22"/>
              </w:rPr>
              <w:t>Состав реквизита представлен в таблице </w:t>
            </w:r>
            <w:r w:rsidRPr="00234F29">
              <w:rPr>
                <w:color w:val="000000" w:themeColor="text1"/>
                <w:sz w:val="22"/>
                <w:szCs w:val="22"/>
              </w:rPr>
              <w:fldChar w:fldCharType="begin"/>
            </w:r>
            <w:r w:rsidRPr="00234F29">
              <w:rPr>
                <w:color w:val="000000" w:themeColor="text1"/>
                <w:sz w:val="22"/>
                <w:szCs w:val="22"/>
              </w:rPr>
              <w:instrText xml:space="preserve"> REF _Ref162432389 \h \# \0  \* MERGEFORMAT </w:instrText>
            </w:r>
            <w:r w:rsidRPr="00234F29">
              <w:rPr>
                <w:color w:val="000000" w:themeColor="text1"/>
                <w:sz w:val="22"/>
                <w:szCs w:val="22"/>
              </w:rPr>
            </w:r>
            <w:r w:rsidRPr="00234F29">
              <w:rPr>
                <w:color w:val="000000" w:themeColor="text1"/>
                <w:sz w:val="22"/>
                <w:szCs w:val="22"/>
              </w:rPr>
              <w:fldChar w:fldCharType="separate"/>
            </w:r>
            <w:r w:rsidR="009A2C03">
              <w:rPr>
                <w:color w:val="000000" w:themeColor="text1"/>
                <w:sz w:val="22"/>
                <w:szCs w:val="22"/>
              </w:rPr>
              <w:t>25</w:t>
            </w:r>
            <w:r w:rsidRPr="00234F29">
              <w:rPr>
                <w:color w:val="000000" w:themeColor="text1"/>
                <w:sz w:val="22"/>
                <w:szCs w:val="22"/>
              </w:rPr>
              <w:fldChar w:fldCharType="end"/>
            </w:r>
            <w:r w:rsidR="00261C69" w:rsidRPr="00234F29">
              <w:rPr>
                <w:color w:val="000000" w:themeColor="text1"/>
                <w:sz w:val="22"/>
                <w:szCs w:val="22"/>
              </w:rPr>
              <w:t>.</w:t>
            </w:r>
          </w:p>
          <w:p w14:paraId="4776124C" w14:textId="5BFCA41C" w:rsidR="00261C69" w:rsidRPr="00234F29" w:rsidRDefault="00261C69" w:rsidP="00EA307D">
            <w:pPr>
              <w:pStyle w:val="12-2"/>
              <w:rPr>
                <w:color w:val="000000" w:themeColor="text1"/>
                <w:sz w:val="22"/>
                <w:szCs w:val="22"/>
              </w:rPr>
            </w:pPr>
            <w:r w:rsidRPr="00234F29">
              <w:rPr>
                <w:color w:val="000000" w:themeColor="text1"/>
                <w:sz w:val="22"/>
                <w:szCs w:val="22"/>
              </w:rPr>
              <w:lastRenderedPageBreak/>
              <w:t>Для ПУР ГИИС ЭБ вложения передаются в теге «</w:t>
            </w:r>
            <w:proofErr w:type="spellStart"/>
            <w:r w:rsidRPr="00234F29">
              <w:rPr>
                <w:color w:val="000000" w:themeColor="text1"/>
                <w:sz w:val="22"/>
                <w:szCs w:val="22"/>
              </w:rPr>
              <w:t>transferDocumentRequest</w:t>
            </w:r>
            <w:proofErr w:type="spellEnd"/>
            <w:r w:rsidRPr="00234F29">
              <w:rPr>
                <w:color w:val="000000" w:themeColor="text1"/>
                <w:sz w:val="22"/>
                <w:szCs w:val="22"/>
              </w:rPr>
              <w:t>/</w:t>
            </w:r>
            <w:proofErr w:type="spellStart"/>
            <w:r w:rsidRPr="00234F29">
              <w:rPr>
                <w:color w:val="000000" w:themeColor="text1"/>
                <w:sz w:val="22"/>
                <w:szCs w:val="22"/>
              </w:rPr>
              <w:t>attachments</w:t>
            </w:r>
            <w:proofErr w:type="spellEnd"/>
            <w:r w:rsidRPr="00234F29">
              <w:rPr>
                <w:color w:val="000000" w:themeColor="text1"/>
                <w:sz w:val="22"/>
                <w:szCs w:val="22"/>
              </w:rPr>
              <w:t>» в конверте ЕСМВ</w:t>
            </w:r>
          </w:p>
        </w:tc>
      </w:tr>
      <w:tr w:rsidR="00FA6F4F" w:rsidRPr="00234F29" w14:paraId="7B7D57F4" w14:textId="77777777" w:rsidTr="00FA6F4F">
        <w:trPr>
          <w:cnfStyle w:val="000000100000" w:firstRow="0" w:lastRow="0" w:firstColumn="0" w:lastColumn="0" w:oddVBand="0" w:evenVBand="0" w:oddHBand="1" w:evenHBand="0" w:firstRowFirstColumn="0" w:firstRowLastColumn="0" w:lastRowFirstColumn="0" w:lastRowLastColumn="0"/>
        </w:trPr>
        <w:tc>
          <w:tcPr>
            <w:tcW w:w="1617" w:type="dxa"/>
          </w:tcPr>
          <w:p w14:paraId="3CF08141" w14:textId="6A642C93" w:rsidR="00FA6F4F" w:rsidRPr="00234F29" w:rsidRDefault="00FA6F4F" w:rsidP="00FA6F4F">
            <w:pPr>
              <w:pStyle w:val="12-2"/>
              <w:rPr>
                <w:color w:val="000000" w:themeColor="text1"/>
                <w:sz w:val="22"/>
                <w:szCs w:val="22"/>
              </w:rPr>
            </w:pPr>
            <w:r w:rsidRPr="00234F29">
              <w:rPr>
                <w:color w:val="000000" w:themeColor="text1"/>
                <w:sz w:val="22"/>
                <w:szCs w:val="22"/>
              </w:rPr>
              <w:lastRenderedPageBreak/>
              <w:t>Глобальный уникальный идентификатор</w:t>
            </w:r>
          </w:p>
        </w:tc>
        <w:tc>
          <w:tcPr>
            <w:tcW w:w="1559" w:type="dxa"/>
          </w:tcPr>
          <w:p w14:paraId="719B6504" w14:textId="08981FFE" w:rsidR="00FA6F4F" w:rsidRPr="00234F29" w:rsidRDefault="00FA6F4F" w:rsidP="00FA6F4F">
            <w:pPr>
              <w:pStyle w:val="12-2"/>
              <w:rPr>
                <w:color w:val="000000" w:themeColor="text1"/>
                <w:sz w:val="22"/>
                <w:szCs w:val="22"/>
              </w:rPr>
            </w:pPr>
            <w:proofErr w:type="spellStart"/>
            <w:r w:rsidRPr="00234F29">
              <w:rPr>
                <w:color w:val="000000" w:themeColor="text1"/>
                <w:sz w:val="22"/>
                <w:szCs w:val="22"/>
              </w:rPr>
              <w:t>GUIDInSys</w:t>
            </w:r>
            <w:proofErr w:type="spellEnd"/>
          </w:p>
        </w:tc>
        <w:tc>
          <w:tcPr>
            <w:tcW w:w="567" w:type="dxa"/>
          </w:tcPr>
          <w:p w14:paraId="717F3273" w14:textId="4F10027A" w:rsidR="00FA6F4F" w:rsidRPr="00234F29" w:rsidRDefault="00FA6F4F" w:rsidP="00FA6F4F">
            <w:pPr>
              <w:pStyle w:val="12-2"/>
              <w:rPr>
                <w:color w:val="000000" w:themeColor="text1"/>
                <w:sz w:val="22"/>
                <w:szCs w:val="22"/>
              </w:rPr>
            </w:pPr>
            <w:r w:rsidRPr="00234F29">
              <w:rPr>
                <w:color w:val="000000" w:themeColor="text1"/>
                <w:sz w:val="22"/>
                <w:szCs w:val="22"/>
              </w:rPr>
              <w:t>П</w:t>
            </w:r>
          </w:p>
        </w:tc>
        <w:tc>
          <w:tcPr>
            <w:tcW w:w="1276" w:type="dxa"/>
          </w:tcPr>
          <w:p w14:paraId="37BF6A7A" w14:textId="343BECCB" w:rsidR="00FA6F4F" w:rsidRPr="00234F29" w:rsidRDefault="00FA6F4F" w:rsidP="00FA6F4F">
            <w:pPr>
              <w:pStyle w:val="12-2"/>
              <w:rPr>
                <w:color w:val="000000" w:themeColor="text1"/>
                <w:sz w:val="22"/>
                <w:szCs w:val="22"/>
              </w:rPr>
            </w:pPr>
            <w:r w:rsidRPr="00234F29">
              <w:rPr>
                <w:color w:val="000000" w:themeColor="text1"/>
                <w:sz w:val="22"/>
                <w:szCs w:val="22"/>
              </w:rPr>
              <w:t>GUID</w:t>
            </w:r>
          </w:p>
        </w:tc>
        <w:tc>
          <w:tcPr>
            <w:tcW w:w="1134" w:type="dxa"/>
          </w:tcPr>
          <w:p w14:paraId="4564982C" w14:textId="79F805DA" w:rsidR="00FA6F4F" w:rsidRPr="00234F29" w:rsidRDefault="00FA6F4F" w:rsidP="00FA6F4F">
            <w:pPr>
              <w:pStyle w:val="12-2"/>
              <w:rPr>
                <w:color w:val="000000" w:themeColor="text1"/>
                <w:sz w:val="22"/>
                <w:szCs w:val="22"/>
              </w:rPr>
            </w:pPr>
            <w:r w:rsidRPr="00234F29">
              <w:rPr>
                <w:color w:val="000000" w:themeColor="text1"/>
                <w:sz w:val="22"/>
                <w:szCs w:val="22"/>
              </w:rPr>
              <w:t>УО</w:t>
            </w:r>
          </w:p>
        </w:tc>
        <w:tc>
          <w:tcPr>
            <w:tcW w:w="1134" w:type="dxa"/>
          </w:tcPr>
          <w:p w14:paraId="3F2E9F42" w14:textId="3B0581CB" w:rsidR="00FA6F4F" w:rsidRPr="00234F29" w:rsidRDefault="00FA6F4F" w:rsidP="00FA6F4F">
            <w:pPr>
              <w:pStyle w:val="12-2"/>
              <w:rPr>
                <w:color w:val="000000" w:themeColor="text1"/>
                <w:sz w:val="22"/>
                <w:szCs w:val="22"/>
              </w:rPr>
            </w:pPr>
            <w:r w:rsidRPr="00234F29">
              <w:rPr>
                <w:color w:val="000000" w:themeColor="text1"/>
                <w:sz w:val="22"/>
                <w:szCs w:val="22"/>
              </w:rPr>
              <w:t>НИ</w:t>
            </w:r>
          </w:p>
        </w:tc>
        <w:tc>
          <w:tcPr>
            <w:tcW w:w="2464" w:type="dxa"/>
          </w:tcPr>
          <w:p w14:paraId="5D511D7D" w14:textId="77777777" w:rsidR="00FA6F4F" w:rsidRPr="00234F29" w:rsidRDefault="00FA6F4F" w:rsidP="00FA6F4F">
            <w:pPr>
              <w:pStyle w:val="12-3"/>
              <w:keepNext/>
              <w:rPr>
                <w:color w:val="000000" w:themeColor="text1"/>
                <w:sz w:val="22"/>
                <w:szCs w:val="22"/>
              </w:rPr>
            </w:pPr>
            <w:r w:rsidRPr="00234F29">
              <w:rPr>
                <w:color w:val="000000" w:themeColor="text1"/>
                <w:sz w:val="22"/>
                <w:szCs w:val="22"/>
              </w:rPr>
              <w:t>Глобальный уникальный идентификатор в Модуле.</w:t>
            </w:r>
          </w:p>
          <w:p w14:paraId="7AA0878E" w14:textId="0BE52EF6" w:rsidR="00FA6F4F" w:rsidRPr="00234F29" w:rsidRDefault="00FA6F4F" w:rsidP="00FA6F4F">
            <w:pPr>
              <w:pStyle w:val="12-2"/>
              <w:rPr>
                <w:color w:val="000000" w:themeColor="text1"/>
                <w:sz w:val="22"/>
                <w:szCs w:val="22"/>
              </w:rPr>
            </w:pPr>
            <w:r w:rsidRPr="00234F29">
              <w:rPr>
                <w:color w:val="000000" w:themeColor="text1"/>
                <w:sz w:val="22"/>
                <w:szCs w:val="22"/>
              </w:rPr>
              <w:t>Служебный реквизит присваивается при импорте РСКП (перечисление)</w:t>
            </w:r>
          </w:p>
        </w:tc>
      </w:tr>
    </w:tbl>
    <w:p w14:paraId="0F8DED74" w14:textId="77777777" w:rsidR="00B15B62" w:rsidRPr="00234F29" w:rsidRDefault="00B15B62" w:rsidP="00B15B62">
      <w:bookmarkStart w:id="140" w:name="_Toc180068681"/>
      <w:bookmarkStart w:id="141" w:name="_Toc180070131"/>
      <w:bookmarkStart w:id="142" w:name="_Toc180075424"/>
      <w:bookmarkStart w:id="143" w:name="_Toc180075574"/>
      <w:bookmarkStart w:id="144" w:name="_Toc180083359"/>
      <w:bookmarkStart w:id="145" w:name="_Toc162430143"/>
      <w:bookmarkStart w:id="146" w:name="_Toc162432608"/>
    </w:p>
    <w:p w14:paraId="1C27059E" w14:textId="2F7751E8" w:rsidR="004F06FB" w:rsidRPr="00234F29" w:rsidRDefault="004F06FB" w:rsidP="0013252D">
      <w:pPr>
        <w:pStyle w:val="3"/>
        <w:rPr>
          <w:rFonts w:ascii="Times New Roman" w:hAnsi="Times New Roman"/>
        </w:rPr>
      </w:pPr>
      <w:bookmarkStart w:id="147" w:name="_Toc192772125"/>
      <w:r w:rsidRPr="00234F29">
        <w:rPr>
          <w:rFonts w:ascii="Times New Roman" w:hAnsi="Times New Roman"/>
        </w:rPr>
        <w:t>Описание комплексного типа «</w:t>
      </w:r>
      <w:proofErr w:type="spellStart"/>
      <w:r w:rsidRPr="00234F29">
        <w:rPr>
          <w:rFonts w:ascii="Times New Roman" w:hAnsi="Times New Roman"/>
        </w:rPr>
        <w:t>RskpPerech</w:t>
      </w:r>
      <w:proofErr w:type="spellEnd"/>
      <w:r w:rsidRPr="00234F29">
        <w:rPr>
          <w:rFonts w:ascii="Times New Roman" w:hAnsi="Times New Roman"/>
        </w:rPr>
        <w:t>»</w:t>
      </w:r>
      <w:bookmarkEnd w:id="140"/>
      <w:bookmarkEnd w:id="141"/>
      <w:bookmarkEnd w:id="142"/>
      <w:bookmarkEnd w:id="143"/>
      <w:bookmarkEnd w:id="144"/>
      <w:bookmarkEnd w:id="147"/>
    </w:p>
    <w:p w14:paraId="4776BC60" w14:textId="0E9D9DC9" w:rsidR="004F06FB" w:rsidRPr="00234F29" w:rsidRDefault="00466B70" w:rsidP="00A91A11">
      <w:r w:rsidRPr="00234F29">
        <w:t>Описание комплексного типа «</w:t>
      </w:r>
      <w:proofErr w:type="spellStart"/>
      <w:r w:rsidRPr="00234F29">
        <w:rPr>
          <w:lang w:val="en-US"/>
        </w:rPr>
        <w:t>RskpPerech</w:t>
      </w:r>
      <w:proofErr w:type="spellEnd"/>
      <w:r w:rsidRPr="00234F29">
        <w:t>» представлено в таблице ниже</w:t>
      </w:r>
      <w:r w:rsidR="00C55EC7" w:rsidRPr="00234F29">
        <w:t xml:space="preserve"> (</w:t>
      </w:r>
      <w:r w:rsidR="00C55EC7" w:rsidRPr="00234F29">
        <w:fldChar w:fldCharType="begin"/>
      </w:r>
      <w:r w:rsidR="00C55EC7" w:rsidRPr="00234F29">
        <w:instrText xml:space="preserve"> REF _Ref180165691 \h </w:instrText>
      </w:r>
      <w:r w:rsidR="00642B16" w:rsidRPr="00234F29">
        <w:instrText xml:space="preserve"> \* MERGEFORMAT </w:instrText>
      </w:r>
      <w:r w:rsidR="00C55EC7" w:rsidRPr="00234F29">
        <w:fldChar w:fldCharType="separate"/>
      </w:r>
      <w:r w:rsidR="009A2C03" w:rsidRPr="00234F29">
        <w:t>Таблица </w:t>
      </w:r>
      <w:r w:rsidR="009A2C03">
        <w:t>6</w:t>
      </w:r>
      <w:r w:rsidR="00C55EC7" w:rsidRPr="00234F29">
        <w:fldChar w:fldCharType="end"/>
      </w:r>
      <w:r w:rsidR="00C55EC7" w:rsidRPr="00234F29">
        <w:t>).</w:t>
      </w:r>
    </w:p>
    <w:p w14:paraId="2305B84C" w14:textId="07A3AF66" w:rsidR="008D3A03" w:rsidRPr="008D3A03" w:rsidRDefault="0026472B" w:rsidP="008D3A03">
      <w:pPr>
        <w:pStyle w:val="-0"/>
        <w:rPr>
          <w:rFonts w:cs="Times New Roman"/>
        </w:rPr>
      </w:pPr>
      <w:bookmarkStart w:id="148" w:name="_Ref180165691"/>
      <w:bookmarkStart w:id="149" w:name="_Toc180070164"/>
      <w:bookmarkStart w:id="150" w:name="_Toc180075698"/>
      <w:bookmarkStart w:id="151" w:name="_Toc180075800"/>
      <w:bookmarkStart w:id="152" w:name="_Toc192771866"/>
      <w:r w:rsidRPr="00234F29">
        <w:rPr>
          <w:rFonts w:cs="Times New Roman"/>
        </w:rPr>
        <w:t>Таблица</w:t>
      </w:r>
      <w:r w:rsidR="00C55EC7" w:rsidRPr="00234F29">
        <w:rPr>
          <w:rFonts w:cs="Times New Roman"/>
        </w:rPr>
        <w:t> </w:t>
      </w:r>
      <w:r w:rsidR="00897C6D" w:rsidRPr="00234F29">
        <w:rPr>
          <w:rFonts w:cs="Times New Roman"/>
          <w:noProof/>
        </w:rPr>
        <w:fldChar w:fldCharType="begin"/>
      </w:r>
      <w:r w:rsidR="00897C6D" w:rsidRPr="00234F29">
        <w:rPr>
          <w:rFonts w:cs="Times New Roman"/>
          <w:noProof/>
        </w:rPr>
        <w:instrText xml:space="preserve"> SEQ Таблица \* ARABIC </w:instrText>
      </w:r>
      <w:r w:rsidR="00897C6D" w:rsidRPr="00234F29">
        <w:rPr>
          <w:rFonts w:cs="Times New Roman"/>
          <w:noProof/>
        </w:rPr>
        <w:fldChar w:fldCharType="separate"/>
      </w:r>
      <w:r w:rsidR="009A2C03">
        <w:rPr>
          <w:rFonts w:cs="Times New Roman"/>
          <w:noProof/>
        </w:rPr>
        <w:t>6</w:t>
      </w:r>
      <w:r w:rsidR="00897C6D" w:rsidRPr="00234F29">
        <w:rPr>
          <w:rFonts w:cs="Times New Roman"/>
          <w:noProof/>
        </w:rPr>
        <w:fldChar w:fldCharType="end"/>
      </w:r>
      <w:bookmarkEnd w:id="148"/>
      <w:r w:rsidRPr="00234F29">
        <w:rPr>
          <w:rFonts w:cs="Times New Roman"/>
        </w:rPr>
        <w:t xml:space="preserve"> </w:t>
      </w:r>
      <w:r w:rsidR="00C55EC7" w:rsidRPr="00234F29">
        <w:rPr>
          <w:rFonts w:cs="Times New Roman"/>
        </w:rPr>
        <w:t xml:space="preserve">– </w:t>
      </w:r>
      <w:r w:rsidRPr="00234F29">
        <w:rPr>
          <w:rFonts w:cs="Times New Roman"/>
        </w:rPr>
        <w:t>Описание комплексного типа «</w:t>
      </w:r>
      <w:proofErr w:type="spellStart"/>
      <w:r w:rsidRPr="00234F29">
        <w:rPr>
          <w:rFonts w:cs="Times New Roman"/>
        </w:rPr>
        <w:t>RskpPerech</w:t>
      </w:r>
      <w:proofErr w:type="spellEnd"/>
      <w:r w:rsidRPr="00234F29">
        <w:rPr>
          <w:rFonts w:cs="Times New Roman"/>
        </w:rPr>
        <w:t>»</w:t>
      </w:r>
      <w:bookmarkEnd w:id="149"/>
      <w:bookmarkEnd w:id="150"/>
      <w:bookmarkEnd w:id="151"/>
      <w:bookmarkEnd w:id="152"/>
    </w:p>
    <w:tbl>
      <w:tblPr>
        <w:tblStyle w:val="GOSTTable"/>
        <w:tblW w:w="5000" w:type="pct"/>
        <w:tblLayout w:type="fixed"/>
        <w:tblLook w:val="01E0" w:firstRow="1" w:lastRow="1" w:firstColumn="1" w:lastColumn="1" w:noHBand="0" w:noVBand="0"/>
      </w:tblPr>
      <w:tblGrid>
        <w:gridCol w:w="1598"/>
        <w:gridCol w:w="1538"/>
        <w:gridCol w:w="562"/>
        <w:gridCol w:w="1259"/>
        <w:gridCol w:w="1119"/>
        <w:gridCol w:w="1119"/>
        <w:gridCol w:w="2432"/>
      </w:tblGrid>
      <w:tr w:rsidR="00234F29" w:rsidRPr="00234F29" w14:paraId="52830BF4" w14:textId="77777777" w:rsidTr="008D3A03">
        <w:trPr>
          <w:cnfStyle w:val="100000000000" w:firstRow="1" w:lastRow="0" w:firstColumn="0" w:lastColumn="0" w:oddVBand="0" w:evenVBand="0" w:oddHBand="0" w:evenHBand="0" w:firstRowFirstColumn="0" w:firstRowLastColumn="0" w:lastRowFirstColumn="0" w:lastRowLastColumn="0"/>
          <w:trHeight w:val="20"/>
        </w:trPr>
        <w:tc>
          <w:tcPr>
            <w:tcW w:w="830" w:type="pct"/>
          </w:tcPr>
          <w:p w14:paraId="23DB9B3E" w14:textId="4C23F097" w:rsidR="00972D3C" w:rsidRPr="00234F29" w:rsidRDefault="004E3509" w:rsidP="008D3A03">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799" w:type="pct"/>
          </w:tcPr>
          <w:p w14:paraId="3ADF5DDC" w14:textId="0166F08A" w:rsidR="00972D3C" w:rsidRPr="00234F29" w:rsidRDefault="004E3509" w:rsidP="008D3A03">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292" w:type="pct"/>
          </w:tcPr>
          <w:p w14:paraId="26208D93" w14:textId="77777777" w:rsidR="00972D3C" w:rsidRPr="00234F29" w:rsidRDefault="00972D3C" w:rsidP="008D3A03">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654" w:type="pct"/>
          </w:tcPr>
          <w:p w14:paraId="49E41346" w14:textId="7C7E404E" w:rsidR="00972D3C" w:rsidRPr="00234F29" w:rsidRDefault="004E3509" w:rsidP="008D3A03">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581" w:type="pct"/>
          </w:tcPr>
          <w:p w14:paraId="4DC43A39" w14:textId="2C326F85" w:rsidR="00972D3C" w:rsidRPr="00234F29" w:rsidRDefault="0014562F" w:rsidP="008D3A03">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w:t>
            </w:r>
            <w:proofErr w:type="spellStart"/>
            <w:r w:rsidR="00ED59DD" w:rsidRPr="00234F29">
              <w:rPr>
                <w:rFonts w:cs="Times New Roman"/>
                <w:b/>
                <w:bCs/>
                <w:color w:val="000000" w:themeColor="text1"/>
                <w:sz w:val="22"/>
                <w:szCs w:val="22"/>
              </w:rPr>
              <w:t>RSKP_Perech_BS</w:t>
            </w:r>
            <w:proofErr w:type="spellEnd"/>
          </w:p>
        </w:tc>
        <w:tc>
          <w:tcPr>
            <w:tcW w:w="581" w:type="pct"/>
          </w:tcPr>
          <w:p w14:paraId="6AC2FEC6" w14:textId="3C5D8DF5" w:rsidR="00972D3C" w:rsidRPr="00234F29" w:rsidRDefault="0014562F" w:rsidP="008D3A03">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w:t>
            </w:r>
            <w:proofErr w:type="spellStart"/>
            <w:r w:rsidR="00ED59DD" w:rsidRPr="00234F29">
              <w:rPr>
                <w:rFonts w:cs="Times New Roman"/>
                <w:b/>
                <w:bCs/>
                <w:color w:val="000000" w:themeColor="text1"/>
                <w:sz w:val="22"/>
                <w:szCs w:val="22"/>
              </w:rPr>
              <w:t>RSKP_Perech</w:t>
            </w:r>
            <w:proofErr w:type="spellEnd"/>
          </w:p>
        </w:tc>
        <w:tc>
          <w:tcPr>
            <w:tcW w:w="1263" w:type="pct"/>
          </w:tcPr>
          <w:p w14:paraId="7BFA75B8" w14:textId="697C9091" w:rsidR="00972D3C" w:rsidRPr="00234F29" w:rsidRDefault="00972D3C" w:rsidP="008D3A03">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234F29" w:rsidRPr="00234F29" w14:paraId="5BEB2BB6"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0700FC28" w14:textId="77777777" w:rsidR="00972D3C" w:rsidRPr="00234F29" w:rsidRDefault="00972D3C" w:rsidP="008D3A03">
            <w:pPr>
              <w:pStyle w:val="12-2"/>
              <w:rPr>
                <w:color w:val="000000" w:themeColor="text1"/>
                <w:sz w:val="22"/>
                <w:szCs w:val="18"/>
              </w:rPr>
            </w:pPr>
            <w:r w:rsidRPr="00234F29">
              <w:rPr>
                <w:color w:val="000000" w:themeColor="text1"/>
                <w:sz w:val="22"/>
                <w:szCs w:val="18"/>
              </w:rPr>
              <w:t>Номер распоряжения</w:t>
            </w:r>
          </w:p>
        </w:tc>
        <w:tc>
          <w:tcPr>
            <w:tcW w:w="799" w:type="pct"/>
          </w:tcPr>
          <w:p w14:paraId="4BD64FFD" w14:textId="77777777" w:rsidR="00972D3C" w:rsidRPr="00234F29" w:rsidRDefault="00972D3C" w:rsidP="008D3A03">
            <w:pPr>
              <w:pStyle w:val="12-2"/>
              <w:rPr>
                <w:color w:val="000000" w:themeColor="text1"/>
                <w:sz w:val="22"/>
                <w:szCs w:val="18"/>
              </w:rPr>
            </w:pPr>
            <w:proofErr w:type="spellStart"/>
            <w:r w:rsidRPr="00234F29">
              <w:rPr>
                <w:color w:val="000000" w:themeColor="text1"/>
                <w:sz w:val="22"/>
                <w:szCs w:val="18"/>
              </w:rPr>
              <w:t>rskpNm</w:t>
            </w:r>
            <w:proofErr w:type="spellEnd"/>
          </w:p>
        </w:tc>
        <w:tc>
          <w:tcPr>
            <w:tcW w:w="292" w:type="pct"/>
          </w:tcPr>
          <w:p w14:paraId="77C7855B" w14:textId="77777777" w:rsidR="00972D3C" w:rsidRPr="00234F29" w:rsidRDefault="00972D3C" w:rsidP="008D3A03">
            <w:pPr>
              <w:pStyle w:val="12-2"/>
              <w:rPr>
                <w:color w:val="000000" w:themeColor="text1"/>
                <w:sz w:val="22"/>
                <w:szCs w:val="18"/>
              </w:rPr>
            </w:pPr>
            <w:r w:rsidRPr="00234F29">
              <w:rPr>
                <w:color w:val="000000" w:themeColor="text1"/>
                <w:sz w:val="22"/>
                <w:szCs w:val="18"/>
              </w:rPr>
              <w:t>П</w:t>
            </w:r>
          </w:p>
        </w:tc>
        <w:tc>
          <w:tcPr>
            <w:tcW w:w="654" w:type="pct"/>
          </w:tcPr>
          <w:p w14:paraId="3C53FC34" w14:textId="77777777" w:rsidR="00972D3C" w:rsidRPr="00234F29" w:rsidRDefault="00972D3C" w:rsidP="008D3A03">
            <w:pPr>
              <w:pStyle w:val="12-2"/>
              <w:rPr>
                <w:color w:val="000000" w:themeColor="text1"/>
                <w:sz w:val="22"/>
                <w:szCs w:val="18"/>
              </w:rPr>
            </w:pPr>
            <w:proofErr w:type="gramStart"/>
            <w:r w:rsidRPr="00234F29">
              <w:rPr>
                <w:color w:val="000000" w:themeColor="text1"/>
                <w:sz w:val="22"/>
                <w:szCs w:val="18"/>
              </w:rPr>
              <w:t>T(</w:t>
            </w:r>
            <w:proofErr w:type="gramEnd"/>
            <w:r w:rsidRPr="00234F29">
              <w:rPr>
                <w:color w:val="000000" w:themeColor="text1"/>
                <w:sz w:val="22"/>
                <w:szCs w:val="18"/>
              </w:rPr>
              <w:t>1-15)</w:t>
            </w:r>
          </w:p>
        </w:tc>
        <w:tc>
          <w:tcPr>
            <w:tcW w:w="581" w:type="pct"/>
          </w:tcPr>
          <w:p w14:paraId="7CFF3260" w14:textId="66E805C2" w:rsidR="00972D3C" w:rsidRPr="00234F29" w:rsidRDefault="007476B7" w:rsidP="008D3A03">
            <w:pPr>
              <w:pStyle w:val="12-2"/>
              <w:rPr>
                <w:color w:val="000000" w:themeColor="text1"/>
                <w:sz w:val="22"/>
                <w:szCs w:val="18"/>
              </w:rPr>
            </w:pPr>
            <w:r w:rsidRPr="00234F29">
              <w:rPr>
                <w:color w:val="000000" w:themeColor="text1"/>
                <w:sz w:val="22"/>
                <w:szCs w:val="18"/>
              </w:rPr>
              <w:t>УО</w:t>
            </w:r>
          </w:p>
        </w:tc>
        <w:tc>
          <w:tcPr>
            <w:tcW w:w="581" w:type="pct"/>
          </w:tcPr>
          <w:p w14:paraId="3772B132" w14:textId="51B16B9A" w:rsidR="00972D3C" w:rsidRPr="00234F29" w:rsidRDefault="00972D3C" w:rsidP="008D3A03">
            <w:pPr>
              <w:pStyle w:val="12-2"/>
              <w:rPr>
                <w:color w:val="000000" w:themeColor="text1"/>
                <w:sz w:val="22"/>
                <w:szCs w:val="18"/>
              </w:rPr>
            </w:pPr>
            <w:r w:rsidRPr="00234F29">
              <w:rPr>
                <w:color w:val="000000" w:themeColor="text1"/>
                <w:sz w:val="22"/>
                <w:szCs w:val="18"/>
              </w:rPr>
              <w:t>О</w:t>
            </w:r>
          </w:p>
        </w:tc>
        <w:tc>
          <w:tcPr>
            <w:tcW w:w="1263" w:type="pct"/>
          </w:tcPr>
          <w:p w14:paraId="4B6312D1" w14:textId="77777777" w:rsidR="00972D3C" w:rsidRPr="00234F29" w:rsidRDefault="00972D3C" w:rsidP="008D3A03">
            <w:pPr>
              <w:pStyle w:val="12-2"/>
              <w:rPr>
                <w:color w:val="000000" w:themeColor="text1"/>
                <w:sz w:val="22"/>
                <w:szCs w:val="18"/>
                <w:lang w:eastAsia="en-US"/>
              </w:rPr>
            </w:pPr>
            <w:r w:rsidRPr="00234F29">
              <w:rPr>
                <w:color w:val="000000" w:themeColor="text1"/>
                <w:sz w:val="22"/>
                <w:szCs w:val="18"/>
              </w:rPr>
              <w:t xml:space="preserve">Указывается </w:t>
            </w:r>
            <w:r w:rsidRPr="00234F29">
              <w:rPr>
                <w:color w:val="000000" w:themeColor="text1"/>
                <w:sz w:val="22"/>
                <w:szCs w:val="18"/>
                <w:lang w:eastAsia="en-US"/>
              </w:rPr>
              <w:t>уникальный в пределах даты распоряжения номер РСКП (перечисление).</w:t>
            </w:r>
          </w:p>
          <w:p w14:paraId="782B4B52" w14:textId="7C4D8F41" w:rsidR="000014D0" w:rsidRPr="00234F29" w:rsidRDefault="00A7307B" w:rsidP="008D3A03">
            <w:pPr>
              <w:pStyle w:val="12-2"/>
              <w:rPr>
                <w:rFonts w:cs="Times New Roman"/>
                <w:color w:val="000000" w:themeColor="text1"/>
                <w:sz w:val="22"/>
                <w:szCs w:val="18"/>
                <w:lang w:eastAsia="en-US"/>
              </w:rPr>
            </w:pPr>
            <w:r w:rsidRPr="00234F29">
              <w:rPr>
                <w:rFonts w:cs="Times New Roman"/>
                <w:color w:val="000000" w:themeColor="text1"/>
                <w:sz w:val="22"/>
                <w:szCs w:val="18"/>
                <w:lang w:eastAsia="en-US"/>
              </w:rPr>
              <w:lastRenderedPageBreak/>
              <w:t>Первый символ номера может принимать значение в</w:t>
            </w:r>
            <w:r w:rsidR="00573E01" w:rsidRPr="00234F29">
              <w:rPr>
                <w:rFonts w:cs="Times New Roman"/>
                <w:color w:val="000000" w:themeColor="text1"/>
                <w:sz w:val="22"/>
                <w:szCs w:val="18"/>
                <w:lang w:eastAsia="en-US"/>
              </w:rPr>
              <w:t> </w:t>
            </w:r>
            <w:r w:rsidRPr="00234F29">
              <w:rPr>
                <w:rFonts w:cs="Times New Roman"/>
                <w:color w:val="000000" w:themeColor="text1"/>
                <w:sz w:val="22"/>
                <w:szCs w:val="18"/>
                <w:lang w:eastAsia="en-US"/>
              </w:rPr>
              <w:t>виде буквы латинского алфавита:</w:t>
            </w:r>
          </w:p>
          <w:p w14:paraId="37C4EC85" w14:textId="214F3EDC" w:rsidR="000014D0" w:rsidRPr="00234F29" w:rsidRDefault="00A7307B" w:rsidP="008D3A03">
            <w:pPr>
              <w:pStyle w:val="12-0"/>
              <w:rPr>
                <w:sz w:val="22"/>
                <w:szCs w:val="22"/>
                <w:lang w:eastAsia="en-US"/>
              </w:rPr>
            </w:pPr>
            <w:r w:rsidRPr="00234F29">
              <w:rPr>
                <w:sz w:val="22"/>
                <w:szCs w:val="22"/>
                <w:lang w:eastAsia="en-US"/>
              </w:rPr>
              <w:t>«</w:t>
            </w:r>
            <w:r w:rsidRPr="00234F29">
              <w:rPr>
                <w:sz w:val="22"/>
                <w:szCs w:val="22"/>
                <w:lang w:val="en-US" w:eastAsia="en-US"/>
              </w:rPr>
              <w:t>E</w:t>
            </w:r>
            <w:r w:rsidRPr="00234F29">
              <w:rPr>
                <w:sz w:val="22"/>
                <w:szCs w:val="22"/>
                <w:lang w:eastAsia="en-US"/>
              </w:rPr>
              <w:t xml:space="preserve">» </w:t>
            </w:r>
            <w:r w:rsidR="000014D0" w:rsidRPr="00234F29">
              <w:rPr>
                <w:sz w:val="22"/>
                <w:szCs w:val="22"/>
                <w:lang w:eastAsia="en-US"/>
              </w:rPr>
              <w:t>–</w:t>
            </w:r>
            <w:r w:rsidRPr="00234F29">
              <w:rPr>
                <w:sz w:val="22"/>
                <w:szCs w:val="22"/>
                <w:lang w:eastAsia="en-US"/>
              </w:rPr>
              <w:t xml:space="preserve"> в случае формирования</w:t>
            </w:r>
            <w:r w:rsidR="00332464" w:rsidRPr="00234F29">
              <w:rPr>
                <w:sz w:val="22"/>
                <w:szCs w:val="22"/>
                <w:lang w:eastAsia="en-US"/>
              </w:rPr>
              <w:t xml:space="preserve"> </w:t>
            </w:r>
            <w:r w:rsidRPr="00234F29">
              <w:rPr>
                <w:sz w:val="22"/>
                <w:szCs w:val="22"/>
                <w:lang w:eastAsia="en-US"/>
              </w:rPr>
              <w:t xml:space="preserve">РСКП (перечисление) в </w:t>
            </w:r>
            <w:r w:rsidR="000014D0" w:rsidRPr="00234F29">
              <w:rPr>
                <w:sz w:val="22"/>
                <w:szCs w:val="22"/>
                <w:lang w:eastAsia="en-US"/>
              </w:rPr>
              <w:t xml:space="preserve">ГИС </w:t>
            </w:r>
            <w:r w:rsidRPr="00234F29">
              <w:rPr>
                <w:sz w:val="22"/>
                <w:szCs w:val="22"/>
                <w:lang w:eastAsia="en-US"/>
              </w:rPr>
              <w:t>ЕИС;</w:t>
            </w:r>
          </w:p>
          <w:p w14:paraId="5DBDF84B" w14:textId="1890ED63" w:rsidR="009D7D40" w:rsidRPr="00234F29" w:rsidRDefault="00A7307B" w:rsidP="008D3A03">
            <w:pPr>
              <w:pStyle w:val="12-0"/>
              <w:rPr>
                <w:sz w:val="22"/>
                <w:szCs w:val="22"/>
                <w:lang w:eastAsia="en-US"/>
              </w:rPr>
            </w:pPr>
            <w:r w:rsidRPr="00234F29">
              <w:rPr>
                <w:sz w:val="22"/>
                <w:szCs w:val="22"/>
                <w:lang w:eastAsia="en-US"/>
              </w:rPr>
              <w:t>«</w:t>
            </w:r>
            <w:r w:rsidRPr="00234F29">
              <w:rPr>
                <w:sz w:val="22"/>
                <w:szCs w:val="22"/>
                <w:lang w:val="en-US" w:eastAsia="en-US"/>
              </w:rPr>
              <w:t>F</w:t>
            </w:r>
            <w:r w:rsidRPr="00234F29">
              <w:rPr>
                <w:sz w:val="22"/>
                <w:szCs w:val="22"/>
                <w:lang w:eastAsia="en-US"/>
              </w:rPr>
              <w:t xml:space="preserve">» </w:t>
            </w:r>
            <w:r w:rsidR="000014D0" w:rsidRPr="00234F29">
              <w:rPr>
                <w:sz w:val="22"/>
                <w:szCs w:val="22"/>
                <w:lang w:eastAsia="en-US"/>
              </w:rPr>
              <w:t>–</w:t>
            </w:r>
            <w:r w:rsidRPr="00234F29">
              <w:rPr>
                <w:sz w:val="22"/>
                <w:szCs w:val="22"/>
                <w:lang w:eastAsia="en-US"/>
              </w:rPr>
              <w:t xml:space="preserve"> в случае формирования РСКП (перечисление) в Модул</w:t>
            </w:r>
            <w:r w:rsidR="0014562F" w:rsidRPr="00234F29">
              <w:rPr>
                <w:sz w:val="22"/>
                <w:szCs w:val="22"/>
                <w:lang w:eastAsia="en-US"/>
              </w:rPr>
              <w:t>е</w:t>
            </w:r>
          </w:p>
        </w:tc>
      </w:tr>
      <w:tr w:rsidR="00234F29" w:rsidRPr="00234F29" w14:paraId="6CFF8C5B"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67F8D67B" w14:textId="77777777" w:rsidR="00972D3C" w:rsidRPr="00234F29" w:rsidRDefault="00972D3C" w:rsidP="008D3A03">
            <w:pPr>
              <w:pStyle w:val="12-2"/>
              <w:rPr>
                <w:color w:val="000000" w:themeColor="text1"/>
                <w:sz w:val="22"/>
                <w:szCs w:val="18"/>
              </w:rPr>
            </w:pPr>
            <w:r w:rsidRPr="00234F29">
              <w:rPr>
                <w:color w:val="000000" w:themeColor="text1"/>
                <w:sz w:val="22"/>
                <w:szCs w:val="18"/>
              </w:rPr>
              <w:lastRenderedPageBreak/>
              <w:t>Дата составления распоряжения</w:t>
            </w:r>
          </w:p>
        </w:tc>
        <w:tc>
          <w:tcPr>
            <w:tcW w:w="799" w:type="pct"/>
          </w:tcPr>
          <w:p w14:paraId="50492611" w14:textId="77777777" w:rsidR="00972D3C" w:rsidRPr="00234F29" w:rsidRDefault="00972D3C" w:rsidP="008D3A03">
            <w:pPr>
              <w:pStyle w:val="12-2"/>
              <w:rPr>
                <w:color w:val="000000" w:themeColor="text1"/>
                <w:sz w:val="22"/>
                <w:szCs w:val="18"/>
              </w:rPr>
            </w:pPr>
            <w:proofErr w:type="spellStart"/>
            <w:r w:rsidRPr="00234F29">
              <w:rPr>
                <w:color w:val="000000" w:themeColor="text1"/>
                <w:sz w:val="22"/>
                <w:szCs w:val="18"/>
              </w:rPr>
              <w:t>rskpDate</w:t>
            </w:r>
            <w:proofErr w:type="spellEnd"/>
          </w:p>
        </w:tc>
        <w:tc>
          <w:tcPr>
            <w:tcW w:w="292" w:type="pct"/>
          </w:tcPr>
          <w:p w14:paraId="21463DE8" w14:textId="77777777" w:rsidR="00972D3C" w:rsidRPr="00234F29" w:rsidRDefault="00972D3C" w:rsidP="008D3A03">
            <w:pPr>
              <w:pStyle w:val="12-2"/>
              <w:rPr>
                <w:color w:val="000000" w:themeColor="text1"/>
                <w:sz w:val="22"/>
                <w:szCs w:val="18"/>
              </w:rPr>
            </w:pPr>
            <w:r w:rsidRPr="00234F29">
              <w:rPr>
                <w:color w:val="000000" w:themeColor="text1"/>
                <w:sz w:val="22"/>
                <w:szCs w:val="18"/>
              </w:rPr>
              <w:t>П</w:t>
            </w:r>
          </w:p>
        </w:tc>
        <w:tc>
          <w:tcPr>
            <w:tcW w:w="654" w:type="pct"/>
          </w:tcPr>
          <w:p w14:paraId="1EC1BE0E" w14:textId="5EC0A0F6" w:rsidR="00972D3C" w:rsidRPr="00234F29" w:rsidRDefault="00B022BD" w:rsidP="008D3A03">
            <w:pPr>
              <w:pStyle w:val="12-2"/>
              <w:rPr>
                <w:color w:val="000000" w:themeColor="text1"/>
                <w:sz w:val="22"/>
                <w:szCs w:val="18"/>
              </w:rPr>
            </w:pPr>
            <w:proofErr w:type="spellStart"/>
            <w:r>
              <w:rPr>
                <w:color w:val="000000" w:themeColor="text1"/>
                <w:sz w:val="22"/>
                <w:szCs w:val="18"/>
              </w:rPr>
              <w:t>d</w:t>
            </w:r>
            <w:r w:rsidR="00972D3C" w:rsidRPr="00234F29">
              <w:rPr>
                <w:color w:val="000000" w:themeColor="text1"/>
                <w:sz w:val="22"/>
                <w:szCs w:val="18"/>
              </w:rPr>
              <w:t>ate</w:t>
            </w:r>
            <w:proofErr w:type="spellEnd"/>
          </w:p>
        </w:tc>
        <w:tc>
          <w:tcPr>
            <w:tcW w:w="581" w:type="pct"/>
          </w:tcPr>
          <w:p w14:paraId="09A4F196" w14:textId="14CD64F3" w:rsidR="00972D3C" w:rsidRPr="00234F29" w:rsidRDefault="007476B7" w:rsidP="008D3A03">
            <w:pPr>
              <w:pStyle w:val="12-2"/>
              <w:rPr>
                <w:color w:val="000000" w:themeColor="text1"/>
                <w:sz w:val="22"/>
                <w:szCs w:val="18"/>
              </w:rPr>
            </w:pPr>
            <w:r w:rsidRPr="00234F29">
              <w:rPr>
                <w:color w:val="000000" w:themeColor="text1"/>
                <w:sz w:val="22"/>
                <w:szCs w:val="18"/>
              </w:rPr>
              <w:t>УО</w:t>
            </w:r>
          </w:p>
        </w:tc>
        <w:tc>
          <w:tcPr>
            <w:tcW w:w="581" w:type="pct"/>
          </w:tcPr>
          <w:p w14:paraId="3AD08DD2" w14:textId="50B90622" w:rsidR="00972D3C" w:rsidRPr="00234F29" w:rsidRDefault="00972D3C" w:rsidP="008D3A03">
            <w:pPr>
              <w:pStyle w:val="12-2"/>
              <w:rPr>
                <w:color w:val="000000" w:themeColor="text1"/>
                <w:sz w:val="22"/>
                <w:szCs w:val="18"/>
              </w:rPr>
            </w:pPr>
            <w:r w:rsidRPr="00234F29">
              <w:rPr>
                <w:color w:val="000000" w:themeColor="text1"/>
                <w:sz w:val="22"/>
                <w:szCs w:val="18"/>
              </w:rPr>
              <w:t>О</w:t>
            </w:r>
          </w:p>
        </w:tc>
        <w:tc>
          <w:tcPr>
            <w:tcW w:w="1263" w:type="pct"/>
          </w:tcPr>
          <w:p w14:paraId="57016EAB" w14:textId="467DBBC1" w:rsidR="00972D3C" w:rsidRPr="00234F29" w:rsidRDefault="00972D3C" w:rsidP="008D3A03">
            <w:pPr>
              <w:pStyle w:val="12-2"/>
              <w:rPr>
                <w:color w:val="000000" w:themeColor="text1"/>
                <w:sz w:val="22"/>
                <w:szCs w:val="18"/>
              </w:rPr>
            </w:pPr>
            <w:r w:rsidRPr="00234F29">
              <w:rPr>
                <w:color w:val="000000" w:themeColor="text1"/>
                <w:sz w:val="22"/>
                <w:szCs w:val="18"/>
              </w:rPr>
              <w:t>Указывается дата составления РСКП (перечисление)</w:t>
            </w:r>
          </w:p>
        </w:tc>
      </w:tr>
      <w:tr w:rsidR="00234F29" w:rsidRPr="00234F29" w14:paraId="75E6B1F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shd w:val="clear" w:color="auto" w:fill="auto"/>
          </w:tcPr>
          <w:p w14:paraId="7516FBCF" w14:textId="77777777" w:rsidR="00972D3C" w:rsidRPr="00234F29" w:rsidRDefault="00972D3C" w:rsidP="008D3A03">
            <w:pPr>
              <w:pStyle w:val="12-2"/>
              <w:rPr>
                <w:color w:val="000000" w:themeColor="text1"/>
                <w:sz w:val="22"/>
                <w:szCs w:val="18"/>
              </w:rPr>
            </w:pPr>
            <w:r w:rsidRPr="00234F29">
              <w:rPr>
                <w:color w:val="000000" w:themeColor="text1"/>
                <w:sz w:val="22"/>
                <w:szCs w:val="18"/>
              </w:rPr>
              <w:t>Место представления распоряжения</w:t>
            </w:r>
          </w:p>
        </w:tc>
        <w:tc>
          <w:tcPr>
            <w:tcW w:w="799" w:type="pct"/>
            <w:shd w:val="clear" w:color="auto" w:fill="auto"/>
          </w:tcPr>
          <w:p w14:paraId="0DC7378D" w14:textId="5A3B414B" w:rsidR="00972D3C" w:rsidRPr="00234F29" w:rsidRDefault="00441B54" w:rsidP="008D3A03">
            <w:pPr>
              <w:pStyle w:val="12-2"/>
              <w:rPr>
                <w:color w:val="000000" w:themeColor="text1"/>
                <w:sz w:val="22"/>
                <w:szCs w:val="18"/>
              </w:rPr>
            </w:pPr>
            <w:r w:rsidRPr="00234F29">
              <w:rPr>
                <w:color w:val="000000" w:themeColor="text1"/>
                <w:sz w:val="22"/>
                <w:szCs w:val="18"/>
              </w:rPr>
              <w:t>t</w:t>
            </w:r>
            <w:r w:rsidRPr="00234F29">
              <w:rPr>
                <w:color w:val="000000" w:themeColor="text1"/>
                <w:sz w:val="22"/>
                <w:szCs w:val="18"/>
                <w:lang w:val="en-US"/>
              </w:rPr>
              <w:t>o</w:t>
            </w:r>
            <w:proofErr w:type="spellStart"/>
            <w:r w:rsidRPr="00234F29">
              <w:rPr>
                <w:color w:val="000000" w:themeColor="text1"/>
                <w:sz w:val="22"/>
                <w:szCs w:val="18"/>
              </w:rPr>
              <w:t>fkInform</w:t>
            </w:r>
            <w:proofErr w:type="spellEnd"/>
          </w:p>
        </w:tc>
        <w:tc>
          <w:tcPr>
            <w:tcW w:w="292" w:type="pct"/>
            <w:shd w:val="clear" w:color="auto" w:fill="auto"/>
          </w:tcPr>
          <w:p w14:paraId="2EAADFBC" w14:textId="77777777" w:rsidR="00972D3C" w:rsidRPr="00234F29" w:rsidRDefault="00972D3C" w:rsidP="008D3A03">
            <w:pPr>
              <w:pStyle w:val="12-2"/>
              <w:rPr>
                <w:color w:val="000000" w:themeColor="text1"/>
                <w:sz w:val="22"/>
                <w:szCs w:val="18"/>
              </w:rPr>
            </w:pPr>
            <w:r w:rsidRPr="00234F29">
              <w:rPr>
                <w:color w:val="000000" w:themeColor="text1"/>
                <w:sz w:val="22"/>
                <w:szCs w:val="18"/>
              </w:rPr>
              <w:t>С</w:t>
            </w:r>
          </w:p>
        </w:tc>
        <w:tc>
          <w:tcPr>
            <w:tcW w:w="654" w:type="pct"/>
            <w:shd w:val="clear" w:color="auto" w:fill="auto"/>
          </w:tcPr>
          <w:p w14:paraId="6C55FC05" w14:textId="2E44C70B" w:rsidR="00972D3C" w:rsidRPr="00234F29" w:rsidRDefault="00441B54" w:rsidP="008D3A03">
            <w:pPr>
              <w:pStyle w:val="12-2"/>
              <w:rPr>
                <w:color w:val="000000" w:themeColor="text1"/>
                <w:sz w:val="22"/>
                <w:szCs w:val="18"/>
              </w:rPr>
            </w:pPr>
            <w:r w:rsidRPr="00234F29">
              <w:rPr>
                <w:color w:val="000000" w:themeColor="text1"/>
                <w:sz w:val="22"/>
                <w:szCs w:val="18"/>
              </w:rPr>
              <w:t>t</w:t>
            </w:r>
            <w:r w:rsidRPr="00234F29">
              <w:rPr>
                <w:color w:val="000000" w:themeColor="text1"/>
                <w:sz w:val="22"/>
                <w:szCs w:val="18"/>
                <w:lang w:val="en-US"/>
              </w:rPr>
              <w:t>o</w:t>
            </w:r>
            <w:proofErr w:type="spellStart"/>
            <w:r w:rsidRPr="00234F29">
              <w:rPr>
                <w:color w:val="000000" w:themeColor="text1"/>
                <w:sz w:val="22"/>
                <w:szCs w:val="18"/>
              </w:rPr>
              <w:t>fkInf</w:t>
            </w:r>
            <w:proofErr w:type="spellEnd"/>
          </w:p>
        </w:tc>
        <w:tc>
          <w:tcPr>
            <w:tcW w:w="581" w:type="pct"/>
            <w:shd w:val="clear" w:color="auto" w:fill="auto"/>
          </w:tcPr>
          <w:p w14:paraId="39B24C05" w14:textId="35BB8E83" w:rsidR="00972D3C" w:rsidRPr="00234F29" w:rsidRDefault="007476B7" w:rsidP="008D3A03">
            <w:pPr>
              <w:pStyle w:val="12-2"/>
              <w:rPr>
                <w:color w:val="000000" w:themeColor="text1"/>
                <w:sz w:val="22"/>
                <w:szCs w:val="18"/>
              </w:rPr>
            </w:pPr>
            <w:r w:rsidRPr="00234F29">
              <w:rPr>
                <w:color w:val="000000" w:themeColor="text1"/>
                <w:sz w:val="22"/>
                <w:szCs w:val="18"/>
              </w:rPr>
              <w:t>УО</w:t>
            </w:r>
          </w:p>
        </w:tc>
        <w:tc>
          <w:tcPr>
            <w:tcW w:w="581" w:type="pct"/>
            <w:shd w:val="clear" w:color="auto" w:fill="auto"/>
          </w:tcPr>
          <w:p w14:paraId="516693A0" w14:textId="69F3BD3B" w:rsidR="00972D3C" w:rsidRPr="00234F29" w:rsidRDefault="00790B6A" w:rsidP="008D3A03">
            <w:pPr>
              <w:pStyle w:val="12-2"/>
              <w:rPr>
                <w:color w:val="000000" w:themeColor="text1"/>
                <w:sz w:val="22"/>
                <w:szCs w:val="18"/>
              </w:rPr>
            </w:pPr>
            <w:r w:rsidRPr="00234F29">
              <w:rPr>
                <w:color w:val="000000" w:themeColor="text1"/>
                <w:sz w:val="22"/>
                <w:szCs w:val="18"/>
              </w:rPr>
              <w:t>О</w:t>
            </w:r>
          </w:p>
        </w:tc>
        <w:tc>
          <w:tcPr>
            <w:tcW w:w="1263" w:type="pct"/>
            <w:shd w:val="clear" w:color="auto" w:fill="auto"/>
          </w:tcPr>
          <w:p w14:paraId="14720997" w14:textId="1EC9B5C7" w:rsidR="00972D3C" w:rsidRPr="00234F29" w:rsidRDefault="005656D9" w:rsidP="008D3A03">
            <w:pPr>
              <w:pStyle w:val="12-2"/>
              <w:rPr>
                <w:color w:val="000000" w:themeColor="text1"/>
                <w:sz w:val="22"/>
                <w:szCs w:val="18"/>
              </w:rPr>
            </w:pPr>
            <w:r w:rsidRPr="00234F29">
              <w:rPr>
                <w:color w:val="000000" w:themeColor="text1"/>
                <w:sz w:val="22"/>
                <w:szCs w:val="18"/>
              </w:rPr>
              <w:t xml:space="preserve">Информация об органе ФК, осуществляющем </w:t>
            </w:r>
            <w:r w:rsidR="00C054CB" w:rsidRPr="00234F29">
              <w:rPr>
                <w:color w:val="000000" w:themeColor="text1"/>
                <w:sz w:val="22"/>
                <w:szCs w:val="18"/>
              </w:rPr>
              <w:t xml:space="preserve">обслуживание ЛС. </w:t>
            </w:r>
            <w:r w:rsidR="004E3509" w:rsidRPr="00234F29">
              <w:rPr>
                <w:color w:val="000000" w:themeColor="text1"/>
                <w:sz w:val="22"/>
                <w:szCs w:val="18"/>
              </w:rPr>
              <w:t>Состав реквизита представлен в</w:t>
            </w:r>
            <w:r w:rsidR="00972D3C" w:rsidRPr="00234F29">
              <w:rPr>
                <w:color w:val="000000" w:themeColor="text1"/>
                <w:sz w:val="22"/>
                <w:szCs w:val="18"/>
              </w:rPr>
              <w:t xml:space="preserve"> таблице </w:t>
            </w:r>
            <w:r w:rsidR="00972D3C" w:rsidRPr="00234F29">
              <w:rPr>
                <w:color w:val="000000" w:themeColor="text1"/>
                <w:sz w:val="22"/>
                <w:szCs w:val="18"/>
              </w:rPr>
              <w:fldChar w:fldCharType="begin"/>
            </w:r>
            <w:r w:rsidR="00972D3C" w:rsidRPr="00234F29">
              <w:rPr>
                <w:color w:val="000000" w:themeColor="text1"/>
                <w:sz w:val="22"/>
                <w:szCs w:val="18"/>
              </w:rPr>
              <w:instrText xml:space="preserve"> REF _Ref162432320 \h \# \0 </w:instrText>
            </w:r>
            <w:r w:rsidR="00642B16" w:rsidRPr="00234F29">
              <w:rPr>
                <w:color w:val="000000" w:themeColor="text1"/>
                <w:sz w:val="22"/>
                <w:szCs w:val="18"/>
              </w:rPr>
              <w:instrText xml:space="preserve"> \* MERGEFORMAT </w:instrText>
            </w:r>
            <w:r w:rsidR="00972D3C" w:rsidRPr="00234F29">
              <w:rPr>
                <w:color w:val="000000" w:themeColor="text1"/>
                <w:sz w:val="22"/>
                <w:szCs w:val="18"/>
              </w:rPr>
            </w:r>
            <w:r w:rsidR="00972D3C" w:rsidRPr="00234F29">
              <w:rPr>
                <w:color w:val="000000" w:themeColor="text1"/>
                <w:sz w:val="22"/>
                <w:szCs w:val="18"/>
              </w:rPr>
              <w:fldChar w:fldCharType="separate"/>
            </w:r>
            <w:r w:rsidR="009A2C03">
              <w:rPr>
                <w:color w:val="000000" w:themeColor="text1"/>
                <w:sz w:val="22"/>
                <w:szCs w:val="18"/>
              </w:rPr>
              <w:t>7</w:t>
            </w:r>
            <w:r w:rsidR="00972D3C" w:rsidRPr="00234F29">
              <w:rPr>
                <w:color w:val="000000" w:themeColor="text1"/>
                <w:sz w:val="22"/>
                <w:szCs w:val="18"/>
              </w:rPr>
              <w:fldChar w:fldCharType="end"/>
            </w:r>
          </w:p>
        </w:tc>
      </w:tr>
      <w:tr w:rsidR="00234F29" w:rsidRPr="00234F29" w14:paraId="5C321F1F"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2E46D901" w14:textId="106A5905" w:rsidR="00972D3C" w:rsidRPr="00234F29" w:rsidRDefault="00972D3C" w:rsidP="008D3A03">
            <w:pPr>
              <w:pStyle w:val="12-2"/>
              <w:keepNext/>
              <w:rPr>
                <w:color w:val="000000" w:themeColor="text1"/>
                <w:sz w:val="22"/>
                <w:szCs w:val="18"/>
              </w:rPr>
            </w:pPr>
            <w:r w:rsidRPr="00234F29">
              <w:rPr>
                <w:color w:val="000000" w:themeColor="text1"/>
                <w:sz w:val="22"/>
                <w:szCs w:val="18"/>
              </w:rPr>
              <w:lastRenderedPageBreak/>
              <w:t xml:space="preserve">Предельная дата </w:t>
            </w:r>
            <w:r w:rsidR="00B3110A" w:rsidRPr="00234F29">
              <w:rPr>
                <w:color w:val="000000" w:themeColor="text1"/>
                <w:sz w:val="22"/>
                <w:szCs w:val="18"/>
              </w:rPr>
              <w:t>представления</w:t>
            </w:r>
          </w:p>
        </w:tc>
        <w:tc>
          <w:tcPr>
            <w:tcW w:w="799" w:type="pct"/>
          </w:tcPr>
          <w:p w14:paraId="6EFFC7B6" w14:textId="28BAD67D" w:rsidR="00972D3C" w:rsidRPr="00234F29" w:rsidRDefault="00441B54" w:rsidP="008D3A03">
            <w:pPr>
              <w:pStyle w:val="12-2"/>
              <w:keepNext/>
              <w:rPr>
                <w:color w:val="000000" w:themeColor="text1"/>
                <w:sz w:val="22"/>
                <w:szCs w:val="18"/>
              </w:rPr>
            </w:pPr>
            <w:proofErr w:type="spellStart"/>
            <w:r w:rsidRPr="00234F29">
              <w:rPr>
                <w:color w:val="000000" w:themeColor="text1"/>
                <w:sz w:val="22"/>
                <w:szCs w:val="18"/>
              </w:rPr>
              <w:t>max</w:t>
            </w:r>
            <w:proofErr w:type="spellEnd"/>
            <w:r w:rsidRPr="00234F29">
              <w:rPr>
                <w:color w:val="000000" w:themeColor="text1"/>
                <w:sz w:val="22"/>
                <w:szCs w:val="18"/>
                <w:lang w:val="en-US"/>
              </w:rPr>
              <w:t>E</w:t>
            </w:r>
            <w:r w:rsidRPr="00234F29">
              <w:rPr>
                <w:color w:val="000000" w:themeColor="text1"/>
                <w:sz w:val="22"/>
                <w:szCs w:val="18"/>
              </w:rPr>
              <w:t>x</w:t>
            </w:r>
            <w:r w:rsidRPr="00234F29">
              <w:rPr>
                <w:color w:val="000000" w:themeColor="text1"/>
                <w:sz w:val="22"/>
                <w:szCs w:val="18"/>
                <w:lang w:val="en-US"/>
              </w:rPr>
              <w:t>e</w:t>
            </w:r>
            <w:proofErr w:type="spellStart"/>
            <w:r w:rsidRPr="00234F29">
              <w:rPr>
                <w:color w:val="000000" w:themeColor="text1"/>
                <w:sz w:val="22"/>
                <w:szCs w:val="18"/>
              </w:rPr>
              <w:t>cutionDate</w:t>
            </w:r>
            <w:proofErr w:type="spellEnd"/>
          </w:p>
        </w:tc>
        <w:tc>
          <w:tcPr>
            <w:tcW w:w="292" w:type="pct"/>
          </w:tcPr>
          <w:p w14:paraId="659D94D7" w14:textId="77777777" w:rsidR="00972D3C" w:rsidRPr="00234F29" w:rsidRDefault="00972D3C" w:rsidP="008D3A03">
            <w:pPr>
              <w:pStyle w:val="12-2"/>
              <w:keepNext/>
              <w:rPr>
                <w:color w:val="000000" w:themeColor="text1"/>
                <w:sz w:val="22"/>
                <w:szCs w:val="18"/>
              </w:rPr>
            </w:pPr>
            <w:r w:rsidRPr="00234F29">
              <w:rPr>
                <w:color w:val="000000" w:themeColor="text1"/>
                <w:sz w:val="22"/>
                <w:szCs w:val="18"/>
              </w:rPr>
              <w:t>П</w:t>
            </w:r>
          </w:p>
        </w:tc>
        <w:tc>
          <w:tcPr>
            <w:tcW w:w="654" w:type="pct"/>
          </w:tcPr>
          <w:p w14:paraId="6963E288" w14:textId="5A72097E" w:rsidR="00972D3C" w:rsidRPr="00234F29" w:rsidRDefault="00B022BD" w:rsidP="008D3A03">
            <w:pPr>
              <w:pStyle w:val="12-2"/>
              <w:keepNext/>
              <w:rPr>
                <w:color w:val="000000" w:themeColor="text1"/>
                <w:sz w:val="22"/>
                <w:szCs w:val="18"/>
              </w:rPr>
            </w:pPr>
            <w:r>
              <w:rPr>
                <w:color w:val="000000" w:themeColor="text1"/>
                <w:sz w:val="22"/>
                <w:szCs w:val="18"/>
                <w:lang w:val="en-US"/>
              </w:rPr>
              <w:t>d</w:t>
            </w:r>
            <w:proofErr w:type="spellStart"/>
            <w:r w:rsidR="00972D3C" w:rsidRPr="00234F29">
              <w:rPr>
                <w:color w:val="000000" w:themeColor="text1"/>
                <w:sz w:val="22"/>
                <w:szCs w:val="18"/>
              </w:rPr>
              <w:t>ate</w:t>
            </w:r>
            <w:proofErr w:type="spellEnd"/>
          </w:p>
        </w:tc>
        <w:tc>
          <w:tcPr>
            <w:tcW w:w="581" w:type="pct"/>
          </w:tcPr>
          <w:p w14:paraId="37F660DC" w14:textId="45772583" w:rsidR="00972D3C" w:rsidRPr="00234F29" w:rsidRDefault="007476B7" w:rsidP="008D3A03">
            <w:pPr>
              <w:pStyle w:val="12-2"/>
              <w:keepNext/>
              <w:rPr>
                <w:color w:val="000000" w:themeColor="text1"/>
                <w:sz w:val="22"/>
                <w:szCs w:val="18"/>
              </w:rPr>
            </w:pPr>
            <w:r w:rsidRPr="00234F29">
              <w:rPr>
                <w:color w:val="000000" w:themeColor="text1"/>
                <w:sz w:val="22"/>
                <w:szCs w:val="18"/>
              </w:rPr>
              <w:t>УО</w:t>
            </w:r>
          </w:p>
        </w:tc>
        <w:tc>
          <w:tcPr>
            <w:tcW w:w="581" w:type="pct"/>
          </w:tcPr>
          <w:p w14:paraId="433681E6" w14:textId="22C33355" w:rsidR="00972D3C" w:rsidRPr="00234F29" w:rsidRDefault="00F96E7B" w:rsidP="008D3A03">
            <w:pPr>
              <w:pStyle w:val="12-2"/>
              <w:keepNext/>
              <w:rPr>
                <w:color w:val="000000" w:themeColor="text1"/>
                <w:sz w:val="22"/>
                <w:szCs w:val="18"/>
              </w:rPr>
            </w:pPr>
            <w:r w:rsidRPr="00234F29">
              <w:rPr>
                <w:color w:val="000000" w:themeColor="text1"/>
                <w:sz w:val="22"/>
                <w:szCs w:val="18"/>
              </w:rPr>
              <w:t>О</w:t>
            </w:r>
          </w:p>
        </w:tc>
        <w:tc>
          <w:tcPr>
            <w:tcW w:w="1263" w:type="pct"/>
          </w:tcPr>
          <w:p w14:paraId="01EEAF84" w14:textId="673A50B1" w:rsidR="00972D3C" w:rsidRPr="00234F29" w:rsidRDefault="00972D3C" w:rsidP="008D3A03">
            <w:pPr>
              <w:pStyle w:val="12-2"/>
              <w:keepNext/>
              <w:rPr>
                <w:color w:val="000000" w:themeColor="text1"/>
                <w:sz w:val="22"/>
                <w:szCs w:val="18"/>
              </w:rPr>
            </w:pPr>
            <w:r w:rsidRPr="00234F29">
              <w:rPr>
                <w:color w:val="000000" w:themeColor="text1"/>
                <w:sz w:val="22"/>
                <w:szCs w:val="18"/>
              </w:rPr>
              <w:t>Указывается дата, не позже которой должно быть представлено РСКП (перечисление) в ТОФК.</w:t>
            </w:r>
          </w:p>
          <w:p w14:paraId="53DB8808" w14:textId="64AA900D" w:rsidR="00225F9E" w:rsidRPr="00234F29" w:rsidRDefault="00972D3C" w:rsidP="008D3A03">
            <w:pPr>
              <w:pStyle w:val="12-2"/>
              <w:keepNext/>
              <w:rPr>
                <w:color w:val="000000" w:themeColor="text1"/>
                <w:sz w:val="22"/>
                <w:szCs w:val="18"/>
              </w:rPr>
            </w:pPr>
            <w:r w:rsidRPr="00234F29">
              <w:rPr>
                <w:color w:val="000000" w:themeColor="text1"/>
                <w:sz w:val="22"/>
                <w:szCs w:val="18"/>
              </w:rPr>
              <w:t xml:space="preserve">Предельная дата </w:t>
            </w:r>
            <w:r w:rsidR="00225F9E" w:rsidRPr="00234F29">
              <w:rPr>
                <w:color w:val="000000" w:themeColor="text1"/>
                <w:sz w:val="22"/>
                <w:szCs w:val="18"/>
              </w:rPr>
              <w:t xml:space="preserve">представления </w:t>
            </w:r>
            <w:r w:rsidR="005A7052" w:rsidRPr="00234F29">
              <w:rPr>
                <w:color w:val="000000" w:themeColor="text1"/>
                <w:sz w:val="22"/>
                <w:szCs w:val="18"/>
              </w:rPr>
              <w:t xml:space="preserve">равна </w:t>
            </w:r>
            <w:r w:rsidR="00225F9E" w:rsidRPr="00234F29">
              <w:rPr>
                <w:color w:val="000000" w:themeColor="text1"/>
                <w:sz w:val="22"/>
                <w:szCs w:val="18"/>
              </w:rPr>
              <w:t>10</w:t>
            </w:r>
            <w:r w:rsidR="00A4749C">
              <w:rPr>
                <w:color w:val="000000" w:themeColor="text1"/>
                <w:sz w:val="22"/>
                <w:szCs w:val="18"/>
              </w:rPr>
              <w:t> (десятому)</w:t>
            </w:r>
            <w:r w:rsidR="00225F9E" w:rsidRPr="00234F29">
              <w:rPr>
                <w:color w:val="000000" w:themeColor="text1"/>
                <w:sz w:val="22"/>
                <w:szCs w:val="18"/>
              </w:rPr>
              <w:t xml:space="preserve"> календарн</w:t>
            </w:r>
            <w:r w:rsidR="005A7052" w:rsidRPr="00234F29">
              <w:rPr>
                <w:color w:val="000000" w:themeColor="text1"/>
                <w:sz w:val="22"/>
                <w:szCs w:val="18"/>
              </w:rPr>
              <w:t>ому</w:t>
            </w:r>
            <w:r w:rsidR="00225F9E" w:rsidRPr="00234F29">
              <w:rPr>
                <w:color w:val="000000" w:themeColor="text1"/>
                <w:sz w:val="22"/>
                <w:szCs w:val="18"/>
              </w:rPr>
              <w:t xml:space="preserve"> дн</w:t>
            </w:r>
            <w:r w:rsidR="005A7052" w:rsidRPr="00234F29">
              <w:rPr>
                <w:color w:val="000000" w:themeColor="text1"/>
                <w:sz w:val="22"/>
                <w:szCs w:val="18"/>
              </w:rPr>
              <w:t xml:space="preserve">ю с </w:t>
            </w:r>
            <w:r w:rsidR="002719DD" w:rsidRPr="00234F29">
              <w:rPr>
                <w:color w:val="000000" w:themeColor="text1"/>
                <w:sz w:val="22"/>
                <w:szCs w:val="18"/>
              </w:rPr>
              <w:t>даты его составления</w:t>
            </w:r>
            <w:r w:rsidR="00225F9E" w:rsidRPr="00234F29">
              <w:rPr>
                <w:color w:val="000000" w:themeColor="text1"/>
                <w:sz w:val="22"/>
                <w:szCs w:val="18"/>
              </w:rPr>
              <w:t>.</w:t>
            </w:r>
          </w:p>
          <w:p w14:paraId="1F7EBD55" w14:textId="4B5045E8" w:rsidR="00972D3C" w:rsidRPr="00234F29" w:rsidRDefault="00225F9E" w:rsidP="008D3A03">
            <w:pPr>
              <w:pStyle w:val="12-2"/>
              <w:keepNext/>
              <w:rPr>
                <w:color w:val="000000" w:themeColor="text1"/>
                <w:sz w:val="22"/>
                <w:szCs w:val="18"/>
              </w:rPr>
            </w:pPr>
            <w:r w:rsidRPr="00234F29">
              <w:rPr>
                <w:color w:val="000000" w:themeColor="text1"/>
                <w:sz w:val="22"/>
                <w:szCs w:val="18"/>
              </w:rPr>
              <w:t>Дата</w:t>
            </w:r>
            <w:r w:rsidR="005A7052" w:rsidRPr="00234F29">
              <w:rPr>
                <w:color w:val="000000" w:themeColor="text1"/>
                <w:sz w:val="22"/>
                <w:szCs w:val="18"/>
              </w:rPr>
              <w:t xml:space="preserve"> фактического</w:t>
            </w:r>
            <w:r w:rsidRPr="00234F29">
              <w:rPr>
                <w:color w:val="000000" w:themeColor="text1"/>
                <w:sz w:val="22"/>
                <w:szCs w:val="18"/>
              </w:rPr>
              <w:t xml:space="preserve"> представления РСКП в ТОФК не может превышать </w:t>
            </w:r>
            <w:r w:rsidR="00972D3C" w:rsidRPr="00234F29">
              <w:rPr>
                <w:color w:val="000000" w:themeColor="text1"/>
                <w:sz w:val="22"/>
                <w:szCs w:val="18"/>
              </w:rPr>
              <w:t>предельн</w:t>
            </w:r>
            <w:r w:rsidRPr="00234F29">
              <w:rPr>
                <w:color w:val="000000" w:themeColor="text1"/>
                <w:sz w:val="22"/>
                <w:szCs w:val="18"/>
              </w:rPr>
              <w:t>ую</w:t>
            </w:r>
            <w:r w:rsidR="00972D3C" w:rsidRPr="00234F29">
              <w:rPr>
                <w:color w:val="000000" w:themeColor="text1"/>
                <w:sz w:val="22"/>
                <w:szCs w:val="18"/>
              </w:rPr>
              <w:t xml:space="preserve"> </w:t>
            </w:r>
            <w:r w:rsidRPr="00234F29">
              <w:rPr>
                <w:color w:val="000000" w:themeColor="text1"/>
                <w:sz w:val="22"/>
                <w:szCs w:val="18"/>
              </w:rPr>
              <w:t xml:space="preserve">дату </w:t>
            </w:r>
            <w:r w:rsidR="00087BF8" w:rsidRPr="00234F29">
              <w:rPr>
                <w:color w:val="000000" w:themeColor="text1"/>
                <w:sz w:val="22"/>
                <w:szCs w:val="18"/>
              </w:rPr>
              <w:t>представления</w:t>
            </w:r>
            <w:r w:rsidR="00972D3C" w:rsidRPr="00234F29">
              <w:rPr>
                <w:color w:val="000000" w:themeColor="text1"/>
                <w:sz w:val="22"/>
                <w:szCs w:val="18"/>
              </w:rPr>
              <w:t xml:space="preserve"> </w:t>
            </w:r>
            <w:r w:rsidRPr="00234F29">
              <w:rPr>
                <w:color w:val="000000" w:themeColor="text1"/>
                <w:sz w:val="22"/>
                <w:szCs w:val="18"/>
              </w:rPr>
              <w:t>Р</w:t>
            </w:r>
            <w:r w:rsidR="00972D3C" w:rsidRPr="00234F29">
              <w:rPr>
                <w:color w:val="000000" w:themeColor="text1"/>
                <w:sz w:val="22"/>
                <w:szCs w:val="18"/>
              </w:rPr>
              <w:t>СКП (перечисление)</w:t>
            </w:r>
          </w:p>
        </w:tc>
      </w:tr>
      <w:tr w:rsidR="00234F29" w:rsidRPr="00234F29" w14:paraId="60BFFF8D"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62CA5DAB" w14:textId="156861A6" w:rsidR="005A7052" w:rsidRPr="00234F29" w:rsidRDefault="005A7052" w:rsidP="008D3A03">
            <w:pPr>
              <w:pStyle w:val="12-2"/>
              <w:rPr>
                <w:color w:val="000000" w:themeColor="text1"/>
                <w:sz w:val="22"/>
                <w:szCs w:val="18"/>
              </w:rPr>
            </w:pPr>
            <w:r w:rsidRPr="00234F29">
              <w:rPr>
                <w:color w:val="000000" w:themeColor="text1"/>
                <w:sz w:val="22"/>
                <w:szCs w:val="18"/>
              </w:rPr>
              <w:t>Дата валютирования</w:t>
            </w:r>
          </w:p>
        </w:tc>
        <w:tc>
          <w:tcPr>
            <w:tcW w:w="799" w:type="pct"/>
          </w:tcPr>
          <w:p w14:paraId="08784968" w14:textId="70EC77B8" w:rsidR="005A7052" w:rsidRPr="00234F29" w:rsidRDefault="00050CE4" w:rsidP="008D3A03">
            <w:pPr>
              <w:pStyle w:val="12-2"/>
              <w:rPr>
                <w:color w:val="000000" w:themeColor="text1"/>
                <w:sz w:val="22"/>
                <w:szCs w:val="18"/>
              </w:rPr>
            </w:pPr>
            <w:proofErr w:type="spellStart"/>
            <w:r w:rsidRPr="00234F29">
              <w:rPr>
                <w:color w:val="000000" w:themeColor="text1"/>
                <w:sz w:val="22"/>
                <w:szCs w:val="18"/>
              </w:rPr>
              <w:t>maxCurrencyDate</w:t>
            </w:r>
            <w:proofErr w:type="spellEnd"/>
          </w:p>
        </w:tc>
        <w:tc>
          <w:tcPr>
            <w:tcW w:w="292" w:type="pct"/>
          </w:tcPr>
          <w:p w14:paraId="09A4DDEC" w14:textId="4B875F8F" w:rsidR="005A7052" w:rsidRPr="00234F29" w:rsidRDefault="005A7052" w:rsidP="008D3A03">
            <w:pPr>
              <w:pStyle w:val="12-2"/>
              <w:rPr>
                <w:color w:val="000000" w:themeColor="text1"/>
                <w:sz w:val="22"/>
                <w:szCs w:val="18"/>
              </w:rPr>
            </w:pPr>
            <w:r w:rsidRPr="00234F29">
              <w:rPr>
                <w:color w:val="000000" w:themeColor="text1"/>
                <w:sz w:val="22"/>
                <w:szCs w:val="18"/>
              </w:rPr>
              <w:t>П</w:t>
            </w:r>
          </w:p>
        </w:tc>
        <w:tc>
          <w:tcPr>
            <w:tcW w:w="654" w:type="pct"/>
          </w:tcPr>
          <w:p w14:paraId="14E2509F" w14:textId="16B257AD" w:rsidR="005A7052" w:rsidRPr="00234F29" w:rsidRDefault="00B022BD" w:rsidP="008D3A03">
            <w:pPr>
              <w:pStyle w:val="12-2"/>
              <w:rPr>
                <w:color w:val="000000" w:themeColor="text1"/>
                <w:sz w:val="22"/>
                <w:szCs w:val="18"/>
              </w:rPr>
            </w:pPr>
            <w:r>
              <w:rPr>
                <w:color w:val="000000" w:themeColor="text1"/>
                <w:sz w:val="22"/>
                <w:szCs w:val="18"/>
                <w:lang w:val="en-US"/>
              </w:rPr>
              <w:t>d</w:t>
            </w:r>
            <w:proofErr w:type="spellStart"/>
            <w:r w:rsidR="005A7052" w:rsidRPr="00234F29">
              <w:rPr>
                <w:color w:val="000000" w:themeColor="text1"/>
                <w:sz w:val="22"/>
                <w:szCs w:val="18"/>
              </w:rPr>
              <w:t>ate</w:t>
            </w:r>
            <w:proofErr w:type="spellEnd"/>
          </w:p>
        </w:tc>
        <w:tc>
          <w:tcPr>
            <w:tcW w:w="581" w:type="pct"/>
          </w:tcPr>
          <w:p w14:paraId="493BABD8" w14:textId="661CEFF0" w:rsidR="005A7052" w:rsidRPr="00234F29" w:rsidRDefault="00F96E7B" w:rsidP="008D3A03">
            <w:pPr>
              <w:pStyle w:val="12-2"/>
              <w:rPr>
                <w:color w:val="000000" w:themeColor="text1"/>
                <w:sz w:val="22"/>
                <w:szCs w:val="18"/>
              </w:rPr>
            </w:pPr>
            <w:r w:rsidRPr="00234F29">
              <w:rPr>
                <w:color w:val="000000" w:themeColor="text1"/>
                <w:sz w:val="22"/>
                <w:szCs w:val="18"/>
              </w:rPr>
              <w:t>НИ</w:t>
            </w:r>
          </w:p>
        </w:tc>
        <w:tc>
          <w:tcPr>
            <w:tcW w:w="581" w:type="pct"/>
          </w:tcPr>
          <w:p w14:paraId="113C4D45" w14:textId="48635F5C" w:rsidR="005A7052" w:rsidRPr="00234F29" w:rsidRDefault="005A7052" w:rsidP="008D3A03">
            <w:pPr>
              <w:pStyle w:val="12-2"/>
              <w:rPr>
                <w:color w:val="000000" w:themeColor="text1"/>
                <w:sz w:val="22"/>
                <w:szCs w:val="18"/>
              </w:rPr>
            </w:pPr>
            <w:r w:rsidRPr="00234F29">
              <w:rPr>
                <w:color w:val="000000" w:themeColor="text1"/>
                <w:sz w:val="22"/>
                <w:szCs w:val="18"/>
              </w:rPr>
              <w:t>Н</w:t>
            </w:r>
          </w:p>
        </w:tc>
        <w:tc>
          <w:tcPr>
            <w:tcW w:w="1263" w:type="pct"/>
          </w:tcPr>
          <w:p w14:paraId="0263FAD7" w14:textId="77777777" w:rsidR="00B64345" w:rsidRPr="00234F29" w:rsidRDefault="00B64345" w:rsidP="008D3A03">
            <w:pPr>
              <w:pStyle w:val="12-2"/>
              <w:rPr>
                <w:color w:val="000000" w:themeColor="text1"/>
                <w:sz w:val="22"/>
                <w:szCs w:val="18"/>
              </w:rPr>
            </w:pPr>
            <w:r w:rsidRPr="00234F29">
              <w:rPr>
                <w:color w:val="000000" w:themeColor="text1"/>
                <w:sz w:val="22"/>
                <w:szCs w:val="18"/>
              </w:rPr>
              <w:t>Заполняется при проведении платежа в иностранной валюте.</w:t>
            </w:r>
          </w:p>
          <w:p w14:paraId="509ABAE2" w14:textId="7D2954E4" w:rsidR="00B64345" w:rsidRPr="00234F29" w:rsidRDefault="00B64345" w:rsidP="008D3A03">
            <w:pPr>
              <w:pStyle w:val="12-2"/>
              <w:rPr>
                <w:color w:val="000000" w:themeColor="text1"/>
                <w:sz w:val="22"/>
                <w:szCs w:val="18"/>
              </w:rPr>
            </w:pPr>
            <w:r w:rsidRPr="00234F29">
              <w:rPr>
                <w:color w:val="000000" w:themeColor="text1"/>
                <w:sz w:val="22"/>
                <w:szCs w:val="18"/>
              </w:rPr>
              <w:t>Указывается дата валютирования.</w:t>
            </w:r>
          </w:p>
          <w:p w14:paraId="5B005375" w14:textId="77777777" w:rsidR="00B64345" w:rsidRPr="00234F29" w:rsidRDefault="00B64345" w:rsidP="008D3A03">
            <w:pPr>
              <w:pStyle w:val="12-2"/>
              <w:rPr>
                <w:color w:val="000000" w:themeColor="text1"/>
                <w:sz w:val="22"/>
                <w:szCs w:val="18"/>
              </w:rPr>
            </w:pPr>
            <w:r w:rsidRPr="00234F29">
              <w:rPr>
                <w:color w:val="000000" w:themeColor="text1"/>
                <w:sz w:val="22"/>
                <w:szCs w:val="18"/>
              </w:rPr>
              <w:t>Обязательно для заполнения, если банковский счет клиента-перевододателя открыт в Операционном управлении Банка России.</w:t>
            </w:r>
          </w:p>
          <w:p w14:paraId="516D14B3" w14:textId="368E9ACD" w:rsidR="005A7052" w:rsidRPr="00234F29" w:rsidRDefault="00B64345" w:rsidP="008D3A03">
            <w:pPr>
              <w:pStyle w:val="12-2"/>
              <w:rPr>
                <w:color w:val="000000" w:themeColor="text1"/>
                <w:sz w:val="22"/>
                <w:szCs w:val="18"/>
              </w:rPr>
            </w:pPr>
            <w:r w:rsidRPr="00234F29">
              <w:rPr>
                <w:color w:val="000000" w:themeColor="text1"/>
                <w:sz w:val="22"/>
                <w:szCs w:val="18"/>
              </w:rPr>
              <w:lastRenderedPageBreak/>
              <w:t>Не заполняется, если банковский счет клиента-перевододателя открыт в Сбербанке России или иной кредитной организации</w:t>
            </w:r>
          </w:p>
        </w:tc>
      </w:tr>
      <w:tr w:rsidR="00234F29" w:rsidRPr="00234F29" w14:paraId="1C348EEC"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09E0DFC7" w14:textId="77777777" w:rsidR="005A7052" w:rsidRPr="00234F29" w:rsidRDefault="005A7052" w:rsidP="008D3A03">
            <w:pPr>
              <w:pStyle w:val="12-2"/>
              <w:rPr>
                <w:color w:val="000000" w:themeColor="text1"/>
                <w:sz w:val="22"/>
                <w:szCs w:val="18"/>
              </w:rPr>
            </w:pPr>
            <w:r w:rsidRPr="00234F29">
              <w:rPr>
                <w:color w:val="000000" w:themeColor="text1"/>
                <w:sz w:val="22"/>
                <w:szCs w:val="18"/>
              </w:rPr>
              <w:lastRenderedPageBreak/>
              <w:t>Код приоритета исполнения распоряжения</w:t>
            </w:r>
          </w:p>
        </w:tc>
        <w:tc>
          <w:tcPr>
            <w:tcW w:w="799" w:type="pct"/>
          </w:tcPr>
          <w:p w14:paraId="12F57DE8" w14:textId="77777777" w:rsidR="005A7052" w:rsidRPr="00234F29" w:rsidRDefault="005A7052" w:rsidP="008D3A03">
            <w:pPr>
              <w:pStyle w:val="12-2"/>
              <w:rPr>
                <w:color w:val="000000" w:themeColor="text1"/>
                <w:sz w:val="22"/>
                <w:szCs w:val="18"/>
              </w:rPr>
            </w:pPr>
            <w:proofErr w:type="spellStart"/>
            <w:r w:rsidRPr="00234F29">
              <w:rPr>
                <w:color w:val="000000" w:themeColor="text1"/>
                <w:sz w:val="22"/>
                <w:szCs w:val="18"/>
              </w:rPr>
              <w:t>executionPriority</w:t>
            </w:r>
            <w:proofErr w:type="spellEnd"/>
          </w:p>
        </w:tc>
        <w:tc>
          <w:tcPr>
            <w:tcW w:w="292" w:type="pct"/>
          </w:tcPr>
          <w:p w14:paraId="6CAF6667" w14:textId="4B68CAAE" w:rsidR="005A7052" w:rsidRPr="00234F29" w:rsidRDefault="005A7052" w:rsidP="008D3A03">
            <w:pPr>
              <w:pStyle w:val="12-2"/>
              <w:rPr>
                <w:color w:val="000000" w:themeColor="text1"/>
                <w:sz w:val="22"/>
                <w:szCs w:val="18"/>
              </w:rPr>
            </w:pPr>
            <w:r w:rsidRPr="00234F29">
              <w:rPr>
                <w:color w:val="000000" w:themeColor="text1"/>
                <w:sz w:val="22"/>
                <w:szCs w:val="18"/>
              </w:rPr>
              <w:t>П</w:t>
            </w:r>
          </w:p>
        </w:tc>
        <w:tc>
          <w:tcPr>
            <w:tcW w:w="654" w:type="pct"/>
          </w:tcPr>
          <w:p w14:paraId="1FF8620D" w14:textId="77777777" w:rsidR="005A7052" w:rsidRPr="00234F29" w:rsidRDefault="005A7052" w:rsidP="008D3A03">
            <w:pPr>
              <w:pStyle w:val="12-2"/>
              <w:rPr>
                <w:color w:val="000000" w:themeColor="text1"/>
                <w:sz w:val="22"/>
                <w:szCs w:val="18"/>
              </w:rPr>
            </w:pPr>
            <w:proofErr w:type="gramStart"/>
            <w:r w:rsidRPr="00234F29">
              <w:rPr>
                <w:color w:val="000000" w:themeColor="text1"/>
                <w:sz w:val="22"/>
                <w:szCs w:val="18"/>
              </w:rPr>
              <w:t>Т(</w:t>
            </w:r>
            <w:proofErr w:type="gramEnd"/>
            <w:r w:rsidRPr="00234F29">
              <w:rPr>
                <w:color w:val="000000" w:themeColor="text1"/>
                <w:sz w:val="22"/>
                <w:szCs w:val="18"/>
              </w:rPr>
              <w:t>1)</w:t>
            </w:r>
          </w:p>
        </w:tc>
        <w:tc>
          <w:tcPr>
            <w:tcW w:w="581" w:type="pct"/>
          </w:tcPr>
          <w:p w14:paraId="16D63E1A" w14:textId="77777777" w:rsidR="005A7052" w:rsidRPr="00234F29" w:rsidRDefault="005A7052" w:rsidP="008D3A03">
            <w:pPr>
              <w:pStyle w:val="12-2"/>
              <w:rPr>
                <w:color w:val="000000" w:themeColor="text1"/>
                <w:sz w:val="22"/>
                <w:szCs w:val="18"/>
              </w:rPr>
            </w:pPr>
            <w:r w:rsidRPr="00234F29">
              <w:rPr>
                <w:color w:val="000000" w:themeColor="text1"/>
                <w:sz w:val="22"/>
                <w:szCs w:val="18"/>
              </w:rPr>
              <w:t>Н</w:t>
            </w:r>
          </w:p>
        </w:tc>
        <w:tc>
          <w:tcPr>
            <w:tcW w:w="581" w:type="pct"/>
          </w:tcPr>
          <w:p w14:paraId="4269353A" w14:textId="70F94616" w:rsidR="005A7052" w:rsidRPr="00234F29" w:rsidRDefault="005A7052" w:rsidP="008D3A03">
            <w:pPr>
              <w:pStyle w:val="12-2"/>
              <w:rPr>
                <w:color w:val="000000" w:themeColor="text1"/>
                <w:sz w:val="22"/>
                <w:szCs w:val="18"/>
              </w:rPr>
            </w:pPr>
            <w:r w:rsidRPr="00234F29">
              <w:rPr>
                <w:color w:val="000000" w:themeColor="text1"/>
                <w:sz w:val="22"/>
                <w:szCs w:val="18"/>
              </w:rPr>
              <w:t>Н</w:t>
            </w:r>
          </w:p>
        </w:tc>
        <w:tc>
          <w:tcPr>
            <w:tcW w:w="1263" w:type="pct"/>
          </w:tcPr>
          <w:p w14:paraId="5FB80C56" w14:textId="77777777" w:rsidR="005A7052" w:rsidRPr="00234F29" w:rsidRDefault="005A7052" w:rsidP="008D3A03">
            <w:pPr>
              <w:pStyle w:val="12-2"/>
              <w:rPr>
                <w:color w:val="000000" w:themeColor="text1"/>
                <w:sz w:val="22"/>
                <w:szCs w:val="18"/>
              </w:rPr>
            </w:pPr>
            <w:r w:rsidRPr="00234F29">
              <w:rPr>
                <w:color w:val="000000" w:themeColor="text1"/>
                <w:sz w:val="22"/>
                <w:szCs w:val="18"/>
              </w:rPr>
              <w:t>Заполняется только при наличии соответствующих полномочий.</w:t>
            </w:r>
          </w:p>
          <w:p w14:paraId="46CC06FA" w14:textId="5EB27E9E" w:rsidR="005A7052" w:rsidRPr="00234F29" w:rsidRDefault="005A7052" w:rsidP="008D3A03">
            <w:pPr>
              <w:pStyle w:val="12-2"/>
              <w:rPr>
                <w:color w:val="000000" w:themeColor="text1"/>
                <w:sz w:val="22"/>
                <w:szCs w:val="18"/>
              </w:rPr>
            </w:pPr>
            <w:r w:rsidRPr="00234F29">
              <w:rPr>
                <w:color w:val="000000" w:themeColor="text1"/>
                <w:sz w:val="22"/>
                <w:szCs w:val="18"/>
              </w:rPr>
              <w:t>Временно не используется</w:t>
            </w:r>
          </w:p>
        </w:tc>
      </w:tr>
      <w:tr w:rsidR="00234F29" w:rsidRPr="00234F29" w14:paraId="6690C4E1"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275BAF01" w14:textId="77777777" w:rsidR="005A7052" w:rsidRPr="00234F29" w:rsidRDefault="005A7052" w:rsidP="008D3A03">
            <w:pPr>
              <w:pStyle w:val="12-2"/>
              <w:rPr>
                <w:color w:val="000000" w:themeColor="text1"/>
                <w:sz w:val="22"/>
                <w:szCs w:val="18"/>
              </w:rPr>
            </w:pPr>
            <w:r w:rsidRPr="00234F29">
              <w:rPr>
                <w:color w:val="000000" w:themeColor="text1"/>
                <w:sz w:val="22"/>
                <w:szCs w:val="18"/>
              </w:rPr>
              <w:t>Информация о плательщике</w:t>
            </w:r>
          </w:p>
        </w:tc>
        <w:tc>
          <w:tcPr>
            <w:tcW w:w="799" w:type="pct"/>
          </w:tcPr>
          <w:p w14:paraId="035586D8" w14:textId="77777777" w:rsidR="005A7052" w:rsidRPr="00234F29" w:rsidRDefault="005A7052" w:rsidP="008D3A03">
            <w:pPr>
              <w:pStyle w:val="12-2"/>
              <w:rPr>
                <w:color w:val="000000" w:themeColor="text1"/>
                <w:sz w:val="22"/>
                <w:szCs w:val="18"/>
              </w:rPr>
            </w:pPr>
            <w:proofErr w:type="spellStart"/>
            <w:r w:rsidRPr="00234F29">
              <w:rPr>
                <w:color w:val="000000" w:themeColor="text1"/>
                <w:sz w:val="22"/>
                <w:szCs w:val="18"/>
              </w:rPr>
              <w:t>payerInform</w:t>
            </w:r>
            <w:proofErr w:type="spellEnd"/>
          </w:p>
        </w:tc>
        <w:tc>
          <w:tcPr>
            <w:tcW w:w="292" w:type="pct"/>
          </w:tcPr>
          <w:p w14:paraId="0322B8E8" w14:textId="77777777" w:rsidR="005A7052" w:rsidRPr="00234F29" w:rsidRDefault="005A7052" w:rsidP="008D3A03">
            <w:pPr>
              <w:pStyle w:val="12-2"/>
              <w:rPr>
                <w:color w:val="000000" w:themeColor="text1"/>
                <w:sz w:val="22"/>
                <w:szCs w:val="18"/>
              </w:rPr>
            </w:pPr>
            <w:r w:rsidRPr="00234F29">
              <w:rPr>
                <w:color w:val="000000" w:themeColor="text1"/>
                <w:sz w:val="22"/>
                <w:szCs w:val="18"/>
              </w:rPr>
              <w:t>С</w:t>
            </w:r>
          </w:p>
        </w:tc>
        <w:tc>
          <w:tcPr>
            <w:tcW w:w="654" w:type="pct"/>
          </w:tcPr>
          <w:p w14:paraId="661C44BE" w14:textId="77777777" w:rsidR="005A7052" w:rsidRPr="00234F29" w:rsidRDefault="005A7052" w:rsidP="008D3A03">
            <w:pPr>
              <w:pStyle w:val="12-2"/>
              <w:rPr>
                <w:color w:val="000000" w:themeColor="text1"/>
                <w:sz w:val="22"/>
                <w:szCs w:val="18"/>
              </w:rPr>
            </w:pPr>
            <w:proofErr w:type="spellStart"/>
            <w:r w:rsidRPr="00234F29">
              <w:rPr>
                <w:color w:val="000000" w:themeColor="text1"/>
                <w:sz w:val="22"/>
                <w:szCs w:val="18"/>
              </w:rPr>
              <w:t>payerInf</w:t>
            </w:r>
            <w:proofErr w:type="spellEnd"/>
          </w:p>
        </w:tc>
        <w:tc>
          <w:tcPr>
            <w:tcW w:w="581" w:type="pct"/>
          </w:tcPr>
          <w:p w14:paraId="65860A29" w14:textId="77777777" w:rsidR="005A7052" w:rsidRPr="00234F29" w:rsidRDefault="005A7052" w:rsidP="008D3A03">
            <w:pPr>
              <w:pStyle w:val="12-2"/>
              <w:rPr>
                <w:color w:val="000000" w:themeColor="text1"/>
                <w:sz w:val="22"/>
                <w:szCs w:val="18"/>
              </w:rPr>
            </w:pPr>
            <w:r w:rsidRPr="00234F29">
              <w:rPr>
                <w:color w:val="000000" w:themeColor="text1"/>
                <w:sz w:val="22"/>
                <w:szCs w:val="18"/>
              </w:rPr>
              <w:t>О</w:t>
            </w:r>
          </w:p>
        </w:tc>
        <w:tc>
          <w:tcPr>
            <w:tcW w:w="581" w:type="pct"/>
          </w:tcPr>
          <w:p w14:paraId="004BBA8B" w14:textId="383092EC" w:rsidR="005A7052" w:rsidRPr="00234F29" w:rsidRDefault="005A7052" w:rsidP="008D3A03">
            <w:pPr>
              <w:pStyle w:val="12-2"/>
              <w:rPr>
                <w:color w:val="000000" w:themeColor="text1"/>
                <w:sz w:val="22"/>
                <w:szCs w:val="18"/>
              </w:rPr>
            </w:pPr>
            <w:r w:rsidRPr="00234F29">
              <w:rPr>
                <w:color w:val="000000" w:themeColor="text1"/>
                <w:sz w:val="22"/>
                <w:szCs w:val="18"/>
              </w:rPr>
              <w:t>О</w:t>
            </w:r>
          </w:p>
        </w:tc>
        <w:tc>
          <w:tcPr>
            <w:tcW w:w="1263" w:type="pct"/>
          </w:tcPr>
          <w:p w14:paraId="6240AF45" w14:textId="73AD97A1" w:rsidR="005A7052" w:rsidRPr="00234F29" w:rsidRDefault="004E3509" w:rsidP="008D3A03">
            <w:pPr>
              <w:pStyle w:val="12-2"/>
              <w:rPr>
                <w:color w:val="000000" w:themeColor="text1"/>
                <w:sz w:val="22"/>
                <w:szCs w:val="18"/>
              </w:rPr>
            </w:pPr>
            <w:r w:rsidRPr="00234F29">
              <w:rPr>
                <w:color w:val="000000" w:themeColor="text1"/>
                <w:sz w:val="22"/>
                <w:szCs w:val="18"/>
              </w:rPr>
              <w:t>Состав реквизита представлен в</w:t>
            </w:r>
            <w:r w:rsidR="005A7052" w:rsidRPr="00234F29">
              <w:rPr>
                <w:color w:val="000000" w:themeColor="text1"/>
                <w:sz w:val="22"/>
                <w:szCs w:val="18"/>
              </w:rPr>
              <w:t xml:space="preserve"> таблице </w:t>
            </w:r>
            <w:r w:rsidR="005A7052" w:rsidRPr="00234F29">
              <w:rPr>
                <w:color w:val="000000" w:themeColor="text1"/>
                <w:sz w:val="22"/>
                <w:szCs w:val="18"/>
              </w:rPr>
              <w:fldChar w:fldCharType="begin"/>
            </w:r>
            <w:r w:rsidR="005A7052" w:rsidRPr="00234F29">
              <w:rPr>
                <w:color w:val="000000" w:themeColor="text1"/>
                <w:sz w:val="22"/>
                <w:szCs w:val="18"/>
              </w:rPr>
              <w:instrText xml:space="preserve"> REF _Ref162432333 \h \# \0  \* MERGEFORMAT </w:instrText>
            </w:r>
            <w:r w:rsidR="005A7052" w:rsidRPr="00234F29">
              <w:rPr>
                <w:color w:val="000000" w:themeColor="text1"/>
                <w:sz w:val="22"/>
                <w:szCs w:val="18"/>
              </w:rPr>
            </w:r>
            <w:r w:rsidR="005A7052" w:rsidRPr="00234F29">
              <w:rPr>
                <w:color w:val="000000" w:themeColor="text1"/>
                <w:sz w:val="22"/>
                <w:szCs w:val="18"/>
              </w:rPr>
              <w:fldChar w:fldCharType="separate"/>
            </w:r>
            <w:r w:rsidR="009A2C03" w:rsidRPr="009A2C03">
              <w:rPr>
                <w:color w:val="000000" w:themeColor="text1"/>
                <w:sz w:val="22"/>
                <w:szCs w:val="18"/>
              </w:rPr>
              <w:t>8</w:t>
            </w:r>
            <w:r w:rsidR="005A7052" w:rsidRPr="00234F29">
              <w:rPr>
                <w:color w:val="000000" w:themeColor="text1"/>
                <w:sz w:val="22"/>
                <w:szCs w:val="18"/>
              </w:rPr>
              <w:fldChar w:fldCharType="end"/>
            </w:r>
          </w:p>
        </w:tc>
      </w:tr>
      <w:tr w:rsidR="00234F29" w:rsidRPr="00234F29" w14:paraId="04C164B5"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5ADDCB45" w14:textId="13AF9405" w:rsidR="005A7052" w:rsidRPr="00673688" w:rsidRDefault="005A7052" w:rsidP="008D3A03">
            <w:pPr>
              <w:pStyle w:val="12-2"/>
              <w:rPr>
                <w:color w:val="000000" w:themeColor="text1"/>
                <w:sz w:val="22"/>
                <w:szCs w:val="18"/>
              </w:rPr>
            </w:pPr>
            <w:r w:rsidRPr="00234F29">
              <w:rPr>
                <w:color w:val="000000" w:themeColor="text1"/>
                <w:sz w:val="22"/>
                <w:szCs w:val="18"/>
              </w:rPr>
              <w:t xml:space="preserve">Расшифровка РСКП </w:t>
            </w:r>
          </w:p>
        </w:tc>
        <w:tc>
          <w:tcPr>
            <w:tcW w:w="799" w:type="pct"/>
          </w:tcPr>
          <w:p w14:paraId="09CC069D" w14:textId="77777777" w:rsidR="005A7052" w:rsidRPr="00234F29" w:rsidRDefault="005A7052" w:rsidP="008D3A03">
            <w:pPr>
              <w:pStyle w:val="12-2"/>
              <w:rPr>
                <w:color w:val="000000" w:themeColor="text1"/>
                <w:sz w:val="22"/>
                <w:szCs w:val="18"/>
              </w:rPr>
            </w:pPr>
            <w:proofErr w:type="spellStart"/>
            <w:r w:rsidRPr="00234F29">
              <w:rPr>
                <w:color w:val="000000" w:themeColor="text1"/>
                <w:sz w:val="22"/>
                <w:szCs w:val="18"/>
              </w:rPr>
              <w:t>decodingRSKP</w:t>
            </w:r>
            <w:proofErr w:type="spellEnd"/>
          </w:p>
        </w:tc>
        <w:tc>
          <w:tcPr>
            <w:tcW w:w="292" w:type="pct"/>
          </w:tcPr>
          <w:p w14:paraId="732661C4" w14:textId="77777777" w:rsidR="005A7052" w:rsidRPr="00234F29" w:rsidRDefault="005A7052" w:rsidP="008D3A03">
            <w:pPr>
              <w:pStyle w:val="12-2"/>
              <w:rPr>
                <w:color w:val="000000" w:themeColor="text1"/>
                <w:sz w:val="22"/>
                <w:szCs w:val="18"/>
              </w:rPr>
            </w:pPr>
            <w:r w:rsidRPr="00234F29">
              <w:rPr>
                <w:color w:val="000000" w:themeColor="text1"/>
                <w:sz w:val="22"/>
                <w:szCs w:val="18"/>
              </w:rPr>
              <w:t>С</w:t>
            </w:r>
          </w:p>
        </w:tc>
        <w:tc>
          <w:tcPr>
            <w:tcW w:w="654" w:type="pct"/>
          </w:tcPr>
          <w:p w14:paraId="228186E7" w14:textId="77777777" w:rsidR="005A7052" w:rsidRPr="00234F29" w:rsidRDefault="005A7052" w:rsidP="008D3A03">
            <w:pPr>
              <w:pStyle w:val="12-2"/>
              <w:rPr>
                <w:color w:val="000000" w:themeColor="text1"/>
                <w:sz w:val="22"/>
                <w:szCs w:val="18"/>
              </w:rPr>
            </w:pPr>
            <w:proofErr w:type="spellStart"/>
            <w:r w:rsidRPr="00234F29">
              <w:rPr>
                <w:color w:val="000000" w:themeColor="text1"/>
                <w:sz w:val="22"/>
                <w:szCs w:val="18"/>
              </w:rPr>
              <w:t>dcdRSKP</w:t>
            </w:r>
            <w:proofErr w:type="spellEnd"/>
          </w:p>
        </w:tc>
        <w:tc>
          <w:tcPr>
            <w:tcW w:w="581" w:type="pct"/>
          </w:tcPr>
          <w:p w14:paraId="5E211891" w14:textId="0FEE08EC" w:rsidR="005A7052" w:rsidRPr="00234F29" w:rsidRDefault="005A7052" w:rsidP="008D3A03">
            <w:pPr>
              <w:pStyle w:val="12-2"/>
              <w:rPr>
                <w:color w:val="000000" w:themeColor="text1"/>
                <w:sz w:val="22"/>
                <w:szCs w:val="18"/>
              </w:rPr>
            </w:pPr>
            <w:r w:rsidRPr="00234F29">
              <w:rPr>
                <w:color w:val="000000" w:themeColor="text1"/>
                <w:sz w:val="22"/>
                <w:szCs w:val="18"/>
              </w:rPr>
              <w:t>ОМ</w:t>
            </w:r>
          </w:p>
        </w:tc>
        <w:tc>
          <w:tcPr>
            <w:tcW w:w="581" w:type="pct"/>
          </w:tcPr>
          <w:p w14:paraId="5C2B205E" w14:textId="0A47C6E4" w:rsidR="005A7052" w:rsidRPr="00234F29" w:rsidRDefault="005A7052" w:rsidP="008D3A03">
            <w:pPr>
              <w:pStyle w:val="12-2"/>
              <w:rPr>
                <w:color w:val="000000" w:themeColor="text1"/>
                <w:sz w:val="22"/>
                <w:szCs w:val="18"/>
              </w:rPr>
            </w:pPr>
            <w:r w:rsidRPr="00234F29">
              <w:rPr>
                <w:color w:val="000000" w:themeColor="text1"/>
                <w:sz w:val="22"/>
                <w:szCs w:val="18"/>
              </w:rPr>
              <w:t>ОМ</w:t>
            </w:r>
          </w:p>
        </w:tc>
        <w:tc>
          <w:tcPr>
            <w:tcW w:w="1263" w:type="pct"/>
          </w:tcPr>
          <w:p w14:paraId="5A909263" w14:textId="31688F20" w:rsidR="005A7052" w:rsidRPr="00234F29" w:rsidRDefault="005A7052" w:rsidP="008D3A03">
            <w:pPr>
              <w:pStyle w:val="12-2"/>
              <w:rPr>
                <w:color w:val="000000" w:themeColor="text1"/>
                <w:sz w:val="22"/>
                <w:szCs w:val="18"/>
              </w:rPr>
            </w:pPr>
            <w:r w:rsidRPr="00234F29">
              <w:rPr>
                <w:color w:val="000000" w:themeColor="text1"/>
                <w:sz w:val="22"/>
                <w:szCs w:val="18"/>
              </w:rPr>
              <w:t xml:space="preserve">Может указываться множество </w:t>
            </w:r>
            <w:r w:rsidR="004E3509" w:rsidRPr="00234F29">
              <w:rPr>
                <w:color w:val="000000" w:themeColor="text1"/>
                <w:sz w:val="22"/>
                <w:szCs w:val="18"/>
              </w:rPr>
              <w:t>реквизитов</w:t>
            </w:r>
            <w:r w:rsidRPr="00234F29">
              <w:rPr>
                <w:color w:val="000000" w:themeColor="text1"/>
                <w:sz w:val="22"/>
                <w:szCs w:val="18"/>
              </w:rPr>
              <w:t xml:space="preserve"> только при условии, что в блоке «Реквизиты получателя» содержится одна запись</w:t>
            </w:r>
            <w:r w:rsidR="00FA0F4A" w:rsidRPr="00234F29">
              <w:rPr>
                <w:color w:val="000000" w:themeColor="text1"/>
                <w:sz w:val="22"/>
                <w:szCs w:val="18"/>
              </w:rPr>
              <w:t xml:space="preserve"> или единичная запись в блоке </w:t>
            </w:r>
            <w:r w:rsidR="00420D71" w:rsidRPr="00234F29">
              <w:rPr>
                <w:color w:val="000000" w:themeColor="text1"/>
                <w:sz w:val="22"/>
                <w:szCs w:val="18"/>
              </w:rPr>
              <w:t>«</w:t>
            </w:r>
            <w:r w:rsidR="00FA0F4A" w:rsidRPr="00234F29">
              <w:rPr>
                <w:color w:val="000000" w:themeColor="text1"/>
                <w:sz w:val="22"/>
                <w:szCs w:val="18"/>
              </w:rPr>
              <w:t>Реквизиты получателя</w:t>
            </w:r>
            <w:r w:rsidR="00420D71" w:rsidRPr="00234F29">
              <w:rPr>
                <w:color w:val="000000" w:themeColor="text1"/>
                <w:sz w:val="22"/>
                <w:szCs w:val="18"/>
              </w:rPr>
              <w:t>»</w:t>
            </w:r>
            <w:r w:rsidR="00FA0F4A" w:rsidRPr="00234F29">
              <w:rPr>
                <w:color w:val="000000" w:themeColor="text1"/>
                <w:sz w:val="22"/>
                <w:szCs w:val="18"/>
              </w:rPr>
              <w:t xml:space="preserve"> содержит одну запись в блоке </w:t>
            </w:r>
            <w:r w:rsidR="00420D71" w:rsidRPr="00234F29">
              <w:rPr>
                <w:color w:val="000000" w:themeColor="text1"/>
                <w:sz w:val="22"/>
                <w:szCs w:val="18"/>
              </w:rPr>
              <w:t>«</w:t>
            </w:r>
            <w:r w:rsidR="00FA0F4A" w:rsidRPr="00234F29">
              <w:rPr>
                <w:color w:val="000000" w:themeColor="text1"/>
                <w:sz w:val="22"/>
                <w:szCs w:val="18"/>
              </w:rPr>
              <w:t>Реестр получателей платежа</w:t>
            </w:r>
            <w:r w:rsidR="00420D71" w:rsidRPr="00234F29">
              <w:rPr>
                <w:color w:val="000000" w:themeColor="text1"/>
                <w:sz w:val="22"/>
                <w:szCs w:val="18"/>
              </w:rPr>
              <w:t>»</w:t>
            </w:r>
            <w:r w:rsidRPr="00234F29">
              <w:rPr>
                <w:color w:val="000000" w:themeColor="text1"/>
                <w:sz w:val="22"/>
                <w:szCs w:val="18"/>
              </w:rPr>
              <w:t>.</w:t>
            </w:r>
          </w:p>
          <w:p w14:paraId="36B86BE9" w14:textId="692E2899" w:rsidR="005A7052" w:rsidRPr="00234F29" w:rsidRDefault="005A7052" w:rsidP="008D3A03">
            <w:pPr>
              <w:pStyle w:val="12-2"/>
              <w:rPr>
                <w:color w:val="000000" w:themeColor="text1"/>
                <w:sz w:val="22"/>
                <w:szCs w:val="18"/>
              </w:rPr>
            </w:pPr>
            <w:r w:rsidRPr="00234F29">
              <w:rPr>
                <w:color w:val="000000" w:themeColor="text1"/>
                <w:sz w:val="22"/>
                <w:szCs w:val="18"/>
              </w:rPr>
              <w:lastRenderedPageBreak/>
              <w:t>Иначе блок «Расшифровка РСКП» должен иметь только одну запись.</w:t>
            </w:r>
          </w:p>
          <w:p w14:paraId="5C109F70" w14:textId="415AFA5A" w:rsidR="005A7052" w:rsidRPr="00234F29" w:rsidRDefault="004E3509" w:rsidP="008D3A03">
            <w:pPr>
              <w:pStyle w:val="12-2"/>
              <w:rPr>
                <w:color w:val="000000" w:themeColor="text1"/>
                <w:sz w:val="22"/>
                <w:szCs w:val="18"/>
              </w:rPr>
            </w:pPr>
            <w:r w:rsidRPr="00234F29">
              <w:rPr>
                <w:color w:val="000000" w:themeColor="text1"/>
                <w:sz w:val="22"/>
                <w:szCs w:val="18"/>
              </w:rPr>
              <w:t>Состав реквизита представлен в</w:t>
            </w:r>
            <w:r w:rsidR="005A7052" w:rsidRPr="00234F29">
              <w:rPr>
                <w:color w:val="000000" w:themeColor="text1"/>
                <w:sz w:val="22"/>
                <w:szCs w:val="18"/>
              </w:rPr>
              <w:t xml:space="preserve"> таблице </w:t>
            </w:r>
            <w:r w:rsidR="005A7052" w:rsidRPr="00234F29">
              <w:rPr>
                <w:color w:val="000000" w:themeColor="text1"/>
                <w:sz w:val="22"/>
                <w:szCs w:val="18"/>
              </w:rPr>
              <w:fldChar w:fldCharType="begin"/>
            </w:r>
            <w:r w:rsidR="005A7052" w:rsidRPr="00234F29">
              <w:rPr>
                <w:color w:val="000000" w:themeColor="text1"/>
                <w:sz w:val="22"/>
                <w:szCs w:val="18"/>
              </w:rPr>
              <w:instrText xml:space="preserve"> REF _Ref162432341 \h \# \0  \* MERGEFORMAT </w:instrText>
            </w:r>
            <w:r w:rsidR="005A7052" w:rsidRPr="00234F29">
              <w:rPr>
                <w:color w:val="000000" w:themeColor="text1"/>
                <w:sz w:val="22"/>
                <w:szCs w:val="18"/>
              </w:rPr>
            </w:r>
            <w:r w:rsidR="005A7052" w:rsidRPr="00234F29">
              <w:rPr>
                <w:color w:val="000000" w:themeColor="text1"/>
                <w:sz w:val="22"/>
                <w:szCs w:val="18"/>
              </w:rPr>
              <w:fldChar w:fldCharType="separate"/>
            </w:r>
            <w:r w:rsidR="009A2C03">
              <w:rPr>
                <w:color w:val="000000" w:themeColor="text1"/>
                <w:sz w:val="22"/>
                <w:szCs w:val="18"/>
              </w:rPr>
              <w:t>9</w:t>
            </w:r>
            <w:r w:rsidR="005A7052" w:rsidRPr="00234F29">
              <w:rPr>
                <w:color w:val="000000" w:themeColor="text1"/>
                <w:sz w:val="22"/>
                <w:szCs w:val="18"/>
              </w:rPr>
              <w:fldChar w:fldCharType="end"/>
            </w:r>
          </w:p>
        </w:tc>
      </w:tr>
      <w:tr w:rsidR="00234F29" w:rsidRPr="00234F29" w14:paraId="18420C9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0A411F24" w14:textId="77777777" w:rsidR="005A7052" w:rsidRPr="00234F29" w:rsidRDefault="005A7052" w:rsidP="008D3A03">
            <w:pPr>
              <w:pStyle w:val="12-2"/>
              <w:rPr>
                <w:color w:val="000000" w:themeColor="text1"/>
                <w:sz w:val="22"/>
                <w:szCs w:val="18"/>
              </w:rPr>
            </w:pPr>
            <w:r w:rsidRPr="00234F29">
              <w:rPr>
                <w:color w:val="000000" w:themeColor="text1"/>
                <w:sz w:val="22"/>
                <w:szCs w:val="18"/>
              </w:rPr>
              <w:lastRenderedPageBreak/>
              <w:t>Информация о платеже</w:t>
            </w:r>
          </w:p>
        </w:tc>
        <w:tc>
          <w:tcPr>
            <w:tcW w:w="799" w:type="pct"/>
          </w:tcPr>
          <w:p w14:paraId="7F546212" w14:textId="77777777" w:rsidR="005A7052" w:rsidRPr="00234F29" w:rsidRDefault="005A7052" w:rsidP="008D3A03">
            <w:pPr>
              <w:pStyle w:val="12-2"/>
              <w:rPr>
                <w:color w:val="000000" w:themeColor="text1"/>
                <w:sz w:val="22"/>
                <w:szCs w:val="18"/>
              </w:rPr>
            </w:pPr>
            <w:proofErr w:type="spellStart"/>
            <w:r w:rsidRPr="00234F29">
              <w:rPr>
                <w:color w:val="000000" w:themeColor="text1"/>
                <w:sz w:val="22"/>
                <w:szCs w:val="18"/>
              </w:rPr>
              <w:t>paymentInform</w:t>
            </w:r>
            <w:proofErr w:type="spellEnd"/>
          </w:p>
        </w:tc>
        <w:tc>
          <w:tcPr>
            <w:tcW w:w="292" w:type="pct"/>
          </w:tcPr>
          <w:p w14:paraId="63433D01" w14:textId="77777777" w:rsidR="005A7052" w:rsidRPr="00234F29" w:rsidRDefault="005A7052" w:rsidP="008D3A03">
            <w:pPr>
              <w:pStyle w:val="12-2"/>
              <w:rPr>
                <w:color w:val="000000" w:themeColor="text1"/>
                <w:sz w:val="22"/>
                <w:szCs w:val="18"/>
              </w:rPr>
            </w:pPr>
            <w:r w:rsidRPr="00234F29">
              <w:rPr>
                <w:color w:val="000000" w:themeColor="text1"/>
                <w:sz w:val="22"/>
                <w:szCs w:val="18"/>
              </w:rPr>
              <w:t>C</w:t>
            </w:r>
          </w:p>
        </w:tc>
        <w:tc>
          <w:tcPr>
            <w:tcW w:w="654" w:type="pct"/>
          </w:tcPr>
          <w:p w14:paraId="258841EE" w14:textId="77777777" w:rsidR="005A7052" w:rsidRPr="00234F29" w:rsidRDefault="005A7052" w:rsidP="008D3A03">
            <w:pPr>
              <w:pStyle w:val="12-2"/>
              <w:rPr>
                <w:color w:val="000000" w:themeColor="text1"/>
                <w:sz w:val="22"/>
                <w:szCs w:val="18"/>
              </w:rPr>
            </w:pPr>
            <w:proofErr w:type="spellStart"/>
            <w:r w:rsidRPr="00234F29">
              <w:rPr>
                <w:color w:val="000000" w:themeColor="text1"/>
                <w:sz w:val="22"/>
                <w:szCs w:val="18"/>
              </w:rPr>
              <w:t>pmntInf</w:t>
            </w:r>
            <w:proofErr w:type="spellEnd"/>
          </w:p>
        </w:tc>
        <w:tc>
          <w:tcPr>
            <w:tcW w:w="581" w:type="pct"/>
          </w:tcPr>
          <w:p w14:paraId="775616E2" w14:textId="77777777" w:rsidR="005A7052" w:rsidRPr="00234F29" w:rsidRDefault="005A7052" w:rsidP="008D3A03">
            <w:pPr>
              <w:pStyle w:val="12-2"/>
              <w:rPr>
                <w:color w:val="000000" w:themeColor="text1"/>
                <w:sz w:val="22"/>
                <w:szCs w:val="18"/>
              </w:rPr>
            </w:pPr>
            <w:r w:rsidRPr="00234F29">
              <w:rPr>
                <w:color w:val="000000" w:themeColor="text1"/>
                <w:sz w:val="22"/>
                <w:szCs w:val="18"/>
              </w:rPr>
              <w:t>О</w:t>
            </w:r>
          </w:p>
        </w:tc>
        <w:tc>
          <w:tcPr>
            <w:tcW w:w="581" w:type="pct"/>
          </w:tcPr>
          <w:p w14:paraId="0A925053" w14:textId="7EA5CA81" w:rsidR="005A7052" w:rsidRPr="00234F29" w:rsidRDefault="005A7052" w:rsidP="008D3A03">
            <w:pPr>
              <w:pStyle w:val="12-2"/>
              <w:rPr>
                <w:color w:val="000000" w:themeColor="text1"/>
                <w:sz w:val="22"/>
                <w:szCs w:val="18"/>
              </w:rPr>
            </w:pPr>
            <w:r w:rsidRPr="00234F29">
              <w:rPr>
                <w:color w:val="000000" w:themeColor="text1"/>
                <w:sz w:val="22"/>
                <w:szCs w:val="18"/>
              </w:rPr>
              <w:t>О</w:t>
            </w:r>
          </w:p>
        </w:tc>
        <w:tc>
          <w:tcPr>
            <w:tcW w:w="1263" w:type="pct"/>
          </w:tcPr>
          <w:p w14:paraId="3CB8CA9F" w14:textId="7995049E" w:rsidR="005A7052" w:rsidRPr="00234F29" w:rsidRDefault="004E3509" w:rsidP="008D3A03">
            <w:pPr>
              <w:pStyle w:val="12-2"/>
              <w:rPr>
                <w:color w:val="000000" w:themeColor="text1"/>
                <w:sz w:val="22"/>
                <w:szCs w:val="18"/>
              </w:rPr>
            </w:pPr>
            <w:r w:rsidRPr="00234F29">
              <w:rPr>
                <w:color w:val="000000" w:themeColor="text1"/>
                <w:sz w:val="22"/>
                <w:szCs w:val="18"/>
              </w:rPr>
              <w:t>Состав реквизита представлен в</w:t>
            </w:r>
            <w:r w:rsidR="005A7052" w:rsidRPr="00234F29">
              <w:rPr>
                <w:color w:val="000000" w:themeColor="text1"/>
                <w:sz w:val="22"/>
                <w:szCs w:val="18"/>
              </w:rPr>
              <w:t xml:space="preserve"> таблице </w:t>
            </w:r>
            <w:r w:rsidR="005A7052" w:rsidRPr="00234F29">
              <w:rPr>
                <w:color w:val="000000" w:themeColor="text1"/>
                <w:sz w:val="22"/>
                <w:szCs w:val="18"/>
              </w:rPr>
              <w:fldChar w:fldCharType="begin"/>
            </w:r>
            <w:r w:rsidR="005A7052" w:rsidRPr="00234F29">
              <w:rPr>
                <w:color w:val="000000" w:themeColor="text1"/>
                <w:sz w:val="22"/>
                <w:szCs w:val="18"/>
              </w:rPr>
              <w:instrText xml:space="preserve"> REF _Ref162432349 \h \# \0  \* MERGEFORMAT </w:instrText>
            </w:r>
            <w:r w:rsidR="005A7052" w:rsidRPr="00234F29">
              <w:rPr>
                <w:color w:val="000000" w:themeColor="text1"/>
                <w:sz w:val="22"/>
                <w:szCs w:val="18"/>
              </w:rPr>
            </w:r>
            <w:r w:rsidR="005A7052" w:rsidRPr="00234F29">
              <w:rPr>
                <w:color w:val="000000" w:themeColor="text1"/>
                <w:sz w:val="22"/>
                <w:szCs w:val="18"/>
              </w:rPr>
              <w:fldChar w:fldCharType="separate"/>
            </w:r>
            <w:r w:rsidR="009A2C03">
              <w:rPr>
                <w:color w:val="000000" w:themeColor="text1"/>
                <w:sz w:val="22"/>
                <w:szCs w:val="18"/>
              </w:rPr>
              <w:t>10</w:t>
            </w:r>
            <w:r w:rsidR="005A7052" w:rsidRPr="00234F29">
              <w:rPr>
                <w:color w:val="000000" w:themeColor="text1"/>
                <w:sz w:val="22"/>
                <w:szCs w:val="18"/>
              </w:rPr>
              <w:fldChar w:fldCharType="end"/>
            </w:r>
          </w:p>
        </w:tc>
      </w:tr>
      <w:tr w:rsidR="00234F29" w:rsidRPr="00234F29" w14:paraId="0CE1666C"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2951F6E6" w14:textId="33C0DC40" w:rsidR="00707982" w:rsidRPr="00234F29" w:rsidRDefault="00707982" w:rsidP="008D3A03">
            <w:pPr>
              <w:pStyle w:val="12-2"/>
              <w:rPr>
                <w:color w:val="000000" w:themeColor="text1"/>
                <w:sz w:val="22"/>
                <w:szCs w:val="18"/>
              </w:rPr>
            </w:pPr>
            <w:r w:rsidRPr="00234F29">
              <w:rPr>
                <w:color w:val="000000" w:themeColor="text1"/>
                <w:sz w:val="22"/>
                <w:szCs w:val="18"/>
              </w:rPr>
              <w:t>Информация для проведения операции перевода средств в иностранной валюте</w:t>
            </w:r>
          </w:p>
        </w:tc>
        <w:tc>
          <w:tcPr>
            <w:tcW w:w="799" w:type="pct"/>
          </w:tcPr>
          <w:p w14:paraId="4879A654" w14:textId="68F6218F" w:rsidR="00707982" w:rsidRPr="00234F29" w:rsidRDefault="00707982" w:rsidP="008D3A03">
            <w:pPr>
              <w:pStyle w:val="12-2"/>
              <w:rPr>
                <w:color w:val="000000" w:themeColor="text1"/>
                <w:sz w:val="22"/>
                <w:szCs w:val="18"/>
                <w:lang w:val="en-US"/>
              </w:rPr>
            </w:pPr>
            <w:proofErr w:type="spellStart"/>
            <w:r w:rsidRPr="00234F29">
              <w:rPr>
                <w:color w:val="000000" w:themeColor="text1"/>
                <w:sz w:val="22"/>
                <w:szCs w:val="18"/>
                <w:lang w:val="en-US"/>
              </w:rPr>
              <w:t>paymentCurrencyInform</w:t>
            </w:r>
            <w:proofErr w:type="spellEnd"/>
          </w:p>
        </w:tc>
        <w:tc>
          <w:tcPr>
            <w:tcW w:w="292" w:type="pct"/>
          </w:tcPr>
          <w:p w14:paraId="7DEEB702" w14:textId="3AFCF013" w:rsidR="00707982" w:rsidRPr="00234F29" w:rsidRDefault="00707982" w:rsidP="008D3A03">
            <w:pPr>
              <w:pStyle w:val="12-2"/>
              <w:rPr>
                <w:color w:val="000000" w:themeColor="text1"/>
                <w:sz w:val="22"/>
                <w:szCs w:val="18"/>
              </w:rPr>
            </w:pPr>
            <w:r w:rsidRPr="00234F29">
              <w:rPr>
                <w:color w:val="000000" w:themeColor="text1"/>
                <w:sz w:val="22"/>
                <w:szCs w:val="18"/>
              </w:rPr>
              <w:t>С</w:t>
            </w:r>
          </w:p>
        </w:tc>
        <w:tc>
          <w:tcPr>
            <w:tcW w:w="654" w:type="pct"/>
          </w:tcPr>
          <w:p w14:paraId="49EFC767" w14:textId="7AB3E92D" w:rsidR="00707982" w:rsidRPr="00234F29" w:rsidRDefault="00707982" w:rsidP="008D3A03">
            <w:pPr>
              <w:pStyle w:val="12-2"/>
              <w:rPr>
                <w:color w:val="000000" w:themeColor="text1"/>
                <w:sz w:val="22"/>
                <w:szCs w:val="18"/>
                <w:lang w:val="en-US"/>
              </w:rPr>
            </w:pPr>
            <w:proofErr w:type="spellStart"/>
            <w:r w:rsidRPr="00234F29">
              <w:rPr>
                <w:color w:val="000000" w:themeColor="text1"/>
                <w:sz w:val="22"/>
                <w:szCs w:val="18"/>
                <w:lang w:val="en-US"/>
              </w:rPr>
              <w:t>pmntCrInf</w:t>
            </w:r>
            <w:proofErr w:type="spellEnd"/>
          </w:p>
        </w:tc>
        <w:tc>
          <w:tcPr>
            <w:tcW w:w="581" w:type="pct"/>
          </w:tcPr>
          <w:p w14:paraId="0EC1A80B" w14:textId="3076C0F5" w:rsidR="00707982" w:rsidRPr="00234F29" w:rsidRDefault="00460A43" w:rsidP="008D3A03">
            <w:pPr>
              <w:pStyle w:val="12-2"/>
              <w:rPr>
                <w:color w:val="000000" w:themeColor="text1"/>
                <w:sz w:val="22"/>
                <w:szCs w:val="18"/>
              </w:rPr>
            </w:pPr>
            <w:r w:rsidRPr="00234F29">
              <w:rPr>
                <w:color w:val="000000" w:themeColor="text1"/>
                <w:sz w:val="22"/>
                <w:szCs w:val="18"/>
                <w:lang w:val="en-US"/>
              </w:rPr>
              <w:t>Н</w:t>
            </w:r>
            <w:r w:rsidRPr="00234F29">
              <w:rPr>
                <w:color w:val="000000" w:themeColor="text1"/>
                <w:sz w:val="22"/>
                <w:szCs w:val="18"/>
              </w:rPr>
              <w:t>И</w:t>
            </w:r>
          </w:p>
        </w:tc>
        <w:tc>
          <w:tcPr>
            <w:tcW w:w="581" w:type="pct"/>
          </w:tcPr>
          <w:p w14:paraId="36585782" w14:textId="1492DD46" w:rsidR="00707982" w:rsidRPr="00234F29" w:rsidRDefault="00707982" w:rsidP="008D3A03">
            <w:pPr>
              <w:pStyle w:val="12-2"/>
              <w:rPr>
                <w:color w:val="000000" w:themeColor="text1"/>
                <w:sz w:val="22"/>
                <w:szCs w:val="18"/>
              </w:rPr>
            </w:pPr>
            <w:r w:rsidRPr="00234F29">
              <w:rPr>
                <w:color w:val="000000" w:themeColor="text1"/>
                <w:sz w:val="22"/>
                <w:szCs w:val="18"/>
              </w:rPr>
              <w:t>Н</w:t>
            </w:r>
          </w:p>
        </w:tc>
        <w:tc>
          <w:tcPr>
            <w:tcW w:w="1263" w:type="pct"/>
          </w:tcPr>
          <w:p w14:paraId="613F8E22" w14:textId="5741EEA8" w:rsidR="00707982" w:rsidRPr="00234F29" w:rsidRDefault="00707982" w:rsidP="008D3A03">
            <w:pPr>
              <w:pStyle w:val="12-2"/>
              <w:rPr>
                <w:color w:val="000000" w:themeColor="text1"/>
                <w:sz w:val="22"/>
                <w:szCs w:val="18"/>
              </w:rPr>
            </w:pPr>
            <w:r w:rsidRPr="00234F29">
              <w:rPr>
                <w:color w:val="000000" w:themeColor="text1"/>
                <w:sz w:val="22"/>
                <w:szCs w:val="18"/>
              </w:rPr>
              <w:t>Заполняется при проведении платежа в иностранной валюте.</w:t>
            </w:r>
          </w:p>
          <w:p w14:paraId="7621E1D4" w14:textId="588BCD9C" w:rsidR="00707982" w:rsidRPr="00234F29" w:rsidRDefault="00707982" w:rsidP="008D3A03">
            <w:pPr>
              <w:pStyle w:val="12-2"/>
              <w:rPr>
                <w:color w:val="000000" w:themeColor="text1"/>
                <w:sz w:val="22"/>
                <w:szCs w:val="18"/>
              </w:rPr>
            </w:pPr>
            <w:r w:rsidRPr="00234F29">
              <w:rPr>
                <w:color w:val="000000" w:themeColor="text1"/>
                <w:sz w:val="22"/>
                <w:szCs w:val="18"/>
              </w:rPr>
              <w:t>Состав реквизита представлен в таблице </w:t>
            </w:r>
            <w:r w:rsidR="00CB2FC4" w:rsidRPr="00234F29">
              <w:rPr>
                <w:color w:val="000000" w:themeColor="text1"/>
                <w:sz w:val="22"/>
                <w:szCs w:val="18"/>
              </w:rPr>
              <w:fldChar w:fldCharType="begin"/>
            </w:r>
            <w:r w:rsidR="00CB2FC4" w:rsidRPr="00234F29">
              <w:rPr>
                <w:color w:val="000000" w:themeColor="text1"/>
                <w:sz w:val="22"/>
                <w:szCs w:val="18"/>
              </w:rPr>
              <w:instrText xml:space="preserve"> REF _Ref188823827 \h \# \0  </w:instrText>
            </w:r>
            <w:r w:rsidR="00881A21" w:rsidRPr="00234F29">
              <w:rPr>
                <w:color w:val="000000" w:themeColor="text1"/>
                <w:sz w:val="22"/>
                <w:szCs w:val="18"/>
              </w:rPr>
              <w:instrText xml:space="preserve"> \* MERGEFORMAT </w:instrText>
            </w:r>
            <w:r w:rsidR="00CB2FC4" w:rsidRPr="00234F29">
              <w:rPr>
                <w:color w:val="000000" w:themeColor="text1"/>
                <w:sz w:val="22"/>
                <w:szCs w:val="18"/>
              </w:rPr>
            </w:r>
            <w:r w:rsidR="00CB2FC4" w:rsidRPr="00234F29">
              <w:rPr>
                <w:color w:val="000000" w:themeColor="text1"/>
                <w:sz w:val="22"/>
                <w:szCs w:val="18"/>
              </w:rPr>
              <w:fldChar w:fldCharType="separate"/>
            </w:r>
            <w:r w:rsidR="009A2C03">
              <w:rPr>
                <w:color w:val="000000" w:themeColor="text1"/>
                <w:sz w:val="22"/>
                <w:szCs w:val="18"/>
              </w:rPr>
              <w:t>26</w:t>
            </w:r>
            <w:r w:rsidR="00CB2FC4" w:rsidRPr="00234F29">
              <w:rPr>
                <w:color w:val="000000" w:themeColor="text1"/>
                <w:sz w:val="22"/>
                <w:szCs w:val="18"/>
              </w:rPr>
              <w:fldChar w:fldCharType="end"/>
            </w:r>
          </w:p>
        </w:tc>
      </w:tr>
      <w:tr w:rsidR="00234F29" w:rsidRPr="00234F29" w14:paraId="28AEC680"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5000" w:type="pct"/>
            <w:gridSpan w:val="7"/>
          </w:tcPr>
          <w:p w14:paraId="26AF286E" w14:textId="2A202DEF" w:rsidR="00707982" w:rsidRPr="00234F29" w:rsidRDefault="00707982" w:rsidP="008D3A03">
            <w:pPr>
              <w:pStyle w:val="12-2"/>
              <w:rPr>
                <w:b/>
                <w:color w:val="000000" w:themeColor="text1"/>
                <w:sz w:val="22"/>
                <w:szCs w:val="18"/>
              </w:rPr>
            </w:pPr>
            <w:r w:rsidRPr="00234F29">
              <w:rPr>
                <w:b/>
                <w:color w:val="000000" w:themeColor="text1"/>
                <w:sz w:val="22"/>
                <w:szCs w:val="18"/>
              </w:rPr>
              <w:t>Информация о получателе</w:t>
            </w:r>
          </w:p>
        </w:tc>
      </w:tr>
      <w:tr w:rsidR="00234F29" w:rsidRPr="00234F29" w14:paraId="53D9791D"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5401DB5D" w14:textId="5581ADC4" w:rsidR="00707982" w:rsidRPr="00234F29" w:rsidRDefault="00707982" w:rsidP="008D3A03">
            <w:pPr>
              <w:pStyle w:val="12-2"/>
              <w:rPr>
                <w:color w:val="000000" w:themeColor="text1"/>
                <w:sz w:val="22"/>
                <w:szCs w:val="18"/>
              </w:rPr>
            </w:pPr>
            <w:r w:rsidRPr="00234F29">
              <w:rPr>
                <w:color w:val="000000" w:themeColor="text1"/>
                <w:sz w:val="22"/>
                <w:szCs w:val="18"/>
              </w:rPr>
              <w:lastRenderedPageBreak/>
              <w:t>Реквизиты получателя (получателей)</w:t>
            </w:r>
          </w:p>
        </w:tc>
        <w:tc>
          <w:tcPr>
            <w:tcW w:w="799" w:type="pct"/>
          </w:tcPr>
          <w:p w14:paraId="664967D5" w14:textId="77777777" w:rsidR="00707982" w:rsidRPr="00234F29" w:rsidRDefault="00707982" w:rsidP="008D3A03">
            <w:pPr>
              <w:pStyle w:val="12-2"/>
              <w:rPr>
                <w:color w:val="000000" w:themeColor="text1"/>
                <w:sz w:val="22"/>
                <w:szCs w:val="18"/>
              </w:rPr>
            </w:pPr>
            <w:proofErr w:type="spellStart"/>
            <w:r w:rsidRPr="00234F29">
              <w:rPr>
                <w:color w:val="000000" w:themeColor="text1"/>
                <w:sz w:val="22"/>
                <w:szCs w:val="18"/>
              </w:rPr>
              <w:t>recipientRequisite</w:t>
            </w:r>
            <w:proofErr w:type="spellEnd"/>
          </w:p>
        </w:tc>
        <w:tc>
          <w:tcPr>
            <w:tcW w:w="292" w:type="pct"/>
          </w:tcPr>
          <w:p w14:paraId="2921498C" w14:textId="77777777" w:rsidR="00707982" w:rsidRPr="00234F29" w:rsidRDefault="00707982" w:rsidP="008D3A03">
            <w:pPr>
              <w:pStyle w:val="12-2"/>
              <w:rPr>
                <w:color w:val="000000" w:themeColor="text1"/>
                <w:sz w:val="22"/>
                <w:szCs w:val="18"/>
              </w:rPr>
            </w:pPr>
            <w:r w:rsidRPr="00234F29">
              <w:rPr>
                <w:color w:val="000000" w:themeColor="text1"/>
                <w:sz w:val="22"/>
                <w:szCs w:val="18"/>
              </w:rPr>
              <w:t>С</w:t>
            </w:r>
          </w:p>
        </w:tc>
        <w:tc>
          <w:tcPr>
            <w:tcW w:w="654" w:type="pct"/>
          </w:tcPr>
          <w:p w14:paraId="7D0F3A4D" w14:textId="77777777" w:rsidR="00707982" w:rsidRPr="00234F29" w:rsidRDefault="00707982" w:rsidP="008D3A03">
            <w:pPr>
              <w:pStyle w:val="12-2"/>
              <w:rPr>
                <w:color w:val="000000" w:themeColor="text1"/>
                <w:sz w:val="22"/>
                <w:szCs w:val="18"/>
              </w:rPr>
            </w:pPr>
            <w:proofErr w:type="spellStart"/>
            <w:r w:rsidRPr="00234F29">
              <w:rPr>
                <w:color w:val="000000" w:themeColor="text1"/>
                <w:sz w:val="22"/>
                <w:szCs w:val="18"/>
              </w:rPr>
              <w:t>recipients</w:t>
            </w:r>
            <w:proofErr w:type="spellEnd"/>
          </w:p>
        </w:tc>
        <w:tc>
          <w:tcPr>
            <w:tcW w:w="581" w:type="pct"/>
          </w:tcPr>
          <w:p w14:paraId="4C3C8FE3" w14:textId="77777777" w:rsidR="00707982" w:rsidRPr="00234F29" w:rsidRDefault="00707982" w:rsidP="008D3A03">
            <w:pPr>
              <w:pStyle w:val="12-2"/>
              <w:rPr>
                <w:color w:val="000000" w:themeColor="text1"/>
                <w:sz w:val="22"/>
                <w:szCs w:val="18"/>
              </w:rPr>
            </w:pPr>
            <w:r w:rsidRPr="00234F29">
              <w:rPr>
                <w:color w:val="000000" w:themeColor="text1"/>
                <w:sz w:val="22"/>
                <w:szCs w:val="18"/>
              </w:rPr>
              <w:t>ОМ</w:t>
            </w:r>
          </w:p>
        </w:tc>
        <w:tc>
          <w:tcPr>
            <w:tcW w:w="581" w:type="pct"/>
          </w:tcPr>
          <w:p w14:paraId="702F3655" w14:textId="4B6F9EE4" w:rsidR="00707982" w:rsidRPr="00234F29" w:rsidRDefault="00707982" w:rsidP="008D3A03">
            <w:pPr>
              <w:pStyle w:val="12-2"/>
              <w:rPr>
                <w:color w:val="000000" w:themeColor="text1"/>
                <w:sz w:val="22"/>
                <w:szCs w:val="18"/>
              </w:rPr>
            </w:pPr>
            <w:r w:rsidRPr="00234F29">
              <w:rPr>
                <w:color w:val="000000" w:themeColor="text1"/>
                <w:sz w:val="22"/>
                <w:szCs w:val="18"/>
              </w:rPr>
              <w:t>ОМ</w:t>
            </w:r>
          </w:p>
        </w:tc>
        <w:tc>
          <w:tcPr>
            <w:tcW w:w="1263" w:type="pct"/>
          </w:tcPr>
          <w:p w14:paraId="4A68D14E" w14:textId="5BCA64A0" w:rsidR="00707982" w:rsidRPr="00234F29" w:rsidRDefault="00707982" w:rsidP="008D3A03">
            <w:pPr>
              <w:pStyle w:val="12-2"/>
              <w:rPr>
                <w:color w:val="000000" w:themeColor="text1"/>
                <w:sz w:val="22"/>
                <w:szCs w:val="18"/>
              </w:rPr>
            </w:pPr>
            <w:r w:rsidRPr="00234F29">
              <w:rPr>
                <w:color w:val="000000" w:themeColor="text1"/>
                <w:sz w:val="22"/>
                <w:szCs w:val="18"/>
              </w:rPr>
              <w:t>Может указываться множество реквизитов только при условии, что в блоке «Расшифровка РСКП» указана одна запись. Иначе блок «Реквизиты получателя» должен иметь только одну запись о получателе или единичную запись в блоке «Реквизиты получателя», содержащую одну запись в блоке «Реестр получателей платежа».</w:t>
            </w:r>
          </w:p>
          <w:p w14:paraId="61E78A1F" w14:textId="4F075336" w:rsidR="00460A43" w:rsidRPr="00234F29" w:rsidRDefault="00460A43" w:rsidP="008D3A03">
            <w:pPr>
              <w:pStyle w:val="12-2"/>
              <w:rPr>
                <w:color w:val="000000" w:themeColor="text1"/>
                <w:sz w:val="22"/>
                <w:szCs w:val="18"/>
              </w:rPr>
            </w:pPr>
            <w:r w:rsidRPr="00234F29">
              <w:rPr>
                <w:color w:val="000000" w:themeColor="text1"/>
                <w:sz w:val="22"/>
                <w:szCs w:val="18"/>
              </w:rPr>
              <w:t>Если реквизит «Код валюты платежа по ОКВ» имеет значение не равное «643» (рубли), то блок «Реквизиты получателя» должен иметь только одну запись о получателе.</w:t>
            </w:r>
          </w:p>
          <w:p w14:paraId="32326F02" w14:textId="109332CC" w:rsidR="00707982" w:rsidRPr="00234F29" w:rsidRDefault="00707982" w:rsidP="008D3A03">
            <w:pPr>
              <w:pStyle w:val="12-2"/>
              <w:rPr>
                <w:color w:val="000000" w:themeColor="text1"/>
                <w:sz w:val="22"/>
                <w:szCs w:val="18"/>
              </w:rPr>
            </w:pPr>
            <w:r w:rsidRPr="00234F29">
              <w:rPr>
                <w:color w:val="000000" w:themeColor="text1"/>
                <w:sz w:val="22"/>
                <w:szCs w:val="18"/>
              </w:rPr>
              <w:t>Состав реквизита представлен в таблице </w:t>
            </w:r>
            <w:r w:rsidRPr="00234F29">
              <w:rPr>
                <w:color w:val="000000" w:themeColor="text1"/>
                <w:sz w:val="22"/>
                <w:szCs w:val="18"/>
              </w:rPr>
              <w:fldChar w:fldCharType="begin"/>
            </w:r>
            <w:r w:rsidRPr="00234F29">
              <w:rPr>
                <w:color w:val="000000" w:themeColor="text1"/>
                <w:sz w:val="22"/>
                <w:szCs w:val="18"/>
              </w:rPr>
              <w:instrText xml:space="preserve"> REF _Ref162432356 \h \# \0  \* MERGEFORMAT </w:instrText>
            </w:r>
            <w:r w:rsidRPr="00234F29">
              <w:rPr>
                <w:color w:val="000000" w:themeColor="text1"/>
                <w:sz w:val="22"/>
                <w:szCs w:val="18"/>
              </w:rPr>
            </w:r>
            <w:r w:rsidRPr="00234F29">
              <w:rPr>
                <w:color w:val="000000" w:themeColor="text1"/>
                <w:sz w:val="22"/>
                <w:szCs w:val="18"/>
              </w:rPr>
              <w:fldChar w:fldCharType="separate"/>
            </w:r>
            <w:r w:rsidR="009A2C03">
              <w:rPr>
                <w:color w:val="000000" w:themeColor="text1"/>
                <w:sz w:val="22"/>
                <w:szCs w:val="18"/>
              </w:rPr>
              <w:t>11</w:t>
            </w:r>
            <w:r w:rsidRPr="00234F29">
              <w:rPr>
                <w:color w:val="000000" w:themeColor="text1"/>
                <w:sz w:val="22"/>
                <w:szCs w:val="18"/>
              </w:rPr>
              <w:fldChar w:fldCharType="end"/>
            </w:r>
          </w:p>
        </w:tc>
      </w:tr>
      <w:tr w:rsidR="00234F29" w:rsidRPr="00234F29" w14:paraId="05976785"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5908421F" w14:textId="77777777" w:rsidR="00707982" w:rsidRPr="00234F29" w:rsidRDefault="00707982" w:rsidP="008D3A03">
            <w:pPr>
              <w:pStyle w:val="12-2"/>
              <w:rPr>
                <w:color w:val="000000" w:themeColor="text1"/>
                <w:sz w:val="22"/>
                <w:szCs w:val="18"/>
              </w:rPr>
            </w:pPr>
            <w:r w:rsidRPr="00234F29">
              <w:rPr>
                <w:color w:val="000000" w:themeColor="text1"/>
                <w:sz w:val="22"/>
                <w:szCs w:val="18"/>
              </w:rPr>
              <w:lastRenderedPageBreak/>
              <w:t>Информация, необходимая для осуществления платежей в бюджетную систему РФ</w:t>
            </w:r>
          </w:p>
        </w:tc>
        <w:tc>
          <w:tcPr>
            <w:tcW w:w="799" w:type="pct"/>
          </w:tcPr>
          <w:p w14:paraId="2CDD9161" w14:textId="77777777" w:rsidR="00707982" w:rsidRPr="00234F29" w:rsidRDefault="00707982" w:rsidP="008D3A03">
            <w:pPr>
              <w:pStyle w:val="12-2"/>
              <w:rPr>
                <w:color w:val="000000" w:themeColor="text1"/>
                <w:sz w:val="22"/>
                <w:szCs w:val="18"/>
              </w:rPr>
            </w:pPr>
            <w:proofErr w:type="spellStart"/>
            <w:r w:rsidRPr="00234F29">
              <w:rPr>
                <w:color w:val="000000" w:themeColor="text1"/>
                <w:sz w:val="22"/>
                <w:szCs w:val="18"/>
              </w:rPr>
              <w:t>taxInform</w:t>
            </w:r>
            <w:proofErr w:type="spellEnd"/>
          </w:p>
        </w:tc>
        <w:tc>
          <w:tcPr>
            <w:tcW w:w="292" w:type="pct"/>
          </w:tcPr>
          <w:p w14:paraId="4B1F0237" w14:textId="77777777" w:rsidR="00707982" w:rsidRPr="00234F29" w:rsidRDefault="00707982" w:rsidP="008D3A03">
            <w:pPr>
              <w:pStyle w:val="12-2"/>
              <w:rPr>
                <w:color w:val="000000" w:themeColor="text1"/>
                <w:sz w:val="22"/>
                <w:szCs w:val="18"/>
              </w:rPr>
            </w:pPr>
            <w:r w:rsidRPr="00234F29">
              <w:rPr>
                <w:color w:val="000000" w:themeColor="text1"/>
                <w:sz w:val="22"/>
                <w:szCs w:val="18"/>
              </w:rPr>
              <w:t>С</w:t>
            </w:r>
          </w:p>
        </w:tc>
        <w:tc>
          <w:tcPr>
            <w:tcW w:w="654" w:type="pct"/>
          </w:tcPr>
          <w:p w14:paraId="7FA4D8DC" w14:textId="77777777" w:rsidR="00707982" w:rsidRPr="00234F29" w:rsidRDefault="00707982" w:rsidP="008D3A03">
            <w:pPr>
              <w:pStyle w:val="12-2"/>
              <w:rPr>
                <w:color w:val="000000" w:themeColor="text1"/>
                <w:sz w:val="22"/>
                <w:szCs w:val="18"/>
              </w:rPr>
            </w:pPr>
            <w:proofErr w:type="spellStart"/>
            <w:r w:rsidRPr="00234F29">
              <w:rPr>
                <w:color w:val="000000" w:themeColor="text1"/>
                <w:sz w:val="22"/>
                <w:szCs w:val="18"/>
              </w:rPr>
              <w:t>taxInf</w:t>
            </w:r>
            <w:proofErr w:type="spellEnd"/>
          </w:p>
        </w:tc>
        <w:tc>
          <w:tcPr>
            <w:tcW w:w="581" w:type="pct"/>
          </w:tcPr>
          <w:p w14:paraId="72206ACD" w14:textId="77777777" w:rsidR="00707982" w:rsidRPr="00234F29" w:rsidRDefault="00707982" w:rsidP="008D3A03">
            <w:pPr>
              <w:pStyle w:val="12-2"/>
              <w:rPr>
                <w:color w:val="000000" w:themeColor="text1"/>
                <w:sz w:val="22"/>
                <w:szCs w:val="18"/>
              </w:rPr>
            </w:pPr>
            <w:r w:rsidRPr="00234F29">
              <w:rPr>
                <w:color w:val="000000" w:themeColor="text1"/>
                <w:sz w:val="22"/>
                <w:szCs w:val="18"/>
              </w:rPr>
              <w:t>Н</w:t>
            </w:r>
          </w:p>
        </w:tc>
        <w:tc>
          <w:tcPr>
            <w:tcW w:w="581" w:type="pct"/>
          </w:tcPr>
          <w:p w14:paraId="7D28203D" w14:textId="142F6400" w:rsidR="00707982" w:rsidRPr="00234F29" w:rsidRDefault="00707982" w:rsidP="008D3A03">
            <w:pPr>
              <w:pStyle w:val="12-2"/>
              <w:rPr>
                <w:color w:val="000000" w:themeColor="text1"/>
                <w:sz w:val="22"/>
                <w:szCs w:val="18"/>
              </w:rPr>
            </w:pPr>
            <w:r w:rsidRPr="00234F29">
              <w:rPr>
                <w:color w:val="000000" w:themeColor="text1"/>
                <w:sz w:val="22"/>
                <w:szCs w:val="18"/>
              </w:rPr>
              <w:t>Н</w:t>
            </w:r>
          </w:p>
        </w:tc>
        <w:tc>
          <w:tcPr>
            <w:tcW w:w="1263" w:type="pct"/>
          </w:tcPr>
          <w:p w14:paraId="166CD7D7" w14:textId="560770F0" w:rsidR="00707982" w:rsidRPr="00234F29" w:rsidRDefault="00707982" w:rsidP="008D3A03">
            <w:pPr>
              <w:pStyle w:val="12-2"/>
              <w:rPr>
                <w:color w:val="000000" w:themeColor="text1"/>
                <w:sz w:val="22"/>
                <w:szCs w:val="18"/>
              </w:rPr>
            </w:pPr>
            <w:r w:rsidRPr="00234F29">
              <w:rPr>
                <w:color w:val="000000" w:themeColor="text1"/>
                <w:sz w:val="22"/>
                <w:szCs w:val="18"/>
              </w:rPr>
              <w:t>Состав реквизита представлен в таблице </w:t>
            </w:r>
            <w:r w:rsidRPr="00234F29">
              <w:rPr>
                <w:color w:val="000000" w:themeColor="text1"/>
                <w:sz w:val="22"/>
                <w:szCs w:val="18"/>
              </w:rPr>
              <w:fldChar w:fldCharType="begin"/>
            </w:r>
            <w:r w:rsidRPr="00234F29">
              <w:rPr>
                <w:color w:val="000000" w:themeColor="text1"/>
                <w:sz w:val="22"/>
                <w:szCs w:val="18"/>
              </w:rPr>
              <w:instrText xml:space="preserve"> REF _Ref162432365 \h \# \0  \* MERGEFORMAT </w:instrText>
            </w:r>
            <w:r w:rsidRPr="00234F29">
              <w:rPr>
                <w:color w:val="000000" w:themeColor="text1"/>
                <w:sz w:val="22"/>
                <w:szCs w:val="18"/>
              </w:rPr>
            </w:r>
            <w:r w:rsidRPr="00234F29">
              <w:rPr>
                <w:color w:val="000000" w:themeColor="text1"/>
                <w:sz w:val="22"/>
                <w:szCs w:val="18"/>
              </w:rPr>
              <w:fldChar w:fldCharType="separate"/>
            </w:r>
            <w:r w:rsidR="009A2C03">
              <w:rPr>
                <w:color w:val="000000" w:themeColor="text1"/>
                <w:sz w:val="22"/>
                <w:szCs w:val="18"/>
              </w:rPr>
              <w:t>13</w:t>
            </w:r>
            <w:r w:rsidRPr="00234F29">
              <w:rPr>
                <w:color w:val="000000" w:themeColor="text1"/>
                <w:sz w:val="22"/>
                <w:szCs w:val="18"/>
              </w:rPr>
              <w:fldChar w:fldCharType="end"/>
            </w:r>
            <w:r w:rsidRPr="00234F29">
              <w:rPr>
                <w:color w:val="000000" w:themeColor="text1"/>
                <w:sz w:val="22"/>
                <w:szCs w:val="18"/>
              </w:rPr>
              <w:t>.</w:t>
            </w:r>
          </w:p>
          <w:p w14:paraId="7E5BF6E7" w14:textId="223D89A4" w:rsidR="00707982" w:rsidRPr="00234F29" w:rsidRDefault="00707982" w:rsidP="008D3A03">
            <w:pPr>
              <w:pStyle w:val="12-2"/>
              <w:rPr>
                <w:color w:val="000000" w:themeColor="text1"/>
                <w:sz w:val="22"/>
                <w:szCs w:val="18"/>
              </w:rPr>
            </w:pPr>
            <w:r w:rsidRPr="00234F29">
              <w:rPr>
                <w:color w:val="000000" w:themeColor="text1"/>
                <w:sz w:val="22"/>
                <w:szCs w:val="18"/>
              </w:rPr>
              <w:t xml:space="preserve">Для </w:t>
            </w:r>
            <w:r w:rsidR="00350E3D" w:rsidRPr="00234F29">
              <w:rPr>
                <w:color w:val="000000" w:themeColor="text1"/>
                <w:sz w:val="22"/>
                <w:szCs w:val="18"/>
              </w:rPr>
              <w:t>схемы</w:t>
            </w:r>
            <w:r w:rsidRPr="00234F29">
              <w:rPr>
                <w:color w:val="000000" w:themeColor="text1"/>
                <w:sz w:val="22"/>
                <w:szCs w:val="18"/>
              </w:rPr>
              <w:t xml:space="preserve"> </w:t>
            </w:r>
            <w:proofErr w:type="spellStart"/>
            <w:r w:rsidRPr="00234F29">
              <w:rPr>
                <w:color w:val="000000" w:themeColor="text1"/>
                <w:sz w:val="22"/>
                <w:szCs w:val="18"/>
              </w:rPr>
              <w:t>RSKP_Perech</w:t>
            </w:r>
            <w:proofErr w:type="spellEnd"/>
            <w:r w:rsidRPr="00234F29">
              <w:rPr>
                <w:color w:val="000000" w:themeColor="text1"/>
                <w:sz w:val="22"/>
                <w:szCs w:val="18"/>
              </w:rPr>
              <w:t xml:space="preserve"> заполняется в случаях, предусмотренных НПА.</w:t>
            </w:r>
          </w:p>
          <w:p w14:paraId="68A10DB2" w14:textId="224688B5" w:rsidR="00707982" w:rsidRPr="00234F29" w:rsidRDefault="00707982" w:rsidP="008D3A03">
            <w:pPr>
              <w:pStyle w:val="12-2"/>
              <w:rPr>
                <w:bCs/>
                <w:color w:val="000000" w:themeColor="text1"/>
                <w:sz w:val="22"/>
                <w:szCs w:val="18"/>
              </w:rPr>
            </w:pPr>
            <w:r w:rsidRPr="00234F29">
              <w:rPr>
                <w:color w:val="000000" w:themeColor="text1"/>
                <w:sz w:val="22"/>
                <w:szCs w:val="18"/>
              </w:rPr>
              <w:t xml:space="preserve">Для </w:t>
            </w:r>
            <w:r w:rsidR="00350E3D" w:rsidRPr="00234F29">
              <w:rPr>
                <w:color w:val="000000" w:themeColor="text1"/>
                <w:sz w:val="22"/>
                <w:szCs w:val="18"/>
              </w:rPr>
              <w:t>схемы</w:t>
            </w:r>
            <w:r w:rsidRPr="00234F29">
              <w:rPr>
                <w:color w:val="000000" w:themeColor="text1"/>
                <w:sz w:val="22"/>
                <w:szCs w:val="18"/>
              </w:rPr>
              <w:t xml:space="preserve"> </w:t>
            </w:r>
            <w:proofErr w:type="spellStart"/>
            <w:r w:rsidRPr="00234F29">
              <w:rPr>
                <w:color w:val="000000" w:themeColor="text1"/>
                <w:sz w:val="22"/>
                <w:szCs w:val="18"/>
              </w:rPr>
              <w:t>RSKP_Perech</w:t>
            </w:r>
            <w:proofErr w:type="spellEnd"/>
            <w:r w:rsidRPr="00234F29">
              <w:rPr>
                <w:color w:val="000000" w:themeColor="text1"/>
                <w:sz w:val="22"/>
                <w:szCs w:val="18"/>
              </w:rPr>
              <w:t>_</w:t>
            </w:r>
            <w:r w:rsidRPr="00234F29">
              <w:rPr>
                <w:color w:val="000000" w:themeColor="text1"/>
                <w:sz w:val="22"/>
                <w:szCs w:val="18"/>
                <w:lang w:val="en-US"/>
              </w:rPr>
              <w:t>BS</w:t>
            </w:r>
            <w:r w:rsidRPr="00234F29">
              <w:rPr>
                <w:bCs/>
                <w:color w:val="000000" w:themeColor="text1"/>
                <w:sz w:val="22"/>
                <w:szCs w:val="18"/>
              </w:rPr>
              <w:t xml:space="preserve"> заполняется при наличии, если в реквизите «Номер счета получателя средств» указан счет контрагента, соответствующий КС № 03100, № 03212, № 03222, № 03232, № 03242, № 03262, № 03272, № 03214, № 03224, № 03234, № 03244 или соответствует балансовому счету «40503», «40603» и «40703» с признаком «4» в 14</w:t>
            </w:r>
            <w:r w:rsidR="00B15B62" w:rsidRPr="00234F29">
              <w:rPr>
                <w:bCs/>
                <w:color w:val="000000" w:themeColor="text1"/>
                <w:sz w:val="22"/>
                <w:szCs w:val="18"/>
              </w:rPr>
              <w:t> (четырнадцатом)</w:t>
            </w:r>
            <w:r w:rsidRPr="00234F29">
              <w:rPr>
                <w:bCs/>
                <w:color w:val="000000" w:themeColor="text1"/>
                <w:sz w:val="22"/>
                <w:szCs w:val="18"/>
              </w:rPr>
              <w:t xml:space="preserve"> разряде</w:t>
            </w:r>
          </w:p>
        </w:tc>
      </w:tr>
      <w:tr w:rsidR="00234F29" w:rsidRPr="00234F29" w14:paraId="1774749C"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1C6B047A" w14:textId="77777777" w:rsidR="00707982" w:rsidRPr="00234F29" w:rsidRDefault="00707982" w:rsidP="008D3A03">
            <w:pPr>
              <w:pStyle w:val="12-2"/>
              <w:rPr>
                <w:color w:val="000000" w:themeColor="text1"/>
                <w:sz w:val="22"/>
                <w:szCs w:val="18"/>
              </w:rPr>
            </w:pPr>
            <w:r w:rsidRPr="00234F29">
              <w:rPr>
                <w:color w:val="000000" w:themeColor="text1"/>
                <w:sz w:val="22"/>
                <w:szCs w:val="18"/>
              </w:rPr>
              <w:lastRenderedPageBreak/>
              <w:t>Информация о платежах ЖКУ</w:t>
            </w:r>
          </w:p>
        </w:tc>
        <w:tc>
          <w:tcPr>
            <w:tcW w:w="799" w:type="pct"/>
          </w:tcPr>
          <w:p w14:paraId="509787C6" w14:textId="77777777" w:rsidR="00707982" w:rsidRPr="00234F29" w:rsidRDefault="00707982" w:rsidP="008D3A03">
            <w:pPr>
              <w:pStyle w:val="12-2"/>
              <w:rPr>
                <w:color w:val="000000" w:themeColor="text1"/>
                <w:sz w:val="22"/>
                <w:szCs w:val="18"/>
              </w:rPr>
            </w:pPr>
            <w:proofErr w:type="spellStart"/>
            <w:r w:rsidRPr="00234F29">
              <w:rPr>
                <w:color w:val="000000" w:themeColor="text1"/>
                <w:sz w:val="22"/>
                <w:szCs w:val="18"/>
              </w:rPr>
              <w:t>zhkuInform</w:t>
            </w:r>
            <w:proofErr w:type="spellEnd"/>
          </w:p>
        </w:tc>
        <w:tc>
          <w:tcPr>
            <w:tcW w:w="292" w:type="pct"/>
          </w:tcPr>
          <w:p w14:paraId="60408D65" w14:textId="77777777" w:rsidR="00707982" w:rsidRPr="00234F29" w:rsidRDefault="00707982" w:rsidP="008D3A03">
            <w:pPr>
              <w:pStyle w:val="12-2"/>
              <w:rPr>
                <w:color w:val="000000" w:themeColor="text1"/>
                <w:sz w:val="22"/>
                <w:szCs w:val="18"/>
              </w:rPr>
            </w:pPr>
            <w:r w:rsidRPr="00234F29">
              <w:rPr>
                <w:color w:val="000000" w:themeColor="text1"/>
                <w:sz w:val="22"/>
                <w:szCs w:val="18"/>
              </w:rPr>
              <w:t>С</w:t>
            </w:r>
          </w:p>
        </w:tc>
        <w:tc>
          <w:tcPr>
            <w:tcW w:w="654" w:type="pct"/>
          </w:tcPr>
          <w:p w14:paraId="277D4D0F" w14:textId="77777777" w:rsidR="00707982" w:rsidRPr="00234F29" w:rsidRDefault="00707982" w:rsidP="008D3A03">
            <w:pPr>
              <w:pStyle w:val="12-2"/>
              <w:rPr>
                <w:color w:val="000000" w:themeColor="text1"/>
                <w:sz w:val="22"/>
                <w:szCs w:val="18"/>
              </w:rPr>
            </w:pPr>
            <w:proofErr w:type="spellStart"/>
            <w:r w:rsidRPr="00234F29">
              <w:rPr>
                <w:color w:val="000000" w:themeColor="text1"/>
                <w:sz w:val="22"/>
                <w:szCs w:val="18"/>
              </w:rPr>
              <w:t>zhkuInf</w:t>
            </w:r>
            <w:proofErr w:type="spellEnd"/>
          </w:p>
        </w:tc>
        <w:tc>
          <w:tcPr>
            <w:tcW w:w="581" w:type="pct"/>
          </w:tcPr>
          <w:p w14:paraId="0D020B79" w14:textId="77777777" w:rsidR="00707982" w:rsidRPr="00234F29" w:rsidRDefault="00707982" w:rsidP="008D3A03">
            <w:pPr>
              <w:pStyle w:val="12-2"/>
              <w:rPr>
                <w:color w:val="000000" w:themeColor="text1"/>
                <w:sz w:val="22"/>
                <w:szCs w:val="18"/>
              </w:rPr>
            </w:pPr>
            <w:r w:rsidRPr="00234F29">
              <w:rPr>
                <w:color w:val="000000" w:themeColor="text1"/>
                <w:sz w:val="22"/>
                <w:szCs w:val="18"/>
              </w:rPr>
              <w:t>Н</w:t>
            </w:r>
          </w:p>
        </w:tc>
        <w:tc>
          <w:tcPr>
            <w:tcW w:w="581" w:type="pct"/>
          </w:tcPr>
          <w:p w14:paraId="7DA22C7E" w14:textId="791C1F4D" w:rsidR="00707982" w:rsidRPr="00234F29" w:rsidRDefault="00707982" w:rsidP="008D3A03">
            <w:pPr>
              <w:pStyle w:val="12-2"/>
              <w:rPr>
                <w:color w:val="000000" w:themeColor="text1"/>
                <w:sz w:val="22"/>
                <w:szCs w:val="18"/>
              </w:rPr>
            </w:pPr>
            <w:r w:rsidRPr="00234F29">
              <w:rPr>
                <w:color w:val="000000" w:themeColor="text1"/>
                <w:sz w:val="22"/>
                <w:szCs w:val="18"/>
              </w:rPr>
              <w:t>Н</w:t>
            </w:r>
          </w:p>
        </w:tc>
        <w:tc>
          <w:tcPr>
            <w:tcW w:w="1263" w:type="pct"/>
          </w:tcPr>
          <w:p w14:paraId="79EF25CE" w14:textId="7EB3B32F" w:rsidR="00707982" w:rsidRPr="00234F29" w:rsidRDefault="00707982" w:rsidP="008D3A03">
            <w:pPr>
              <w:pStyle w:val="12-2"/>
              <w:rPr>
                <w:color w:val="000000" w:themeColor="text1"/>
                <w:sz w:val="22"/>
                <w:szCs w:val="18"/>
              </w:rPr>
            </w:pPr>
            <w:r w:rsidRPr="00234F29">
              <w:rPr>
                <w:color w:val="000000" w:themeColor="text1"/>
                <w:sz w:val="22"/>
                <w:szCs w:val="18"/>
              </w:rPr>
              <w:t xml:space="preserve">Для </w:t>
            </w:r>
            <w:r w:rsidR="00350E3D" w:rsidRPr="00234F29">
              <w:rPr>
                <w:color w:val="000000" w:themeColor="text1"/>
                <w:sz w:val="22"/>
                <w:szCs w:val="18"/>
              </w:rPr>
              <w:t>схемы</w:t>
            </w:r>
            <w:r w:rsidRPr="00234F29">
              <w:rPr>
                <w:color w:val="000000" w:themeColor="text1"/>
                <w:sz w:val="22"/>
                <w:szCs w:val="18"/>
              </w:rPr>
              <w:t xml:space="preserve"> </w:t>
            </w:r>
            <w:proofErr w:type="spellStart"/>
            <w:r w:rsidRPr="00234F29">
              <w:rPr>
                <w:color w:val="000000" w:themeColor="text1"/>
                <w:sz w:val="22"/>
                <w:szCs w:val="18"/>
              </w:rPr>
              <w:t>RSKP_Perech</w:t>
            </w:r>
            <w:proofErr w:type="spellEnd"/>
            <w:r w:rsidRPr="00234F29">
              <w:rPr>
                <w:color w:val="000000" w:themeColor="text1"/>
                <w:sz w:val="22"/>
                <w:szCs w:val="18"/>
              </w:rPr>
              <w:t xml:space="preserve"> заполняется в случаях, предусмотренных НПА.</w:t>
            </w:r>
          </w:p>
          <w:p w14:paraId="227EDE53" w14:textId="1C908FF5" w:rsidR="00707982" w:rsidRPr="00234F29" w:rsidRDefault="00707982" w:rsidP="008D3A03">
            <w:pPr>
              <w:pStyle w:val="12-2"/>
              <w:rPr>
                <w:color w:val="000000" w:themeColor="text1"/>
                <w:sz w:val="22"/>
                <w:szCs w:val="18"/>
              </w:rPr>
            </w:pPr>
            <w:r w:rsidRPr="00234F29">
              <w:rPr>
                <w:bCs/>
                <w:color w:val="000000" w:themeColor="text1"/>
                <w:sz w:val="22"/>
                <w:szCs w:val="18"/>
              </w:rPr>
              <w:t xml:space="preserve">Для </w:t>
            </w:r>
            <w:r w:rsidR="00350E3D" w:rsidRPr="00234F29">
              <w:rPr>
                <w:bCs/>
                <w:color w:val="000000" w:themeColor="text1"/>
                <w:sz w:val="22"/>
                <w:szCs w:val="18"/>
              </w:rPr>
              <w:t>схемы</w:t>
            </w:r>
            <w:r w:rsidRPr="00234F29">
              <w:rPr>
                <w:bCs/>
                <w:color w:val="000000" w:themeColor="text1"/>
                <w:sz w:val="22"/>
                <w:szCs w:val="18"/>
              </w:rPr>
              <w:t xml:space="preserve"> </w:t>
            </w:r>
            <w:proofErr w:type="spellStart"/>
            <w:r w:rsidRPr="00234F29">
              <w:rPr>
                <w:bCs/>
                <w:color w:val="000000" w:themeColor="text1"/>
                <w:sz w:val="22"/>
                <w:szCs w:val="18"/>
              </w:rPr>
              <w:t>RSKP_Perech_BS</w:t>
            </w:r>
            <w:proofErr w:type="spellEnd"/>
            <w:r w:rsidRPr="00234F29">
              <w:rPr>
                <w:color w:val="000000" w:themeColor="text1"/>
                <w:sz w:val="22"/>
                <w:szCs w:val="18"/>
              </w:rPr>
              <w:t xml:space="preserve"> заполняется при наличии, если КВР в реквизите «КБК плательщика» принимает значение «244» или «247».</w:t>
            </w:r>
          </w:p>
          <w:p w14:paraId="7823E6EC" w14:textId="220CB21D" w:rsidR="00707982" w:rsidRPr="00234F29" w:rsidRDefault="00707982" w:rsidP="008D3A03">
            <w:pPr>
              <w:pStyle w:val="12-2"/>
              <w:rPr>
                <w:color w:val="000000" w:themeColor="text1"/>
                <w:sz w:val="22"/>
                <w:szCs w:val="18"/>
              </w:rPr>
            </w:pPr>
            <w:r w:rsidRPr="00234F29">
              <w:rPr>
                <w:color w:val="000000" w:themeColor="text1"/>
                <w:sz w:val="22"/>
                <w:szCs w:val="18"/>
              </w:rPr>
              <w:t>Не заполняется для ПСБ, ПБС, осуществляющих операции со средствами во временном распоряжении.</w:t>
            </w:r>
          </w:p>
          <w:p w14:paraId="145EE499" w14:textId="15BC6EA3" w:rsidR="00707982" w:rsidRPr="00234F29" w:rsidRDefault="00707982" w:rsidP="008D3A03">
            <w:pPr>
              <w:pStyle w:val="12-2"/>
              <w:rPr>
                <w:color w:val="000000" w:themeColor="text1"/>
                <w:sz w:val="22"/>
                <w:szCs w:val="18"/>
              </w:rPr>
            </w:pPr>
            <w:r w:rsidRPr="00234F29">
              <w:rPr>
                <w:color w:val="000000" w:themeColor="text1"/>
                <w:sz w:val="22"/>
                <w:szCs w:val="18"/>
              </w:rPr>
              <w:t>Состав реквизита представлен в таблице </w:t>
            </w:r>
            <w:r w:rsidRPr="00234F29">
              <w:rPr>
                <w:color w:val="000000" w:themeColor="text1"/>
                <w:sz w:val="22"/>
                <w:szCs w:val="18"/>
              </w:rPr>
              <w:fldChar w:fldCharType="begin"/>
            </w:r>
            <w:r w:rsidRPr="00234F29">
              <w:rPr>
                <w:color w:val="000000" w:themeColor="text1"/>
                <w:sz w:val="22"/>
                <w:szCs w:val="18"/>
              </w:rPr>
              <w:instrText xml:space="preserve"> REF _Ref162432373 \h \# \0  \* MERGEFORMAT </w:instrText>
            </w:r>
            <w:r w:rsidRPr="00234F29">
              <w:rPr>
                <w:color w:val="000000" w:themeColor="text1"/>
                <w:sz w:val="22"/>
                <w:szCs w:val="18"/>
              </w:rPr>
            </w:r>
            <w:r w:rsidRPr="00234F29">
              <w:rPr>
                <w:color w:val="000000" w:themeColor="text1"/>
                <w:sz w:val="22"/>
                <w:szCs w:val="18"/>
              </w:rPr>
              <w:fldChar w:fldCharType="separate"/>
            </w:r>
            <w:r w:rsidR="009A2C03">
              <w:rPr>
                <w:color w:val="000000" w:themeColor="text1"/>
                <w:sz w:val="22"/>
                <w:szCs w:val="18"/>
              </w:rPr>
              <w:t>14</w:t>
            </w:r>
            <w:r w:rsidRPr="00234F29">
              <w:rPr>
                <w:color w:val="000000" w:themeColor="text1"/>
                <w:sz w:val="22"/>
                <w:szCs w:val="18"/>
              </w:rPr>
              <w:fldChar w:fldCharType="end"/>
            </w:r>
          </w:p>
        </w:tc>
      </w:tr>
      <w:tr w:rsidR="00234F29" w:rsidRPr="00234F29" w14:paraId="463B0D4F"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5000" w:type="pct"/>
            <w:gridSpan w:val="7"/>
          </w:tcPr>
          <w:p w14:paraId="69AA52E5" w14:textId="5191EBFD" w:rsidR="00707982" w:rsidRPr="00234F29" w:rsidRDefault="00707982" w:rsidP="00385ED5">
            <w:pPr>
              <w:pStyle w:val="12-2"/>
              <w:keepNext/>
              <w:rPr>
                <w:b/>
                <w:bCs/>
                <w:color w:val="000000" w:themeColor="text1"/>
                <w:sz w:val="22"/>
                <w:szCs w:val="18"/>
              </w:rPr>
            </w:pPr>
            <w:r w:rsidRPr="00234F29">
              <w:rPr>
                <w:b/>
                <w:bCs/>
                <w:color w:val="000000" w:themeColor="text1"/>
                <w:sz w:val="22"/>
                <w:szCs w:val="18"/>
              </w:rPr>
              <w:lastRenderedPageBreak/>
              <w:t>Реквизиты документов-оснований</w:t>
            </w:r>
          </w:p>
        </w:tc>
      </w:tr>
      <w:tr w:rsidR="00234F29" w:rsidRPr="00234F29" w14:paraId="34B97DE9"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76349E31" w14:textId="50046C13" w:rsidR="00707982" w:rsidRPr="00234F29" w:rsidRDefault="00707982" w:rsidP="00385ED5">
            <w:pPr>
              <w:pStyle w:val="12-2"/>
              <w:keepNext/>
              <w:rPr>
                <w:color w:val="000000" w:themeColor="text1"/>
                <w:sz w:val="22"/>
                <w:szCs w:val="18"/>
              </w:rPr>
            </w:pPr>
            <w:r w:rsidRPr="00234F29">
              <w:rPr>
                <w:color w:val="000000" w:themeColor="text1"/>
                <w:sz w:val="22"/>
                <w:szCs w:val="18"/>
              </w:rPr>
              <w:lastRenderedPageBreak/>
              <w:t>Учетный номер бюджетного обязательства</w:t>
            </w:r>
          </w:p>
        </w:tc>
        <w:tc>
          <w:tcPr>
            <w:tcW w:w="799" w:type="pct"/>
          </w:tcPr>
          <w:p w14:paraId="5BA5ABB8" w14:textId="6EF1452A" w:rsidR="00707982" w:rsidRPr="00234F29" w:rsidRDefault="00707982" w:rsidP="00385ED5">
            <w:pPr>
              <w:pStyle w:val="12-2"/>
              <w:keepNext/>
              <w:rPr>
                <w:color w:val="000000" w:themeColor="text1"/>
                <w:sz w:val="22"/>
                <w:szCs w:val="18"/>
              </w:rPr>
            </w:pPr>
            <w:proofErr w:type="spellStart"/>
            <w:r w:rsidRPr="00234F29">
              <w:rPr>
                <w:color w:val="000000" w:themeColor="text1"/>
                <w:sz w:val="22"/>
                <w:szCs w:val="18"/>
              </w:rPr>
              <w:t>regisNmbrBO</w:t>
            </w:r>
            <w:proofErr w:type="spellEnd"/>
          </w:p>
        </w:tc>
        <w:tc>
          <w:tcPr>
            <w:tcW w:w="292" w:type="pct"/>
          </w:tcPr>
          <w:p w14:paraId="7DB99DAA" w14:textId="38F73C2B" w:rsidR="00707982" w:rsidRPr="00234F29" w:rsidRDefault="00707982" w:rsidP="00385ED5">
            <w:pPr>
              <w:pStyle w:val="12-2"/>
              <w:keepNext/>
              <w:rPr>
                <w:color w:val="000000" w:themeColor="text1"/>
                <w:sz w:val="22"/>
                <w:szCs w:val="18"/>
              </w:rPr>
            </w:pPr>
            <w:r w:rsidRPr="00234F29">
              <w:rPr>
                <w:color w:val="000000" w:themeColor="text1"/>
                <w:sz w:val="22"/>
                <w:szCs w:val="18"/>
              </w:rPr>
              <w:t>П</w:t>
            </w:r>
          </w:p>
        </w:tc>
        <w:tc>
          <w:tcPr>
            <w:tcW w:w="654" w:type="pct"/>
          </w:tcPr>
          <w:p w14:paraId="54E26B35" w14:textId="7FCC0446" w:rsidR="00707982" w:rsidRPr="00234F29" w:rsidRDefault="00707982" w:rsidP="00385ED5">
            <w:pPr>
              <w:pStyle w:val="12-2"/>
              <w:keepNext/>
              <w:rPr>
                <w:color w:val="000000" w:themeColor="text1"/>
                <w:sz w:val="22"/>
                <w:szCs w:val="18"/>
              </w:rPr>
            </w:pPr>
            <w:proofErr w:type="gramStart"/>
            <w:r w:rsidRPr="00234F29">
              <w:rPr>
                <w:color w:val="000000" w:themeColor="text1"/>
                <w:sz w:val="22"/>
                <w:szCs w:val="18"/>
              </w:rPr>
              <w:t>Т(</w:t>
            </w:r>
            <w:proofErr w:type="gramEnd"/>
            <w:r w:rsidRPr="00234F29">
              <w:rPr>
                <w:color w:val="000000" w:themeColor="text1"/>
                <w:sz w:val="22"/>
                <w:szCs w:val="18"/>
              </w:rPr>
              <w:t>1-19)</w:t>
            </w:r>
          </w:p>
        </w:tc>
        <w:tc>
          <w:tcPr>
            <w:tcW w:w="581" w:type="pct"/>
          </w:tcPr>
          <w:p w14:paraId="0D37B230" w14:textId="50CCFCA5" w:rsidR="00707982" w:rsidRPr="00234F29" w:rsidRDefault="00707982" w:rsidP="00385ED5">
            <w:pPr>
              <w:pStyle w:val="12-2"/>
              <w:keepNext/>
              <w:rPr>
                <w:color w:val="000000" w:themeColor="text1"/>
                <w:sz w:val="22"/>
                <w:szCs w:val="18"/>
              </w:rPr>
            </w:pPr>
            <w:r w:rsidRPr="00234F29">
              <w:rPr>
                <w:color w:val="000000" w:themeColor="text1"/>
                <w:sz w:val="22"/>
                <w:szCs w:val="18"/>
              </w:rPr>
              <w:t>Н</w:t>
            </w:r>
          </w:p>
        </w:tc>
        <w:tc>
          <w:tcPr>
            <w:tcW w:w="581" w:type="pct"/>
          </w:tcPr>
          <w:p w14:paraId="55CB4B2E" w14:textId="46E9BBDE" w:rsidR="00707982" w:rsidRPr="00234F29" w:rsidRDefault="00707982" w:rsidP="00385ED5">
            <w:pPr>
              <w:pStyle w:val="12-2"/>
              <w:keepNext/>
              <w:rPr>
                <w:color w:val="000000" w:themeColor="text1"/>
                <w:sz w:val="22"/>
                <w:szCs w:val="18"/>
              </w:rPr>
            </w:pPr>
            <w:r w:rsidRPr="00234F29">
              <w:rPr>
                <w:color w:val="000000" w:themeColor="text1"/>
                <w:sz w:val="22"/>
                <w:szCs w:val="18"/>
              </w:rPr>
              <w:t>Н</w:t>
            </w:r>
          </w:p>
        </w:tc>
        <w:tc>
          <w:tcPr>
            <w:tcW w:w="1263" w:type="pct"/>
          </w:tcPr>
          <w:p w14:paraId="114B76F2" w14:textId="5D187297" w:rsidR="00707982" w:rsidRPr="00234F29" w:rsidRDefault="00707982" w:rsidP="00385ED5">
            <w:pPr>
              <w:pStyle w:val="12-2"/>
              <w:keepNext/>
              <w:rPr>
                <w:color w:val="000000" w:themeColor="text1"/>
                <w:sz w:val="22"/>
                <w:szCs w:val="18"/>
              </w:rPr>
            </w:pPr>
            <w:r w:rsidRPr="00234F29">
              <w:rPr>
                <w:color w:val="000000" w:themeColor="text1"/>
                <w:sz w:val="22"/>
                <w:szCs w:val="18"/>
              </w:rPr>
              <w:t>Номер, присвоенный ТОФК обязательству при постановке его на учет или тип первичного бюджетного обязательства. Номер обязательства должен соответствовать номеру обязательства, учтенному на ЛС ПБС ФБ, для исполнения которого формируется РСКП (перечисление). В случае первичного присвоения номера обязательству при регистрации распоряжения (без предварительной регистрации самого обязательства) размерность реквизита устанавливается как «=1», при этом реквизит может принимать значения «1» (закупка) или «2» (прочее).</w:t>
            </w:r>
          </w:p>
          <w:p w14:paraId="2CBB9E6D" w14:textId="00532F92" w:rsidR="00707982" w:rsidRPr="00234F29" w:rsidRDefault="00707982" w:rsidP="00385ED5">
            <w:pPr>
              <w:pStyle w:val="12-2"/>
              <w:keepNext/>
              <w:rPr>
                <w:color w:val="000000" w:themeColor="text1"/>
                <w:sz w:val="22"/>
                <w:szCs w:val="18"/>
              </w:rPr>
            </w:pPr>
            <w:r w:rsidRPr="00234F29">
              <w:rPr>
                <w:color w:val="000000" w:themeColor="text1"/>
                <w:sz w:val="22"/>
                <w:szCs w:val="18"/>
              </w:rPr>
              <w:t>Не заполняется для АУ/БУ, ПСБ, ПБС, осуществляющих операции со средствами во временном распоряжении</w:t>
            </w:r>
          </w:p>
        </w:tc>
      </w:tr>
      <w:tr w:rsidR="00234F29" w:rsidRPr="00234F29" w14:paraId="46D37A4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0433B7C3" w14:textId="70E4E278" w:rsidR="00707982" w:rsidRPr="00234F29" w:rsidRDefault="00707982" w:rsidP="008D3A03">
            <w:pPr>
              <w:pStyle w:val="12-2"/>
              <w:rPr>
                <w:color w:val="000000" w:themeColor="text1"/>
                <w:sz w:val="22"/>
                <w:szCs w:val="18"/>
              </w:rPr>
            </w:pPr>
            <w:r w:rsidRPr="00234F29">
              <w:rPr>
                <w:color w:val="000000" w:themeColor="text1"/>
                <w:sz w:val="22"/>
                <w:szCs w:val="18"/>
              </w:rPr>
              <w:t xml:space="preserve">Учетный номер </w:t>
            </w:r>
            <w:r w:rsidRPr="00234F29">
              <w:rPr>
                <w:color w:val="000000" w:themeColor="text1"/>
                <w:sz w:val="22"/>
                <w:szCs w:val="18"/>
              </w:rPr>
              <w:lastRenderedPageBreak/>
              <w:t>денежного обязательства</w:t>
            </w:r>
          </w:p>
        </w:tc>
        <w:tc>
          <w:tcPr>
            <w:tcW w:w="799" w:type="pct"/>
          </w:tcPr>
          <w:p w14:paraId="4F1D588E" w14:textId="1D2485AD" w:rsidR="00707982" w:rsidRPr="00234F29" w:rsidRDefault="00707982" w:rsidP="008D3A03">
            <w:pPr>
              <w:pStyle w:val="12-2"/>
              <w:rPr>
                <w:color w:val="000000" w:themeColor="text1"/>
                <w:sz w:val="22"/>
                <w:szCs w:val="18"/>
              </w:rPr>
            </w:pPr>
            <w:proofErr w:type="spellStart"/>
            <w:r w:rsidRPr="00234F29">
              <w:rPr>
                <w:color w:val="000000" w:themeColor="text1"/>
                <w:sz w:val="22"/>
                <w:szCs w:val="18"/>
              </w:rPr>
              <w:lastRenderedPageBreak/>
              <w:t>regisNmbrDO</w:t>
            </w:r>
            <w:proofErr w:type="spellEnd"/>
          </w:p>
        </w:tc>
        <w:tc>
          <w:tcPr>
            <w:tcW w:w="292" w:type="pct"/>
          </w:tcPr>
          <w:p w14:paraId="33DB1993" w14:textId="1D290B8D" w:rsidR="00707982" w:rsidRPr="00234F29" w:rsidRDefault="00707982" w:rsidP="008D3A03">
            <w:pPr>
              <w:pStyle w:val="12-2"/>
              <w:rPr>
                <w:color w:val="000000" w:themeColor="text1"/>
                <w:sz w:val="22"/>
                <w:szCs w:val="18"/>
              </w:rPr>
            </w:pPr>
            <w:r w:rsidRPr="00234F29">
              <w:rPr>
                <w:color w:val="000000" w:themeColor="text1"/>
                <w:sz w:val="22"/>
                <w:szCs w:val="18"/>
              </w:rPr>
              <w:t>П</w:t>
            </w:r>
          </w:p>
        </w:tc>
        <w:tc>
          <w:tcPr>
            <w:tcW w:w="654" w:type="pct"/>
          </w:tcPr>
          <w:p w14:paraId="7770FC02" w14:textId="4AACE18F" w:rsidR="00707982" w:rsidRPr="00234F29" w:rsidRDefault="00707982" w:rsidP="008D3A03">
            <w:pPr>
              <w:pStyle w:val="12-2"/>
              <w:rPr>
                <w:color w:val="000000" w:themeColor="text1"/>
                <w:sz w:val="22"/>
                <w:szCs w:val="18"/>
              </w:rPr>
            </w:pPr>
            <w:proofErr w:type="gramStart"/>
            <w:r w:rsidRPr="00234F29">
              <w:rPr>
                <w:color w:val="000000" w:themeColor="text1"/>
                <w:sz w:val="22"/>
                <w:szCs w:val="18"/>
              </w:rPr>
              <w:t>Т(</w:t>
            </w:r>
            <w:proofErr w:type="gramEnd"/>
            <w:r w:rsidRPr="00234F29">
              <w:rPr>
                <w:color w:val="000000" w:themeColor="text1"/>
                <w:sz w:val="22"/>
                <w:szCs w:val="18"/>
              </w:rPr>
              <w:t>25)</w:t>
            </w:r>
          </w:p>
        </w:tc>
        <w:tc>
          <w:tcPr>
            <w:tcW w:w="581" w:type="pct"/>
          </w:tcPr>
          <w:p w14:paraId="4480D03D" w14:textId="655613C6" w:rsidR="00707982" w:rsidRPr="00234F29" w:rsidRDefault="00707982" w:rsidP="008D3A03">
            <w:pPr>
              <w:pStyle w:val="12-2"/>
              <w:rPr>
                <w:color w:val="000000" w:themeColor="text1"/>
                <w:sz w:val="22"/>
                <w:szCs w:val="18"/>
              </w:rPr>
            </w:pPr>
            <w:r w:rsidRPr="00234F29">
              <w:rPr>
                <w:color w:val="000000" w:themeColor="text1"/>
                <w:sz w:val="22"/>
                <w:szCs w:val="18"/>
              </w:rPr>
              <w:t>Н</w:t>
            </w:r>
          </w:p>
        </w:tc>
        <w:tc>
          <w:tcPr>
            <w:tcW w:w="581" w:type="pct"/>
          </w:tcPr>
          <w:p w14:paraId="4A4A9BB1" w14:textId="0FD906E6" w:rsidR="00707982" w:rsidRPr="00234F29" w:rsidRDefault="00707982" w:rsidP="008D3A03">
            <w:pPr>
              <w:pStyle w:val="12-2"/>
              <w:rPr>
                <w:color w:val="000000" w:themeColor="text1"/>
                <w:sz w:val="22"/>
                <w:szCs w:val="18"/>
              </w:rPr>
            </w:pPr>
            <w:r w:rsidRPr="00234F29">
              <w:rPr>
                <w:color w:val="000000" w:themeColor="text1"/>
                <w:sz w:val="22"/>
                <w:szCs w:val="18"/>
              </w:rPr>
              <w:t>Н</w:t>
            </w:r>
          </w:p>
        </w:tc>
        <w:tc>
          <w:tcPr>
            <w:tcW w:w="1263" w:type="pct"/>
          </w:tcPr>
          <w:p w14:paraId="32417131" w14:textId="1A204F91" w:rsidR="00707982" w:rsidRPr="00234F29" w:rsidRDefault="00707982" w:rsidP="008D3A03">
            <w:pPr>
              <w:pStyle w:val="12-2"/>
              <w:rPr>
                <w:color w:val="000000" w:themeColor="text1"/>
                <w:sz w:val="22"/>
                <w:szCs w:val="18"/>
              </w:rPr>
            </w:pPr>
            <w:r w:rsidRPr="00234F29">
              <w:rPr>
                <w:color w:val="000000" w:themeColor="text1"/>
                <w:sz w:val="22"/>
                <w:szCs w:val="18"/>
              </w:rPr>
              <w:t xml:space="preserve">Указывается номер денежного </w:t>
            </w:r>
            <w:r w:rsidRPr="00234F29">
              <w:rPr>
                <w:color w:val="000000" w:themeColor="text1"/>
                <w:sz w:val="22"/>
                <w:szCs w:val="18"/>
              </w:rPr>
              <w:lastRenderedPageBreak/>
              <w:t>обязательства, присвоенный ТОФК обязательству при постановке его на учет.</w:t>
            </w:r>
          </w:p>
          <w:p w14:paraId="1CC18336" w14:textId="025DD747" w:rsidR="00707982" w:rsidRPr="00234F29" w:rsidRDefault="00707982" w:rsidP="008D3A03">
            <w:pPr>
              <w:pStyle w:val="12-2"/>
              <w:rPr>
                <w:color w:val="000000" w:themeColor="text1"/>
                <w:sz w:val="22"/>
                <w:szCs w:val="18"/>
              </w:rPr>
            </w:pPr>
            <w:r w:rsidRPr="00234F29">
              <w:rPr>
                <w:color w:val="000000" w:themeColor="text1"/>
                <w:sz w:val="22"/>
                <w:szCs w:val="18"/>
              </w:rPr>
              <w:t>Не заполняется для АУ/БУ, ПСБ, ПБС, осуществляющих операции со средствами во временном распоряжении</w:t>
            </w:r>
          </w:p>
        </w:tc>
      </w:tr>
      <w:tr w:rsidR="00234F29" w:rsidRPr="00234F29" w14:paraId="1A4059E4"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627A5BAD" w14:textId="77777777" w:rsidR="00707982" w:rsidRPr="00234F29" w:rsidRDefault="00707982" w:rsidP="008D3A03">
            <w:pPr>
              <w:pStyle w:val="12-2"/>
              <w:rPr>
                <w:color w:val="000000" w:themeColor="text1"/>
                <w:sz w:val="22"/>
                <w:szCs w:val="18"/>
              </w:rPr>
            </w:pPr>
            <w:r w:rsidRPr="00234F29">
              <w:rPr>
                <w:color w:val="000000" w:themeColor="text1"/>
                <w:sz w:val="22"/>
                <w:szCs w:val="18"/>
              </w:rPr>
              <w:lastRenderedPageBreak/>
              <w:t>Документы-основания</w:t>
            </w:r>
          </w:p>
        </w:tc>
        <w:tc>
          <w:tcPr>
            <w:tcW w:w="799" w:type="pct"/>
          </w:tcPr>
          <w:p w14:paraId="0B1BDCBC" w14:textId="77777777" w:rsidR="00707982" w:rsidRPr="00234F29" w:rsidRDefault="00707982" w:rsidP="008D3A03">
            <w:pPr>
              <w:pStyle w:val="12-2"/>
              <w:rPr>
                <w:color w:val="000000" w:themeColor="text1"/>
                <w:sz w:val="22"/>
                <w:szCs w:val="18"/>
              </w:rPr>
            </w:pPr>
            <w:proofErr w:type="spellStart"/>
            <w:r w:rsidRPr="00234F29">
              <w:rPr>
                <w:color w:val="000000" w:themeColor="text1"/>
                <w:sz w:val="22"/>
                <w:szCs w:val="18"/>
              </w:rPr>
              <w:t>basicDocuments</w:t>
            </w:r>
            <w:proofErr w:type="spellEnd"/>
          </w:p>
        </w:tc>
        <w:tc>
          <w:tcPr>
            <w:tcW w:w="292" w:type="pct"/>
          </w:tcPr>
          <w:p w14:paraId="46EFC674" w14:textId="77777777" w:rsidR="00707982" w:rsidRPr="00234F29" w:rsidRDefault="00707982" w:rsidP="008D3A03">
            <w:pPr>
              <w:pStyle w:val="12-2"/>
              <w:rPr>
                <w:color w:val="000000" w:themeColor="text1"/>
                <w:sz w:val="22"/>
                <w:szCs w:val="18"/>
              </w:rPr>
            </w:pPr>
            <w:r w:rsidRPr="00234F29">
              <w:rPr>
                <w:color w:val="000000" w:themeColor="text1"/>
                <w:sz w:val="22"/>
                <w:szCs w:val="18"/>
              </w:rPr>
              <w:t>C</w:t>
            </w:r>
          </w:p>
        </w:tc>
        <w:tc>
          <w:tcPr>
            <w:tcW w:w="654" w:type="pct"/>
          </w:tcPr>
          <w:p w14:paraId="779D25C8" w14:textId="77777777" w:rsidR="00707982" w:rsidRPr="00234F29" w:rsidRDefault="00707982" w:rsidP="008D3A03">
            <w:pPr>
              <w:pStyle w:val="12-2"/>
              <w:rPr>
                <w:color w:val="000000" w:themeColor="text1"/>
                <w:sz w:val="22"/>
                <w:szCs w:val="18"/>
                <w:lang w:val="en-US"/>
              </w:rPr>
            </w:pPr>
            <w:proofErr w:type="spellStart"/>
            <w:r w:rsidRPr="00234F29">
              <w:rPr>
                <w:color w:val="000000" w:themeColor="text1"/>
                <w:sz w:val="22"/>
                <w:szCs w:val="18"/>
              </w:rPr>
              <w:t>bscDcmnts</w:t>
            </w:r>
            <w:proofErr w:type="spellEnd"/>
          </w:p>
        </w:tc>
        <w:tc>
          <w:tcPr>
            <w:tcW w:w="581" w:type="pct"/>
          </w:tcPr>
          <w:p w14:paraId="62BF5B19" w14:textId="77777777" w:rsidR="00707982" w:rsidRPr="00234F29" w:rsidRDefault="00707982" w:rsidP="008D3A03">
            <w:pPr>
              <w:pStyle w:val="12-2"/>
              <w:rPr>
                <w:color w:val="000000" w:themeColor="text1"/>
                <w:sz w:val="22"/>
                <w:szCs w:val="18"/>
              </w:rPr>
            </w:pPr>
            <w:r w:rsidRPr="00234F29">
              <w:rPr>
                <w:color w:val="000000" w:themeColor="text1"/>
                <w:sz w:val="22"/>
                <w:szCs w:val="18"/>
              </w:rPr>
              <w:t>НМ</w:t>
            </w:r>
          </w:p>
        </w:tc>
        <w:tc>
          <w:tcPr>
            <w:tcW w:w="581" w:type="pct"/>
          </w:tcPr>
          <w:p w14:paraId="32F6A073" w14:textId="0FBF9534" w:rsidR="00707982" w:rsidRPr="00234F29" w:rsidRDefault="00707982" w:rsidP="008D3A03">
            <w:pPr>
              <w:pStyle w:val="12-2"/>
              <w:rPr>
                <w:color w:val="000000" w:themeColor="text1"/>
                <w:sz w:val="22"/>
                <w:szCs w:val="18"/>
              </w:rPr>
            </w:pPr>
            <w:r w:rsidRPr="00234F29">
              <w:rPr>
                <w:color w:val="000000" w:themeColor="text1"/>
                <w:sz w:val="22"/>
                <w:szCs w:val="18"/>
              </w:rPr>
              <w:t>НМ</w:t>
            </w:r>
          </w:p>
        </w:tc>
        <w:tc>
          <w:tcPr>
            <w:tcW w:w="1263" w:type="pct"/>
          </w:tcPr>
          <w:p w14:paraId="6739EE72" w14:textId="2B9D7C42" w:rsidR="00707982" w:rsidRPr="00234F29" w:rsidRDefault="00707982" w:rsidP="008D3A03">
            <w:pPr>
              <w:pStyle w:val="12-2"/>
              <w:rPr>
                <w:color w:val="000000" w:themeColor="text1"/>
                <w:sz w:val="22"/>
                <w:szCs w:val="18"/>
              </w:rPr>
            </w:pPr>
            <w:r w:rsidRPr="00234F29">
              <w:rPr>
                <w:color w:val="000000" w:themeColor="text1"/>
                <w:sz w:val="22"/>
                <w:szCs w:val="18"/>
              </w:rPr>
              <w:t>Состав реквизита представлен в таблице </w:t>
            </w:r>
            <w:r w:rsidRPr="00234F29">
              <w:rPr>
                <w:color w:val="000000" w:themeColor="text1"/>
                <w:sz w:val="22"/>
                <w:szCs w:val="18"/>
              </w:rPr>
              <w:fldChar w:fldCharType="begin"/>
            </w:r>
            <w:r w:rsidRPr="00234F29">
              <w:rPr>
                <w:color w:val="000000" w:themeColor="text1"/>
                <w:sz w:val="22"/>
                <w:szCs w:val="18"/>
              </w:rPr>
              <w:instrText xml:space="preserve"> REF _Ref162432381 \h \# \0  \* MERGEFORMAT </w:instrText>
            </w:r>
            <w:r w:rsidRPr="00234F29">
              <w:rPr>
                <w:color w:val="000000" w:themeColor="text1"/>
                <w:sz w:val="22"/>
                <w:szCs w:val="18"/>
              </w:rPr>
            </w:r>
            <w:r w:rsidRPr="00234F29">
              <w:rPr>
                <w:color w:val="000000" w:themeColor="text1"/>
                <w:sz w:val="22"/>
                <w:szCs w:val="18"/>
              </w:rPr>
              <w:fldChar w:fldCharType="separate"/>
            </w:r>
            <w:r w:rsidR="009A2C03">
              <w:rPr>
                <w:color w:val="000000" w:themeColor="text1"/>
                <w:sz w:val="22"/>
                <w:szCs w:val="18"/>
              </w:rPr>
              <w:t>15</w:t>
            </w:r>
            <w:r w:rsidRPr="00234F29">
              <w:rPr>
                <w:color w:val="000000" w:themeColor="text1"/>
                <w:sz w:val="22"/>
                <w:szCs w:val="18"/>
              </w:rPr>
              <w:fldChar w:fldCharType="end"/>
            </w:r>
            <w:r w:rsidRPr="00234F29">
              <w:rPr>
                <w:color w:val="000000" w:themeColor="text1"/>
                <w:sz w:val="22"/>
                <w:szCs w:val="18"/>
              </w:rPr>
              <w:t>.</w:t>
            </w:r>
          </w:p>
          <w:p w14:paraId="6216A838" w14:textId="2B7D92AD" w:rsidR="00707982" w:rsidRPr="00234F29" w:rsidRDefault="00707982" w:rsidP="008D3A03">
            <w:pPr>
              <w:pStyle w:val="12-2"/>
              <w:rPr>
                <w:bCs/>
                <w:color w:val="000000" w:themeColor="text1"/>
                <w:sz w:val="22"/>
                <w:szCs w:val="18"/>
              </w:rPr>
            </w:pPr>
            <w:r w:rsidRPr="00234F29">
              <w:rPr>
                <w:bCs/>
                <w:color w:val="000000" w:themeColor="text1"/>
                <w:sz w:val="22"/>
                <w:szCs w:val="18"/>
              </w:rPr>
              <w:t xml:space="preserve">Для </w:t>
            </w:r>
            <w:r w:rsidR="00413C5A" w:rsidRPr="00234F29">
              <w:rPr>
                <w:bCs/>
                <w:color w:val="000000" w:themeColor="text1"/>
                <w:sz w:val="22"/>
                <w:szCs w:val="18"/>
              </w:rPr>
              <w:t>схемы</w:t>
            </w:r>
            <w:r w:rsidRPr="00234F29">
              <w:rPr>
                <w:bCs/>
                <w:color w:val="000000" w:themeColor="text1"/>
                <w:sz w:val="22"/>
                <w:szCs w:val="18"/>
              </w:rPr>
              <w:t xml:space="preserve"> </w:t>
            </w:r>
            <w:proofErr w:type="spellStart"/>
            <w:r w:rsidRPr="00234F29">
              <w:rPr>
                <w:bCs/>
                <w:color w:val="000000" w:themeColor="text1"/>
                <w:sz w:val="22"/>
                <w:szCs w:val="18"/>
              </w:rPr>
              <w:t>RSKP_Perech_BS</w:t>
            </w:r>
            <w:proofErr w:type="spellEnd"/>
            <w:r w:rsidRPr="00234F29">
              <w:rPr>
                <w:bCs/>
                <w:color w:val="000000" w:themeColor="text1"/>
                <w:sz w:val="22"/>
                <w:szCs w:val="18"/>
              </w:rPr>
              <w:t xml:space="preserve">: </w:t>
            </w:r>
            <w:r w:rsidRPr="00234F29">
              <w:rPr>
                <w:color w:val="000000" w:themeColor="text1"/>
                <w:sz w:val="22"/>
                <w:szCs w:val="18"/>
              </w:rPr>
              <w:t>обязателен к заполнению если реквизит «Тип закупки» заполнен значением</w:t>
            </w:r>
          </w:p>
        </w:tc>
      </w:tr>
      <w:tr w:rsidR="00234F29" w:rsidRPr="00234F29" w14:paraId="3C16ECC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5000" w:type="pct"/>
            <w:gridSpan w:val="7"/>
          </w:tcPr>
          <w:p w14:paraId="73D48C4A" w14:textId="4BE598FF" w:rsidR="00707982" w:rsidRPr="00234F29" w:rsidRDefault="00707982" w:rsidP="00385ED5">
            <w:pPr>
              <w:pStyle w:val="12-2"/>
              <w:keepNext/>
              <w:rPr>
                <w:b/>
                <w:bCs/>
                <w:color w:val="000000" w:themeColor="text1"/>
                <w:sz w:val="22"/>
                <w:szCs w:val="18"/>
              </w:rPr>
            </w:pPr>
            <w:r w:rsidRPr="00234F29">
              <w:rPr>
                <w:b/>
                <w:bCs/>
                <w:color w:val="000000" w:themeColor="text1"/>
                <w:sz w:val="22"/>
                <w:szCs w:val="18"/>
              </w:rPr>
              <w:lastRenderedPageBreak/>
              <w:t>Системная информация</w:t>
            </w:r>
          </w:p>
        </w:tc>
      </w:tr>
      <w:tr w:rsidR="00234F29" w:rsidRPr="00234F29" w14:paraId="0ED43AE9"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5686EF9A" w14:textId="6220C0C2" w:rsidR="00707982" w:rsidRPr="00234F29" w:rsidRDefault="00707982" w:rsidP="00385ED5">
            <w:pPr>
              <w:pStyle w:val="12-2"/>
              <w:keepNext/>
              <w:rPr>
                <w:color w:val="000000" w:themeColor="text1"/>
                <w:sz w:val="22"/>
                <w:szCs w:val="18"/>
              </w:rPr>
            </w:pPr>
            <w:r w:rsidRPr="00234F29">
              <w:rPr>
                <w:color w:val="000000" w:themeColor="text1"/>
                <w:sz w:val="22"/>
                <w:szCs w:val="18"/>
              </w:rPr>
              <w:t>Глобальный уникальный идентификатор системы</w:t>
            </w:r>
          </w:p>
        </w:tc>
        <w:tc>
          <w:tcPr>
            <w:tcW w:w="799" w:type="pct"/>
          </w:tcPr>
          <w:p w14:paraId="11A2C835" w14:textId="77777777" w:rsidR="00707982" w:rsidRPr="00234F29" w:rsidRDefault="00707982" w:rsidP="00385ED5">
            <w:pPr>
              <w:pStyle w:val="12-2"/>
              <w:keepNext/>
              <w:rPr>
                <w:color w:val="000000" w:themeColor="text1"/>
                <w:sz w:val="22"/>
                <w:szCs w:val="18"/>
              </w:rPr>
            </w:pPr>
            <w:proofErr w:type="spellStart"/>
            <w:r w:rsidRPr="00234F29">
              <w:rPr>
                <w:color w:val="000000" w:themeColor="text1"/>
                <w:sz w:val="22"/>
                <w:szCs w:val="18"/>
              </w:rPr>
              <w:t>GUIDExSys</w:t>
            </w:r>
            <w:proofErr w:type="spellEnd"/>
          </w:p>
        </w:tc>
        <w:tc>
          <w:tcPr>
            <w:tcW w:w="292" w:type="pct"/>
          </w:tcPr>
          <w:p w14:paraId="2CE743E4" w14:textId="77777777" w:rsidR="00707982" w:rsidRPr="00234F29" w:rsidRDefault="00707982" w:rsidP="00385ED5">
            <w:pPr>
              <w:pStyle w:val="12-2"/>
              <w:keepNext/>
              <w:rPr>
                <w:color w:val="000000" w:themeColor="text1"/>
                <w:sz w:val="22"/>
                <w:szCs w:val="18"/>
              </w:rPr>
            </w:pPr>
            <w:r w:rsidRPr="00234F29">
              <w:rPr>
                <w:color w:val="000000" w:themeColor="text1"/>
                <w:sz w:val="22"/>
                <w:szCs w:val="18"/>
              </w:rPr>
              <w:t>П</w:t>
            </w:r>
          </w:p>
        </w:tc>
        <w:tc>
          <w:tcPr>
            <w:tcW w:w="654" w:type="pct"/>
          </w:tcPr>
          <w:p w14:paraId="3F2442DE" w14:textId="77777777" w:rsidR="00707982" w:rsidRPr="00234F29" w:rsidRDefault="00707982" w:rsidP="00385ED5">
            <w:pPr>
              <w:pStyle w:val="12-2"/>
              <w:keepNext/>
              <w:rPr>
                <w:color w:val="000000" w:themeColor="text1"/>
                <w:sz w:val="22"/>
                <w:szCs w:val="18"/>
              </w:rPr>
            </w:pPr>
            <w:r w:rsidRPr="00234F29">
              <w:rPr>
                <w:color w:val="000000" w:themeColor="text1"/>
                <w:sz w:val="22"/>
                <w:szCs w:val="18"/>
              </w:rPr>
              <w:t>GUID</w:t>
            </w:r>
          </w:p>
        </w:tc>
        <w:tc>
          <w:tcPr>
            <w:tcW w:w="581" w:type="pct"/>
          </w:tcPr>
          <w:p w14:paraId="6D260B99" w14:textId="1D8FD05C" w:rsidR="00707982" w:rsidRPr="00234F29" w:rsidRDefault="00707982" w:rsidP="00385ED5">
            <w:pPr>
              <w:pStyle w:val="12-2"/>
              <w:keepNext/>
              <w:rPr>
                <w:color w:val="000000" w:themeColor="text1"/>
                <w:sz w:val="22"/>
                <w:szCs w:val="18"/>
              </w:rPr>
            </w:pPr>
            <w:r w:rsidRPr="00234F29">
              <w:rPr>
                <w:color w:val="000000" w:themeColor="text1"/>
                <w:sz w:val="22"/>
                <w:szCs w:val="18"/>
              </w:rPr>
              <w:t>О</w:t>
            </w:r>
          </w:p>
        </w:tc>
        <w:tc>
          <w:tcPr>
            <w:tcW w:w="581" w:type="pct"/>
          </w:tcPr>
          <w:p w14:paraId="13F15CCA" w14:textId="313912E5" w:rsidR="00707982" w:rsidRPr="00234F29" w:rsidRDefault="00707982" w:rsidP="00385ED5">
            <w:pPr>
              <w:pStyle w:val="12-2"/>
              <w:keepNext/>
              <w:rPr>
                <w:color w:val="000000" w:themeColor="text1"/>
                <w:sz w:val="22"/>
                <w:szCs w:val="18"/>
              </w:rPr>
            </w:pPr>
            <w:r w:rsidRPr="00234F29">
              <w:rPr>
                <w:color w:val="000000" w:themeColor="text1"/>
                <w:sz w:val="22"/>
                <w:szCs w:val="18"/>
              </w:rPr>
              <w:t>О</w:t>
            </w:r>
          </w:p>
        </w:tc>
        <w:tc>
          <w:tcPr>
            <w:tcW w:w="1263" w:type="pct"/>
          </w:tcPr>
          <w:p w14:paraId="6797DB53" w14:textId="75969AE1" w:rsidR="00707982" w:rsidRPr="00234F29" w:rsidRDefault="00707982" w:rsidP="00385ED5">
            <w:pPr>
              <w:pStyle w:val="12-2"/>
              <w:keepNext/>
              <w:rPr>
                <w:color w:val="000000" w:themeColor="text1"/>
                <w:sz w:val="22"/>
                <w:szCs w:val="18"/>
              </w:rPr>
            </w:pPr>
            <w:r w:rsidRPr="00234F29">
              <w:rPr>
                <w:color w:val="000000" w:themeColor="text1"/>
                <w:sz w:val="22"/>
                <w:szCs w:val="18"/>
              </w:rPr>
              <w:t>Глобальный уникальный идентификатор системы.</w:t>
            </w:r>
          </w:p>
          <w:p w14:paraId="47C5EAF9" w14:textId="2DC092B7" w:rsidR="00707982" w:rsidRPr="00234F29" w:rsidRDefault="00707982" w:rsidP="00385ED5">
            <w:pPr>
              <w:pStyle w:val="12-2"/>
              <w:keepNext/>
              <w:rPr>
                <w:color w:val="000000" w:themeColor="text1"/>
                <w:sz w:val="22"/>
                <w:szCs w:val="18"/>
              </w:rPr>
            </w:pPr>
            <w:r w:rsidRPr="00234F29">
              <w:rPr>
                <w:color w:val="000000" w:themeColor="text1"/>
                <w:sz w:val="22"/>
                <w:szCs w:val="18"/>
              </w:rPr>
              <w:t>При поступлении в ГИИС ПУР ЭБ, Модуль документа с неуникальным значением идентификатора документа, документ не принимается к исполнению</w:t>
            </w:r>
          </w:p>
        </w:tc>
      </w:tr>
      <w:tr w:rsidR="00234F29" w:rsidRPr="00234F29" w14:paraId="09F7889B"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5F758DA4" w14:textId="485C75ED" w:rsidR="00707982" w:rsidRPr="00234F29" w:rsidRDefault="00707982" w:rsidP="008D3A03">
            <w:pPr>
              <w:pStyle w:val="12-2"/>
              <w:rPr>
                <w:color w:val="000000" w:themeColor="text1"/>
                <w:sz w:val="22"/>
                <w:szCs w:val="18"/>
              </w:rPr>
            </w:pPr>
            <w:r w:rsidRPr="00234F29">
              <w:rPr>
                <w:color w:val="000000" w:themeColor="text1"/>
                <w:sz w:val="22"/>
                <w:szCs w:val="18"/>
              </w:rPr>
              <w:t>Контроль РСКП</w:t>
            </w:r>
          </w:p>
        </w:tc>
        <w:tc>
          <w:tcPr>
            <w:tcW w:w="799" w:type="pct"/>
          </w:tcPr>
          <w:p w14:paraId="3BC7C789" w14:textId="79271CBF" w:rsidR="00707982" w:rsidRPr="00234F29" w:rsidRDefault="00707982" w:rsidP="008D3A03">
            <w:pPr>
              <w:pStyle w:val="12-2"/>
              <w:rPr>
                <w:color w:val="000000" w:themeColor="text1"/>
                <w:sz w:val="22"/>
                <w:szCs w:val="18"/>
              </w:rPr>
            </w:pPr>
            <w:proofErr w:type="spellStart"/>
            <w:r w:rsidRPr="00234F29">
              <w:rPr>
                <w:color w:val="000000" w:themeColor="text1"/>
                <w:sz w:val="22"/>
                <w:szCs w:val="18"/>
              </w:rPr>
              <w:t>Cntr</w:t>
            </w:r>
            <w:r w:rsidRPr="00234F29">
              <w:rPr>
                <w:color w:val="000000" w:themeColor="text1"/>
                <w:sz w:val="22"/>
                <w:szCs w:val="18"/>
                <w:lang w:val="en-US"/>
              </w:rPr>
              <w:t>Nf</w:t>
            </w:r>
            <w:proofErr w:type="spellEnd"/>
          </w:p>
        </w:tc>
        <w:tc>
          <w:tcPr>
            <w:tcW w:w="292" w:type="pct"/>
          </w:tcPr>
          <w:p w14:paraId="7A3EAF61" w14:textId="15AD7B2B" w:rsidR="00707982" w:rsidRPr="00234F29" w:rsidRDefault="00707982" w:rsidP="008D3A03">
            <w:pPr>
              <w:pStyle w:val="12-2"/>
              <w:rPr>
                <w:color w:val="000000" w:themeColor="text1"/>
                <w:sz w:val="22"/>
                <w:szCs w:val="18"/>
              </w:rPr>
            </w:pPr>
            <w:r w:rsidRPr="00234F29">
              <w:rPr>
                <w:color w:val="000000" w:themeColor="text1"/>
                <w:sz w:val="22"/>
                <w:szCs w:val="18"/>
              </w:rPr>
              <w:t>С</w:t>
            </w:r>
          </w:p>
        </w:tc>
        <w:tc>
          <w:tcPr>
            <w:tcW w:w="654" w:type="pct"/>
          </w:tcPr>
          <w:p w14:paraId="51DB098F" w14:textId="0A4E70D4" w:rsidR="00707982" w:rsidRPr="00234F29" w:rsidRDefault="00707982" w:rsidP="008D3A03">
            <w:pPr>
              <w:pStyle w:val="12-2"/>
              <w:rPr>
                <w:color w:val="000000" w:themeColor="text1"/>
                <w:sz w:val="22"/>
                <w:szCs w:val="18"/>
              </w:rPr>
            </w:pPr>
            <w:proofErr w:type="spellStart"/>
            <w:r w:rsidRPr="00234F29">
              <w:rPr>
                <w:color w:val="000000" w:themeColor="text1"/>
                <w:sz w:val="22"/>
                <w:szCs w:val="18"/>
              </w:rPr>
              <w:t>Cntr</w:t>
            </w:r>
            <w:r w:rsidRPr="00234F29">
              <w:rPr>
                <w:color w:val="000000" w:themeColor="text1"/>
                <w:sz w:val="22"/>
                <w:szCs w:val="18"/>
                <w:lang w:val="en-US"/>
              </w:rPr>
              <w:t>Nf</w:t>
            </w:r>
            <w:proofErr w:type="spellEnd"/>
          </w:p>
        </w:tc>
        <w:tc>
          <w:tcPr>
            <w:tcW w:w="581" w:type="pct"/>
          </w:tcPr>
          <w:p w14:paraId="5B0A8D63" w14:textId="40EB3803" w:rsidR="00707982" w:rsidRPr="00234F29" w:rsidRDefault="00707982" w:rsidP="008D3A03">
            <w:pPr>
              <w:pStyle w:val="12-2"/>
              <w:rPr>
                <w:color w:val="000000" w:themeColor="text1"/>
                <w:sz w:val="22"/>
                <w:szCs w:val="18"/>
              </w:rPr>
            </w:pPr>
            <w:r w:rsidRPr="00234F29">
              <w:rPr>
                <w:color w:val="000000" w:themeColor="text1"/>
                <w:sz w:val="22"/>
                <w:szCs w:val="18"/>
              </w:rPr>
              <w:t>НИ</w:t>
            </w:r>
          </w:p>
        </w:tc>
        <w:tc>
          <w:tcPr>
            <w:tcW w:w="581" w:type="pct"/>
          </w:tcPr>
          <w:p w14:paraId="3FC83383" w14:textId="6BB8B06A" w:rsidR="00707982" w:rsidRPr="00234F29" w:rsidRDefault="00707982" w:rsidP="008D3A03">
            <w:pPr>
              <w:pStyle w:val="12-2"/>
              <w:rPr>
                <w:color w:val="000000" w:themeColor="text1"/>
                <w:sz w:val="22"/>
                <w:szCs w:val="18"/>
              </w:rPr>
            </w:pPr>
            <w:r w:rsidRPr="00234F29">
              <w:rPr>
                <w:color w:val="000000" w:themeColor="text1"/>
                <w:sz w:val="22"/>
                <w:szCs w:val="18"/>
              </w:rPr>
              <w:t>Н</w:t>
            </w:r>
          </w:p>
        </w:tc>
        <w:tc>
          <w:tcPr>
            <w:tcW w:w="1263" w:type="pct"/>
          </w:tcPr>
          <w:p w14:paraId="16B41610" w14:textId="4F350330" w:rsidR="00707982" w:rsidRPr="00234F29" w:rsidRDefault="00707982" w:rsidP="008D3A03">
            <w:pPr>
              <w:pStyle w:val="12-2"/>
              <w:rPr>
                <w:color w:val="000000" w:themeColor="text1"/>
                <w:sz w:val="22"/>
                <w:szCs w:val="18"/>
              </w:rPr>
            </w:pPr>
            <w:r w:rsidRPr="00234F29">
              <w:rPr>
                <w:color w:val="000000" w:themeColor="text1"/>
                <w:sz w:val="22"/>
                <w:szCs w:val="18"/>
              </w:rPr>
              <w:t>Результаты контроля РСКП.</w:t>
            </w:r>
          </w:p>
          <w:p w14:paraId="57C76B04" w14:textId="5ED084D9" w:rsidR="00707982" w:rsidRPr="00234F29" w:rsidRDefault="00707982" w:rsidP="008D3A03">
            <w:pPr>
              <w:pStyle w:val="12-2"/>
              <w:rPr>
                <w:color w:val="000000" w:themeColor="text1"/>
                <w:sz w:val="22"/>
                <w:szCs w:val="18"/>
              </w:rPr>
            </w:pPr>
            <w:r w:rsidRPr="00234F29">
              <w:rPr>
                <w:color w:val="000000" w:themeColor="text1"/>
                <w:sz w:val="22"/>
                <w:szCs w:val="18"/>
              </w:rPr>
              <w:t>Блок заполняется при внутреннем взаимодействии ИС ФК.</w:t>
            </w:r>
          </w:p>
          <w:p w14:paraId="3EDEF205" w14:textId="287F2471" w:rsidR="00707982" w:rsidRPr="00234F29" w:rsidRDefault="00707982" w:rsidP="008D3A03">
            <w:pPr>
              <w:pStyle w:val="12-2"/>
              <w:rPr>
                <w:color w:val="000000" w:themeColor="text1"/>
                <w:sz w:val="22"/>
                <w:szCs w:val="18"/>
              </w:rPr>
            </w:pPr>
            <w:r w:rsidRPr="00234F29">
              <w:rPr>
                <w:color w:val="000000" w:themeColor="text1"/>
                <w:sz w:val="22"/>
                <w:szCs w:val="18"/>
              </w:rPr>
              <w:t>Состав реквизита представлен в</w:t>
            </w:r>
            <w:r w:rsidR="00234F29" w:rsidRPr="00234F29">
              <w:rPr>
                <w:color w:val="000000" w:themeColor="text1"/>
                <w:sz w:val="22"/>
                <w:szCs w:val="18"/>
              </w:rPr>
              <w:t> </w:t>
            </w:r>
            <w:r w:rsidRPr="00234F29">
              <w:rPr>
                <w:color w:val="000000" w:themeColor="text1"/>
                <w:sz w:val="22"/>
                <w:szCs w:val="18"/>
              </w:rPr>
              <w:t>таблице</w:t>
            </w:r>
            <w:r w:rsidR="00234F29" w:rsidRPr="00234F29">
              <w:rPr>
                <w:color w:val="000000" w:themeColor="text1"/>
                <w:sz w:val="22"/>
                <w:szCs w:val="18"/>
              </w:rPr>
              <w:t> </w:t>
            </w:r>
            <w:r w:rsidRPr="00234F29">
              <w:rPr>
                <w:color w:val="000000" w:themeColor="text1"/>
                <w:sz w:val="22"/>
                <w:szCs w:val="18"/>
              </w:rPr>
              <w:fldChar w:fldCharType="begin"/>
            </w:r>
            <w:r w:rsidRPr="00234F29">
              <w:rPr>
                <w:color w:val="000000" w:themeColor="text1"/>
                <w:sz w:val="22"/>
                <w:szCs w:val="18"/>
              </w:rPr>
              <w:instrText xml:space="preserve"> REF _Ref187333934 \h \# \0   \* MERGEFORMAT </w:instrText>
            </w:r>
            <w:r w:rsidRPr="00234F29">
              <w:rPr>
                <w:color w:val="000000" w:themeColor="text1"/>
                <w:sz w:val="22"/>
                <w:szCs w:val="18"/>
              </w:rPr>
            </w:r>
            <w:r w:rsidRPr="00234F29">
              <w:rPr>
                <w:color w:val="000000" w:themeColor="text1"/>
                <w:sz w:val="22"/>
                <w:szCs w:val="18"/>
              </w:rPr>
              <w:fldChar w:fldCharType="separate"/>
            </w:r>
            <w:r w:rsidR="009A2C03">
              <w:rPr>
                <w:color w:val="000000" w:themeColor="text1"/>
                <w:sz w:val="22"/>
                <w:szCs w:val="18"/>
              </w:rPr>
              <w:t>20</w:t>
            </w:r>
            <w:r w:rsidRPr="00234F29">
              <w:rPr>
                <w:color w:val="000000" w:themeColor="text1"/>
                <w:sz w:val="22"/>
                <w:szCs w:val="18"/>
              </w:rPr>
              <w:fldChar w:fldCharType="end"/>
            </w:r>
          </w:p>
        </w:tc>
      </w:tr>
      <w:tr w:rsidR="00FA6F4F" w:rsidRPr="00234F29" w14:paraId="5AC1485B"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2E26E1FC" w14:textId="2AB3BF99" w:rsidR="00FA6F4F" w:rsidRPr="00234F29" w:rsidRDefault="00FA6F4F" w:rsidP="00FA6F4F">
            <w:pPr>
              <w:pStyle w:val="12-2"/>
              <w:rPr>
                <w:color w:val="000000" w:themeColor="text1"/>
                <w:sz w:val="22"/>
                <w:szCs w:val="18"/>
              </w:rPr>
            </w:pPr>
            <w:r w:rsidRPr="00234F29">
              <w:rPr>
                <w:color w:val="000000" w:themeColor="text1"/>
                <w:sz w:val="22"/>
                <w:szCs w:val="22"/>
                <w:lang w:val="en-US"/>
              </w:rPr>
              <w:t>Р</w:t>
            </w:r>
            <w:proofErr w:type="spellStart"/>
            <w:r w:rsidRPr="00234F29">
              <w:rPr>
                <w:color w:val="000000" w:themeColor="text1"/>
                <w:sz w:val="22"/>
                <w:szCs w:val="22"/>
              </w:rPr>
              <w:t>езультаты</w:t>
            </w:r>
            <w:proofErr w:type="spellEnd"/>
            <w:r w:rsidRPr="00234F29">
              <w:rPr>
                <w:color w:val="000000" w:themeColor="text1"/>
                <w:sz w:val="22"/>
                <w:szCs w:val="22"/>
              </w:rPr>
              <w:t xml:space="preserve"> исполнения РСКП (перечисление)</w:t>
            </w:r>
          </w:p>
        </w:tc>
        <w:tc>
          <w:tcPr>
            <w:tcW w:w="799" w:type="pct"/>
          </w:tcPr>
          <w:p w14:paraId="24B85897" w14:textId="7426C33B" w:rsidR="00FA6F4F" w:rsidRPr="00234F29" w:rsidRDefault="00FA6F4F" w:rsidP="00FA6F4F">
            <w:pPr>
              <w:pStyle w:val="12-2"/>
              <w:rPr>
                <w:color w:val="000000" w:themeColor="text1"/>
                <w:sz w:val="22"/>
                <w:szCs w:val="18"/>
              </w:rPr>
            </w:pPr>
            <w:r w:rsidRPr="00234F29">
              <w:rPr>
                <w:color w:val="000000" w:themeColor="text1"/>
                <w:sz w:val="22"/>
                <w:szCs w:val="22"/>
              </w:rPr>
              <w:t>R</w:t>
            </w:r>
            <w:proofErr w:type="spellStart"/>
            <w:r w:rsidRPr="00234F29">
              <w:rPr>
                <w:color w:val="000000" w:themeColor="text1"/>
                <w:sz w:val="22"/>
                <w:szCs w:val="22"/>
                <w:lang w:val="en-US"/>
              </w:rPr>
              <w:t>skpResults</w:t>
            </w:r>
            <w:proofErr w:type="spellEnd"/>
          </w:p>
        </w:tc>
        <w:tc>
          <w:tcPr>
            <w:tcW w:w="292" w:type="pct"/>
          </w:tcPr>
          <w:p w14:paraId="4F2B5CBD" w14:textId="0E1C9949" w:rsidR="00FA6F4F" w:rsidRPr="00234F29" w:rsidRDefault="00FA6F4F" w:rsidP="00FA6F4F">
            <w:pPr>
              <w:pStyle w:val="12-2"/>
              <w:rPr>
                <w:color w:val="000000" w:themeColor="text1"/>
                <w:sz w:val="22"/>
                <w:szCs w:val="18"/>
              </w:rPr>
            </w:pPr>
            <w:r w:rsidRPr="00234F29">
              <w:rPr>
                <w:color w:val="000000" w:themeColor="text1"/>
                <w:sz w:val="22"/>
                <w:szCs w:val="22"/>
                <w:lang w:val="en-US"/>
              </w:rPr>
              <w:t>С</w:t>
            </w:r>
          </w:p>
        </w:tc>
        <w:tc>
          <w:tcPr>
            <w:tcW w:w="654" w:type="pct"/>
          </w:tcPr>
          <w:p w14:paraId="4D91AE3A" w14:textId="7A3139E4" w:rsidR="00FA6F4F" w:rsidRPr="00234F29" w:rsidRDefault="00FA6F4F" w:rsidP="00FA6F4F">
            <w:pPr>
              <w:pStyle w:val="12-2"/>
              <w:rPr>
                <w:color w:val="000000" w:themeColor="text1"/>
                <w:sz w:val="22"/>
                <w:szCs w:val="18"/>
              </w:rPr>
            </w:pPr>
            <w:r w:rsidRPr="00234F29">
              <w:rPr>
                <w:color w:val="000000" w:themeColor="text1"/>
                <w:sz w:val="22"/>
                <w:szCs w:val="22"/>
              </w:rPr>
              <w:t>R</w:t>
            </w:r>
            <w:proofErr w:type="spellStart"/>
            <w:r w:rsidRPr="00234F29">
              <w:rPr>
                <w:color w:val="000000" w:themeColor="text1"/>
                <w:sz w:val="22"/>
                <w:szCs w:val="22"/>
                <w:lang w:val="en-US"/>
              </w:rPr>
              <w:t>skpResultsInf</w:t>
            </w:r>
            <w:proofErr w:type="spellEnd"/>
          </w:p>
        </w:tc>
        <w:tc>
          <w:tcPr>
            <w:tcW w:w="581" w:type="pct"/>
          </w:tcPr>
          <w:p w14:paraId="68D5D2AA" w14:textId="4D86DEC2" w:rsidR="00FA6F4F" w:rsidRPr="00234F29" w:rsidRDefault="00FA6F4F" w:rsidP="00FA6F4F">
            <w:pPr>
              <w:pStyle w:val="12-2"/>
              <w:rPr>
                <w:color w:val="000000" w:themeColor="text1"/>
                <w:sz w:val="22"/>
                <w:szCs w:val="18"/>
              </w:rPr>
            </w:pPr>
            <w:r w:rsidRPr="00234F29">
              <w:rPr>
                <w:color w:val="000000" w:themeColor="text1"/>
                <w:sz w:val="22"/>
                <w:szCs w:val="22"/>
              </w:rPr>
              <w:t>УО</w:t>
            </w:r>
          </w:p>
        </w:tc>
        <w:tc>
          <w:tcPr>
            <w:tcW w:w="581" w:type="pct"/>
          </w:tcPr>
          <w:p w14:paraId="6DFFBDAA" w14:textId="4A1C86ED" w:rsidR="00FA6F4F" w:rsidRPr="00234F29" w:rsidRDefault="00FA6F4F" w:rsidP="00FA6F4F">
            <w:pPr>
              <w:pStyle w:val="12-2"/>
              <w:rPr>
                <w:color w:val="000000" w:themeColor="text1"/>
                <w:sz w:val="22"/>
                <w:szCs w:val="18"/>
              </w:rPr>
            </w:pPr>
            <w:r w:rsidRPr="00234F29">
              <w:rPr>
                <w:color w:val="000000" w:themeColor="text1"/>
                <w:sz w:val="22"/>
                <w:szCs w:val="22"/>
              </w:rPr>
              <w:t>НИ</w:t>
            </w:r>
          </w:p>
        </w:tc>
        <w:tc>
          <w:tcPr>
            <w:tcW w:w="1263" w:type="pct"/>
          </w:tcPr>
          <w:p w14:paraId="071C10E8" w14:textId="437112C1" w:rsidR="00FA6F4F" w:rsidRPr="00234F29" w:rsidRDefault="00FA6F4F" w:rsidP="00FA6F4F">
            <w:pPr>
              <w:pStyle w:val="12-2"/>
              <w:rPr>
                <w:color w:val="000000" w:themeColor="text1"/>
                <w:sz w:val="22"/>
                <w:szCs w:val="18"/>
              </w:rPr>
            </w:pPr>
            <w:r w:rsidRPr="00234F29">
              <w:rPr>
                <w:color w:val="000000" w:themeColor="text1"/>
                <w:sz w:val="22"/>
                <w:szCs w:val="22"/>
              </w:rPr>
              <w:t>Состав реквизита представлен в таблице </w:t>
            </w:r>
            <w:r w:rsidRPr="00234F29">
              <w:rPr>
                <w:color w:val="000000" w:themeColor="text1"/>
                <w:sz w:val="22"/>
                <w:szCs w:val="22"/>
              </w:rPr>
              <w:fldChar w:fldCharType="begin"/>
            </w:r>
            <w:r w:rsidRPr="00234F29">
              <w:rPr>
                <w:color w:val="000000" w:themeColor="text1"/>
                <w:sz w:val="22"/>
                <w:szCs w:val="22"/>
              </w:rPr>
              <w:instrText xml:space="preserve"> REF _Ref183182150 \h \# \0  \* MERGEFORMAT </w:instrText>
            </w:r>
            <w:r w:rsidRPr="00234F29">
              <w:rPr>
                <w:color w:val="000000" w:themeColor="text1"/>
                <w:sz w:val="22"/>
                <w:szCs w:val="22"/>
              </w:rPr>
            </w:r>
            <w:r w:rsidRPr="00234F29">
              <w:rPr>
                <w:color w:val="000000" w:themeColor="text1"/>
                <w:sz w:val="22"/>
                <w:szCs w:val="22"/>
              </w:rPr>
              <w:fldChar w:fldCharType="separate"/>
            </w:r>
            <w:r>
              <w:rPr>
                <w:color w:val="000000" w:themeColor="text1"/>
                <w:sz w:val="22"/>
                <w:szCs w:val="22"/>
              </w:rPr>
              <w:t>32</w:t>
            </w:r>
            <w:r w:rsidRPr="00234F29">
              <w:rPr>
                <w:color w:val="000000" w:themeColor="text1"/>
                <w:sz w:val="22"/>
                <w:szCs w:val="22"/>
              </w:rPr>
              <w:fldChar w:fldCharType="end"/>
            </w:r>
          </w:p>
        </w:tc>
      </w:tr>
      <w:tr w:rsidR="00FA6F4F" w:rsidRPr="00234F29" w14:paraId="0E77D7FE" w14:textId="77777777" w:rsidTr="008D3A03">
        <w:trPr>
          <w:cnfStyle w:val="000000100000" w:firstRow="0" w:lastRow="0" w:firstColumn="0" w:lastColumn="0" w:oddVBand="0" w:evenVBand="0" w:oddHBand="1" w:evenHBand="0" w:firstRowFirstColumn="0" w:firstRowLastColumn="0" w:lastRowFirstColumn="0" w:lastRowLastColumn="0"/>
          <w:trHeight w:val="20"/>
        </w:trPr>
        <w:tc>
          <w:tcPr>
            <w:tcW w:w="5000" w:type="pct"/>
            <w:gridSpan w:val="7"/>
          </w:tcPr>
          <w:p w14:paraId="0F501665" w14:textId="7E6CF1B7" w:rsidR="00FA6F4F" w:rsidRPr="00234F29" w:rsidRDefault="00FA6F4F" w:rsidP="00FA6F4F">
            <w:pPr>
              <w:pStyle w:val="12-2"/>
              <w:rPr>
                <w:color w:val="000000" w:themeColor="text1"/>
                <w:sz w:val="22"/>
                <w:szCs w:val="18"/>
              </w:rPr>
            </w:pPr>
            <w:r w:rsidRPr="00234F29">
              <w:rPr>
                <w:b/>
                <w:bCs/>
                <w:color w:val="000000" w:themeColor="text1"/>
                <w:sz w:val="22"/>
                <w:szCs w:val="18"/>
              </w:rPr>
              <w:t>Дополнительная информация</w:t>
            </w:r>
          </w:p>
        </w:tc>
      </w:tr>
      <w:tr w:rsidR="00FA6F4F" w:rsidRPr="00234F29" w14:paraId="329F53C3" w14:textId="77777777" w:rsidTr="008D3A03">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03F890D2" w14:textId="79F400F7" w:rsidR="00FA6F4F" w:rsidRPr="00234F29" w:rsidRDefault="00FA6F4F" w:rsidP="00FA6F4F">
            <w:pPr>
              <w:pStyle w:val="12-2"/>
              <w:rPr>
                <w:color w:val="000000" w:themeColor="text1"/>
                <w:sz w:val="22"/>
                <w:szCs w:val="18"/>
              </w:rPr>
            </w:pPr>
            <w:r w:rsidRPr="00234F29">
              <w:rPr>
                <w:color w:val="000000" w:themeColor="text1"/>
                <w:sz w:val="22"/>
                <w:szCs w:val="18"/>
              </w:rPr>
              <w:t>Уровень конфиденциальности</w:t>
            </w:r>
          </w:p>
        </w:tc>
        <w:tc>
          <w:tcPr>
            <w:tcW w:w="799" w:type="pct"/>
          </w:tcPr>
          <w:p w14:paraId="71D883DB" w14:textId="7C93A83C" w:rsidR="00FA6F4F" w:rsidRPr="00234F29" w:rsidRDefault="00FA6F4F" w:rsidP="00FA6F4F">
            <w:pPr>
              <w:pStyle w:val="12-2"/>
              <w:rPr>
                <w:color w:val="000000" w:themeColor="text1"/>
                <w:sz w:val="22"/>
                <w:szCs w:val="18"/>
                <w:lang w:val="en-US"/>
              </w:rPr>
            </w:pPr>
            <w:proofErr w:type="spellStart"/>
            <w:r w:rsidRPr="00234F29">
              <w:rPr>
                <w:color w:val="000000" w:themeColor="text1"/>
                <w:sz w:val="22"/>
                <w:szCs w:val="18"/>
              </w:rPr>
              <w:t>TtlPrt_SECRECY</w:t>
            </w:r>
            <w:proofErr w:type="spellEnd"/>
          </w:p>
        </w:tc>
        <w:tc>
          <w:tcPr>
            <w:tcW w:w="292" w:type="pct"/>
          </w:tcPr>
          <w:p w14:paraId="1A4751E9" w14:textId="47A9F9C9" w:rsidR="00FA6F4F" w:rsidRPr="00234F29" w:rsidRDefault="00FA6F4F" w:rsidP="00FA6F4F">
            <w:pPr>
              <w:pStyle w:val="12-2"/>
              <w:rPr>
                <w:color w:val="000000" w:themeColor="text1"/>
                <w:sz w:val="22"/>
                <w:szCs w:val="18"/>
              </w:rPr>
            </w:pPr>
            <w:r w:rsidRPr="00234F29">
              <w:rPr>
                <w:color w:val="000000" w:themeColor="text1"/>
                <w:sz w:val="22"/>
                <w:szCs w:val="18"/>
              </w:rPr>
              <w:t>П</w:t>
            </w:r>
          </w:p>
        </w:tc>
        <w:tc>
          <w:tcPr>
            <w:tcW w:w="654" w:type="pct"/>
          </w:tcPr>
          <w:p w14:paraId="3D1E1A1B" w14:textId="5EE074C0" w:rsidR="00FA6F4F" w:rsidRPr="00234F29" w:rsidRDefault="00FA6F4F" w:rsidP="00FA6F4F">
            <w:pPr>
              <w:pStyle w:val="12-2"/>
              <w:rPr>
                <w:color w:val="000000" w:themeColor="text1"/>
                <w:sz w:val="22"/>
                <w:szCs w:val="18"/>
                <w:lang w:val="en-US"/>
              </w:rPr>
            </w:pPr>
            <w:proofErr w:type="gramStart"/>
            <w:r w:rsidRPr="00234F29">
              <w:rPr>
                <w:color w:val="000000" w:themeColor="text1"/>
                <w:sz w:val="22"/>
                <w:szCs w:val="18"/>
              </w:rPr>
              <w:t>Т(</w:t>
            </w:r>
            <w:proofErr w:type="gramEnd"/>
            <w:r w:rsidRPr="00234F29">
              <w:rPr>
                <w:color w:val="000000" w:themeColor="text1"/>
                <w:sz w:val="22"/>
                <w:szCs w:val="18"/>
              </w:rPr>
              <w:t>1)</w:t>
            </w:r>
          </w:p>
        </w:tc>
        <w:tc>
          <w:tcPr>
            <w:tcW w:w="581" w:type="pct"/>
          </w:tcPr>
          <w:p w14:paraId="46DC5C11" w14:textId="63EBD6B2" w:rsidR="00FA6F4F" w:rsidRPr="00234F29" w:rsidRDefault="00FA6F4F" w:rsidP="00FA6F4F">
            <w:pPr>
              <w:pStyle w:val="12-2"/>
              <w:rPr>
                <w:color w:val="000000" w:themeColor="text1"/>
                <w:sz w:val="22"/>
                <w:szCs w:val="18"/>
              </w:rPr>
            </w:pPr>
            <w:r w:rsidRPr="00234F29">
              <w:rPr>
                <w:color w:val="000000" w:themeColor="text1"/>
                <w:sz w:val="22"/>
                <w:szCs w:val="18"/>
              </w:rPr>
              <w:t>Н</w:t>
            </w:r>
          </w:p>
        </w:tc>
        <w:tc>
          <w:tcPr>
            <w:tcW w:w="581" w:type="pct"/>
          </w:tcPr>
          <w:p w14:paraId="41673A67" w14:textId="57560C9F" w:rsidR="00FA6F4F" w:rsidRPr="00234F29" w:rsidRDefault="00FA6F4F" w:rsidP="00FA6F4F">
            <w:pPr>
              <w:pStyle w:val="12-2"/>
              <w:rPr>
                <w:color w:val="000000" w:themeColor="text1"/>
                <w:sz w:val="22"/>
                <w:szCs w:val="18"/>
              </w:rPr>
            </w:pPr>
            <w:r w:rsidRPr="00234F29">
              <w:rPr>
                <w:color w:val="000000" w:themeColor="text1"/>
                <w:sz w:val="22"/>
                <w:szCs w:val="18"/>
              </w:rPr>
              <w:t>О</w:t>
            </w:r>
          </w:p>
        </w:tc>
        <w:tc>
          <w:tcPr>
            <w:tcW w:w="1263" w:type="pct"/>
          </w:tcPr>
          <w:p w14:paraId="6998488C" w14:textId="7AF26DB2" w:rsidR="00FA6F4F" w:rsidRPr="00234F29" w:rsidRDefault="00FA6F4F" w:rsidP="00FA6F4F">
            <w:pPr>
              <w:pStyle w:val="12-2"/>
              <w:rPr>
                <w:color w:val="000000" w:themeColor="text1"/>
                <w:sz w:val="22"/>
                <w:szCs w:val="18"/>
              </w:rPr>
            </w:pPr>
            <w:r w:rsidRPr="00234F29">
              <w:rPr>
                <w:color w:val="000000" w:themeColor="text1"/>
                <w:sz w:val="22"/>
                <w:szCs w:val="18"/>
              </w:rPr>
              <w:t>Указывается уровень конфиденциальности.</w:t>
            </w:r>
          </w:p>
          <w:p w14:paraId="1224138E" w14:textId="77777777" w:rsidR="00FA6F4F" w:rsidRPr="00234F29" w:rsidRDefault="00FA6F4F" w:rsidP="00FA6F4F">
            <w:pPr>
              <w:pStyle w:val="12-2"/>
              <w:rPr>
                <w:color w:val="000000" w:themeColor="text1"/>
                <w:sz w:val="22"/>
                <w:szCs w:val="18"/>
              </w:rPr>
            </w:pPr>
            <w:r w:rsidRPr="00234F29">
              <w:rPr>
                <w:color w:val="000000" w:themeColor="text1"/>
                <w:sz w:val="22"/>
                <w:szCs w:val="18"/>
              </w:rPr>
              <w:t>Возможные значения:</w:t>
            </w:r>
          </w:p>
          <w:p w14:paraId="0D0EE942" w14:textId="77777777" w:rsidR="00FA6F4F" w:rsidRPr="00234F29" w:rsidRDefault="00FA6F4F" w:rsidP="00FA6F4F">
            <w:pPr>
              <w:pStyle w:val="12-2"/>
              <w:rPr>
                <w:color w:val="000000" w:themeColor="text1"/>
                <w:sz w:val="22"/>
                <w:szCs w:val="18"/>
              </w:rPr>
            </w:pPr>
            <w:r w:rsidRPr="00234F29">
              <w:rPr>
                <w:color w:val="000000" w:themeColor="text1"/>
                <w:sz w:val="22"/>
                <w:szCs w:val="18"/>
              </w:rPr>
              <w:lastRenderedPageBreak/>
              <w:t>«0» – Несекретно;</w:t>
            </w:r>
          </w:p>
          <w:p w14:paraId="0EC4E55A" w14:textId="1187CA41" w:rsidR="00FA6F4F" w:rsidRPr="00234F29" w:rsidRDefault="00FA6F4F" w:rsidP="00FA6F4F">
            <w:pPr>
              <w:pStyle w:val="12-2"/>
              <w:rPr>
                <w:color w:val="000000" w:themeColor="text1"/>
                <w:sz w:val="22"/>
                <w:szCs w:val="18"/>
              </w:rPr>
            </w:pPr>
            <w:r w:rsidRPr="00234F29">
              <w:rPr>
                <w:color w:val="000000" w:themeColor="text1"/>
                <w:sz w:val="22"/>
                <w:szCs w:val="18"/>
              </w:rPr>
              <w:t>«1» – Для служебного пользования</w:t>
            </w:r>
          </w:p>
        </w:tc>
      </w:tr>
    </w:tbl>
    <w:p w14:paraId="58327C69" w14:textId="0B5F8C18" w:rsidR="00466B70" w:rsidRPr="00234F29" w:rsidRDefault="00466B70" w:rsidP="00A4749C"/>
    <w:p w14:paraId="7DB48502" w14:textId="7CD6DC61" w:rsidR="004711AF" w:rsidRPr="00234F29" w:rsidRDefault="004711AF" w:rsidP="0099193B">
      <w:pPr>
        <w:pStyle w:val="3"/>
        <w:rPr>
          <w:rFonts w:ascii="Times New Roman" w:hAnsi="Times New Roman"/>
        </w:rPr>
      </w:pPr>
      <w:bookmarkStart w:id="153" w:name="_Toc180068682"/>
      <w:bookmarkStart w:id="154" w:name="_Toc180070132"/>
      <w:bookmarkStart w:id="155" w:name="_Toc180075425"/>
      <w:bookmarkStart w:id="156" w:name="_Toc180075575"/>
      <w:bookmarkStart w:id="157" w:name="_Toc180083360"/>
      <w:bookmarkStart w:id="158" w:name="_Toc192772126"/>
      <w:r w:rsidRPr="00234F29">
        <w:rPr>
          <w:rFonts w:ascii="Times New Roman" w:hAnsi="Times New Roman"/>
        </w:rPr>
        <w:t>Описание комплексного типа «t</w:t>
      </w:r>
      <w:r w:rsidR="004A7E74">
        <w:rPr>
          <w:rFonts w:ascii="Times New Roman" w:hAnsi="Times New Roman"/>
          <w:lang w:val="en-US"/>
        </w:rPr>
        <w:t>o</w:t>
      </w:r>
      <w:proofErr w:type="spellStart"/>
      <w:r w:rsidRPr="00234F29">
        <w:rPr>
          <w:rFonts w:ascii="Times New Roman" w:hAnsi="Times New Roman"/>
        </w:rPr>
        <w:t>fkInf</w:t>
      </w:r>
      <w:proofErr w:type="spellEnd"/>
      <w:r w:rsidRPr="00234F29">
        <w:rPr>
          <w:rFonts w:ascii="Times New Roman" w:hAnsi="Times New Roman"/>
        </w:rPr>
        <w:t>»</w:t>
      </w:r>
      <w:bookmarkEnd w:id="145"/>
      <w:bookmarkEnd w:id="146"/>
      <w:bookmarkEnd w:id="153"/>
      <w:bookmarkEnd w:id="154"/>
      <w:bookmarkEnd w:id="155"/>
      <w:bookmarkEnd w:id="156"/>
      <w:bookmarkEnd w:id="157"/>
      <w:bookmarkEnd w:id="158"/>
    </w:p>
    <w:p w14:paraId="115F8C53" w14:textId="515A1B67" w:rsidR="004711AF" w:rsidRPr="00234F29" w:rsidRDefault="004711AF" w:rsidP="00A91A11">
      <w:r w:rsidRPr="00234F29">
        <w:t>Описание комплексного типа «t</w:t>
      </w:r>
      <w:r w:rsidR="004A7E74">
        <w:rPr>
          <w:lang w:val="en-US"/>
        </w:rPr>
        <w:t>o</w:t>
      </w:r>
      <w:proofErr w:type="spellStart"/>
      <w:r w:rsidRPr="00234F29">
        <w:t>fkInf</w:t>
      </w:r>
      <w:proofErr w:type="spellEnd"/>
      <w:r w:rsidRPr="00234F29">
        <w:t>» блока «Место представления распоряжения»</w:t>
      </w:r>
      <w:r w:rsidR="00A07E8B" w:rsidRPr="00234F29">
        <w:t xml:space="preserve"> представлено в таблице ниже (</w:t>
      </w:r>
      <w:r w:rsidR="00A07E8B" w:rsidRPr="00234F29">
        <w:fldChar w:fldCharType="begin"/>
      </w:r>
      <w:r w:rsidR="00A07E8B" w:rsidRPr="00234F29">
        <w:instrText xml:space="preserve"> REF _Ref162432320 \h </w:instrText>
      </w:r>
      <w:r w:rsidR="007D5270" w:rsidRPr="00234F29">
        <w:instrText xml:space="preserve"> \* MERGEFORMAT </w:instrText>
      </w:r>
      <w:r w:rsidR="00A07E8B" w:rsidRPr="00234F29">
        <w:fldChar w:fldCharType="separate"/>
      </w:r>
      <w:r w:rsidR="009A2C03" w:rsidRPr="00234F29">
        <w:t>Таблица </w:t>
      </w:r>
      <w:r w:rsidR="009A2C03">
        <w:t>7</w:t>
      </w:r>
      <w:r w:rsidR="00A07E8B" w:rsidRPr="00234F29">
        <w:fldChar w:fldCharType="end"/>
      </w:r>
      <w:r w:rsidR="00A07E8B" w:rsidRPr="00234F29">
        <w:t>)</w:t>
      </w:r>
      <w:r w:rsidRPr="00234F29">
        <w:t>.</w:t>
      </w:r>
    </w:p>
    <w:p w14:paraId="19970387" w14:textId="2E60CE92" w:rsidR="004711AF" w:rsidRPr="00234F29" w:rsidRDefault="004711AF" w:rsidP="007D5270">
      <w:pPr>
        <w:pStyle w:val="-0"/>
        <w:rPr>
          <w:rFonts w:cs="Times New Roman"/>
        </w:rPr>
      </w:pPr>
      <w:bookmarkStart w:id="159" w:name="_Ref162432320"/>
      <w:bookmarkStart w:id="160" w:name="_Toc180070165"/>
      <w:bookmarkStart w:id="161" w:name="_Toc180075699"/>
      <w:bookmarkStart w:id="162" w:name="_Toc180075801"/>
      <w:bookmarkStart w:id="163" w:name="_Toc192771867"/>
      <w:r w:rsidRPr="00234F29">
        <w:rPr>
          <w:rFonts w:cs="Times New Roman"/>
        </w:rPr>
        <w:t>Таблица</w:t>
      </w:r>
      <w:r w:rsidR="00A07E8B"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7</w:t>
      </w:r>
      <w:r w:rsidR="00803362" w:rsidRPr="00234F29">
        <w:rPr>
          <w:rFonts w:cs="Times New Roman"/>
          <w:noProof/>
        </w:rPr>
        <w:fldChar w:fldCharType="end"/>
      </w:r>
      <w:bookmarkEnd w:id="159"/>
      <w:r w:rsidRPr="00234F29">
        <w:rPr>
          <w:rFonts w:cs="Times New Roman"/>
        </w:rPr>
        <w:t xml:space="preserve"> </w:t>
      </w:r>
      <w:r w:rsidR="00A07E8B" w:rsidRPr="00234F29">
        <w:rPr>
          <w:rFonts w:cs="Times New Roman"/>
        </w:rPr>
        <w:t xml:space="preserve">– </w:t>
      </w:r>
      <w:r w:rsidRPr="00234F29">
        <w:rPr>
          <w:rFonts w:cs="Times New Roman"/>
        </w:rPr>
        <w:t>Описание комплексного типа «t</w:t>
      </w:r>
      <w:r w:rsidR="004A7E74">
        <w:rPr>
          <w:rFonts w:cs="Times New Roman"/>
          <w:lang w:val="en-US"/>
        </w:rPr>
        <w:t>o</w:t>
      </w:r>
      <w:proofErr w:type="spellStart"/>
      <w:r w:rsidRPr="00234F29">
        <w:rPr>
          <w:rFonts w:cs="Times New Roman"/>
        </w:rPr>
        <w:t>fkInf</w:t>
      </w:r>
      <w:proofErr w:type="spellEnd"/>
      <w:r w:rsidRPr="00234F29">
        <w:rPr>
          <w:rFonts w:cs="Times New Roman"/>
        </w:rPr>
        <w:t>»</w:t>
      </w:r>
      <w:bookmarkEnd w:id="160"/>
      <w:bookmarkEnd w:id="161"/>
      <w:bookmarkEnd w:id="162"/>
      <w:bookmarkEnd w:id="163"/>
    </w:p>
    <w:tbl>
      <w:tblPr>
        <w:tblStyle w:val="GOSTTable"/>
        <w:tblW w:w="5000" w:type="pct"/>
        <w:tblLayout w:type="fixed"/>
        <w:tblLook w:val="01E0" w:firstRow="1" w:lastRow="1" w:firstColumn="1" w:lastColumn="1" w:noHBand="0" w:noVBand="0"/>
      </w:tblPr>
      <w:tblGrid>
        <w:gridCol w:w="1599"/>
        <w:gridCol w:w="1539"/>
        <w:gridCol w:w="558"/>
        <w:gridCol w:w="1259"/>
        <w:gridCol w:w="1121"/>
        <w:gridCol w:w="1119"/>
        <w:gridCol w:w="2432"/>
      </w:tblGrid>
      <w:tr w:rsidR="00234F29" w:rsidRPr="00234F29" w14:paraId="64EAB45B" w14:textId="77777777" w:rsidTr="00E04035">
        <w:trPr>
          <w:cnfStyle w:val="100000000000" w:firstRow="1" w:lastRow="0" w:firstColumn="0" w:lastColumn="0" w:oddVBand="0" w:evenVBand="0" w:oddHBand="0" w:evenHBand="0" w:firstRowFirstColumn="0" w:firstRowLastColumn="0" w:lastRowFirstColumn="0" w:lastRowLastColumn="0"/>
          <w:trHeight w:val="1270"/>
        </w:trPr>
        <w:tc>
          <w:tcPr>
            <w:tcW w:w="830" w:type="pct"/>
          </w:tcPr>
          <w:p w14:paraId="516F0E6F" w14:textId="6F2171A2"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799" w:type="pct"/>
          </w:tcPr>
          <w:p w14:paraId="2C89A19A" w14:textId="3C5B64F6"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290" w:type="pct"/>
          </w:tcPr>
          <w:p w14:paraId="37094C4A" w14:textId="77777777"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654" w:type="pct"/>
          </w:tcPr>
          <w:p w14:paraId="7AC08753" w14:textId="3578606E"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582" w:type="pct"/>
          </w:tcPr>
          <w:p w14:paraId="47147031" w14:textId="2220353C"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581" w:type="pct"/>
          </w:tcPr>
          <w:p w14:paraId="087AED24" w14:textId="6EEE7FF7"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1263" w:type="pct"/>
          </w:tcPr>
          <w:p w14:paraId="7620D726" w14:textId="267598FD"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234F29" w:rsidRPr="00234F29" w14:paraId="4D1D690B"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1B15E219" w14:textId="77777777" w:rsidR="00972D3C" w:rsidRPr="00234F29" w:rsidRDefault="00972D3C" w:rsidP="00535C6E">
            <w:pPr>
              <w:pStyle w:val="12-2"/>
              <w:rPr>
                <w:color w:val="000000" w:themeColor="text1"/>
                <w:sz w:val="22"/>
                <w:szCs w:val="18"/>
              </w:rPr>
            </w:pPr>
            <w:r w:rsidRPr="00234F29">
              <w:rPr>
                <w:color w:val="000000" w:themeColor="text1"/>
                <w:sz w:val="22"/>
                <w:szCs w:val="18"/>
              </w:rPr>
              <w:t>Наименование места представления распоряжения (ТОФК)</w:t>
            </w:r>
          </w:p>
        </w:tc>
        <w:tc>
          <w:tcPr>
            <w:tcW w:w="799" w:type="pct"/>
          </w:tcPr>
          <w:p w14:paraId="318FA729" w14:textId="77777777" w:rsidR="00972D3C" w:rsidRPr="00234F29" w:rsidRDefault="00972D3C" w:rsidP="00535C6E">
            <w:pPr>
              <w:pStyle w:val="12-2"/>
              <w:rPr>
                <w:color w:val="000000" w:themeColor="text1"/>
                <w:sz w:val="22"/>
                <w:szCs w:val="18"/>
              </w:rPr>
            </w:pPr>
            <w:proofErr w:type="spellStart"/>
            <w:r w:rsidRPr="00234F29">
              <w:rPr>
                <w:color w:val="000000" w:themeColor="text1"/>
                <w:sz w:val="22"/>
                <w:szCs w:val="18"/>
              </w:rPr>
              <w:t>tofkName</w:t>
            </w:r>
            <w:proofErr w:type="spellEnd"/>
          </w:p>
        </w:tc>
        <w:tc>
          <w:tcPr>
            <w:tcW w:w="290" w:type="pct"/>
          </w:tcPr>
          <w:p w14:paraId="6F0C8DB5" w14:textId="77777777" w:rsidR="00972D3C" w:rsidRPr="00234F29" w:rsidRDefault="00972D3C" w:rsidP="00535C6E">
            <w:pPr>
              <w:pStyle w:val="12-2"/>
              <w:rPr>
                <w:color w:val="000000" w:themeColor="text1"/>
                <w:sz w:val="22"/>
                <w:szCs w:val="18"/>
              </w:rPr>
            </w:pPr>
            <w:r w:rsidRPr="00234F29">
              <w:rPr>
                <w:color w:val="000000" w:themeColor="text1"/>
                <w:sz w:val="22"/>
                <w:szCs w:val="18"/>
              </w:rPr>
              <w:t>П</w:t>
            </w:r>
          </w:p>
        </w:tc>
        <w:tc>
          <w:tcPr>
            <w:tcW w:w="654" w:type="pct"/>
            <w:shd w:val="clear" w:color="auto" w:fill="auto"/>
          </w:tcPr>
          <w:p w14:paraId="4FA55356" w14:textId="1A06C8DD" w:rsidR="00972D3C" w:rsidRPr="00234F29" w:rsidRDefault="00972D3C" w:rsidP="00535C6E">
            <w:pPr>
              <w:pStyle w:val="12-2"/>
              <w:rPr>
                <w:color w:val="000000" w:themeColor="text1"/>
                <w:sz w:val="22"/>
                <w:szCs w:val="18"/>
              </w:rPr>
            </w:pPr>
            <w:proofErr w:type="gramStart"/>
            <w:r w:rsidRPr="00234F29">
              <w:rPr>
                <w:color w:val="000000" w:themeColor="text1"/>
                <w:sz w:val="22"/>
                <w:szCs w:val="18"/>
              </w:rPr>
              <w:t>T(</w:t>
            </w:r>
            <w:proofErr w:type="gramEnd"/>
            <w:r w:rsidRPr="00234F29">
              <w:rPr>
                <w:color w:val="000000" w:themeColor="text1"/>
                <w:sz w:val="22"/>
                <w:szCs w:val="18"/>
              </w:rPr>
              <w:t>1-2000)</w:t>
            </w:r>
          </w:p>
        </w:tc>
        <w:tc>
          <w:tcPr>
            <w:tcW w:w="582" w:type="pct"/>
          </w:tcPr>
          <w:p w14:paraId="147AEA61" w14:textId="32406618" w:rsidR="00972D3C" w:rsidRPr="00234F29" w:rsidRDefault="002D4D6B" w:rsidP="00535C6E">
            <w:pPr>
              <w:pStyle w:val="12-2"/>
              <w:rPr>
                <w:color w:val="000000" w:themeColor="text1"/>
                <w:sz w:val="22"/>
                <w:szCs w:val="18"/>
              </w:rPr>
            </w:pPr>
            <w:r w:rsidRPr="00234F29">
              <w:rPr>
                <w:color w:val="000000" w:themeColor="text1"/>
                <w:sz w:val="22"/>
                <w:szCs w:val="18"/>
              </w:rPr>
              <w:t>УО</w:t>
            </w:r>
          </w:p>
        </w:tc>
        <w:tc>
          <w:tcPr>
            <w:tcW w:w="581" w:type="pct"/>
          </w:tcPr>
          <w:p w14:paraId="5EDE4DF1" w14:textId="1E577191" w:rsidR="00972D3C" w:rsidRPr="00234F29" w:rsidRDefault="004E276E" w:rsidP="00535C6E">
            <w:pPr>
              <w:pStyle w:val="12-2"/>
              <w:rPr>
                <w:color w:val="000000" w:themeColor="text1"/>
                <w:sz w:val="22"/>
                <w:szCs w:val="18"/>
              </w:rPr>
            </w:pPr>
            <w:r w:rsidRPr="00234F29">
              <w:rPr>
                <w:color w:val="000000" w:themeColor="text1"/>
                <w:sz w:val="22"/>
                <w:szCs w:val="18"/>
              </w:rPr>
              <w:t>О</w:t>
            </w:r>
          </w:p>
        </w:tc>
        <w:tc>
          <w:tcPr>
            <w:tcW w:w="1263" w:type="pct"/>
          </w:tcPr>
          <w:p w14:paraId="4A7E4070" w14:textId="6EE83FA3" w:rsidR="00972D3C" w:rsidRPr="00234F29" w:rsidRDefault="00972D3C" w:rsidP="00535C6E">
            <w:pPr>
              <w:pStyle w:val="12-2"/>
              <w:rPr>
                <w:color w:val="000000" w:themeColor="text1"/>
                <w:sz w:val="22"/>
                <w:szCs w:val="18"/>
              </w:rPr>
            </w:pPr>
            <w:r w:rsidRPr="00234F29">
              <w:rPr>
                <w:color w:val="000000" w:themeColor="text1"/>
                <w:sz w:val="22"/>
                <w:szCs w:val="18"/>
              </w:rPr>
              <w:t>Указывается краткое наименование ТОФК, в который представляется РСКП (перечисление).</w:t>
            </w:r>
          </w:p>
          <w:p w14:paraId="687AE12D" w14:textId="6876A267" w:rsidR="00972D3C" w:rsidRPr="00234F29" w:rsidRDefault="00972D3C" w:rsidP="00535C6E">
            <w:pPr>
              <w:pStyle w:val="12-2"/>
              <w:rPr>
                <w:color w:val="000000" w:themeColor="text1"/>
                <w:sz w:val="22"/>
                <w:szCs w:val="18"/>
              </w:rPr>
            </w:pPr>
            <w:r w:rsidRPr="00234F29">
              <w:rPr>
                <w:color w:val="000000" w:themeColor="text1"/>
                <w:sz w:val="22"/>
                <w:szCs w:val="18"/>
              </w:rPr>
              <w:t>Заполняется в соответствии с централизованным справочником ФК</w:t>
            </w:r>
          </w:p>
        </w:tc>
      </w:tr>
      <w:tr w:rsidR="00234F29" w:rsidRPr="00234F29" w14:paraId="524AA7BD" w14:textId="77777777" w:rsidTr="00E04035">
        <w:trPr>
          <w:cnfStyle w:val="000000010000" w:firstRow="0" w:lastRow="0" w:firstColumn="0" w:lastColumn="0" w:oddVBand="0" w:evenVBand="0" w:oddHBand="0" w:evenHBand="1" w:firstRowFirstColumn="0" w:firstRowLastColumn="0" w:lastRowFirstColumn="0" w:lastRowLastColumn="0"/>
          <w:trHeight w:val="216"/>
        </w:trPr>
        <w:tc>
          <w:tcPr>
            <w:tcW w:w="830" w:type="pct"/>
          </w:tcPr>
          <w:p w14:paraId="7C53A1D6" w14:textId="77777777" w:rsidR="00972D3C" w:rsidRPr="00234F29" w:rsidRDefault="00972D3C" w:rsidP="00535C6E">
            <w:pPr>
              <w:pStyle w:val="12-2"/>
              <w:rPr>
                <w:color w:val="000000" w:themeColor="text1"/>
                <w:sz w:val="22"/>
                <w:szCs w:val="18"/>
              </w:rPr>
            </w:pPr>
            <w:r w:rsidRPr="00234F29">
              <w:rPr>
                <w:color w:val="000000" w:themeColor="text1"/>
                <w:sz w:val="22"/>
                <w:szCs w:val="18"/>
              </w:rPr>
              <w:t>Код места представления распоряжения (ТОФК)</w:t>
            </w:r>
          </w:p>
        </w:tc>
        <w:tc>
          <w:tcPr>
            <w:tcW w:w="799" w:type="pct"/>
          </w:tcPr>
          <w:p w14:paraId="2F747C97" w14:textId="77777777" w:rsidR="00972D3C" w:rsidRPr="00234F29" w:rsidRDefault="00972D3C" w:rsidP="00535C6E">
            <w:pPr>
              <w:pStyle w:val="12-2"/>
              <w:rPr>
                <w:color w:val="000000" w:themeColor="text1"/>
                <w:sz w:val="22"/>
                <w:szCs w:val="18"/>
              </w:rPr>
            </w:pPr>
            <w:proofErr w:type="spellStart"/>
            <w:r w:rsidRPr="00234F29">
              <w:rPr>
                <w:color w:val="000000" w:themeColor="text1"/>
                <w:sz w:val="22"/>
                <w:szCs w:val="18"/>
              </w:rPr>
              <w:t>tofkCode</w:t>
            </w:r>
            <w:proofErr w:type="spellEnd"/>
          </w:p>
        </w:tc>
        <w:tc>
          <w:tcPr>
            <w:tcW w:w="290" w:type="pct"/>
          </w:tcPr>
          <w:p w14:paraId="22DC6B6C" w14:textId="77777777" w:rsidR="00972D3C" w:rsidRPr="00234F29" w:rsidRDefault="00972D3C" w:rsidP="00535C6E">
            <w:pPr>
              <w:pStyle w:val="12-2"/>
              <w:rPr>
                <w:color w:val="000000" w:themeColor="text1"/>
                <w:sz w:val="22"/>
                <w:szCs w:val="18"/>
              </w:rPr>
            </w:pPr>
            <w:r w:rsidRPr="00234F29">
              <w:rPr>
                <w:color w:val="000000" w:themeColor="text1"/>
                <w:sz w:val="22"/>
                <w:szCs w:val="18"/>
              </w:rPr>
              <w:t>П</w:t>
            </w:r>
          </w:p>
        </w:tc>
        <w:tc>
          <w:tcPr>
            <w:tcW w:w="654" w:type="pct"/>
          </w:tcPr>
          <w:p w14:paraId="7D11DB68" w14:textId="77777777" w:rsidR="00972D3C" w:rsidRPr="00234F29" w:rsidRDefault="00972D3C" w:rsidP="00535C6E">
            <w:pPr>
              <w:pStyle w:val="12-2"/>
              <w:rPr>
                <w:color w:val="000000" w:themeColor="text1"/>
                <w:sz w:val="22"/>
                <w:szCs w:val="18"/>
              </w:rPr>
            </w:pPr>
            <w:proofErr w:type="gramStart"/>
            <w:r w:rsidRPr="00234F29">
              <w:rPr>
                <w:color w:val="000000" w:themeColor="text1"/>
                <w:sz w:val="22"/>
                <w:szCs w:val="18"/>
              </w:rPr>
              <w:t>T(</w:t>
            </w:r>
            <w:proofErr w:type="gramEnd"/>
            <w:r w:rsidRPr="00234F29">
              <w:rPr>
                <w:color w:val="000000" w:themeColor="text1"/>
                <w:sz w:val="22"/>
                <w:szCs w:val="18"/>
              </w:rPr>
              <w:t>4)</w:t>
            </w:r>
          </w:p>
        </w:tc>
        <w:tc>
          <w:tcPr>
            <w:tcW w:w="582" w:type="pct"/>
          </w:tcPr>
          <w:p w14:paraId="311B286E" w14:textId="0A2EEC27" w:rsidR="00972D3C" w:rsidRPr="00234F29" w:rsidRDefault="002D4D6B" w:rsidP="00535C6E">
            <w:pPr>
              <w:pStyle w:val="12-2"/>
              <w:rPr>
                <w:color w:val="000000" w:themeColor="text1"/>
                <w:sz w:val="22"/>
                <w:szCs w:val="18"/>
              </w:rPr>
            </w:pPr>
            <w:r w:rsidRPr="00234F29">
              <w:rPr>
                <w:color w:val="000000" w:themeColor="text1"/>
                <w:sz w:val="22"/>
                <w:szCs w:val="18"/>
              </w:rPr>
              <w:t>УО</w:t>
            </w:r>
          </w:p>
        </w:tc>
        <w:tc>
          <w:tcPr>
            <w:tcW w:w="581" w:type="pct"/>
          </w:tcPr>
          <w:p w14:paraId="5387C93C" w14:textId="023019A4" w:rsidR="00972D3C" w:rsidRPr="00234F29" w:rsidRDefault="004E276E" w:rsidP="00535C6E">
            <w:pPr>
              <w:pStyle w:val="12-2"/>
              <w:rPr>
                <w:color w:val="000000" w:themeColor="text1"/>
                <w:sz w:val="22"/>
                <w:szCs w:val="18"/>
              </w:rPr>
            </w:pPr>
            <w:r w:rsidRPr="00234F29">
              <w:rPr>
                <w:color w:val="000000" w:themeColor="text1"/>
                <w:sz w:val="22"/>
                <w:szCs w:val="18"/>
              </w:rPr>
              <w:t>О</w:t>
            </w:r>
          </w:p>
        </w:tc>
        <w:tc>
          <w:tcPr>
            <w:tcW w:w="1263" w:type="pct"/>
          </w:tcPr>
          <w:p w14:paraId="79EAE357" w14:textId="11610EF7" w:rsidR="00972D3C" w:rsidRPr="00234F29" w:rsidRDefault="00972D3C" w:rsidP="00535C6E">
            <w:pPr>
              <w:pStyle w:val="12-2"/>
              <w:rPr>
                <w:color w:val="000000" w:themeColor="text1"/>
                <w:sz w:val="22"/>
                <w:szCs w:val="18"/>
              </w:rPr>
            </w:pPr>
            <w:r w:rsidRPr="00234F29">
              <w:rPr>
                <w:color w:val="000000" w:themeColor="text1"/>
                <w:sz w:val="22"/>
                <w:szCs w:val="18"/>
              </w:rPr>
              <w:t>Указывается код ТОФК, в который представляется РСКП (перечисление).</w:t>
            </w:r>
          </w:p>
          <w:p w14:paraId="43208993" w14:textId="35FCE540" w:rsidR="00972D3C" w:rsidRPr="00234F29" w:rsidRDefault="00972D3C" w:rsidP="00535C6E">
            <w:pPr>
              <w:pStyle w:val="12-2"/>
              <w:rPr>
                <w:color w:val="000000" w:themeColor="text1"/>
                <w:sz w:val="22"/>
                <w:szCs w:val="18"/>
              </w:rPr>
            </w:pPr>
            <w:r w:rsidRPr="00234F29">
              <w:rPr>
                <w:color w:val="000000" w:themeColor="text1"/>
                <w:sz w:val="22"/>
                <w:szCs w:val="18"/>
              </w:rPr>
              <w:t>Заполняется в соответствии с централизованным справочником ФК</w:t>
            </w:r>
          </w:p>
        </w:tc>
      </w:tr>
    </w:tbl>
    <w:p w14:paraId="0439FBB1" w14:textId="77777777" w:rsidR="002D7F9F" w:rsidRPr="00234F29" w:rsidRDefault="002D7F9F" w:rsidP="00535C6E">
      <w:bookmarkStart w:id="164" w:name="_Toc162430144"/>
      <w:bookmarkStart w:id="165" w:name="_Toc162432609"/>
      <w:bookmarkStart w:id="166" w:name="_Toc180068683"/>
      <w:bookmarkStart w:id="167" w:name="_Toc180070133"/>
      <w:bookmarkStart w:id="168" w:name="_Toc180075426"/>
      <w:bookmarkStart w:id="169" w:name="_Toc180075576"/>
      <w:bookmarkStart w:id="170" w:name="_Toc180083361"/>
    </w:p>
    <w:p w14:paraId="1511E79D" w14:textId="65F85DF9" w:rsidR="004711AF" w:rsidRPr="00234F29" w:rsidRDefault="004711AF" w:rsidP="0099193B">
      <w:pPr>
        <w:pStyle w:val="3"/>
        <w:rPr>
          <w:rFonts w:ascii="Times New Roman" w:hAnsi="Times New Roman"/>
        </w:rPr>
      </w:pPr>
      <w:bookmarkStart w:id="171" w:name="_Toc192772127"/>
      <w:r w:rsidRPr="00234F29">
        <w:rPr>
          <w:rFonts w:ascii="Times New Roman" w:hAnsi="Times New Roman"/>
        </w:rPr>
        <w:t>Описание комплексного типа «</w:t>
      </w:r>
      <w:proofErr w:type="spellStart"/>
      <w:r w:rsidRPr="00234F29">
        <w:rPr>
          <w:rFonts w:ascii="Times New Roman" w:hAnsi="Times New Roman"/>
        </w:rPr>
        <w:t>payerInf</w:t>
      </w:r>
      <w:proofErr w:type="spellEnd"/>
      <w:r w:rsidRPr="00234F29">
        <w:rPr>
          <w:rFonts w:ascii="Times New Roman" w:hAnsi="Times New Roman"/>
        </w:rPr>
        <w:t>»</w:t>
      </w:r>
      <w:bookmarkEnd w:id="164"/>
      <w:bookmarkEnd w:id="165"/>
      <w:bookmarkEnd w:id="166"/>
      <w:bookmarkEnd w:id="167"/>
      <w:bookmarkEnd w:id="168"/>
      <w:bookmarkEnd w:id="169"/>
      <w:bookmarkEnd w:id="170"/>
      <w:bookmarkEnd w:id="171"/>
    </w:p>
    <w:p w14:paraId="4C47D2C1" w14:textId="207F8835" w:rsidR="00613307" w:rsidRPr="00234F29" w:rsidRDefault="004711AF" w:rsidP="00922DEC">
      <w:r w:rsidRPr="00234F29">
        <w:t>Описание комплексного типа «</w:t>
      </w:r>
      <w:proofErr w:type="spellStart"/>
      <w:r w:rsidRPr="00234F29">
        <w:t>pa</w:t>
      </w:r>
      <w:r w:rsidRPr="00234F29">
        <w:rPr>
          <w:lang w:val="en-US"/>
        </w:rPr>
        <w:t>yerI</w:t>
      </w:r>
      <w:r w:rsidRPr="00234F29">
        <w:t>nf</w:t>
      </w:r>
      <w:proofErr w:type="spellEnd"/>
      <w:r w:rsidRPr="00234F29">
        <w:t>» блока «Информация о плательщике»</w:t>
      </w:r>
      <w:r w:rsidR="007D5270" w:rsidRPr="00234F29">
        <w:t xml:space="preserve"> представлено в таблице ниже (</w:t>
      </w:r>
      <w:r w:rsidR="00922DEC">
        <w:fldChar w:fldCharType="begin"/>
      </w:r>
      <w:r w:rsidR="00922DEC">
        <w:instrText xml:space="preserve"> REF _Ref191653755 \h </w:instrText>
      </w:r>
      <w:r w:rsidR="00922DEC">
        <w:fldChar w:fldCharType="separate"/>
      </w:r>
      <w:r w:rsidR="009A2C03" w:rsidRPr="00234F29">
        <w:t>Таблица </w:t>
      </w:r>
      <w:r w:rsidR="009A2C03">
        <w:rPr>
          <w:noProof/>
        </w:rPr>
        <w:t>8</w:t>
      </w:r>
      <w:r w:rsidR="00922DEC">
        <w:fldChar w:fldCharType="end"/>
      </w:r>
      <w:r w:rsidR="007D5270" w:rsidRPr="00234F29">
        <w:t>)</w:t>
      </w:r>
      <w:r w:rsidRPr="00234F29">
        <w:t>.</w:t>
      </w:r>
      <w:bookmarkStart w:id="172" w:name="_Ref162432333"/>
      <w:bookmarkStart w:id="173" w:name="_Toc180070166"/>
      <w:bookmarkStart w:id="174" w:name="_Toc180075700"/>
      <w:bookmarkStart w:id="175" w:name="_Toc180075802"/>
    </w:p>
    <w:p w14:paraId="72932EDD" w14:textId="742723A9" w:rsidR="004711AF" w:rsidRPr="00234F29" w:rsidRDefault="004711AF" w:rsidP="00613307">
      <w:pPr>
        <w:pStyle w:val="-0"/>
        <w:rPr>
          <w:rFonts w:cs="Times New Roman"/>
        </w:rPr>
      </w:pPr>
      <w:bookmarkStart w:id="176" w:name="_Ref191653755"/>
      <w:bookmarkStart w:id="177" w:name="_Toc192771868"/>
      <w:r w:rsidRPr="00234F29">
        <w:rPr>
          <w:rFonts w:cs="Times New Roman"/>
        </w:rPr>
        <w:t>Таблица</w:t>
      </w:r>
      <w:r w:rsidR="007D5270" w:rsidRPr="00234F29">
        <w:rPr>
          <w:rFonts w:cs="Times New Roman"/>
        </w:rPr>
        <w:t> </w:t>
      </w:r>
      <w:r w:rsidR="00803362" w:rsidRPr="00234F29">
        <w:rPr>
          <w:rFonts w:cs="Times New Roman"/>
        </w:rPr>
        <w:fldChar w:fldCharType="begin"/>
      </w:r>
      <w:r w:rsidR="00803362" w:rsidRPr="00234F29">
        <w:rPr>
          <w:rFonts w:cs="Times New Roman"/>
        </w:rPr>
        <w:instrText xml:space="preserve"> SEQ Таблица \* ARABIC </w:instrText>
      </w:r>
      <w:r w:rsidR="00803362" w:rsidRPr="00234F29">
        <w:rPr>
          <w:rFonts w:cs="Times New Roman"/>
        </w:rPr>
        <w:fldChar w:fldCharType="separate"/>
      </w:r>
      <w:r w:rsidR="009A2C03">
        <w:rPr>
          <w:rFonts w:cs="Times New Roman"/>
          <w:noProof/>
        </w:rPr>
        <w:t>8</w:t>
      </w:r>
      <w:r w:rsidR="00803362" w:rsidRPr="00234F29">
        <w:rPr>
          <w:rFonts w:cs="Times New Roman"/>
        </w:rPr>
        <w:fldChar w:fldCharType="end"/>
      </w:r>
      <w:bookmarkEnd w:id="172"/>
      <w:bookmarkEnd w:id="176"/>
      <w:r w:rsidRPr="00234F29">
        <w:rPr>
          <w:rFonts w:cs="Times New Roman"/>
        </w:rPr>
        <w:t xml:space="preserve"> </w:t>
      </w:r>
      <w:r w:rsidR="007D5270" w:rsidRPr="00234F29">
        <w:rPr>
          <w:rFonts w:cs="Times New Roman"/>
        </w:rPr>
        <w:t xml:space="preserve">– </w:t>
      </w:r>
      <w:r w:rsidRPr="00234F29">
        <w:rPr>
          <w:rFonts w:cs="Times New Roman"/>
        </w:rPr>
        <w:t>Описание комплексного типа «</w:t>
      </w:r>
      <w:proofErr w:type="spellStart"/>
      <w:r w:rsidRPr="00234F29">
        <w:rPr>
          <w:rFonts w:cs="Times New Roman"/>
        </w:rPr>
        <w:t>payerInf</w:t>
      </w:r>
      <w:proofErr w:type="spellEnd"/>
      <w:r w:rsidRPr="00234F29">
        <w:rPr>
          <w:rFonts w:cs="Times New Roman"/>
        </w:rPr>
        <w:t>»</w:t>
      </w:r>
      <w:bookmarkEnd w:id="173"/>
      <w:bookmarkEnd w:id="174"/>
      <w:bookmarkEnd w:id="175"/>
      <w:bookmarkEnd w:id="177"/>
    </w:p>
    <w:tbl>
      <w:tblPr>
        <w:tblStyle w:val="GOSTTable"/>
        <w:tblW w:w="5000" w:type="pct"/>
        <w:tblLayout w:type="fixed"/>
        <w:tblLook w:val="01E0" w:firstRow="1" w:lastRow="1" w:firstColumn="1" w:lastColumn="1" w:noHBand="0" w:noVBand="0"/>
      </w:tblPr>
      <w:tblGrid>
        <w:gridCol w:w="1599"/>
        <w:gridCol w:w="1539"/>
        <w:gridCol w:w="560"/>
        <w:gridCol w:w="1259"/>
        <w:gridCol w:w="1119"/>
        <w:gridCol w:w="1119"/>
        <w:gridCol w:w="2432"/>
      </w:tblGrid>
      <w:tr w:rsidR="00234F29" w:rsidRPr="00234F29" w14:paraId="58478B4B" w14:textId="77777777" w:rsidTr="00E04035">
        <w:trPr>
          <w:cnfStyle w:val="100000000000" w:firstRow="1" w:lastRow="0" w:firstColumn="0" w:lastColumn="0" w:oddVBand="0" w:evenVBand="0" w:oddHBand="0" w:evenHBand="0" w:firstRowFirstColumn="0" w:firstRowLastColumn="0" w:lastRowFirstColumn="0" w:lastRowLastColumn="0"/>
          <w:trHeight w:val="20"/>
        </w:trPr>
        <w:tc>
          <w:tcPr>
            <w:tcW w:w="830" w:type="pct"/>
          </w:tcPr>
          <w:p w14:paraId="1379CCB3" w14:textId="3FCFBA79"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799" w:type="pct"/>
          </w:tcPr>
          <w:p w14:paraId="42AE9E9B" w14:textId="53FDF7C8"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291" w:type="pct"/>
          </w:tcPr>
          <w:p w14:paraId="40078743" w14:textId="77777777"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654" w:type="pct"/>
          </w:tcPr>
          <w:p w14:paraId="7BDCDED7" w14:textId="4933D263"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581" w:type="pct"/>
          </w:tcPr>
          <w:p w14:paraId="635DE593" w14:textId="4B1BB166"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581" w:type="pct"/>
          </w:tcPr>
          <w:p w14:paraId="5377B1E9" w14:textId="567F1465"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1263" w:type="pct"/>
          </w:tcPr>
          <w:p w14:paraId="243D21D4" w14:textId="2F791718"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234F29" w:rsidRPr="00234F29" w14:paraId="3288F18B"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4BB7AED0" w14:textId="77777777" w:rsidR="00972D3C" w:rsidRPr="00234F29" w:rsidRDefault="00972D3C" w:rsidP="00535C6E">
            <w:pPr>
              <w:pStyle w:val="12-2"/>
              <w:rPr>
                <w:color w:val="000000" w:themeColor="text1"/>
                <w:sz w:val="22"/>
                <w:szCs w:val="18"/>
              </w:rPr>
            </w:pPr>
            <w:r w:rsidRPr="00234F29">
              <w:rPr>
                <w:color w:val="000000" w:themeColor="text1"/>
                <w:sz w:val="22"/>
                <w:szCs w:val="18"/>
              </w:rPr>
              <w:t>Наименование плательщика</w:t>
            </w:r>
          </w:p>
        </w:tc>
        <w:tc>
          <w:tcPr>
            <w:tcW w:w="799" w:type="pct"/>
          </w:tcPr>
          <w:p w14:paraId="60BA30FC" w14:textId="77777777" w:rsidR="00972D3C" w:rsidRPr="00234F29" w:rsidRDefault="00972D3C" w:rsidP="00535C6E">
            <w:pPr>
              <w:pStyle w:val="12-2"/>
              <w:rPr>
                <w:color w:val="000000" w:themeColor="text1"/>
                <w:sz w:val="22"/>
                <w:szCs w:val="18"/>
              </w:rPr>
            </w:pPr>
            <w:proofErr w:type="spellStart"/>
            <w:r w:rsidRPr="00234F29">
              <w:rPr>
                <w:color w:val="000000" w:themeColor="text1"/>
                <w:sz w:val="22"/>
                <w:szCs w:val="18"/>
              </w:rPr>
              <w:t>payerName</w:t>
            </w:r>
            <w:proofErr w:type="spellEnd"/>
          </w:p>
        </w:tc>
        <w:tc>
          <w:tcPr>
            <w:tcW w:w="291" w:type="pct"/>
          </w:tcPr>
          <w:p w14:paraId="61F62210" w14:textId="77777777" w:rsidR="00972D3C" w:rsidRPr="00234F29" w:rsidRDefault="00972D3C" w:rsidP="00535C6E">
            <w:pPr>
              <w:pStyle w:val="12-2"/>
              <w:rPr>
                <w:color w:val="000000" w:themeColor="text1"/>
                <w:sz w:val="22"/>
                <w:szCs w:val="18"/>
              </w:rPr>
            </w:pPr>
            <w:r w:rsidRPr="00234F29">
              <w:rPr>
                <w:color w:val="000000" w:themeColor="text1"/>
                <w:sz w:val="22"/>
                <w:szCs w:val="18"/>
              </w:rPr>
              <w:t>П</w:t>
            </w:r>
          </w:p>
        </w:tc>
        <w:tc>
          <w:tcPr>
            <w:tcW w:w="654" w:type="pct"/>
          </w:tcPr>
          <w:p w14:paraId="3A85BCF2" w14:textId="4322F75C" w:rsidR="00972D3C" w:rsidRPr="00234F29" w:rsidRDefault="00972D3C" w:rsidP="00535C6E">
            <w:pPr>
              <w:pStyle w:val="12-2"/>
              <w:rPr>
                <w:color w:val="000000" w:themeColor="text1"/>
                <w:sz w:val="22"/>
                <w:szCs w:val="18"/>
              </w:rPr>
            </w:pPr>
            <w:proofErr w:type="gramStart"/>
            <w:r w:rsidRPr="00234F29">
              <w:rPr>
                <w:color w:val="000000" w:themeColor="text1"/>
                <w:sz w:val="22"/>
                <w:szCs w:val="18"/>
              </w:rPr>
              <w:t>T(</w:t>
            </w:r>
            <w:proofErr w:type="gramEnd"/>
            <w:r w:rsidRPr="00234F29">
              <w:rPr>
                <w:color w:val="000000" w:themeColor="text1"/>
                <w:sz w:val="22"/>
                <w:szCs w:val="18"/>
              </w:rPr>
              <w:t>1-</w:t>
            </w:r>
            <w:r w:rsidR="001C0D9C" w:rsidRPr="00234F29">
              <w:rPr>
                <w:color w:val="000000" w:themeColor="text1"/>
                <w:sz w:val="22"/>
                <w:szCs w:val="18"/>
              </w:rPr>
              <w:t>160</w:t>
            </w:r>
            <w:r w:rsidRPr="00234F29">
              <w:rPr>
                <w:color w:val="000000" w:themeColor="text1"/>
                <w:sz w:val="22"/>
                <w:szCs w:val="18"/>
              </w:rPr>
              <w:t>)</w:t>
            </w:r>
          </w:p>
        </w:tc>
        <w:tc>
          <w:tcPr>
            <w:tcW w:w="581" w:type="pct"/>
          </w:tcPr>
          <w:p w14:paraId="37AE506E" w14:textId="363CAEB5" w:rsidR="00972D3C" w:rsidRPr="00234F29" w:rsidRDefault="002D4D6B" w:rsidP="00535C6E">
            <w:pPr>
              <w:pStyle w:val="12-2"/>
              <w:rPr>
                <w:color w:val="000000" w:themeColor="text1"/>
                <w:sz w:val="22"/>
                <w:szCs w:val="18"/>
              </w:rPr>
            </w:pPr>
            <w:r w:rsidRPr="00234F29">
              <w:rPr>
                <w:color w:val="000000" w:themeColor="text1"/>
                <w:sz w:val="22"/>
                <w:szCs w:val="18"/>
              </w:rPr>
              <w:t>УО</w:t>
            </w:r>
          </w:p>
        </w:tc>
        <w:tc>
          <w:tcPr>
            <w:tcW w:w="581" w:type="pct"/>
          </w:tcPr>
          <w:p w14:paraId="06D9E380" w14:textId="585666F8" w:rsidR="00972D3C" w:rsidRPr="00234F29" w:rsidRDefault="004E276E" w:rsidP="00535C6E">
            <w:pPr>
              <w:pStyle w:val="12-2"/>
              <w:rPr>
                <w:color w:val="000000" w:themeColor="text1"/>
                <w:sz w:val="22"/>
                <w:szCs w:val="18"/>
              </w:rPr>
            </w:pPr>
            <w:r w:rsidRPr="00234F29">
              <w:rPr>
                <w:color w:val="000000" w:themeColor="text1"/>
                <w:sz w:val="22"/>
                <w:szCs w:val="18"/>
              </w:rPr>
              <w:t>О</w:t>
            </w:r>
          </w:p>
        </w:tc>
        <w:tc>
          <w:tcPr>
            <w:tcW w:w="1263" w:type="pct"/>
          </w:tcPr>
          <w:p w14:paraId="35504E80" w14:textId="31EF3A0B" w:rsidR="00972D3C" w:rsidRPr="00234F29" w:rsidRDefault="00972D3C" w:rsidP="00535C6E">
            <w:pPr>
              <w:pStyle w:val="12-2"/>
              <w:rPr>
                <w:color w:val="000000" w:themeColor="text1"/>
                <w:sz w:val="22"/>
                <w:szCs w:val="18"/>
              </w:rPr>
            </w:pPr>
            <w:r w:rsidRPr="00234F29">
              <w:rPr>
                <w:color w:val="000000" w:themeColor="text1"/>
                <w:sz w:val="22"/>
                <w:szCs w:val="18"/>
              </w:rPr>
              <w:t>Наименование клиента в соответствии с</w:t>
            </w:r>
            <w:r w:rsidR="007A630F" w:rsidRPr="00234F29">
              <w:rPr>
                <w:color w:val="000000" w:themeColor="text1"/>
                <w:sz w:val="22"/>
                <w:szCs w:val="18"/>
              </w:rPr>
              <w:t> СВР</w:t>
            </w:r>
            <w:r w:rsidRPr="00234F29">
              <w:rPr>
                <w:color w:val="000000" w:themeColor="text1"/>
                <w:sz w:val="22"/>
                <w:szCs w:val="18"/>
              </w:rPr>
              <w:t>.</w:t>
            </w:r>
          </w:p>
          <w:p w14:paraId="0A852FD7" w14:textId="71175F6C" w:rsidR="00972D3C" w:rsidRPr="00234F29" w:rsidRDefault="00972D3C" w:rsidP="00535C6E">
            <w:pPr>
              <w:pStyle w:val="12-2"/>
              <w:rPr>
                <w:color w:val="000000" w:themeColor="text1"/>
                <w:sz w:val="22"/>
                <w:szCs w:val="18"/>
              </w:rPr>
            </w:pPr>
            <w:r w:rsidRPr="00234F29">
              <w:rPr>
                <w:color w:val="000000" w:themeColor="text1"/>
                <w:sz w:val="22"/>
                <w:szCs w:val="18"/>
              </w:rPr>
              <w:t>Указывается полное</w:t>
            </w:r>
            <w:r w:rsidR="004E7C60" w:rsidRPr="00234F29">
              <w:rPr>
                <w:color w:val="000000" w:themeColor="text1"/>
                <w:sz w:val="22"/>
                <w:szCs w:val="18"/>
              </w:rPr>
              <w:t>,</w:t>
            </w:r>
            <w:r w:rsidRPr="00234F29">
              <w:rPr>
                <w:color w:val="000000" w:themeColor="text1"/>
                <w:sz w:val="22"/>
                <w:szCs w:val="18"/>
              </w:rPr>
              <w:t xml:space="preserve"> сокращенное </w:t>
            </w:r>
            <w:r w:rsidR="004E7C60" w:rsidRPr="00234F29">
              <w:rPr>
                <w:color w:val="000000" w:themeColor="text1"/>
                <w:sz w:val="22"/>
                <w:szCs w:val="18"/>
              </w:rPr>
              <w:t xml:space="preserve">или краткое </w:t>
            </w:r>
            <w:r w:rsidRPr="00234F29">
              <w:rPr>
                <w:color w:val="000000" w:themeColor="text1"/>
                <w:sz w:val="22"/>
                <w:szCs w:val="18"/>
              </w:rPr>
              <w:t>наименование плательщика – участника системы казначейских платежей</w:t>
            </w:r>
          </w:p>
        </w:tc>
      </w:tr>
      <w:tr w:rsidR="00234F29" w:rsidRPr="00234F29" w14:paraId="4DF5B783"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4AA7424E" w14:textId="71A855B6" w:rsidR="00972D3C" w:rsidRPr="00234F29" w:rsidRDefault="00972D3C" w:rsidP="00535C6E">
            <w:pPr>
              <w:pStyle w:val="12-2"/>
              <w:rPr>
                <w:color w:val="000000" w:themeColor="text1"/>
                <w:sz w:val="22"/>
                <w:szCs w:val="18"/>
              </w:rPr>
            </w:pPr>
            <w:r w:rsidRPr="00234F29">
              <w:rPr>
                <w:color w:val="000000" w:themeColor="text1"/>
                <w:sz w:val="22"/>
                <w:szCs w:val="18"/>
              </w:rPr>
              <w:t xml:space="preserve">ИНН </w:t>
            </w:r>
            <w:r w:rsidR="004D423C" w:rsidRPr="00234F29">
              <w:rPr>
                <w:color w:val="000000" w:themeColor="text1"/>
                <w:sz w:val="22"/>
                <w:szCs w:val="18"/>
              </w:rPr>
              <w:t xml:space="preserve">фактического </w:t>
            </w:r>
            <w:r w:rsidRPr="00234F29">
              <w:rPr>
                <w:color w:val="000000" w:themeColor="text1"/>
                <w:sz w:val="22"/>
                <w:szCs w:val="18"/>
              </w:rPr>
              <w:t>плательщика</w:t>
            </w:r>
          </w:p>
        </w:tc>
        <w:tc>
          <w:tcPr>
            <w:tcW w:w="799" w:type="pct"/>
          </w:tcPr>
          <w:p w14:paraId="0DA777E4" w14:textId="77777777" w:rsidR="00972D3C" w:rsidRPr="00234F29" w:rsidRDefault="00972D3C" w:rsidP="00535C6E">
            <w:pPr>
              <w:pStyle w:val="12-2"/>
              <w:rPr>
                <w:color w:val="000000" w:themeColor="text1"/>
                <w:sz w:val="22"/>
                <w:szCs w:val="18"/>
              </w:rPr>
            </w:pPr>
            <w:proofErr w:type="spellStart"/>
            <w:r w:rsidRPr="00234F29">
              <w:rPr>
                <w:color w:val="000000" w:themeColor="text1"/>
                <w:sz w:val="22"/>
                <w:szCs w:val="18"/>
              </w:rPr>
              <w:t>payerINN</w:t>
            </w:r>
            <w:proofErr w:type="spellEnd"/>
          </w:p>
        </w:tc>
        <w:tc>
          <w:tcPr>
            <w:tcW w:w="291" w:type="pct"/>
          </w:tcPr>
          <w:p w14:paraId="6CAF193A" w14:textId="77777777" w:rsidR="00972D3C" w:rsidRPr="00234F29" w:rsidRDefault="00972D3C" w:rsidP="00535C6E">
            <w:pPr>
              <w:pStyle w:val="12-2"/>
              <w:rPr>
                <w:color w:val="000000" w:themeColor="text1"/>
                <w:sz w:val="22"/>
                <w:szCs w:val="18"/>
              </w:rPr>
            </w:pPr>
            <w:r w:rsidRPr="00234F29">
              <w:rPr>
                <w:color w:val="000000" w:themeColor="text1"/>
                <w:sz w:val="22"/>
                <w:szCs w:val="18"/>
              </w:rPr>
              <w:t>П</w:t>
            </w:r>
          </w:p>
        </w:tc>
        <w:tc>
          <w:tcPr>
            <w:tcW w:w="654" w:type="pct"/>
          </w:tcPr>
          <w:p w14:paraId="1467B724" w14:textId="3A822405" w:rsidR="00972D3C" w:rsidRPr="00234F29" w:rsidRDefault="00972D3C" w:rsidP="00535C6E">
            <w:pPr>
              <w:pStyle w:val="12-2"/>
              <w:rPr>
                <w:color w:val="000000" w:themeColor="text1"/>
                <w:sz w:val="22"/>
                <w:szCs w:val="18"/>
              </w:rPr>
            </w:pPr>
            <w:proofErr w:type="gramStart"/>
            <w:r w:rsidRPr="00234F29">
              <w:rPr>
                <w:color w:val="000000" w:themeColor="text1"/>
                <w:sz w:val="22"/>
                <w:szCs w:val="18"/>
              </w:rPr>
              <w:t>T(</w:t>
            </w:r>
            <w:proofErr w:type="gramEnd"/>
            <w:r w:rsidRPr="00234F29">
              <w:rPr>
                <w:color w:val="000000" w:themeColor="text1"/>
                <w:sz w:val="22"/>
                <w:szCs w:val="18"/>
              </w:rPr>
              <w:t>1</w:t>
            </w:r>
            <w:r w:rsidR="006D4BC2" w:rsidRPr="00234F29">
              <w:rPr>
                <w:color w:val="000000" w:themeColor="text1"/>
                <w:sz w:val="22"/>
                <w:szCs w:val="18"/>
              </w:rPr>
              <w:t>-12</w:t>
            </w:r>
            <w:r w:rsidRPr="00234F29">
              <w:rPr>
                <w:color w:val="000000" w:themeColor="text1"/>
                <w:sz w:val="22"/>
                <w:szCs w:val="18"/>
              </w:rPr>
              <w:t>)</w:t>
            </w:r>
          </w:p>
        </w:tc>
        <w:tc>
          <w:tcPr>
            <w:tcW w:w="581" w:type="pct"/>
          </w:tcPr>
          <w:p w14:paraId="69E9974C" w14:textId="33245794" w:rsidR="00972D3C" w:rsidRPr="00234F29" w:rsidRDefault="002D4D6B" w:rsidP="00535C6E">
            <w:pPr>
              <w:pStyle w:val="12-2"/>
              <w:rPr>
                <w:color w:val="000000" w:themeColor="text1"/>
                <w:sz w:val="22"/>
                <w:szCs w:val="18"/>
              </w:rPr>
            </w:pPr>
            <w:r w:rsidRPr="00234F29">
              <w:rPr>
                <w:color w:val="000000" w:themeColor="text1"/>
                <w:sz w:val="22"/>
                <w:szCs w:val="18"/>
              </w:rPr>
              <w:t>УО</w:t>
            </w:r>
          </w:p>
        </w:tc>
        <w:tc>
          <w:tcPr>
            <w:tcW w:w="581" w:type="pct"/>
          </w:tcPr>
          <w:p w14:paraId="4C613A49" w14:textId="05B9215F" w:rsidR="00972D3C" w:rsidRPr="00234F29" w:rsidRDefault="004E276E" w:rsidP="00535C6E">
            <w:pPr>
              <w:pStyle w:val="12-2"/>
              <w:rPr>
                <w:color w:val="000000" w:themeColor="text1"/>
                <w:sz w:val="22"/>
                <w:szCs w:val="18"/>
              </w:rPr>
            </w:pPr>
            <w:r w:rsidRPr="00234F29">
              <w:rPr>
                <w:color w:val="000000" w:themeColor="text1"/>
                <w:sz w:val="22"/>
                <w:szCs w:val="18"/>
              </w:rPr>
              <w:t>О</w:t>
            </w:r>
          </w:p>
        </w:tc>
        <w:tc>
          <w:tcPr>
            <w:tcW w:w="1263" w:type="pct"/>
          </w:tcPr>
          <w:p w14:paraId="56DBEBE6" w14:textId="0A2F9903" w:rsidR="00972D3C" w:rsidRPr="00234F29" w:rsidRDefault="00C054CB" w:rsidP="00535C6E">
            <w:pPr>
              <w:pStyle w:val="12-2"/>
              <w:rPr>
                <w:color w:val="000000" w:themeColor="text1"/>
                <w:sz w:val="22"/>
                <w:szCs w:val="18"/>
              </w:rPr>
            </w:pPr>
            <w:r w:rsidRPr="00234F29">
              <w:rPr>
                <w:color w:val="000000" w:themeColor="text1"/>
                <w:sz w:val="22"/>
                <w:szCs w:val="18"/>
              </w:rPr>
              <w:t xml:space="preserve">Указывается идентификационный номер налогоплательщика, чья обязанность по уплате платежей исполняется. При отсутствии у плательщика </w:t>
            </w:r>
            <w:r w:rsidR="002C64CA" w:rsidRPr="00234F29">
              <w:rPr>
                <w:color w:val="000000" w:themeColor="text1"/>
                <w:sz w:val="22"/>
                <w:szCs w:val="18"/>
              </w:rPr>
              <w:t>–</w:t>
            </w:r>
            <w:r w:rsidRPr="00234F29">
              <w:rPr>
                <w:color w:val="000000" w:themeColor="text1"/>
                <w:sz w:val="22"/>
                <w:szCs w:val="18"/>
              </w:rPr>
              <w:t xml:space="preserve"> физического лица ИНН указывается ноль («0»)</w:t>
            </w:r>
          </w:p>
        </w:tc>
      </w:tr>
      <w:tr w:rsidR="00234F29" w:rsidRPr="00234F29" w14:paraId="619B0A1B"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668DF813" w14:textId="6968FE04" w:rsidR="004D423C" w:rsidRPr="00234F29" w:rsidRDefault="004D423C" w:rsidP="00535C6E">
            <w:pPr>
              <w:pStyle w:val="12-2"/>
              <w:rPr>
                <w:color w:val="000000" w:themeColor="text1"/>
                <w:sz w:val="22"/>
                <w:szCs w:val="18"/>
              </w:rPr>
            </w:pPr>
            <w:r w:rsidRPr="00234F29">
              <w:rPr>
                <w:color w:val="000000" w:themeColor="text1"/>
                <w:sz w:val="22"/>
                <w:szCs w:val="18"/>
              </w:rPr>
              <w:lastRenderedPageBreak/>
              <w:t>КПП фактического плательщика</w:t>
            </w:r>
          </w:p>
        </w:tc>
        <w:tc>
          <w:tcPr>
            <w:tcW w:w="799" w:type="pct"/>
          </w:tcPr>
          <w:p w14:paraId="6F72E8C9" w14:textId="77777777" w:rsidR="004D423C" w:rsidRPr="00234F29" w:rsidRDefault="004D423C" w:rsidP="00535C6E">
            <w:pPr>
              <w:pStyle w:val="12-2"/>
              <w:rPr>
                <w:color w:val="000000" w:themeColor="text1"/>
                <w:sz w:val="22"/>
                <w:szCs w:val="18"/>
              </w:rPr>
            </w:pPr>
            <w:proofErr w:type="spellStart"/>
            <w:r w:rsidRPr="00234F29">
              <w:rPr>
                <w:color w:val="000000" w:themeColor="text1"/>
                <w:sz w:val="22"/>
                <w:szCs w:val="18"/>
              </w:rPr>
              <w:t>payerKPP</w:t>
            </w:r>
            <w:proofErr w:type="spellEnd"/>
          </w:p>
        </w:tc>
        <w:tc>
          <w:tcPr>
            <w:tcW w:w="291" w:type="pct"/>
          </w:tcPr>
          <w:p w14:paraId="265958D6" w14:textId="77777777" w:rsidR="004D423C" w:rsidRPr="00234F29" w:rsidRDefault="004D423C" w:rsidP="00535C6E">
            <w:pPr>
              <w:pStyle w:val="12-2"/>
              <w:rPr>
                <w:color w:val="000000" w:themeColor="text1"/>
                <w:sz w:val="22"/>
                <w:szCs w:val="18"/>
              </w:rPr>
            </w:pPr>
            <w:r w:rsidRPr="00234F29">
              <w:rPr>
                <w:color w:val="000000" w:themeColor="text1"/>
                <w:sz w:val="22"/>
                <w:szCs w:val="18"/>
              </w:rPr>
              <w:t>П</w:t>
            </w:r>
          </w:p>
        </w:tc>
        <w:tc>
          <w:tcPr>
            <w:tcW w:w="654" w:type="pct"/>
          </w:tcPr>
          <w:p w14:paraId="4CB1E049" w14:textId="77777777" w:rsidR="004D423C" w:rsidRPr="00234F29" w:rsidRDefault="004D423C" w:rsidP="00535C6E">
            <w:pPr>
              <w:pStyle w:val="12-2"/>
              <w:rPr>
                <w:color w:val="000000" w:themeColor="text1"/>
                <w:sz w:val="22"/>
                <w:szCs w:val="18"/>
              </w:rPr>
            </w:pPr>
            <w:proofErr w:type="gramStart"/>
            <w:r w:rsidRPr="00234F29">
              <w:rPr>
                <w:color w:val="000000" w:themeColor="text1"/>
                <w:sz w:val="22"/>
                <w:szCs w:val="18"/>
              </w:rPr>
              <w:t>T(</w:t>
            </w:r>
            <w:proofErr w:type="gramEnd"/>
            <w:r w:rsidRPr="00234F29">
              <w:rPr>
                <w:color w:val="000000" w:themeColor="text1"/>
                <w:sz w:val="22"/>
                <w:szCs w:val="18"/>
              </w:rPr>
              <w:t>1-9)</w:t>
            </w:r>
          </w:p>
        </w:tc>
        <w:tc>
          <w:tcPr>
            <w:tcW w:w="581" w:type="pct"/>
          </w:tcPr>
          <w:p w14:paraId="5EF6227D" w14:textId="57449052" w:rsidR="004D423C" w:rsidRPr="00234F29" w:rsidRDefault="004D423C" w:rsidP="00535C6E">
            <w:pPr>
              <w:pStyle w:val="12-2"/>
              <w:rPr>
                <w:color w:val="000000" w:themeColor="text1"/>
                <w:sz w:val="22"/>
                <w:szCs w:val="18"/>
              </w:rPr>
            </w:pPr>
            <w:r w:rsidRPr="00234F29">
              <w:rPr>
                <w:color w:val="000000" w:themeColor="text1"/>
                <w:sz w:val="22"/>
                <w:szCs w:val="18"/>
              </w:rPr>
              <w:t>УО</w:t>
            </w:r>
          </w:p>
        </w:tc>
        <w:tc>
          <w:tcPr>
            <w:tcW w:w="581" w:type="pct"/>
          </w:tcPr>
          <w:p w14:paraId="7FF211F4" w14:textId="743C6010" w:rsidR="004D423C" w:rsidRPr="00234F29" w:rsidRDefault="004D423C" w:rsidP="00535C6E">
            <w:pPr>
              <w:pStyle w:val="12-2"/>
              <w:rPr>
                <w:color w:val="000000" w:themeColor="text1"/>
                <w:sz w:val="22"/>
                <w:szCs w:val="18"/>
              </w:rPr>
            </w:pPr>
            <w:r w:rsidRPr="00234F29">
              <w:rPr>
                <w:color w:val="000000" w:themeColor="text1"/>
                <w:sz w:val="22"/>
                <w:szCs w:val="18"/>
              </w:rPr>
              <w:t>О</w:t>
            </w:r>
          </w:p>
        </w:tc>
        <w:tc>
          <w:tcPr>
            <w:tcW w:w="1263" w:type="pct"/>
          </w:tcPr>
          <w:p w14:paraId="4E244C97" w14:textId="3862D82B" w:rsidR="004D423C" w:rsidRPr="00234F29" w:rsidRDefault="004D423C" w:rsidP="00535C6E">
            <w:pPr>
              <w:pStyle w:val="12-2"/>
              <w:rPr>
                <w:color w:val="000000" w:themeColor="text1"/>
                <w:sz w:val="22"/>
                <w:szCs w:val="18"/>
              </w:rPr>
            </w:pPr>
            <w:r w:rsidRPr="00234F29">
              <w:rPr>
                <w:color w:val="000000" w:themeColor="text1"/>
                <w:sz w:val="22"/>
                <w:szCs w:val="18"/>
              </w:rPr>
              <w:t xml:space="preserve">Указывается код причины постановки на учет в налоговом органе плательщика, чья обязанность по уплате платежей исполняется. При отсутствии у плательщика </w:t>
            </w:r>
            <w:r w:rsidR="00AB6355" w:rsidRPr="00234F29">
              <w:rPr>
                <w:color w:val="000000" w:themeColor="text1"/>
                <w:sz w:val="22"/>
                <w:szCs w:val="18"/>
              </w:rPr>
              <w:t>–</w:t>
            </w:r>
            <w:r w:rsidRPr="00234F29">
              <w:rPr>
                <w:color w:val="000000" w:themeColor="text1"/>
                <w:sz w:val="22"/>
                <w:szCs w:val="18"/>
              </w:rPr>
              <w:t xml:space="preserve"> физического лица КПП указывается ноль (</w:t>
            </w:r>
            <w:r w:rsidR="00AB6355" w:rsidRPr="00234F29">
              <w:rPr>
                <w:color w:val="000000" w:themeColor="text1"/>
                <w:sz w:val="22"/>
                <w:szCs w:val="18"/>
              </w:rPr>
              <w:t>«</w:t>
            </w:r>
            <w:r w:rsidRPr="00234F29">
              <w:rPr>
                <w:color w:val="000000" w:themeColor="text1"/>
                <w:sz w:val="22"/>
                <w:szCs w:val="18"/>
              </w:rPr>
              <w:t>0</w:t>
            </w:r>
            <w:r w:rsidR="00AB6355" w:rsidRPr="00234F29">
              <w:rPr>
                <w:color w:val="000000" w:themeColor="text1"/>
                <w:sz w:val="22"/>
                <w:szCs w:val="18"/>
              </w:rPr>
              <w:t>»</w:t>
            </w:r>
            <w:r w:rsidRPr="00234F29">
              <w:rPr>
                <w:color w:val="000000" w:themeColor="text1"/>
                <w:sz w:val="22"/>
                <w:szCs w:val="18"/>
              </w:rPr>
              <w:t>)</w:t>
            </w:r>
          </w:p>
        </w:tc>
      </w:tr>
      <w:tr w:rsidR="00234F29" w:rsidRPr="00234F29" w14:paraId="15299A96"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13DF9211" w14:textId="02EF4882" w:rsidR="00972D3C" w:rsidRPr="00234F29" w:rsidRDefault="00972D3C" w:rsidP="00535C6E">
            <w:pPr>
              <w:pStyle w:val="12-2"/>
              <w:rPr>
                <w:color w:val="000000" w:themeColor="text1"/>
                <w:sz w:val="22"/>
                <w:szCs w:val="18"/>
              </w:rPr>
            </w:pPr>
            <w:r w:rsidRPr="00234F29">
              <w:rPr>
                <w:color w:val="000000" w:themeColor="text1"/>
                <w:sz w:val="22"/>
                <w:szCs w:val="18"/>
              </w:rPr>
              <w:t>Номер</w:t>
            </w:r>
            <w:r w:rsidR="006D4BC2" w:rsidRPr="00234F29">
              <w:rPr>
                <w:color w:val="000000" w:themeColor="text1"/>
                <w:sz w:val="22"/>
                <w:szCs w:val="18"/>
              </w:rPr>
              <w:t xml:space="preserve"> </w:t>
            </w:r>
            <w:r w:rsidR="00167C7B" w:rsidRPr="00234F29">
              <w:rPr>
                <w:color w:val="000000" w:themeColor="text1"/>
                <w:sz w:val="22"/>
                <w:szCs w:val="18"/>
              </w:rPr>
              <w:t xml:space="preserve">казначейского </w:t>
            </w:r>
            <w:r w:rsidRPr="00234F29">
              <w:rPr>
                <w:color w:val="000000" w:themeColor="text1"/>
                <w:sz w:val="22"/>
                <w:szCs w:val="18"/>
              </w:rPr>
              <w:t>счета плательщика</w:t>
            </w:r>
          </w:p>
        </w:tc>
        <w:tc>
          <w:tcPr>
            <w:tcW w:w="799" w:type="pct"/>
          </w:tcPr>
          <w:p w14:paraId="02F34B01" w14:textId="77777777" w:rsidR="00972D3C" w:rsidRPr="00234F29" w:rsidRDefault="00972D3C" w:rsidP="00535C6E">
            <w:pPr>
              <w:pStyle w:val="12-2"/>
              <w:rPr>
                <w:color w:val="000000" w:themeColor="text1"/>
                <w:sz w:val="22"/>
                <w:szCs w:val="18"/>
              </w:rPr>
            </w:pPr>
            <w:proofErr w:type="spellStart"/>
            <w:r w:rsidRPr="00234F29">
              <w:rPr>
                <w:color w:val="000000" w:themeColor="text1"/>
                <w:sz w:val="22"/>
                <w:szCs w:val="18"/>
              </w:rPr>
              <w:t>payerAccountNumber</w:t>
            </w:r>
            <w:proofErr w:type="spellEnd"/>
          </w:p>
        </w:tc>
        <w:tc>
          <w:tcPr>
            <w:tcW w:w="291" w:type="pct"/>
          </w:tcPr>
          <w:p w14:paraId="4A911B03" w14:textId="77777777" w:rsidR="00972D3C" w:rsidRPr="00234F29" w:rsidRDefault="00972D3C" w:rsidP="00535C6E">
            <w:pPr>
              <w:pStyle w:val="12-2"/>
              <w:rPr>
                <w:color w:val="000000" w:themeColor="text1"/>
                <w:sz w:val="22"/>
                <w:szCs w:val="18"/>
              </w:rPr>
            </w:pPr>
            <w:r w:rsidRPr="00234F29">
              <w:rPr>
                <w:color w:val="000000" w:themeColor="text1"/>
                <w:sz w:val="22"/>
                <w:szCs w:val="18"/>
              </w:rPr>
              <w:t>П</w:t>
            </w:r>
          </w:p>
        </w:tc>
        <w:tc>
          <w:tcPr>
            <w:tcW w:w="654" w:type="pct"/>
          </w:tcPr>
          <w:p w14:paraId="3BC61E08" w14:textId="77777777" w:rsidR="00972D3C" w:rsidRPr="00234F29" w:rsidRDefault="00972D3C" w:rsidP="00535C6E">
            <w:pPr>
              <w:pStyle w:val="12-2"/>
              <w:rPr>
                <w:color w:val="000000" w:themeColor="text1"/>
                <w:sz w:val="22"/>
                <w:szCs w:val="18"/>
              </w:rPr>
            </w:pPr>
            <w:proofErr w:type="gramStart"/>
            <w:r w:rsidRPr="00234F29">
              <w:rPr>
                <w:color w:val="000000" w:themeColor="text1"/>
                <w:sz w:val="22"/>
                <w:szCs w:val="18"/>
              </w:rPr>
              <w:t>T(</w:t>
            </w:r>
            <w:proofErr w:type="gramEnd"/>
            <w:r w:rsidRPr="00234F29">
              <w:rPr>
                <w:color w:val="000000" w:themeColor="text1"/>
                <w:sz w:val="22"/>
                <w:szCs w:val="18"/>
              </w:rPr>
              <w:t>20)</w:t>
            </w:r>
          </w:p>
        </w:tc>
        <w:tc>
          <w:tcPr>
            <w:tcW w:w="581" w:type="pct"/>
          </w:tcPr>
          <w:p w14:paraId="3A7ADE84" w14:textId="55016A0F" w:rsidR="00972D3C" w:rsidRPr="00234F29" w:rsidRDefault="002D4D6B" w:rsidP="00535C6E">
            <w:pPr>
              <w:pStyle w:val="12-2"/>
              <w:rPr>
                <w:color w:val="000000" w:themeColor="text1"/>
                <w:sz w:val="22"/>
                <w:szCs w:val="18"/>
              </w:rPr>
            </w:pPr>
            <w:r w:rsidRPr="00234F29">
              <w:rPr>
                <w:color w:val="000000" w:themeColor="text1"/>
                <w:sz w:val="22"/>
                <w:szCs w:val="18"/>
              </w:rPr>
              <w:t>УО</w:t>
            </w:r>
          </w:p>
        </w:tc>
        <w:tc>
          <w:tcPr>
            <w:tcW w:w="581" w:type="pct"/>
          </w:tcPr>
          <w:p w14:paraId="323C1871" w14:textId="72637E94" w:rsidR="00972D3C" w:rsidRPr="00234F29" w:rsidRDefault="00170EB5" w:rsidP="00535C6E">
            <w:pPr>
              <w:pStyle w:val="12-2"/>
              <w:rPr>
                <w:color w:val="000000" w:themeColor="text1"/>
                <w:sz w:val="22"/>
                <w:szCs w:val="18"/>
              </w:rPr>
            </w:pPr>
            <w:r w:rsidRPr="00234F29">
              <w:rPr>
                <w:color w:val="000000" w:themeColor="text1"/>
                <w:sz w:val="22"/>
                <w:szCs w:val="18"/>
              </w:rPr>
              <w:t>О</w:t>
            </w:r>
          </w:p>
        </w:tc>
        <w:tc>
          <w:tcPr>
            <w:tcW w:w="1263" w:type="pct"/>
          </w:tcPr>
          <w:p w14:paraId="0ED1795D" w14:textId="3D3E7131" w:rsidR="00972D3C" w:rsidRPr="00234F29" w:rsidRDefault="00972D3C" w:rsidP="00535C6E">
            <w:pPr>
              <w:pStyle w:val="12-2"/>
              <w:rPr>
                <w:color w:val="000000" w:themeColor="text1"/>
                <w:sz w:val="22"/>
                <w:szCs w:val="18"/>
              </w:rPr>
            </w:pPr>
            <w:r w:rsidRPr="00234F29">
              <w:rPr>
                <w:color w:val="000000" w:themeColor="text1"/>
                <w:sz w:val="22"/>
                <w:szCs w:val="18"/>
              </w:rPr>
              <w:t xml:space="preserve">Указывается номер </w:t>
            </w:r>
            <w:r w:rsidR="00F5050B" w:rsidRPr="00234F29">
              <w:rPr>
                <w:color w:val="000000" w:themeColor="text1"/>
                <w:sz w:val="22"/>
                <w:szCs w:val="18"/>
              </w:rPr>
              <w:t>КС</w:t>
            </w:r>
            <w:r w:rsidRPr="00234F29">
              <w:rPr>
                <w:color w:val="000000" w:themeColor="text1"/>
                <w:sz w:val="22"/>
                <w:szCs w:val="18"/>
              </w:rPr>
              <w:t>, с которого осуществляется казначейский платеж</w:t>
            </w:r>
          </w:p>
        </w:tc>
      </w:tr>
      <w:tr w:rsidR="00234F29" w:rsidRPr="00234F29" w14:paraId="462DEA56"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6C4E8825" w14:textId="77777777" w:rsidR="002E2780" w:rsidRPr="00234F29" w:rsidRDefault="002E2780" w:rsidP="00535C6E">
            <w:pPr>
              <w:pStyle w:val="12-2"/>
              <w:rPr>
                <w:color w:val="000000" w:themeColor="text1"/>
                <w:sz w:val="22"/>
                <w:szCs w:val="18"/>
              </w:rPr>
            </w:pPr>
            <w:r w:rsidRPr="00234F29">
              <w:rPr>
                <w:color w:val="000000" w:themeColor="text1"/>
                <w:sz w:val="22"/>
                <w:szCs w:val="18"/>
              </w:rPr>
              <w:t>Номер лицевого счета плательщика</w:t>
            </w:r>
          </w:p>
        </w:tc>
        <w:tc>
          <w:tcPr>
            <w:tcW w:w="799" w:type="pct"/>
          </w:tcPr>
          <w:p w14:paraId="1BC9D693" w14:textId="77777777" w:rsidR="002E2780" w:rsidRPr="00234F29" w:rsidRDefault="002E2780" w:rsidP="00535C6E">
            <w:pPr>
              <w:pStyle w:val="12-2"/>
              <w:rPr>
                <w:color w:val="000000" w:themeColor="text1"/>
                <w:sz w:val="22"/>
                <w:szCs w:val="18"/>
              </w:rPr>
            </w:pPr>
            <w:proofErr w:type="spellStart"/>
            <w:r w:rsidRPr="00234F29">
              <w:rPr>
                <w:color w:val="000000" w:themeColor="text1"/>
                <w:sz w:val="22"/>
                <w:szCs w:val="18"/>
              </w:rPr>
              <w:t>payerPersAccountNum</w:t>
            </w:r>
            <w:proofErr w:type="spellEnd"/>
          </w:p>
        </w:tc>
        <w:tc>
          <w:tcPr>
            <w:tcW w:w="291" w:type="pct"/>
          </w:tcPr>
          <w:p w14:paraId="293984DE" w14:textId="77777777" w:rsidR="002E2780" w:rsidRPr="00234F29" w:rsidRDefault="002E2780" w:rsidP="00535C6E">
            <w:pPr>
              <w:pStyle w:val="12-2"/>
              <w:rPr>
                <w:color w:val="000000" w:themeColor="text1"/>
                <w:sz w:val="22"/>
                <w:szCs w:val="18"/>
              </w:rPr>
            </w:pPr>
            <w:r w:rsidRPr="00234F29">
              <w:rPr>
                <w:color w:val="000000" w:themeColor="text1"/>
                <w:sz w:val="22"/>
                <w:szCs w:val="18"/>
              </w:rPr>
              <w:t>П</w:t>
            </w:r>
          </w:p>
        </w:tc>
        <w:tc>
          <w:tcPr>
            <w:tcW w:w="654" w:type="pct"/>
          </w:tcPr>
          <w:p w14:paraId="1EAB0CB8" w14:textId="77777777" w:rsidR="002E2780" w:rsidRPr="00234F29" w:rsidRDefault="002E2780" w:rsidP="00535C6E">
            <w:pPr>
              <w:pStyle w:val="12-2"/>
              <w:rPr>
                <w:color w:val="000000" w:themeColor="text1"/>
                <w:sz w:val="22"/>
                <w:szCs w:val="18"/>
              </w:rPr>
            </w:pPr>
            <w:proofErr w:type="gramStart"/>
            <w:r w:rsidRPr="00234F29">
              <w:rPr>
                <w:color w:val="000000" w:themeColor="text1"/>
                <w:sz w:val="22"/>
                <w:szCs w:val="18"/>
              </w:rPr>
              <w:t>T(</w:t>
            </w:r>
            <w:proofErr w:type="gramEnd"/>
            <w:r w:rsidRPr="00234F29">
              <w:rPr>
                <w:color w:val="000000" w:themeColor="text1"/>
                <w:sz w:val="22"/>
                <w:szCs w:val="18"/>
              </w:rPr>
              <w:t>11)</w:t>
            </w:r>
          </w:p>
        </w:tc>
        <w:tc>
          <w:tcPr>
            <w:tcW w:w="581" w:type="pct"/>
          </w:tcPr>
          <w:p w14:paraId="2313C10B" w14:textId="77777777" w:rsidR="002E2780" w:rsidRPr="00234F29" w:rsidRDefault="002E2780" w:rsidP="00535C6E">
            <w:pPr>
              <w:pStyle w:val="12-2"/>
              <w:rPr>
                <w:color w:val="000000" w:themeColor="text1"/>
                <w:sz w:val="22"/>
                <w:szCs w:val="18"/>
              </w:rPr>
            </w:pPr>
            <w:r w:rsidRPr="00234F29">
              <w:rPr>
                <w:color w:val="000000" w:themeColor="text1"/>
                <w:sz w:val="22"/>
                <w:szCs w:val="18"/>
              </w:rPr>
              <w:t>О</w:t>
            </w:r>
          </w:p>
        </w:tc>
        <w:tc>
          <w:tcPr>
            <w:tcW w:w="581" w:type="pct"/>
          </w:tcPr>
          <w:p w14:paraId="47E18070" w14:textId="77777777" w:rsidR="002E2780" w:rsidRPr="00234F29" w:rsidRDefault="002E2780" w:rsidP="00535C6E">
            <w:pPr>
              <w:pStyle w:val="12-2"/>
              <w:rPr>
                <w:color w:val="000000" w:themeColor="text1"/>
                <w:sz w:val="22"/>
                <w:szCs w:val="18"/>
              </w:rPr>
            </w:pPr>
            <w:r w:rsidRPr="00234F29">
              <w:rPr>
                <w:color w:val="000000" w:themeColor="text1"/>
                <w:sz w:val="22"/>
                <w:szCs w:val="18"/>
              </w:rPr>
              <w:t>О</w:t>
            </w:r>
          </w:p>
        </w:tc>
        <w:tc>
          <w:tcPr>
            <w:tcW w:w="1263" w:type="pct"/>
          </w:tcPr>
          <w:p w14:paraId="3109206E" w14:textId="3AF4B8DE" w:rsidR="002E2780" w:rsidRPr="00234F29" w:rsidRDefault="002E2780" w:rsidP="00535C6E">
            <w:pPr>
              <w:pStyle w:val="12-2"/>
              <w:rPr>
                <w:color w:val="000000" w:themeColor="text1"/>
                <w:sz w:val="22"/>
                <w:szCs w:val="18"/>
              </w:rPr>
            </w:pPr>
            <w:r w:rsidRPr="00234F29">
              <w:rPr>
                <w:color w:val="000000" w:themeColor="text1"/>
                <w:sz w:val="22"/>
                <w:szCs w:val="18"/>
              </w:rPr>
              <w:t xml:space="preserve">Номер </w:t>
            </w:r>
            <w:r w:rsidR="00AB6355" w:rsidRPr="00234F29">
              <w:rPr>
                <w:color w:val="000000" w:themeColor="text1"/>
                <w:sz w:val="22"/>
                <w:szCs w:val="18"/>
              </w:rPr>
              <w:t>ЛС</w:t>
            </w:r>
            <w:r w:rsidRPr="00234F29">
              <w:rPr>
                <w:color w:val="000000" w:themeColor="text1"/>
                <w:sz w:val="22"/>
                <w:szCs w:val="18"/>
              </w:rPr>
              <w:t xml:space="preserve"> клиента</w:t>
            </w:r>
          </w:p>
        </w:tc>
      </w:tr>
      <w:tr w:rsidR="00234F29" w:rsidRPr="00234F29" w14:paraId="630898B8"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781C3000" w14:textId="77777777" w:rsidR="00972D3C" w:rsidRPr="00234F29" w:rsidRDefault="00972D3C" w:rsidP="00535C6E">
            <w:pPr>
              <w:pStyle w:val="12-2"/>
              <w:rPr>
                <w:color w:val="000000" w:themeColor="text1"/>
                <w:sz w:val="22"/>
                <w:szCs w:val="18"/>
              </w:rPr>
            </w:pPr>
            <w:r w:rsidRPr="00234F29">
              <w:rPr>
                <w:color w:val="000000" w:themeColor="text1"/>
                <w:sz w:val="22"/>
                <w:szCs w:val="18"/>
              </w:rPr>
              <w:t>Код по СВР плательщика</w:t>
            </w:r>
          </w:p>
        </w:tc>
        <w:tc>
          <w:tcPr>
            <w:tcW w:w="799" w:type="pct"/>
          </w:tcPr>
          <w:p w14:paraId="6C6A6316" w14:textId="77777777" w:rsidR="00972D3C" w:rsidRPr="00234F29" w:rsidRDefault="00972D3C" w:rsidP="00535C6E">
            <w:pPr>
              <w:pStyle w:val="12-2"/>
              <w:rPr>
                <w:color w:val="000000" w:themeColor="text1"/>
                <w:sz w:val="22"/>
                <w:szCs w:val="18"/>
              </w:rPr>
            </w:pPr>
            <w:proofErr w:type="spellStart"/>
            <w:r w:rsidRPr="00234F29">
              <w:rPr>
                <w:color w:val="000000" w:themeColor="text1"/>
                <w:sz w:val="22"/>
                <w:szCs w:val="18"/>
              </w:rPr>
              <w:t>payerSVRCode</w:t>
            </w:r>
            <w:proofErr w:type="spellEnd"/>
          </w:p>
        </w:tc>
        <w:tc>
          <w:tcPr>
            <w:tcW w:w="291" w:type="pct"/>
          </w:tcPr>
          <w:p w14:paraId="48684332" w14:textId="77777777" w:rsidR="00972D3C" w:rsidRPr="00234F29" w:rsidRDefault="00972D3C" w:rsidP="00535C6E">
            <w:pPr>
              <w:pStyle w:val="12-2"/>
              <w:rPr>
                <w:color w:val="000000" w:themeColor="text1"/>
                <w:sz w:val="22"/>
                <w:szCs w:val="18"/>
              </w:rPr>
            </w:pPr>
            <w:r w:rsidRPr="00234F29">
              <w:rPr>
                <w:color w:val="000000" w:themeColor="text1"/>
                <w:sz w:val="22"/>
                <w:szCs w:val="18"/>
              </w:rPr>
              <w:t>П</w:t>
            </w:r>
          </w:p>
        </w:tc>
        <w:tc>
          <w:tcPr>
            <w:tcW w:w="654" w:type="pct"/>
          </w:tcPr>
          <w:p w14:paraId="62E6A6E9" w14:textId="77777777" w:rsidR="00972D3C" w:rsidRPr="00234F29" w:rsidRDefault="00972D3C" w:rsidP="00535C6E">
            <w:pPr>
              <w:pStyle w:val="12-2"/>
              <w:rPr>
                <w:color w:val="000000" w:themeColor="text1"/>
                <w:sz w:val="22"/>
                <w:szCs w:val="18"/>
              </w:rPr>
            </w:pPr>
            <w:proofErr w:type="gramStart"/>
            <w:r w:rsidRPr="00234F29">
              <w:rPr>
                <w:color w:val="000000" w:themeColor="text1"/>
                <w:sz w:val="22"/>
                <w:szCs w:val="18"/>
              </w:rPr>
              <w:t>T(</w:t>
            </w:r>
            <w:proofErr w:type="gramEnd"/>
            <w:r w:rsidRPr="00234F29">
              <w:rPr>
                <w:color w:val="000000" w:themeColor="text1"/>
                <w:sz w:val="22"/>
                <w:szCs w:val="18"/>
              </w:rPr>
              <w:t>8)</w:t>
            </w:r>
          </w:p>
        </w:tc>
        <w:tc>
          <w:tcPr>
            <w:tcW w:w="581" w:type="pct"/>
          </w:tcPr>
          <w:p w14:paraId="459E1901" w14:textId="77777777" w:rsidR="00972D3C" w:rsidRPr="00234F29" w:rsidRDefault="00972D3C" w:rsidP="00535C6E">
            <w:pPr>
              <w:pStyle w:val="12-2"/>
              <w:rPr>
                <w:color w:val="000000" w:themeColor="text1"/>
                <w:sz w:val="22"/>
                <w:szCs w:val="18"/>
              </w:rPr>
            </w:pPr>
            <w:r w:rsidRPr="00234F29">
              <w:rPr>
                <w:color w:val="000000" w:themeColor="text1"/>
                <w:sz w:val="22"/>
                <w:szCs w:val="18"/>
              </w:rPr>
              <w:t>О</w:t>
            </w:r>
          </w:p>
        </w:tc>
        <w:tc>
          <w:tcPr>
            <w:tcW w:w="581" w:type="pct"/>
          </w:tcPr>
          <w:p w14:paraId="14DCFBEE" w14:textId="324EACE6" w:rsidR="00972D3C" w:rsidRPr="00234F29" w:rsidRDefault="002D4D6B" w:rsidP="00535C6E">
            <w:pPr>
              <w:pStyle w:val="12-2"/>
              <w:rPr>
                <w:color w:val="000000" w:themeColor="text1"/>
                <w:sz w:val="22"/>
                <w:szCs w:val="18"/>
              </w:rPr>
            </w:pPr>
            <w:r w:rsidRPr="00234F29">
              <w:rPr>
                <w:color w:val="000000" w:themeColor="text1"/>
                <w:sz w:val="22"/>
                <w:szCs w:val="18"/>
              </w:rPr>
              <w:t>О</w:t>
            </w:r>
          </w:p>
        </w:tc>
        <w:tc>
          <w:tcPr>
            <w:tcW w:w="1263" w:type="pct"/>
          </w:tcPr>
          <w:p w14:paraId="5D320577" w14:textId="23108789" w:rsidR="00972D3C" w:rsidRPr="00234F29" w:rsidRDefault="00972D3C" w:rsidP="00535C6E">
            <w:pPr>
              <w:pStyle w:val="12-2"/>
              <w:rPr>
                <w:color w:val="000000" w:themeColor="text1"/>
                <w:sz w:val="22"/>
                <w:szCs w:val="18"/>
              </w:rPr>
            </w:pPr>
            <w:r w:rsidRPr="00234F29">
              <w:rPr>
                <w:color w:val="000000" w:themeColor="text1"/>
                <w:sz w:val="22"/>
                <w:szCs w:val="18"/>
              </w:rPr>
              <w:t>Указывается уникальный код клиента по</w:t>
            </w:r>
            <w:r w:rsidR="007A630F" w:rsidRPr="00234F29">
              <w:rPr>
                <w:color w:val="000000" w:themeColor="text1"/>
                <w:sz w:val="22"/>
                <w:szCs w:val="18"/>
              </w:rPr>
              <w:t> СВР</w:t>
            </w:r>
          </w:p>
        </w:tc>
      </w:tr>
      <w:tr w:rsidR="00234F29" w:rsidRPr="00234F29" w14:paraId="6CBB8A78"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5BD7B9A9" w14:textId="02AC4C9C" w:rsidR="004D423C" w:rsidRPr="00234F29" w:rsidRDefault="004D423C" w:rsidP="00FB4374">
            <w:pPr>
              <w:pStyle w:val="12-3"/>
              <w:rPr>
                <w:color w:val="000000" w:themeColor="text1"/>
                <w:sz w:val="22"/>
                <w:szCs w:val="22"/>
              </w:rPr>
            </w:pPr>
            <w:r w:rsidRPr="00234F29">
              <w:rPr>
                <w:color w:val="000000" w:themeColor="text1"/>
                <w:sz w:val="22"/>
                <w:szCs w:val="22"/>
              </w:rPr>
              <w:t xml:space="preserve">Код ОКТМО </w:t>
            </w:r>
            <w:r w:rsidR="002E2780" w:rsidRPr="00234F29">
              <w:rPr>
                <w:color w:val="000000" w:themeColor="text1"/>
                <w:sz w:val="22"/>
                <w:szCs w:val="22"/>
              </w:rPr>
              <w:t>публично-правового образования</w:t>
            </w:r>
          </w:p>
        </w:tc>
        <w:tc>
          <w:tcPr>
            <w:tcW w:w="799" w:type="pct"/>
          </w:tcPr>
          <w:p w14:paraId="7DFA7B08" w14:textId="77777777" w:rsidR="004D423C" w:rsidRPr="00234F29" w:rsidRDefault="004D423C" w:rsidP="004D423C">
            <w:pPr>
              <w:pStyle w:val="12-3"/>
              <w:rPr>
                <w:color w:val="000000" w:themeColor="text1"/>
                <w:sz w:val="22"/>
                <w:szCs w:val="22"/>
              </w:rPr>
            </w:pPr>
            <w:proofErr w:type="spellStart"/>
            <w:r w:rsidRPr="00234F29">
              <w:rPr>
                <w:color w:val="000000" w:themeColor="text1"/>
                <w:sz w:val="22"/>
                <w:szCs w:val="22"/>
              </w:rPr>
              <w:t>payerOKTMO</w:t>
            </w:r>
            <w:proofErr w:type="spellEnd"/>
          </w:p>
        </w:tc>
        <w:tc>
          <w:tcPr>
            <w:tcW w:w="291" w:type="pct"/>
          </w:tcPr>
          <w:p w14:paraId="0D4EDEAA" w14:textId="77777777" w:rsidR="004D423C" w:rsidRPr="00234F29" w:rsidRDefault="004D423C" w:rsidP="004D423C">
            <w:pPr>
              <w:pStyle w:val="12-3"/>
              <w:rPr>
                <w:color w:val="000000" w:themeColor="text1"/>
                <w:sz w:val="22"/>
                <w:szCs w:val="22"/>
              </w:rPr>
            </w:pPr>
            <w:r w:rsidRPr="00234F29">
              <w:rPr>
                <w:color w:val="000000" w:themeColor="text1"/>
                <w:sz w:val="22"/>
                <w:szCs w:val="22"/>
              </w:rPr>
              <w:t>П</w:t>
            </w:r>
          </w:p>
        </w:tc>
        <w:tc>
          <w:tcPr>
            <w:tcW w:w="654" w:type="pct"/>
          </w:tcPr>
          <w:p w14:paraId="25C0E3DF" w14:textId="177FAAF1" w:rsidR="004D423C" w:rsidRPr="00234F29" w:rsidRDefault="004D423C" w:rsidP="004D423C">
            <w:pPr>
              <w:pStyle w:val="12-3"/>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8)</w:t>
            </w:r>
          </w:p>
        </w:tc>
        <w:tc>
          <w:tcPr>
            <w:tcW w:w="581" w:type="pct"/>
          </w:tcPr>
          <w:p w14:paraId="73F299C1" w14:textId="4E459C59" w:rsidR="004D423C" w:rsidRPr="00234F29" w:rsidRDefault="004D423C" w:rsidP="004D423C">
            <w:pPr>
              <w:pStyle w:val="12-3"/>
              <w:rPr>
                <w:color w:val="000000" w:themeColor="text1"/>
                <w:sz w:val="22"/>
                <w:szCs w:val="22"/>
              </w:rPr>
            </w:pPr>
            <w:r w:rsidRPr="00234F29">
              <w:rPr>
                <w:color w:val="000000" w:themeColor="text1"/>
                <w:sz w:val="22"/>
                <w:szCs w:val="22"/>
              </w:rPr>
              <w:t>УО</w:t>
            </w:r>
          </w:p>
        </w:tc>
        <w:tc>
          <w:tcPr>
            <w:tcW w:w="581" w:type="pct"/>
          </w:tcPr>
          <w:p w14:paraId="75E7BEC7" w14:textId="7DF43E05" w:rsidR="004D423C" w:rsidRPr="00234F29" w:rsidRDefault="004D423C" w:rsidP="004D423C">
            <w:pPr>
              <w:pStyle w:val="12-3"/>
              <w:rPr>
                <w:color w:val="000000" w:themeColor="text1"/>
                <w:sz w:val="22"/>
                <w:szCs w:val="22"/>
              </w:rPr>
            </w:pPr>
            <w:r w:rsidRPr="00234F29">
              <w:rPr>
                <w:color w:val="000000" w:themeColor="text1"/>
                <w:sz w:val="22"/>
                <w:szCs w:val="22"/>
              </w:rPr>
              <w:t>О</w:t>
            </w:r>
          </w:p>
        </w:tc>
        <w:tc>
          <w:tcPr>
            <w:tcW w:w="1263" w:type="pct"/>
          </w:tcPr>
          <w:p w14:paraId="5B9D71AD" w14:textId="3A866A61" w:rsidR="004D423C" w:rsidRPr="00234F29" w:rsidRDefault="004D423C" w:rsidP="00535C6E">
            <w:pPr>
              <w:pStyle w:val="12-2"/>
              <w:rPr>
                <w:color w:val="000000" w:themeColor="text1"/>
                <w:sz w:val="22"/>
                <w:szCs w:val="18"/>
              </w:rPr>
            </w:pPr>
            <w:r w:rsidRPr="00234F29">
              <w:rPr>
                <w:color w:val="000000" w:themeColor="text1"/>
                <w:sz w:val="22"/>
                <w:szCs w:val="18"/>
              </w:rPr>
              <w:t xml:space="preserve">Указывается код по </w:t>
            </w:r>
            <w:r w:rsidR="00AB6355" w:rsidRPr="00234F29">
              <w:rPr>
                <w:color w:val="000000" w:themeColor="text1"/>
                <w:sz w:val="22"/>
                <w:szCs w:val="18"/>
              </w:rPr>
              <w:t>ОКТМО</w:t>
            </w:r>
            <w:r w:rsidRPr="00234F29">
              <w:rPr>
                <w:color w:val="000000" w:themeColor="text1"/>
                <w:sz w:val="22"/>
                <w:szCs w:val="18"/>
              </w:rPr>
              <w:t xml:space="preserve"> ППО, для обслуживания которого открыт </w:t>
            </w:r>
            <w:r w:rsidR="00F5050B" w:rsidRPr="00234F29">
              <w:rPr>
                <w:color w:val="000000" w:themeColor="text1"/>
                <w:sz w:val="22"/>
                <w:szCs w:val="18"/>
              </w:rPr>
              <w:t>КС</w:t>
            </w:r>
            <w:r w:rsidRPr="00234F29">
              <w:rPr>
                <w:color w:val="000000" w:themeColor="text1"/>
                <w:sz w:val="22"/>
                <w:szCs w:val="18"/>
              </w:rPr>
              <w:t xml:space="preserve"> плательщика.</w:t>
            </w:r>
          </w:p>
          <w:p w14:paraId="19AD4832" w14:textId="3ECF3AB6" w:rsidR="004D423C" w:rsidRPr="00234F29" w:rsidRDefault="004D423C" w:rsidP="00535C6E">
            <w:pPr>
              <w:pStyle w:val="12-2"/>
              <w:rPr>
                <w:color w:val="000000" w:themeColor="text1"/>
                <w:sz w:val="22"/>
                <w:szCs w:val="18"/>
              </w:rPr>
            </w:pPr>
            <w:r w:rsidRPr="00234F29">
              <w:rPr>
                <w:color w:val="000000" w:themeColor="text1"/>
                <w:sz w:val="22"/>
                <w:szCs w:val="18"/>
              </w:rPr>
              <w:t>Принимает значение</w:t>
            </w:r>
            <w:r w:rsidR="00C863B2" w:rsidRPr="00234F29">
              <w:rPr>
                <w:color w:val="000000" w:themeColor="text1"/>
                <w:sz w:val="22"/>
                <w:szCs w:val="18"/>
              </w:rPr>
              <w:t xml:space="preserve"> </w:t>
            </w:r>
            <w:r w:rsidR="00AB6355" w:rsidRPr="00234F29">
              <w:rPr>
                <w:color w:val="000000" w:themeColor="text1"/>
                <w:sz w:val="22"/>
                <w:szCs w:val="18"/>
              </w:rPr>
              <w:t>«</w:t>
            </w:r>
            <w:r w:rsidRPr="00234F29">
              <w:rPr>
                <w:color w:val="000000" w:themeColor="text1"/>
                <w:sz w:val="22"/>
                <w:szCs w:val="18"/>
              </w:rPr>
              <w:t>00 000</w:t>
            </w:r>
            <w:r w:rsidR="00AB6355" w:rsidRPr="00234F29">
              <w:rPr>
                <w:color w:val="000000" w:themeColor="text1"/>
                <w:sz w:val="22"/>
                <w:szCs w:val="18"/>
              </w:rPr>
              <w:t> </w:t>
            </w:r>
            <w:r w:rsidRPr="00234F29">
              <w:rPr>
                <w:color w:val="000000" w:themeColor="text1"/>
                <w:sz w:val="22"/>
                <w:szCs w:val="18"/>
              </w:rPr>
              <w:t>001</w:t>
            </w:r>
            <w:r w:rsidR="00AB6355" w:rsidRPr="00234F29">
              <w:rPr>
                <w:color w:val="000000" w:themeColor="text1"/>
                <w:sz w:val="22"/>
                <w:szCs w:val="18"/>
              </w:rPr>
              <w:t>»</w:t>
            </w:r>
            <w:r w:rsidRPr="00234F29">
              <w:rPr>
                <w:color w:val="000000" w:themeColor="text1"/>
                <w:sz w:val="22"/>
                <w:szCs w:val="18"/>
              </w:rPr>
              <w:t xml:space="preserve"> для</w:t>
            </w:r>
            <w:r w:rsidR="00FF1A3A" w:rsidRPr="00234F29">
              <w:rPr>
                <w:color w:val="000000" w:themeColor="text1"/>
                <w:sz w:val="22"/>
                <w:szCs w:val="18"/>
              </w:rPr>
              <w:t xml:space="preserve"> УБП ФБ</w:t>
            </w:r>
            <w:r w:rsidRPr="00234F29">
              <w:rPr>
                <w:color w:val="000000" w:themeColor="text1"/>
                <w:sz w:val="22"/>
                <w:szCs w:val="18"/>
              </w:rPr>
              <w:t>.</w:t>
            </w:r>
          </w:p>
          <w:p w14:paraId="27B77810" w14:textId="076601BF" w:rsidR="004D423C" w:rsidRPr="00234F29" w:rsidRDefault="004D423C" w:rsidP="00535C6E">
            <w:pPr>
              <w:pStyle w:val="12-2"/>
              <w:rPr>
                <w:color w:val="000000" w:themeColor="text1"/>
                <w:sz w:val="22"/>
                <w:szCs w:val="18"/>
              </w:rPr>
            </w:pPr>
            <w:r w:rsidRPr="00234F29">
              <w:rPr>
                <w:color w:val="000000" w:themeColor="text1"/>
                <w:sz w:val="22"/>
                <w:szCs w:val="18"/>
              </w:rPr>
              <w:t>Принимает значение:</w:t>
            </w:r>
          </w:p>
          <w:p w14:paraId="27F8E124" w14:textId="34406357" w:rsidR="00805AC1" w:rsidRPr="00234F29" w:rsidRDefault="00AB6355" w:rsidP="00C863B2">
            <w:pPr>
              <w:pStyle w:val="12-0"/>
              <w:rPr>
                <w:sz w:val="22"/>
                <w:szCs w:val="22"/>
              </w:rPr>
            </w:pPr>
            <w:r w:rsidRPr="00234F29">
              <w:rPr>
                <w:sz w:val="22"/>
                <w:szCs w:val="22"/>
              </w:rPr>
              <w:lastRenderedPageBreak/>
              <w:t>«</w:t>
            </w:r>
            <w:r w:rsidR="004D423C" w:rsidRPr="00234F29">
              <w:rPr>
                <w:sz w:val="22"/>
                <w:szCs w:val="22"/>
              </w:rPr>
              <w:t>00 000</w:t>
            </w:r>
            <w:r w:rsidRPr="00234F29">
              <w:rPr>
                <w:sz w:val="22"/>
                <w:szCs w:val="22"/>
              </w:rPr>
              <w:t> </w:t>
            </w:r>
            <w:r w:rsidR="004D423C" w:rsidRPr="00234F29">
              <w:rPr>
                <w:sz w:val="22"/>
                <w:szCs w:val="22"/>
              </w:rPr>
              <w:t>006</w:t>
            </w:r>
            <w:r w:rsidRPr="00234F29">
              <w:rPr>
                <w:sz w:val="22"/>
                <w:szCs w:val="22"/>
              </w:rPr>
              <w:t>»</w:t>
            </w:r>
            <w:r w:rsidR="004D423C" w:rsidRPr="00234F29">
              <w:rPr>
                <w:sz w:val="22"/>
                <w:szCs w:val="22"/>
              </w:rPr>
              <w:t xml:space="preserve"> для СФР;</w:t>
            </w:r>
          </w:p>
          <w:p w14:paraId="3455F7F6" w14:textId="06C01F2E" w:rsidR="00805AC1" w:rsidRPr="00234F29" w:rsidRDefault="00AB6355" w:rsidP="00C863B2">
            <w:pPr>
              <w:pStyle w:val="12-0"/>
              <w:rPr>
                <w:sz w:val="22"/>
                <w:szCs w:val="22"/>
              </w:rPr>
            </w:pPr>
            <w:r w:rsidRPr="00234F29">
              <w:rPr>
                <w:sz w:val="22"/>
                <w:szCs w:val="22"/>
              </w:rPr>
              <w:t>«</w:t>
            </w:r>
            <w:r w:rsidR="004D423C" w:rsidRPr="00234F29">
              <w:rPr>
                <w:sz w:val="22"/>
                <w:szCs w:val="22"/>
              </w:rPr>
              <w:t>00 000</w:t>
            </w:r>
            <w:r w:rsidRPr="00234F29">
              <w:rPr>
                <w:sz w:val="22"/>
                <w:szCs w:val="22"/>
              </w:rPr>
              <w:t> </w:t>
            </w:r>
            <w:r w:rsidR="004D423C" w:rsidRPr="00234F29">
              <w:rPr>
                <w:sz w:val="22"/>
                <w:szCs w:val="22"/>
              </w:rPr>
              <w:t>008</w:t>
            </w:r>
            <w:r w:rsidRPr="00234F29">
              <w:rPr>
                <w:sz w:val="22"/>
                <w:szCs w:val="22"/>
              </w:rPr>
              <w:t>»</w:t>
            </w:r>
            <w:r w:rsidR="004D423C" w:rsidRPr="00234F29">
              <w:rPr>
                <w:sz w:val="22"/>
                <w:szCs w:val="22"/>
              </w:rPr>
              <w:t xml:space="preserve"> для ФФОМС</w:t>
            </w:r>
            <w:r w:rsidRPr="00234F29">
              <w:rPr>
                <w:sz w:val="22"/>
                <w:szCs w:val="22"/>
              </w:rPr>
              <w:t>;</w:t>
            </w:r>
          </w:p>
          <w:p w14:paraId="7E99C8DC" w14:textId="00898554" w:rsidR="004D423C" w:rsidRPr="00234F29" w:rsidRDefault="00AB6355" w:rsidP="00C863B2">
            <w:pPr>
              <w:pStyle w:val="12-0"/>
              <w:rPr>
                <w:sz w:val="22"/>
                <w:szCs w:val="22"/>
              </w:rPr>
            </w:pPr>
            <w:r w:rsidRPr="00234F29">
              <w:rPr>
                <w:sz w:val="22"/>
                <w:szCs w:val="22"/>
              </w:rPr>
              <w:t>«</w:t>
            </w:r>
            <w:r w:rsidR="004D423C" w:rsidRPr="00234F29">
              <w:rPr>
                <w:sz w:val="22"/>
                <w:szCs w:val="22"/>
                <w:lang w:val="en-US"/>
              </w:rPr>
              <w:t>XX</w:t>
            </w:r>
            <w:r w:rsidR="004D423C" w:rsidRPr="00234F29">
              <w:rPr>
                <w:sz w:val="22"/>
                <w:szCs w:val="22"/>
              </w:rPr>
              <w:t xml:space="preserve"> 000</w:t>
            </w:r>
            <w:r w:rsidRPr="00234F29">
              <w:rPr>
                <w:sz w:val="22"/>
                <w:szCs w:val="22"/>
                <w:lang w:val="en-US"/>
              </w:rPr>
              <w:t> </w:t>
            </w:r>
            <w:r w:rsidR="004D423C" w:rsidRPr="00234F29">
              <w:rPr>
                <w:sz w:val="22"/>
                <w:szCs w:val="22"/>
              </w:rPr>
              <w:t>009</w:t>
            </w:r>
            <w:r w:rsidRPr="00234F29">
              <w:rPr>
                <w:sz w:val="22"/>
                <w:szCs w:val="22"/>
              </w:rPr>
              <w:t>»</w:t>
            </w:r>
            <w:r w:rsidR="004D423C" w:rsidRPr="00234F29">
              <w:rPr>
                <w:sz w:val="22"/>
                <w:szCs w:val="22"/>
              </w:rPr>
              <w:t xml:space="preserve"> для ТФОМС, где первы</w:t>
            </w:r>
            <w:r w:rsidR="00C863B2" w:rsidRPr="00234F29">
              <w:rPr>
                <w:sz w:val="22"/>
                <w:szCs w:val="22"/>
              </w:rPr>
              <w:t>е</w:t>
            </w:r>
            <w:r w:rsidR="004D423C" w:rsidRPr="00234F29">
              <w:rPr>
                <w:sz w:val="22"/>
                <w:szCs w:val="22"/>
              </w:rPr>
              <w:t xml:space="preserve"> два разряда определяют принадлежность фонда к субъекту РФ</w:t>
            </w:r>
          </w:p>
        </w:tc>
      </w:tr>
      <w:tr w:rsidR="00234F29" w:rsidRPr="00234F29" w14:paraId="79CD8E67"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7CA3B237" w14:textId="77777777" w:rsidR="00972D3C" w:rsidRPr="00234F29" w:rsidRDefault="00972D3C" w:rsidP="00385ED5">
            <w:pPr>
              <w:pStyle w:val="12-2"/>
              <w:keepNext/>
              <w:rPr>
                <w:color w:val="000000" w:themeColor="text1"/>
                <w:sz w:val="22"/>
                <w:szCs w:val="18"/>
              </w:rPr>
            </w:pPr>
            <w:r w:rsidRPr="00234F29">
              <w:rPr>
                <w:color w:val="000000" w:themeColor="text1"/>
                <w:sz w:val="22"/>
                <w:szCs w:val="18"/>
              </w:rPr>
              <w:lastRenderedPageBreak/>
              <w:t>Наименование ФО</w:t>
            </w:r>
          </w:p>
        </w:tc>
        <w:tc>
          <w:tcPr>
            <w:tcW w:w="799" w:type="pct"/>
          </w:tcPr>
          <w:p w14:paraId="2EF8E530" w14:textId="77777777" w:rsidR="00972D3C" w:rsidRPr="00234F29" w:rsidRDefault="00972D3C" w:rsidP="00385ED5">
            <w:pPr>
              <w:pStyle w:val="12-2"/>
              <w:keepNext/>
              <w:rPr>
                <w:color w:val="000000" w:themeColor="text1"/>
                <w:sz w:val="22"/>
                <w:szCs w:val="18"/>
              </w:rPr>
            </w:pPr>
            <w:proofErr w:type="spellStart"/>
            <w:r w:rsidRPr="00234F29">
              <w:rPr>
                <w:color w:val="000000" w:themeColor="text1"/>
                <w:sz w:val="22"/>
                <w:szCs w:val="18"/>
              </w:rPr>
              <w:t>foName</w:t>
            </w:r>
            <w:proofErr w:type="spellEnd"/>
          </w:p>
        </w:tc>
        <w:tc>
          <w:tcPr>
            <w:tcW w:w="291" w:type="pct"/>
          </w:tcPr>
          <w:p w14:paraId="1D7D29FF" w14:textId="77777777" w:rsidR="00972D3C" w:rsidRPr="00234F29" w:rsidRDefault="00972D3C" w:rsidP="00385ED5">
            <w:pPr>
              <w:pStyle w:val="12-2"/>
              <w:keepNext/>
              <w:rPr>
                <w:color w:val="000000" w:themeColor="text1"/>
                <w:sz w:val="22"/>
                <w:szCs w:val="18"/>
              </w:rPr>
            </w:pPr>
            <w:r w:rsidRPr="00234F29">
              <w:rPr>
                <w:color w:val="000000" w:themeColor="text1"/>
                <w:sz w:val="22"/>
                <w:szCs w:val="18"/>
              </w:rPr>
              <w:t>П</w:t>
            </w:r>
          </w:p>
        </w:tc>
        <w:tc>
          <w:tcPr>
            <w:tcW w:w="654" w:type="pct"/>
          </w:tcPr>
          <w:p w14:paraId="65C0E105" w14:textId="77777777" w:rsidR="00972D3C" w:rsidRPr="00234F29" w:rsidRDefault="00972D3C" w:rsidP="00385ED5">
            <w:pPr>
              <w:pStyle w:val="12-2"/>
              <w:keepNext/>
              <w:rPr>
                <w:color w:val="000000" w:themeColor="text1"/>
                <w:sz w:val="22"/>
                <w:szCs w:val="18"/>
              </w:rPr>
            </w:pPr>
            <w:proofErr w:type="gramStart"/>
            <w:r w:rsidRPr="00234F29">
              <w:rPr>
                <w:color w:val="000000" w:themeColor="text1"/>
                <w:sz w:val="22"/>
                <w:szCs w:val="18"/>
              </w:rPr>
              <w:t>T(</w:t>
            </w:r>
            <w:proofErr w:type="gramEnd"/>
            <w:r w:rsidRPr="00234F29">
              <w:rPr>
                <w:color w:val="000000" w:themeColor="text1"/>
                <w:sz w:val="22"/>
                <w:szCs w:val="18"/>
              </w:rPr>
              <w:t>1-2000)</w:t>
            </w:r>
          </w:p>
        </w:tc>
        <w:tc>
          <w:tcPr>
            <w:tcW w:w="581" w:type="pct"/>
          </w:tcPr>
          <w:p w14:paraId="33855E4D" w14:textId="79EC571C" w:rsidR="00972D3C" w:rsidRPr="00234F29" w:rsidRDefault="005B712E" w:rsidP="00385ED5">
            <w:pPr>
              <w:pStyle w:val="12-2"/>
              <w:keepNext/>
              <w:rPr>
                <w:color w:val="000000" w:themeColor="text1"/>
                <w:sz w:val="22"/>
                <w:szCs w:val="18"/>
              </w:rPr>
            </w:pPr>
            <w:r w:rsidRPr="00234F29">
              <w:rPr>
                <w:color w:val="000000" w:themeColor="text1"/>
                <w:sz w:val="22"/>
                <w:szCs w:val="18"/>
              </w:rPr>
              <w:t>УО</w:t>
            </w:r>
          </w:p>
        </w:tc>
        <w:tc>
          <w:tcPr>
            <w:tcW w:w="581" w:type="pct"/>
          </w:tcPr>
          <w:p w14:paraId="101CB1E4" w14:textId="647D13E6" w:rsidR="00972D3C" w:rsidRPr="00234F29" w:rsidRDefault="00F94D34" w:rsidP="00385ED5">
            <w:pPr>
              <w:pStyle w:val="12-2"/>
              <w:keepNext/>
              <w:rPr>
                <w:color w:val="000000" w:themeColor="text1"/>
                <w:sz w:val="22"/>
                <w:szCs w:val="18"/>
              </w:rPr>
            </w:pPr>
            <w:r w:rsidRPr="00234F29">
              <w:rPr>
                <w:color w:val="000000" w:themeColor="text1"/>
                <w:sz w:val="22"/>
                <w:szCs w:val="18"/>
              </w:rPr>
              <w:t>Н</w:t>
            </w:r>
          </w:p>
        </w:tc>
        <w:tc>
          <w:tcPr>
            <w:tcW w:w="1263" w:type="pct"/>
          </w:tcPr>
          <w:p w14:paraId="10FE8009" w14:textId="77777777" w:rsidR="00520944" w:rsidRPr="00234F29" w:rsidRDefault="004D423C" w:rsidP="00385ED5">
            <w:pPr>
              <w:pStyle w:val="12-2"/>
              <w:keepNext/>
              <w:rPr>
                <w:color w:val="000000" w:themeColor="text1"/>
                <w:sz w:val="22"/>
                <w:szCs w:val="18"/>
              </w:rPr>
            </w:pPr>
            <w:r w:rsidRPr="00234F29">
              <w:rPr>
                <w:color w:val="000000" w:themeColor="text1"/>
                <w:sz w:val="22"/>
                <w:szCs w:val="18"/>
              </w:rPr>
              <w:t xml:space="preserve">Указывается сокращенное наименование </w:t>
            </w:r>
            <w:r w:rsidR="00520944" w:rsidRPr="00234F29">
              <w:rPr>
                <w:color w:val="000000" w:themeColor="text1"/>
                <w:sz w:val="22"/>
                <w:szCs w:val="18"/>
              </w:rPr>
              <w:t>ФО</w:t>
            </w:r>
            <w:r w:rsidRPr="00234F29">
              <w:rPr>
                <w:color w:val="000000" w:themeColor="text1"/>
                <w:sz w:val="22"/>
                <w:szCs w:val="18"/>
              </w:rPr>
              <w:t xml:space="preserve"> соответствующего бюджета (</w:t>
            </w:r>
            <w:r w:rsidR="00520944" w:rsidRPr="00234F29">
              <w:rPr>
                <w:color w:val="000000" w:themeColor="text1"/>
                <w:sz w:val="22"/>
                <w:szCs w:val="18"/>
              </w:rPr>
              <w:t>ОУ ТГВФ</w:t>
            </w:r>
            <w:r w:rsidRPr="00234F29">
              <w:rPr>
                <w:color w:val="000000" w:themeColor="text1"/>
                <w:sz w:val="22"/>
                <w:szCs w:val="18"/>
              </w:rPr>
              <w:t>).</w:t>
            </w:r>
          </w:p>
          <w:p w14:paraId="5AC5DC05" w14:textId="63B0CEE8" w:rsidR="004D423C" w:rsidRPr="00234F29" w:rsidRDefault="004D423C" w:rsidP="00385ED5">
            <w:pPr>
              <w:pStyle w:val="12-2"/>
              <w:keepNext/>
              <w:rPr>
                <w:color w:val="000000" w:themeColor="text1"/>
                <w:sz w:val="22"/>
                <w:szCs w:val="18"/>
              </w:rPr>
            </w:pPr>
            <w:r w:rsidRPr="00234F29">
              <w:rPr>
                <w:color w:val="000000" w:themeColor="text1"/>
                <w:sz w:val="22"/>
                <w:szCs w:val="18"/>
              </w:rPr>
              <w:t>Заполняется при указании значения в реквизите «Код ФО по СВР».</w:t>
            </w:r>
          </w:p>
          <w:p w14:paraId="625F36FE" w14:textId="0E82A660" w:rsidR="00972D3C" w:rsidRPr="00234F29" w:rsidRDefault="004D423C" w:rsidP="00385ED5">
            <w:pPr>
              <w:pStyle w:val="12-2"/>
              <w:keepNext/>
              <w:rPr>
                <w:color w:val="000000" w:themeColor="text1"/>
                <w:sz w:val="22"/>
                <w:szCs w:val="18"/>
              </w:rPr>
            </w:pPr>
            <w:r w:rsidRPr="00234F29">
              <w:rPr>
                <w:color w:val="000000" w:themeColor="text1"/>
                <w:sz w:val="22"/>
                <w:szCs w:val="18"/>
              </w:rPr>
              <w:t>В иных случаях не заполняется</w:t>
            </w:r>
          </w:p>
        </w:tc>
      </w:tr>
      <w:tr w:rsidR="00234F29" w:rsidRPr="00234F29" w14:paraId="755D1E37"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5DDD0758" w14:textId="77777777" w:rsidR="00B51C5B" w:rsidRPr="00234F29" w:rsidRDefault="00B51C5B" w:rsidP="00535C6E">
            <w:pPr>
              <w:pStyle w:val="12-2"/>
              <w:rPr>
                <w:color w:val="000000" w:themeColor="text1"/>
                <w:sz w:val="22"/>
                <w:szCs w:val="18"/>
              </w:rPr>
            </w:pPr>
            <w:r w:rsidRPr="00234F29">
              <w:rPr>
                <w:color w:val="000000" w:themeColor="text1"/>
                <w:sz w:val="22"/>
                <w:szCs w:val="18"/>
              </w:rPr>
              <w:t>Код ФО по СВР</w:t>
            </w:r>
          </w:p>
        </w:tc>
        <w:tc>
          <w:tcPr>
            <w:tcW w:w="799" w:type="pct"/>
          </w:tcPr>
          <w:p w14:paraId="036F939D" w14:textId="77777777" w:rsidR="00B51C5B" w:rsidRPr="00234F29" w:rsidRDefault="00B51C5B" w:rsidP="00535C6E">
            <w:pPr>
              <w:pStyle w:val="12-2"/>
              <w:rPr>
                <w:color w:val="000000" w:themeColor="text1"/>
                <w:sz w:val="22"/>
                <w:szCs w:val="18"/>
              </w:rPr>
            </w:pPr>
            <w:proofErr w:type="spellStart"/>
            <w:r w:rsidRPr="00234F29">
              <w:rPr>
                <w:color w:val="000000" w:themeColor="text1"/>
                <w:sz w:val="22"/>
                <w:szCs w:val="18"/>
              </w:rPr>
              <w:t>foSVRCode</w:t>
            </w:r>
            <w:proofErr w:type="spellEnd"/>
          </w:p>
        </w:tc>
        <w:tc>
          <w:tcPr>
            <w:tcW w:w="291" w:type="pct"/>
          </w:tcPr>
          <w:p w14:paraId="6A7E9CF0" w14:textId="77777777" w:rsidR="00B51C5B" w:rsidRPr="00234F29" w:rsidRDefault="00B51C5B" w:rsidP="00535C6E">
            <w:pPr>
              <w:pStyle w:val="12-2"/>
              <w:rPr>
                <w:color w:val="000000" w:themeColor="text1"/>
                <w:sz w:val="22"/>
                <w:szCs w:val="18"/>
              </w:rPr>
            </w:pPr>
            <w:r w:rsidRPr="00234F29">
              <w:rPr>
                <w:color w:val="000000" w:themeColor="text1"/>
                <w:sz w:val="22"/>
                <w:szCs w:val="18"/>
              </w:rPr>
              <w:t>П</w:t>
            </w:r>
          </w:p>
        </w:tc>
        <w:tc>
          <w:tcPr>
            <w:tcW w:w="654" w:type="pct"/>
          </w:tcPr>
          <w:p w14:paraId="16579827" w14:textId="77777777" w:rsidR="00B51C5B" w:rsidRPr="00234F29" w:rsidRDefault="00B51C5B" w:rsidP="00535C6E">
            <w:pPr>
              <w:pStyle w:val="12-2"/>
              <w:rPr>
                <w:color w:val="000000" w:themeColor="text1"/>
                <w:sz w:val="22"/>
                <w:szCs w:val="18"/>
              </w:rPr>
            </w:pPr>
            <w:proofErr w:type="gramStart"/>
            <w:r w:rsidRPr="00234F29">
              <w:rPr>
                <w:color w:val="000000" w:themeColor="text1"/>
                <w:sz w:val="22"/>
                <w:szCs w:val="18"/>
              </w:rPr>
              <w:t>T(</w:t>
            </w:r>
            <w:proofErr w:type="gramEnd"/>
            <w:r w:rsidRPr="00234F29">
              <w:rPr>
                <w:color w:val="000000" w:themeColor="text1"/>
                <w:sz w:val="22"/>
                <w:szCs w:val="18"/>
              </w:rPr>
              <w:t>8)</w:t>
            </w:r>
          </w:p>
        </w:tc>
        <w:tc>
          <w:tcPr>
            <w:tcW w:w="581" w:type="pct"/>
          </w:tcPr>
          <w:p w14:paraId="3974D866" w14:textId="57CAF6B4" w:rsidR="00B51C5B" w:rsidRPr="00234F29" w:rsidRDefault="00B51C5B" w:rsidP="00535C6E">
            <w:pPr>
              <w:pStyle w:val="12-2"/>
              <w:rPr>
                <w:color w:val="000000" w:themeColor="text1"/>
                <w:sz w:val="22"/>
                <w:szCs w:val="18"/>
              </w:rPr>
            </w:pPr>
            <w:r w:rsidRPr="00234F29">
              <w:rPr>
                <w:color w:val="000000" w:themeColor="text1"/>
                <w:sz w:val="22"/>
                <w:szCs w:val="18"/>
              </w:rPr>
              <w:t>УО</w:t>
            </w:r>
          </w:p>
        </w:tc>
        <w:tc>
          <w:tcPr>
            <w:tcW w:w="581" w:type="pct"/>
          </w:tcPr>
          <w:p w14:paraId="568EA6C1" w14:textId="712D6B91" w:rsidR="00B51C5B" w:rsidRPr="00234F29" w:rsidRDefault="00B51C5B" w:rsidP="00535C6E">
            <w:pPr>
              <w:pStyle w:val="12-2"/>
              <w:rPr>
                <w:color w:val="000000" w:themeColor="text1"/>
                <w:sz w:val="22"/>
                <w:szCs w:val="18"/>
              </w:rPr>
            </w:pPr>
            <w:r w:rsidRPr="00234F29">
              <w:rPr>
                <w:color w:val="000000" w:themeColor="text1"/>
                <w:sz w:val="22"/>
                <w:szCs w:val="18"/>
              </w:rPr>
              <w:t>Н</w:t>
            </w:r>
          </w:p>
        </w:tc>
        <w:tc>
          <w:tcPr>
            <w:tcW w:w="1263" w:type="pct"/>
            <w:shd w:val="clear" w:color="auto" w:fill="auto"/>
          </w:tcPr>
          <w:p w14:paraId="6BC8390C" w14:textId="000BB473" w:rsidR="00B51C5B" w:rsidRPr="00234F29" w:rsidRDefault="00B51C5B" w:rsidP="00535C6E">
            <w:pPr>
              <w:pStyle w:val="12-2"/>
              <w:rPr>
                <w:color w:val="000000" w:themeColor="text1"/>
                <w:sz w:val="22"/>
                <w:szCs w:val="18"/>
              </w:rPr>
            </w:pPr>
            <w:r w:rsidRPr="00234F29">
              <w:rPr>
                <w:color w:val="000000" w:themeColor="text1"/>
                <w:sz w:val="22"/>
                <w:szCs w:val="18"/>
              </w:rPr>
              <w:t xml:space="preserve">Указывается уникальный код </w:t>
            </w:r>
            <w:r w:rsidR="00520944" w:rsidRPr="00234F29">
              <w:rPr>
                <w:color w:val="000000" w:themeColor="text1"/>
                <w:sz w:val="22"/>
                <w:szCs w:val="18"/>
              </w:rPr>
              <w:t>ФО</w:t>
            </w:r>
            <w:r w:rsidRPr="00234F29">
              <w:rPr>
                <w:color w:val="000000" w:themeColor="text1"/>
                <w:sz w:val="22"/>
                <w:szCs w:val="18"/>
              </w:rPr>
              <w:t xml:space="preserve"> соответствующего бюджета (</w:t>
            </w:r>
            <w:r w:rsidR="00520944" w:rsidRPr="00234F29">
              <w:rPr>
                <w:color w:val="000000" w:themeColor="text1"/>
                <w:sz w:val="22"/>
                <w:szCs w:val="18"/>
              </w:rPr>
              <w:t>ОУ ТГВФ</w:t>
            </w:r>
            <w:r w:rsidRPr="00234F29">
              <w:rPr>
                <w:color w:val="000000" w:themeColor="text1"/>
                <w:sz w:val="22"/>
                <w:szCs w:val="18"/>
              </w:rPr>
              <w:t>) в</w:t>
            </w:r>
            <w:r w:rsidR="00520944" w:rsidRPr="00234F29">
              <w:rPr>
                <w:color w:val="000000" w:themeColor="text1"/>
                <w:sz w:val="22"/>
                <w:szCs w:val="18"/>
              </w:rPr>
              <w:t> </w:t>
            </w:r>
            <w:r w:rsidRPr="00234F29">
              <w:rPr>
                <w:color w:val="000000" w:themeColor="text1"/>
                <w:sz w:val="22"/>
                <w:szCs w:val="18"/>
              </w:rPr>
              <w:t xml:space="preserve">соответствии с </w:t>
            </w:r>
            <w:r w:rsidR="00520944" w:rsidRPr="00234F29">
              <w:rPr>
                <w:color w:val="000000" w:themeColor="text1"/>
                <w:sz w:val="22"/>
                <w:szCs w:val="18"/>
              </w:rPr>
              <w:t>СВР</w:t>
            </w:r>
            <w:r w:rsidRPr="00234F29">
              <w:rPr>
                <w:color w:val="000000" w:themeColor="text1"/>
                <w:sz w:val="22"/>
                <w:szCs w:val="18"/>
              </w:rPr>
              <w:t>.</w:t>
            </w:r>
          </w:p>
          <w:p w14:paraId="03EEA5D9" w14:textId="41927B45" w:rsidR="00B51C5B" w:rsidRPr="00234F29" w:rsidRDefault="00B51C5B" w:rsidP="00535C6E">
            <w:pPr>
              <w:pStyle w:val="12-2"/>
              <w:rPr>
                <w:color w:val="000000" w:themeColor="text1"/>
                <w:sz w:val="22"/>
                <w:szCs w:val="18"/>
              </w:rPr>
            </w:pPr>
            <w:r w:rsidRPr="00234F29">
              <w:rPr>
                <w:color w:val="000000" w:themeColor="text1"/>
                <w:sz w:val="22"/>
                <w:szCs w:val="18"/>
              </w:rPr>
              <w:t xml:space="preserve">Не заполняется при осуществлении выплат с </w:t>
            </w:r>
            <w:r w:rsidR="00520944" w:rsidRPr="00234F29">
              <w:rPr>
                <w:color w:val="000000" w:themeColor="text1"/>
                <w:sz w:val="22"/>
                <w:szCs w:val="18"/>
              </w:rPr>
              <w:t>КС</w:t>
            </w:r>
            <w:r w:rsidRPr="00234F29">
              <w:rPr>
                <w:color w:val="000000" w:themeColor="text1"/>
                <w:sz w:val="22"/>
                <w:szCs w:val="18"/>
              </w:rPr>
              <w:t>, открытых для осуществления операций</w:t>
            </w:r>
            <w:r w:rsidR="00FF1A3A" w:rsidRPr="00234F29">
              <w:rPr>
                <w:color w:val="000000" w:themeColor="text1"/>
                <w:sz w:val="22"/>
                <w:szCs w:val="18"/>
              </w:rPr>
              <w:t xml:space="preserve"> по ЛС УБП ФБ</w:t>
            </w:r>
          </w:p>
        </w:tc>
      </w:tr>
      <w:tr w:rsidR="00234F29" w:rsidRPr="00234F29" w14:paraId="00D48BBD" w14:textId="77777777" w:rsidTr="00E04035">
        <w:trPr>
          <w:cnfStyle w:val="000000010000" w:firstRow="0" w:lastRow="0" w:firstColumn="0" w:lastColumn="0" w:oddVBand="0" w:evenVBand="0" w:oddHBand="0" w:evenHBand="1" w:firstRowFirstColumn="0" w:firstRowLastColumn="0" w:lastRowFirstColumn="0" w:lastRowLastColumn="0"/>
          <w:trHeight w:val="20"/>
        </w:trPr>
        <w:tc>
          <w:tcPr>
            <w:tcW w:w="830" w:type="pct"/>
          </w:tcPr>
          <w:p w14:paraId="105D2084" w14:textId="77777777" w:rsidR="00972D3C" w:rsidRPr="00234F29" w:rsidRDefault="00972D3C" w:rsidP="00535C6E">
            <w:pPr>
              <w:pStyle w:val="12-2"/>
              <w:rPr>
                <w:color w:val="000000" w:themeColor="text1"/>
                <w:sz w:val="22"/>
                <w:szCs w:val="18"/>
              </w:rPr>
            </w:pPr>
            <w:r w:rsidRPr="00234F29">
              <w:rPr>
                <w:color w:val="000000" w:themeColor="text1"/>
                <w:sz w:val="22"/>
                <w:szCs w:val="18"/>
              </w:rPr>
              <w:lastRenderedPageBreak/>
              <w:t>Код главы вышестоящего участника БП</w:t>
            </w:r>
          </w:p>
        </w:tc>
        <w:tc>
          <w:tcPr>
            <w:tcW w:w="799" w:type="pct"/>
          </w:tcPr>
          <w:p w14:paraId="5FB5173B" w14:textId="77777777" w:rsidR="00972D3C" w:rsidRPr="00234F29" w:rsidRDefault="00972D3C" w:rsidP="00535C6E">
            <w:pPr>
              <w:pStyle w:val="12-2"/>
              <w:rPr>
                <w:b/>
                <w:bCs/>
                <w:color w:val="000000" w:themeColor="text1"/>
                <w:sz w:val="22"/>
                <w:szCs w:val="18"/>
              </w:rPr>
            </w:pPr>
            <w:proofErr w:type="spellStart"/>
            <w:r w:rsidRPr="00234F29">
              <w:rPr>
                <w:color w:val="000000" w:themeColor="text1"/>
                <w:sz w:val="22"/>
                <w:szCs w:val="18"/>
              </w:rPr>
              <w:t>founderDepCode</w:t>
            </w:r>
            <w:proofErr w:type="spellEnd"/>
          </w:p>
        </w:tc>
        <w:tc>
          <w:tcPr>
            <w:tcW w:w="291" w:type="pct"/>
          </w:tcPr>
          <w:p w14:paraId="414923E0" w14:textId="77777777" w:rsidR="00972D3C" w:rsidRPr="00234F29" w:rsidRDefault="00972D3C" w:rsidP="00535C6E">
            <w:pPr>
              <w:pStyle w:val="12-2"/>
              <w:rPr>
                <w:color w:val="000000" w:themeColor="text1"/>
                <w:sz w:val="22"/>
                <w:szCs w:val="18"/>
              </w:rPr>
            </w:pPr>
            <w:r w:rsidRPr="00234F29">
              <w:rPr>
                <w:color w:val="000000" w:themeColor="text1"/>
                <w:sz w:val="22"/>
                <w:szCs w:val="18"/>
              </w:rPr>
              <w:t>П</w:t>
            </w:r>
          </w:p>
        </w:tc>
        <w:tc>
          <w:tcPr>
            <w:tcW w:w="654" w:type="pct"/>
          </w:tcPr>
          <w:p w14:paraId="2DF2225E" w14:textId="77777777" w:rsidR="00972D3C" w:rsidRPr="00234F29" w:rsidRDefault="00972D3C" w:rsidP="00535C6E">
            <w:pPr>
              <w:pStyle w:val="12-2"/>
              <w:rPr>
                <w:color w:val="000000" w:themeColor="text1"/>
                <w:sz w:val="22"/>
                <w:szCs w:val="18"/>
              </w:rPr>
            </w:pPr>
            <w:proofErr w:type="gramStart"/>
            <w:r w:rsidRPr="00234F29">
              <w:rPr>
                <w:color w:val="000000" w:themeColor="text1"/>
                <w:sz w:val="22"/>
                <w:szCs w:val="18"/>
              </w:rPr>
              <w:t>T(</w:t>
            </w:r>
            <w:proofErr w:type="gramEnd"/>
            <w:r w:rsidRPr="00234F29">
              <w:rPr>
                <w:color w:val="000000" w:themeColor="text1"/>
                <w:sz w:val="22"/>
                <w:szCs w:val="18"/>
              </w:rPr>
              <w:t>3)</w:t>
            </w:r>
          </w:p>
        </w:tc>
        <w:tc>
          <w:tcPr>
            <w:tcW w:w="581" w:type="pct"/>
          </w:tcPr>
          <w:p w14:paraId="3D1D2965" w14:textId="5FB40DF7" w:rsidR="00972D3C" w:rsidRPr="00234F29" w:rsidRDefault="005B712E" w:rsidP="00535C6E">
            <w:pPr>
              <w:pStyle w:val="12-2"/>
              <w:rPr>
                <w:color w:val="000000" w:themeColor="text1"/>
                <w:sz w:val="22"/>
                <w:szCs w:val="18"/>
              </w:rPr>
            </w:pPr>
            <w:r w:rsidRPr="00234F29">
              <w:rPr>
                <w:color w:val="000000" w:themeColor="text1"/>
                <w:sz w:val="22"/>
                <w:szCs w:val="18"/>
              </w:rPr>
              <w:t>УО</w:t>
            </w:r>
          </w:p>
        </w:tc>
        <w:tc>
          <w:tcPr>
            <w:tcW w:w="581" w:type="pct"/>
          </w:tcPr>
          <w:p w14:paraId="4E359D49" w14:textId="53C3E870" w:rsidR="00972D3C" w:rsidRPr="00234F29" w:rsidRDefault="000C45DF" w:rsidP="00535C6E">
            <w:pPr>
              <w:pStyle w:val="12-2"/>
              <w:rPr>
                <w:color w:val="000000" w:themeColor="text1"/>
                <w:sz w:val="22"/>
                <w:szCs w:val="18"/>
              </w:rPr>
            </w:pPr>
            <w:r w:rsidRPr="00234F29">
              <w:rPr>
                <w:color w:val="000000" w:themeColor="text1"/>
                <w:sz w:val="22"/>
                <w:szCs w:val="18"/>
              </w:rPr>
              <w:t>Н</w:t>
            </w:r>
          </w:p>
        </w:tc>
        <w:tc>
          <w:tcPr>
            <w:tcW w:w="1263" w:type="pct"/>
          </w:tcPr>
          <w:p w14:paraId="5084F92A" w14:textId="751B15F6" w:rsidR="00972D3C" w:rsidRPr="00234F29" w:rsidRDefault="00972D3C" w:rsidP="00535C6E">
            <w:pPr>
              <w:pStyle w:val="12-2"/>
              <w:rPr>
                <w:color w:val="000000" w:themeColor="text1"/>
                <w:sz w:val="22"/>
                <w:szCs w:val="18"/>
              </w:rPr>
            </w:pPr>
            <w:r w:rsidRPr="00234F29">
              <w:rPr>
                <w:color w:val="000000" w:themeColor="text1"/>
                <w:sz w:val="22"/>
                <w:szCs w:val="18"/>
              </w:rPr>
              <w:t xml:space="preserve">Код главы по бюджетной классификации вышестоящего участника </w:t>
            </w:r>
            <w:r w:rsidR="00520944" w:rsidRPr="00234F29">
              <w:rPr>
                <w:color w:val="000000" w:themeColor="text1"/>
                <w:sz w:val="22"/>
                <w:szCs w:val="18"/>
              </w:rPr>
              <w:t>БП</w:t>
            </w:r>
            <w:r w:rsidRPr="00234F29">
              <w:rPr>
                <w:color w:val="000000" w:themeColor="text1"/>
                <w:sz w:val="22"/>
                <w:szCs w:val="18"/>
              </w:rPr>
              <w:t xml:space="preserve">, в ведении которого находится плательщик, в соответствии </w:t>
            </w:r>
            <w:r w:rsidR="00520944" w:rsidRPr="00234F29">
              <w:rPr>
                <w:color w:val="000000" w:themeColor="text1"/>
                <w:sz w:val="22"/>
                <w:szCs w:val="18"/>
              </w:rPr>
              <w:t>с СВР</w:t>
            </w:r>
            <w:r w:rsidRPr="00234F29">
              <w:rPr>
                <w:color w:val="000000" w:themeColor="text1"/>
                <w:sz w:val="22"/>
                <w:szCs w:val="18"/>
              </w:rPr>
              <w:t>.</w:t>
            </w:r>
          </w:p>
          <w:p w14:paraId="1857A26B" w14:textId="53616961" w:rsidR="00972D3C" w:rsidRPr="00234F29" w:rsidRDefault="00972D3C" w:rsidP="00535C6E">
            <w:pPr>
              <w:pStyle w:val="12-2"/>
              <w:rPr>
                <w:color w:val="000000" w:themeColor="text1"/>
                <w:sz w:val="22"/>
                <w:szCs w:val="18"/>
              </w:rPr>
            </w:pPr>
            <w:r w:rsidRPr="00234F29">
              <w:rPr>
                <w:color w:val="000000" w:themeColor="text1"/>
                <w:sz w:val="22"/>
                <w:szCs w:val="18"/>
              </w:rPr>
              <w:t>Для</w:t>
            </w:r>
            <w:r w:rsidR="00694934" w:rsidRPr="00234F29">
              <w:rPr>
                <w:color w:val="000000" w:themeColor="text1"/>
                <w:sz w:val="22"/>
                <w:szCs w:val="18"/>
              </w:rPr>
              <w:t xml:space="preserve"> региональных (муниципальных)</w:t>
            </w:r>
            <w:r w:rsidRPr="00234F29">
              <w:rPr>
                <w:color w:val="000000" w:themeColor="text1"/>
                <w:sz w:val="22"/>
                <w:szCs w:val="18"/>
              </w:rPr>
              <w:t xml:space="preserve"> АУ/БУ указывается код главы по бюджетной классификации органа, осуществляющего функции и полномочия учредителя в отношении плательщика.</w:t>
            </w:r>
          </w:p>
          <w:p w14:paraId="57D54F55" w14:textId="18DB12C2" w:rsidR="00972D3C" w:rsidRPr="00234F29" w:rsidRDefault="00972D3C" w:rsidP="00535C6E">
            <w:pPr>
              <w:pStyle w:val="12-2"/>
              <w:rPr>
                <w:color w:val="000000" w:themeColor="text1"/>
                <w:sz w:val="22"/>
                <w:szCs w:val="18"/>
              </w:rPr>
            </w:pPr>
            <w:r w:rsidRPr="00234F29">
              <w:rPr>
                <w:color w:val="000000" w:themeColor="text1"/>
                <w:sz w:val="22"/>
                <w:szCs w:val="18"/>
              </w:rPr>
              <w:t xml:space="preserve">Для </w:t>
            </w:r>
            <w:r w:rsidR="00942DF1" w:rsidRPr="00234F29">
              <w:rPr>
                <w:color w:val="000000" w:themeColor="text1"/>
                <w:sz w:val="22"/>
                <w:szCs w:val="18"/>
              </w:rPr>
              <w:t xml:space="preserve">региональных (муниципальных) </w:t>
            </w:r>
            <w:r w:rsidR="00704A9A" w:rsidRPr="00234F29">
              <w:rPr>
                <w:color w:val="000000" w:themeColor="text1"/>
                <w:sz w:val="22"/>
                <w:szCs w:val="18"/>
              </w:rPr>
              <w:t xml:space="preserve">ПБС </w:t>
            </w:r>
            <w:r w:rsidRPr="00234F29">
              <w:rPr>
                <w:color w:val="000000" w:themeColor="text1"/>
                <w:sz w:val="22"/>
                <w:szCs w:val="18"/>
              </w:rPr>
              <w:t>Код ГРБС/ГАИФДБ по перечню ГРБС/ГАИФДБ, утвержденному законом (решением) о соответствующем бюджете.</w:t>
            </w:r>
          </w:p>
          <w:p w14:paraId="26680D57" w14:textId="272BD1A6" w:rsidR="00972D3C" w:rsidRPr="00234F29" w:rsidRDefault="00437B80" w:rsidP="00535C6E">
            <w:pPr>
              <w:pStyle w:val="12-2"/>
              <w:rPr>
                <w:color w:val="000000" w:themeColor="text1"/>
                <w:sz w:val="22"/>
                <w:szCs w:val="18"/>
              </w:rPr>
            </w:pPr>
            <w:r w:rsidRPr="00234F29">
              <w:rPr>
                <w:color w:val="000000" w:themeColor="text1"/>
                <w:sz w:val="22"/>
                <w:szCs w:val="18"/>
              </w:rPr>
              <w:t xml:space="preserve">Не заполняется при осуществлении выплат с </w:t>
            </w:r>
            <w:r w:rsidR="00520944" w:rsidRPr="00234F29">
              <w:rPr>
                <w:color w:val="000000" w:themeColor="text1"/>
                <w:sz w:val="22"/>
                <w:szCs w:val="18"/>
              </w:rPr>
              <w:t>КС</w:t>
            </w:r>
            <w:r w:rsidRPr="00234F29">
              <w:rPr>
                <w:color w:val="000000" w:themeColor="text1"/>
                <w:sz w:val="22"/>
                <w:szCs w:val="18"/>
              </w:rPr>
              <w:t>, открытых для осуществления операций</w:t>
            </w:r>
            <w:r w:rsidR="00FF1A3A" w:rsidRPr="00234F29">
              <w:rPr>
                <w:color w:val="000000" w:themeColor="text1"/>
                <w:sz w:val="22"/>
                <w:szCs w:val="18"/>
              </w:rPr>
              <w:t xml:space="preserve"> по ЛС УБП ФБ</w:t>
            </w:r>
          </w:p>
        </w:tc>
      </w:tr>
      <w:tr w:rsidR="00234F29" w:rsidRPr="00234F29" w14:paraId="67BB2961" w14:textId="77777777" w:rsidTr="00E04035">
        <w:trPr>
          <w:cnfStyle w:val="000000100000" w:firstRow="0" w:lastRow="0" w:firstColumn="0" w:lastColumn="0" w:oddVBand="0" w:evenVBand="0" w:oddHBand="1" w:evenHBand="0" w:firstRowFirstColumn="0" w:firstRowLastColumn="0" w:lastRowFirstColumn="0" w:lastRowLastColumn="0"/>
          <w:trHeight w:val="20"/>
        </w:trPr>
        <w:tc>
          <w:tcPr>
            <w:tcW w:w="830" w:type="pct"/>
          </w:tcPr>
          <w:p w14:paraId="75018FEC" w14:textId="77777777" w:rsidR="00972D3C" w:rsidRPr="00234F29" w:rsidRDefault="00972D3C" w:rsidP="00535C6E">
            <w:pPr>
              <w:pStyle w:val="12-2"/>
              <w:rPr>
                <w:color w:val="000000" w:themeColor="text1"/>
                <w:sz w:val="22"/>
                <w:szCs w:val="18"/>
              </w:rPr>
            </w:pPr>
            <w:r w:rsidRPr="00234F29">
              <w:rPr>
                <w:color w:val="000000" w:themeColor="text1"/>
                <w:sz w:val="22"/>
                <w:szCs w:val="18"/>
                <w:shd w:val="clear" w:color="auto" w:fill="FFFFFF"/>
              </w:rPr>
              <w:lastRenderedPageBreak/>
              <w:t>Наименование вышестоящего участника БП</w:t>
            </w:r>
          </w:p>
        </w:tc>
        <w:tc>
          <w:tcPr>
            <w:tcW w:w="799" w:type="pct"/>
          </w:tcPr>
          <w:p w14:paraId="57FB4EC4" w14:textId="77777777" w:rsidR="00972D3C" w:rsidRPr="00234F29" w:rsidRDefault="00972D3C" w:rsidP="00535C6E">
            <w:pPr>
              <w:pStyle w:val="12-2"/>
              <w:rPr>
                <w:bCs/>
                <w:color w:val="000000" w:themeColor="text1"/>
                <w:sz w:val="22"/>
                <w:szCs w:val="18"/>
                <w:lang w:val="en-US"/>
              </w:rPr>
            </w:pPr>
            <w:proofErr w:type="spellStart"/>
            <w:r w:rsidRPr="00234F29">
              <w:rPr>
                <w:bCs/>
                <w:color w:val="000000" w:themeColor="text1"/>
                <w:sz w:val="22"/>
                <w:szCs w:val="18"/>
              </w:rPr>
              <w:t>founder</w:t>
            </w:r>
            <w:proofErr w:type="spellEnd"/>
            <w:r w:rsidRPr="00234F29">
              <w:rPr>
                <w:bCs/>
                <w:color w:val="000000" w:themeColor="text1"/>
                <w:sz w:val="22"/>
                <w:szCs w:val="18"/>
                <w:lang w:val="en-US"/>
              </w:rPr>
              <w:t>N</w:t>
            </w:r>
            <w:proofErr w:type="spellStart"/>
            <w:r w:rsidRPr="00234F29">
              <w:rPr>
                <w:bCs/>
                <w:color w:val="000000" w:themeColor="text1"/>
                <w:sz w:val="22"/>
                <w:szCs w:val="18"/>
              </w:rPr>
              <w:t>ame</w:t>
            </w:r>
            <w:proofErr w:type="spellEnd"/>
          </w:p>
        </w:tc>
        <w:tc>
          <w:tcPr>
            <w:tcW w:w="291" w:type="pct"/>
          </w:tcPr>
          <w:p w14:paraId="5F098826" w14:textId="77777777" w:rsidR="00972D3C" w:rsidRPr="00234F29" w:rsidRDefault="00972D3C" w:rsidP="00535C6E">
            <w:pPr>
              <w:pStyle w:val="12-2"/>
              <w:rPr>
                <w:color w:val="000000" w:themeColor="text1"/>
                <w:sz w:val="22"/>
                <w:szCs w:val="18"/>
              </w:rPr>
            </w:pPr>
            <w:r w:rsidRPr="00234F29">
              <w:rPr>
                <w:color w:val="000000" w:themeColor="text1"/>
                <w:sz w:val="22"/>
                <w:szCs w:val="18"/>
              </w:rPr>
              <w:t>П</w:t>
            </w:r>
          </w:p>
        </w:tc>
        <w:tc>
          <w:tcPr>
            <w:tcW w:w="654" w:type="pct"/>
          </w:tcPr>
          <w:p w14:paraId="0BB8F692" w14:textId="77777777" w:rsidR="00972D3C" w:rsidRPr="00234F29" w:rsidRDefault="00972D3C" w:rsidP="00535C6E">
            <w:pPr>
              <w:pStyle w:val="12-2"/>
              <w:rPr>
                <w:color w:val="000000" w:themeColor="text1"/>
                <w:sz w:val="22"/>
                <w:szCs w:val="18"/>
              </w:rPr>
            </w:pPr>
            <w:proofErr w:type="gramStart"/>
            <w:r w:rsidRPr="00234F29">
              <w:rPr>
                <w:color w:val="000000" w:themeColor="text1"/>
                <w:sz w:val="22"/>
                <w:szCs w:val="18"/>
              </w:rPr>
              <w:t>T(</w:t>
            </w:r>
            <w:proofErr w:type="gramEnd"/>
            <w:r w:rsidRPr="00234F29">
              <w:rPr>
                <w:color w:val="000000" w:themeColor="text1"/>
                <w:sz w:val="22"/>
                <w:szCs w:val="18"/>
              </w:rPr>
              <w:t>1-2000)</w:t>
            </w:r>
          </w:p>
        </w:tc>
        <w:tc>
          <w:tcPr>
            <w:tcW w:w="581" w:type="pct"/>
          </w:tcPr>
          <w:p w14:paraId="51D7ED92" w14:textId="0EC9F127" w:rsidR="00972D3C" w:rsidRPr="00234F29" w:rsidRDefault="005B712E" w:rsidP="00535C6E">
            <w:pPr>
              <w:pStyle w:val="12-2"/>
              <w:rPr>
                <w:color w:val="000000" w:themeColor="text1"/>
                <w:sz w:val="22"/>
                <w:szCs w:val="18"/>
              </w:rPr>
            </w:pPr>
            <w:r w:rsidRPr="00234F29">
              <w:rPr>
                <w:color w:val="000000" w:themeColor="text1"/>
                <w:sz w:val="22"/>
                <w:szCs w:val="18"/>
              </w:rPr>
              <w:t>УО</w:t>
            </w:r>
          </w:p>
        </w:tc>
        <w:tc>
          <w:tcPr>
            <w:tcW w:w="581" w:type="pct"/>
          </w:tcPr>
          <w:p w14:paraId="1AB9623A" w14:textId="59A2B3D1" w:rsidR="00972D3C" w:rsidRPr="00234F29" w:rsidRDefault="000C45DF" w:rsidP="00535C6E">
            <w:pPr>
              <w:pStyle w:val="12-2"/>
              <w:rPr>
                <w:color w:val="000000" w:themeColor="text1"/>
                <w:sz w:val="22"/>
                <w:szCs w:val="18"/>
              </w:rPr>
            </w:pPr>
            <w:r w:rsidRPr="00234F29">
              <w:rPr>
                <w:color w:val="000000" w:themeColor="text1"/>
                <w:sz w:val="22"/>
                <w:szCs w:val="18"/>
              </w:rPr>
              <w:t>Н</w:t>
            </w:r>
          </w:p>
        </w:tc>
        <w:tc>
          <w:tcPr>
            <w:tcW w:w="1263" w:type="pct"/>
          </w:tcPr>
          <w:p w14:paraId="67A13D56" w14:textId="0C7AEBAF" w:rsidR="00972D3C" w:rsidRPr="00234F29" w:rsidRDefault="00B16E2E" w:rsidP="00535C6E">
            <w:pPr>
              <w:pStyle w:val="12-2"/>
              <w:rPr>
                <w:color w:val="000000" w:themeColor="text1"/>
                <w:sz w:val="22"/>
                <w:szCs w:val="18"/>
              </w:rPr>
            </w:pPr>
            <w:r w:rsidRPr="00234F29">
              <w:rPr>
                <w:color w:val="000000" w:themeColor="text1"/>
                <w:sz w:val="22"/>
                <w:szCs w:val="18"/>
              </w:rPr>
              <w:t>Реквизит</w:t>
            </w:r>
            <w:r w:rsidR="0064307A" w:rsidRPr="00234F29">
              <w:rPr>
                <w:color w:val="000000" w:themeColor="text1"/>
                <w:sz w:val="22"/>
                <w:szCs w:val="18"/>
              </w:rPr>
              <w:t xml:space="preserve"> обязателен к заполнению при указании значения в реквизите «Код главы вышестоящего участника БП». </w:t>
            </w:r>
            <w:r w:rsidR="00972D3C" w:rsidRPr="00234F29">
              <w:rPr>
                <w:color w:val="000000" w:themeColor="text1"/>
                <w:sz w:val="22"/>
                <w:szCs w:val="18"/>
              </w:rPr>
              <w:t xml:space="preserve">Указывается наименование вышестоящего участника бюджетного процесса, в ведении которого находится плательщик, в соответствии </w:t>
            </w:r>
            <w:r w:rsidR="00DA0CB2" w:rsidRPr="00234F29">
              <w:rPr>
                <w:color w:val="000000" w:themeColor="text1"/>
                <w:sz w:val="22"/>
                <w:szCs w:val="18"/>
              </w:rPr>
              <w:t>с СВР</w:t>
            </w:r>
            <w:r w:rsidR="00972D3C" w:rsidRPr="00234F29">
              <w:rPr>
                <w:color w:val="000000" w:themeColor="text1"/>
                <w:sz w:val="22"/>
                <w:szCs w:val="18"/>
              </w:rPr>
              <w:t>.</w:t>
            </w:r>
          </w:p>
          <w:p w14:paraId="2FBB015B" w14:textId="0E36B55C" w:rsidR="00972D3C" w:rsidRPr="00234F29" w:rsidRDefault="00972D3C" w:rsidP="00535C6E">
            <w:pPr>
              <w:pStyle w:val="12-2"/>
              <w:rPr>
                <w:color w:val="000000" w:themeColor="text1"/>
                <w:sz w:val="22"/>
                <w:szCs w:val="18"/>
              </w:rPr>
            </w:pPr>
            <w:r w:rsidRPr="00234F29">
              <w:rPr>
                <w:color w:val="000000" w:themeColor="text1"/>
                <w:sz w:val="22"/>
                <w:szCs w:val="18"/>
              </w:rPr>
              <w:t xml:space="preserve">Для </w:t>
            </w:r>
            <w:r w:rsidR="00694934" w:rsidRPr="00234F29">
              <w:rPr>
                <w:color w:val="000000" w:themeColor="text1"/>
                <w:sz w:val="22"/>
                <w:szCs w:val="18"/>
              </w:rPr>
              <w:t xml:space="preserve">региональных (муниципальных) </w:t>
            </w:r>
            <w:r w:rsidRPr="00234F29">
              <w:rPr>
                <w:color w:val="000000" w:themeColor="text1"/>
                <w:sz w:val="22"/>
                <w:szCs w:val="18"/>
              </w:rPr>
              <w:t>АУ/БУ наименование органа, осуществляющего функции и полномочия учредителя в отношении плательщика.</w:t>
            </w:r>
          </w:p>
          <w:p w14:paraId="113CE21D" w14:textId="201A8F22" w:rsidR="00972D3C" w:rsidRPr="00234F29" w:rsidRDefault="00972D3C" w:rsidP="00535C6E">
            <w:pPr>
              <w:pStyle w:val="12-2"/>
              <w:rPr>
                <w:color w:val="000000" w:themeColor="text1"/>
                <w:sz w:val="22"/>
                <w:szCs w:val="18"/>
              </w:rPr>
            </w:pPr>
            <w:r w:rsidRPr="00234F29">
              <w:rPr>
                <w:color w:val="000000" w:themeColor="text1"/>
                <w:sz w:val="22"/>
                <w:szCs w:val="18"/>
              </w:rPr>
              <w:t xml:space="preserve">Для </w:t>
            </w:r>
            <w:r w:rsidR="00942DF1" w:rsidRPr="00234F29">
              <w:rPr>
                <w:color w:val="000000" w:themeColor="text1"/>
                <w:sz w:val="22"/>
                <w:szCs w:val="18"/>
              </w:rPr>
              <w:t xml:space="preserve">региональных (муниципальных) </w:t>
            </w:r>
            <w:r w:rsidR="00704A9A" w:rsidRPr="00234F29">
              <w:rPr>
                <w:color w:val="000000" w:themeColor="text1"/>
                <w:sz w:val="22"/>
                <w:szCs w:val="18"/>
              </w:rPr>
              <w:t>ПБС</w:t>
            </w:r>
            <w:r w:rsidRPr="00234F29">
              <w:rPr>
                <w:color w:val="000000" w:themeColor="text1"/>
                <w:sz w:val="22"/>
                <w:szCs w:val="18"/>
              </w:rPr>
              <w:t xml:space="preserve"> полное наименование ГРБС, ГАИФДБ, в ведении которого находится УБП, формирующий </w:t>
            </w:r>
            <w:r w:rsidR="00420D71" w:rsidRPr="00234F29">
              <w:rPr>
                <w:color w:val="000000" w:themeColor="text1"/>
                <w:sz w:val="22"/>
                <w:szCs w:val="18"/>
              </w:rPr>
              <w:t>РСКП (перечисление)</w:t>
            </w:r>
          </w:p>
        </w:tc>
      </w:tr>
    </w:tbl>
    <w:p w14:paraId="73C98F24" w14:textId="77777777" w:rsidR="002D7F9F" w:rsidRPr="00234F29" w:rsidRDefault="002D7F9F" w:rsidP="00A91A11">
      <w:bookmarkStart w:id="178" w:name="_Toc162430145"/>
      <w:bookmarkStart w:id="179" w:name="_Toc162432610"/>
      <w:bookmarkStart w:id="180" w:name="_Toc180068684"/>
      <w:bookmarkStart w:id="181" w:name="_Toc180070134"/>
      <w:bookmarkStart w:id="182" w:name="_Toc180075427"/>
      <w:bookmarkStart w:id="183" w:name="_Toc180075577"/>
      <w:bookmarkStart w:id="184" w:name="_Toc180083362"/>
    </w:p>
    <w:p w14:paraId="2204C5EF" w14:textId="5C779CDC" w:rsidR="004711AF" w:rsidRPr="00234F29" w:rsidRDefault="004711AF" w:rsidP="0099193B">
      <w:pPr>
        <w:pStyle w:val="3"/>
        <w:rPr>
          <w:rFonts w:ascii="Times New Roman" w:hAnsi="Times New Roman"/>
        </w:rPr>
      </w:pPr>
      <w:bookmarkStart w:id="185" w:name="_Toc192772128"/>
      <w:r w:rsidRPr="00234F29">
        <w:rPr>
          <w:rFonts w:ascii="Times New Roman" w:hAnsi="Times New Roman"/>
        </w:rPr>
        <w:lastRenderedPageBreak/>
        <w:t>Описание комплексного типа «</w:t>
      </w:r>
      <w:proofErr w:type="spellStart"/>
      <w:r w:rsidRPr="00234F29">
        <w:rPr>
          <w:rFonts w:ascii="Times New Roman" w:hAnsi="Times New Roman"/>
        </w:rPr>
        <w:t>dcdRSKP</w:t>
      </w:r>
      <w:proofErr w:type="spellEnd"/>
      <w:r w:rsidRPr="00234F29">
        <w:rPr>
          <w:rFonts w:ascii="Times New Roman" w:hAnsi="Times New Roman"/>
        </w:rPr>
        <w:t>»</w:t>
      </w:r>
      <w:bookmarkEnd w:id="178"/>
      <w:bookmarkEnd w:id="179"/>
      <w:bookmarkEnd w:id="180"/>
      <w:bookmarkEnd w:id="181"/>
      <w:bookmarkEnd w:id="182"/>
      <w:bookmarkEnd w:id="183"/>
      <w:bookmarkEnd w:id="184"/>
      <w:bookmarkEnd w:id="185"/>
    </w:p>
    <w:p w14:paraId="2C2A2C3B" w14:textId="3705B4A7" w:rsidR="004711AF" w:rsidRPr="00234F29" w:rsidRDefault="004711AF" w:rsidP="00535C6E">
      <w:r w:rsidRPr="00234F29">
        <w:t>Описание комплексного типа «</w:t>
      </w:r>
      <w:proofErr w:type="spellStart"/>
      <w:r w:rsidRPr="00234F29">
        <w:t>dcdRSKP</w:t>
      </w:r>
      <w:proofErr w:type="spellEnd"/>
      <w:r w:rsidRPr="00234F29">
        <w:t xml:space="preserve">» блока «Расшифровка </w:t>
      </w:r>
      <w:r w:rsidR="009F71B8" w:rsidRPr="00234F29">
        <w:t>РСКП</w:t>
      </w:r>
      <w:r w:rsidR="00115C34" w:rsidRPr="00234F29">
        <w:t xml:space="preserve">» </w:t>
      </w:r>
      <w:r w:rsidR="004728D0" w:rsidRPr="00234F29">
        <w:t>представлено в таблице ниже (</w:t>
      </w:r>
      <w:r w:rsidR="00577D16" w:rsidRPr="00234F29">
        <w:fldChar w:fldCharType="begin"/>
      </w:r>
      <w:r w:rsidR="00577D16" w:rsidRPr="00234F29">
        <w:instrText xml:space="preserve"> REF _Ref162432341 \h </w:instrText>
      </w:r>
      <w:r w:rsidR="00642B16" w:rsidRPr="00234F29">
        <w:instrText xml:space="preserve"> \* MERGEFORMAT </w:instrText>
      </w:r>
      <w:r w:rsidR="00577D16" w:rsidRPr="00234F29">
        <w:fldChar w:fldCharType="separate"/>
      </w:r>
      <w:r w:rsidR="009A2C03" w:rsidRPr="00234F29">
        <w:t>Таблица </w:t>
      </w:r>
      <w:r w:rsidR="009A2C03">
        <w:t>9</w:t>
      </w:r>
      <w:r w:rsidR="00577D16" w:rsidRPr="00234F29">
        <w:fldChar w:fldCharType="end"/>
      </w:r>
      <w:r w:rsidR="004728D0" w:rsidRPr="00234F29">
        <w:t>)</w:t>
      </w:r>
      <w:r w:rsidRPr="00234F29">
        <w:t>.</w:t>
      </w:r>
    </w:p>
    <w:p w14:paraId="68EF9512" w14:textId="7CC98A59" w:rsidR="004711AF" w:rsidRPr="00234F29" w:rsidRDefault="004711AF" w:rsidP="00577D16">
      <w:pPr>
        <w:pStyle w:val="-0"/>
        <w:rPr>
          <w:rFonts w:cs="Times New Roman"/>
        </w:rPr>
      </w:pPr>
      <w:bookmarkStart w:id="186" w:name="_Ref162432341"/>
      <w:bookmarkStart w:id="187" w:name="_Toc180070167"/>
      <w:bookmarkStart w:id="188" w:name="_Toc180075701"/>
      <w:bookmarkStart w:id="189" w:name="_Toc180075803"/>
      <w:bookmarkStart w:id="190" w:name="_Toc192771869"/>
      <w:r w:rsidRPr="00234F29">
        <w:rPr>
          <w:rFonts w:cs="Times New Roman"/>
        </w:rPr>
        <w:t>Таблица</w:t>
      </w:r>
      <w:r w:rsidR="00577D16"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9</w:t>
      </w:r>
      <w:r w:rsidR="00803362" w:rsidRPr="00234F29">
        <w:rPr>
          <w:rFonts w:cs="Times New Roman"/>
          <w:noProof/>
        </w:rPr>
        <w:fldChar w:fldCharType="end"/>
      </w:r>
      <w:bookmarkEnd w:id="186"/>
      <w:r w:rsidRPr="00234F29">
        <w:rPr>
          <w:rFonts w:cs="Times New Roman"/>
        </w:rPr>
        <w:t xml:space="preserve"> </w:t>
      </w:r>
      <w:r w:rsidR="00577D16" w:rsidRPr="00234F29">
        <w:rPr>
          <w:rFonts w:cs="Times New Roman"/>
        </w:rPr>
        <w:t xml:space="preserve">– </w:t>
      </w:r>
      <w:r w:rsidRPr="00234F29">
        <w:rPr>
          <w:rFonts w:cs="Times New Roman"/>
        </w:rPr>
        <w:t>Описание комплексного типа «</w:t>
      </w:r>
      <w:proofErr w:type="spellStart"/>
      <w:r w:rsidRPr="00234F29">
        <w:rPr>
          <w:rFonts w:cs="Times New Roman"/>
        </w:rPr>
        <w:t>dcdRSKP</w:t>
      </w:r>
      <w:proofErr w:type="spellEnd"/>
      <w:r w:rsidRPr="00234F29">
        <w:rPr>
          <w:rFonts w:cs="Times New Roman"/>
        </w:rPr>
        <w:t>»</w:t>
      </w:r>
      <w:bookmarkEnd w:id="187"/>
      <w:bookmarkEnd w:id="188"/>
      <w:bookmarkEnd w:id="189"/>
      <w:bookmarkEnd w:id="190"/>
    </w:p>
    <w:tbl>
      <w:tblPr>
        <w:tblStyle w:val="GOSTTable"/>
        <w:tblW w:w="5000" w:type="pct"/>
        <w:tblLayout w:type="fixed"/>
        <w:tblLook w:val="01E0" w:firstRow="1" w:lastRow="1" w:firstColumn="1" w:lastColumn="1" w:noHBand="0" w:noVBand="0"/>
      </w:tblPr>
      <w:tblGrid>
        <w:gridCol w:w="1599"/>
        <w:gridCol w:w="1618"/>
        <w:gridCol w:w="620"/>
        <w:gridCol w:w="1259"/>
        <w:gridCol w:w="1059"/>
        <w:gridCol w:w="1040"/>
        <w:gridCol w:w="2432"/>
      </w:tblGrid>
      <w:tr w:rsidR="00922DEC" w:rsidRPr="00234F29" w14:paraId="104ACFFD" w14:textId="77777777" w:rsidTr="00E04035">
        <w:trPr>
          <w:cnfStyle w:val="100000000000" w:firstRow="1" w:lastRow="0" w:firstColumn="0" w:lastColumn="0" w:oddVBand="0" w:evenVBand="0" w:oddHBand="0" w:evenHBand="0" w:firstRowFirstColumn="0" w:firstRowLastColumn="0" w:lastRowFirstColumn="0" w:lastRowLastColumn="0"/>
        </w:trPr>
        <w:tc>
          <w:tcPr>
            <w:tcW w:w="830" w:type="pct"/>
          </w:tcPr>
          <w:p w14:paraId="4A36B1E0" w14:textId="4A2DE763"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840" w:type="pct"/>
          </w:tcPr>
          <w:p w14:paraId="2F52AC27" w14:textId="106DE95F"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322" w:type="pct"/>
          </w:tcPr>
          <w:p w14:paraId="11A31C7A" w14:textId="77777777"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654" w:type="pct"/>
          </w:tcPr>
          <w:p w14:paraId="398832A9" w14:textId="79F3E53F"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550" w:type="pct"/>
          </w:tcPr>
          <w:p w14:paraId="390C5C08" w14:textId="1AECD538"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540" w:type="pct"/>
          </w:tcPr>
          <w:p w14:paraId="3F7FCC59" w14:textId="45ED742B"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1263" w:type="pct"/>
          </w:tcPr>
          <w:p w14:paraId="2A336232" w14:textId="214A6E8D"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63104BCD" w14:textId="77777777" w:rsidTr="00E04035">
        <w:trPr>
          <w:cnfStyle w:val="000000100000" w:firstRow="0" w:lastRow="0" w:firstColumn="0" w:lastColumn="0" w:oddVBand="0" w:evenVBand="0" w:oddHBand="1" w:evenHBand="0" w:firstRowFirstColumn="0" w:firstRowLastColumn="0" w:lastRowFirstColumn="0" w:lastRowLastColumn="0"/>
          <w:trHeight w:val="488"/>
        </w:trPr>
        <w:tc>
          <w:tcPr>
            <w:tcW w:w="830" w:type="pct"/>
          </w:tcPr>
          <w:p w14:paraId="2119DCC0" w14:textId="77777777" w:rsidR="00972D3C" w:rsidRPr="00234F29" w:rsidRDefault="00972D3C" w:rsidP="007E478A">
            <w:pPr>
              <w:pStyle w:val="12-3"/>
              <w:rPr>
                <w:color w:val="000000" w:themeColor="text1"/>
                <w:sz w:val="22"/>
                <w:szCs w:val="22"/>
                <w:shd w:val="clear" w:color="auto" w:fill="FFFFFF"/>
              </w:rPr>
            </w:pPr>
            <w:r w:rsidRPr="00234F29">
              <w:rPr>
                <w:color w:val="000000" w:themeColor="text1"/>
                <w:sz w:val="22"/>
                <w:szCs w:val="22"/>
                <w:shd w:val="clear" w:color="auto" w:fill="FFFFFF"/>
              </w:rPr>
              <w:t>Номер записи</w:t>
            </w:r>
          </w:p>
        </w:tc>
        <w:tc>
          <w:tcPr>
            <w:tcW w:w="840" w:type="pct"/>
          </w:tcPr>
          <w:p w14:paraId="7836824B" w14:textId="77777777" w:rsidR="00972D3C" w:rsidRPr="00234F29" w:rsidRDefault="00972D3C" w:rsidP="007E478A">
            <w:pPr>
              <w:pStyle w:val="12-3"/>
              <w:rPr>
                <w:color w:val="000000" w:themeColor="text1"/>
                <w:sz w:val="22"/>
                <w:szCs w:val="22"/>
                <w:shd w:val="clear" w:color="auto" w:fill="FFFFFF"/>
              </w:rPr>
            </w:pPr>
            <w:proofErr w:type="spellStart"/>
            <w:r w:rsidRPr="00234F29">
              <w:rPr>
                <w:color w:val="000000" w:themeColor="text1"/>
                <w:sz w:val="22"/>
                <w:szCs w:val="22"/>
                <w:shd w:val="clear" w:color="auto" w:fill="FFFFFF"/>
              </w:rPr>
              <w:t>position</w:t>
            </w:r>
            <w:proofErr w:type="spellEnd"/>
          </w:p>
        </w:tc>
        <w:tc>
          <w:tcPr>
            <w:tcW w:w="322" w:type="pct"/>
          </w:tcPr>
          <w:p w14:paraId="5E318190" w14:textId="77777777" w:rsidR="00972D3C" w:rsidRPr="00234F29" w:rsidRDefault="00972D3C" w:rsidP="007E478A">
            <w:pPr>
              <w:pStyle w:val="12-3"/>
              <w:rPr>
                <w:color w:val="000000" w:themeColor="text1"/>
                <w:sz w:val="22"/>
                <w:szCs w:val="22"/>
                <w:shd w:val="clear" w:color="auto" w:fill="FFFFFF"/>
              </w:rPr>
            </w:pPr>
            <w:r w:rsidRPr="00234F29">
              <w:rPr>
                <w:color w:val="000000" w:themeColor="text1"/>
                <w:sz w:val="22"/>
                <w:szCs w:val="22"/>
                <w:shd w:val="clear" w:color="auto" w:fill="FFFFFF"/>
              </w:rPr>
              <w:t>П</w:t>
            </w:r>
          </w:p>
        </w:tc>
        <w:tc>
          <w:tcPr>
            <w:tcW w:w="654" w:type="pct"/>
          </w:tcPr>
          <w:p w14:paraId="2C445724" w14:textId="77777777" w:rsidR="00972D3C" w:rsidRPr="00234F29" w:rsidRDefault="00972D3C" w:rsidP="007E478A">
            <w:pPr>
              <w:pStyle w:val="12-3"/>
              <w:rPr>
                <w:color w:val="000000" w:themeColor="text1"/>
                <w:sz w:val="22"/>
                <w:szCs w:val="22"/>
                <w:shd w:val="clear" w:color="auto" w:fill="FFFFFF"/>
              </w:rPr>
            </w:pPr>
            <w:proofErr w:type="gramStart"/>
            <w:r w:rsidRPr="00234F29">
              <w:rPr>
                <w:color w:val="000000" w:themeColor="text1"/>
                <w:sz w:val="22"/>
                <w:szCs w:val="22"/>
                <w:shd w:val="clear" w:color="auto" w:fill="FFFFFF"/>
              </w:rPr>
              <w:t>Т(</w:t>
            </w:r>
            <w:proofErr w:type="gramEnd"/>
            <w:r w:rsidRPr="00234F29">
              <w:rPr>
                <w:color w:val="000000" w:themeColor="text1"/>
                <w:sz w:val="22"/>
                <w:szCs w:val="22"/>
                <w:shd w:val="clear" w:color="auto" w:fill="FFFFFF"/>
              </w:rPr>
              <w:t>1-4)</w:t>
            </w:r>
          </w:p>
        </w:tc>
        <w:tc>
          <w:tcPr>
            <w:tcW w:w="550" w:type="pct"/>
          </w:tcPr>
          <w:p w14:paraId="54CFD426" w14:textId="77777777" w:rsidR="00972D3C" w:rsidRPr="00234F29" w:rsidRDefault="00972D3C" w:rsidP="007E478A">
            <w:pPr>
              <w:pStyle w:val="12-3"/>
              <w:rPr>
                <w:color w:val="000000" w:themeColor="text1"/>
                <w:sz w:val="22"/>
                <w:szCs w:val="22"/>
                <w:shd w:val="clear" w:color="auto" w:fill="FFFFFF"/>
              </w:rPr>
            </w:pPr>
            <w:r w:rsidRPr="00234F29">
              <w:rPr>
                <w:color w:val="000000" w:themeColor="text1"/>
                <w:sz w:val="22"/>
                <w:szCs w:val="22"/>
                <w:shd w:val="clear" w:color="auto" w:fill="FFFFFF"/>
              </w:rPr>
              <w:t>О</w:t>
            </w:r>
          </w:p>
        </w:tc>
        <w:tc>
          <w:tcPr>
            <w:tcW w:w="540" w:type="pct"/>
          </w:tcPr>
          <w:p w14:paraId="41DD6C4F" w14:textId="3DA4CF02" w:rsidR="00972D3C" w:rsidRPr="00234F29" w:rsidRDefault="00ED2201" w:rsidP="007E478A">
            <w:pPr>
              <w:pStyle w:val="12-3"/>
              <w:rPr>
                <w:color w:val="000000" w:themeColor="text1"/>
                <w:sz w:val="22"/>
                <w:szCs w:val="22"/>
                <w:shd w:val="clear" w:color="auto" w:fill="FFFFFF"/>
              </w:rPr>
            </w:pPr>
            <w:r w:rsidRPr="00234F29">
              <w:rPr>
                <w:color w:val="000000" w:themeColor="text1"/>
                <w:sz w:val="22"/>
                <w:szCs w:val="22"/>
                <w:shd w:val="clear" w:color="auto" w:fill="FFFFFF"/>
              </w:rPr>
              <w:t>О</w:t>
            </w:r>
          </w:p>
        </w:tc>
        <w:tc>
          <w:tcPr>
            <w:tcW w:w="1263" w:type="pct"/>
          </w:tcPr>
          <w:p w14:paraId="440A8800" w14:textId="24CF5ADC" w:rsidR="00972D3C" w:rsidRPr="00234F29" w:rsidRDefault="00972D3C" w:rsidP="007E478A">
            <w:pPr>
              <w:pStyle w:val="12-3"/>
              <w:rPr>
                <w:color w:val="000000" w:themeColor="text1"/>
                <w:sz w:val="22"/>
                <w:szCs w:val="22"/>
                <w:shd w:val="clear" w:color="auto" w:fill="FFFFFF"/>
              </w:rPr>
            </w:pPr>
            <w:r w:rsidRPr="00234F29">
              <w:rPr>
                <w:color w:val="000000" w:themeColor="text1"/>
                <w:sz w:val="22"/>
                <w:szCs w:val="22"/>
                <w:shd w:val="clear" w:color="auto" w:fill="FFFFFF"/>
              </w:rPr>
              <w:t>Порядковый номер строки</w:t>
            </w:r>
          </w:p>
        </w:tc>
      </w:tr>
      <w:tr w:rsidR="00922DEC" w:rsidRPr="00234F29" w14:paraId="78F477DB"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0338F595" w14:textId="77777777" w:rsidR="00972D3C" w:rsidRPr="00234F29" w:rsidRDefault="00972D3C" w:rsidP="007E478A">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Тип КБК плательщика</w:t>
            </w:r>
          </w:p>
        </w:tc>
        <w:tc>
          <w:tcPr>
            <w:tcW w:w="840" w:type="pct"/>
          </w:tcPr>
          <w:p w14:paraId="3B31FD24" w14:textId="77777777" w:rsidR="00972D3C" w:rsidRPr="00234F29" w:rsidRDefault="00972D3C" w:rsidP="007E478A">
            <w:pPr>
              <w:pStyle w:val="12-3"/>
              <w:contextualSpacing/>
              <w:rPr>
                <w:color w:val="000000" w:themeColor="text1"/>
                <w:sz w:val="22"/>
                <w:szCs w:val="22"/>
                <w:shd w:val="clear" w:color="auto" w:fill="FFFFFF"/>
              </w:rPr>
            </w:pPr>
            <w:proofErr w:type="spellStart"/>
            <w:r w:rsidRPr="00234F29">
              <w:rPr>
                <w:color w:val="000000" w:themeColor="text1"/>
                <w:sz w:val="22"/>
                <w:szCs w:val="22"/>
                <w:shd w:val="clear" w:color="auto" w:fill="FFFFFF"/>
              </w:rPr>
              <w:t>payerKBKType</w:t>
            </w:r>
            <w:proofErr w:type="spellEnd"/>
          </w:p>
        </w:tc>
        <w:tc>
          <w:tcPr>
            <w:tcW w:w="322" w:type="pct"/>
          </w:tcPr>
          <w:p w14:paraId="07C927C6" w14:textId="77777777" w:rsidR="00972D3C" w:rsidRPr="00234F29" w:rsidRDefault="00972D3C" w:rsidP="007E478A">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П</w:t>
            </w:r>
          </w:p>
        </w:tc>
        <w:tc>
          <w:tcPr>
            <w:tcW w:w="654" w:type="pct"/>
          </w:tcPr>
          <w:p w14:paraId="4B078B4E" w14:textId="77777777" w:rsidR="00972D3C" w:rsidRPr="00234F29" w:rsidRDefault="00972D3C" w:rsidP="007E478A">
            <w:pPr>
              <w:pStyle w:val="12-3"/>
              <w:contextualSpacing/>
              <w:rPr>
                <w:color w:val="000000" w:themeColor="text1"/>
                <w:sz w:val="22"/>
                <w:szCs w:val="22"/>
                <w:shd w:val="clear" w:color="auto" w:fill="FFFFFF"/>
              </w:rPr>
            </w:pPr>
            <w:proofErr w:type="gramStart"/>
            <w:r w:rsidRPr="00234F29">
              <w:rPr>
                <w:color w:val="000000" w:themeColor="text1"/>
                <w:sz w:val="22"/>
                <w:szCs w:val="22"/>
                <w:shd w:val="clear" w:color="auto" w:fill="FFFFFF"/>
              </w:rPr>
              <w:t>Т(</w:t>
            </w:r>
            <w:proofErr w:type="gramEnd"/>
            <w:r w:rsidRPr="00234F29">
              <w:rPr>
                <w:color w:val="000000" w:themeColor="text1"/>
                <w:sz w:val="22"/>
                <w:szCs w:val="22"/>
                <w:shd w:val="clear" w:color="auto" w:fill="FFFFFF"/>
              </w:rPr>
              <w:t>1-2)</w:t>
            </w:r>
          </w:p>
        </w:tc>
        <w:tc>
          <w:tcPr>
            <w:tcW w:w="550" w:type="pct"/>
          </w:tcPr>
          <w:p w14:paraId="7B7807E6" w14:textId="01B95DA0" w:rsidR="00972D3C" w:rsidRPr="00234F29" w:rsidRDefault="00704A9A" w:rsidP="007E478A">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УО</w:t>
            </w:r>
          </w:p>
        </w:tc>
        <w:tc>
          <w:tcPr>
            <w:tcW w:w="540" w:type="pct"/>
          </w:tcPr>
          <w:p w14:paraId="606D8033" w14:textId="07DC4D39" w:rsidR="00972D3C" w:rsidRPr="00234F29" w:rsidRDefault="00ED2201" w:rsidP="007E478A">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Н</w:t>
            </w:r>
          </w:p>
        </w:tc>
        <w:tc>
          <w:tcPr>
            <w:tcW w:w="1263" w:type="pct"/>
          </w:tcPr>
          <w:p w14:paraId="46D3F738" w14:textId="67761E68" w:rsidR="00972D3C" w:rsidRPr="00234F29" w:rsidRDefault="003E002F" w:rsidP="003E002F">
            <w:pPr>
              <w:pStyle w:val="12-3"/>
              <w:rPr>
                <w:color w:val="000000" w:themeColor="text1"/>
                <w:sz w:val="22"/>
                <w:szCs w:val="22"/>
                <w:shd w:val="clear" w:color="auto" w:fill="FFFFFF"/>
              </w:rPr>
            </w:pPr>
            <w:r w:rsidRPr="00234F29">
              <w:rPr>
                <w:color w:val="000000" w:themeColor="text1"/>
                <w:sz w:val="22"/>
                <w:szCs w:val="22"/>
                <w:shd w:val="clear" w:color="auto" w:fill="FFFFFF"/>
              </w:rPr>
              <w:t xml:space="preserve">Заполняется в соответствии со значением </w:t>
            </w:r>
            <w:r w:rsidR="00B16E2E" w:rsidRPr="00234F29">
              <w:rPr>
                <w:color w:val="000000" w:themeColor="text1"/>
                <w:sz w:val="22"/>
                <w:szCs w:val="22"/>
                <w:shd w:val="clear" w:color="auto" w:fill="FFFFFF"/>
              </w:rPr>
              <w:t>реквизита</w:t>
            </w:r>
            <w:r w:rsidRPr="00234F29">
              <w:rPr>
                <w:color w:val="000000" w:themeColor="text1"/>
                <w:sz w:val="22"/>
                <w:szCs w:val="22"/>
                <w:shd w:val="clear" w:color="auto" w:fill="FFFFFF"/>
              </w:rPr>
              <w:t xml:space="preserve"> </w:t>
            </w:r>
            <w:r w:rsidR="00B16E2E" w:rsidRPr="00234F29">
              <w:rPr>
                <w:color w:val="000000" w:themeColor="text1"/>
                <w:sz w:val="22"/>
                <w:szCs w:val="22"/>
                <w:shd w:val="clear" w:color="auto" w:fill="FFFFFF"/>
              </w:rPr>
              <w:t>«</w:t>
            </w:r>
            <w:r w:rsidRPr="00234F29">
              <w:rPr>
                <w:color w:val="000000" w:themeColor="text1"/>
                <w:sz w:val="22"/>
                <w:szCs w:val="22"/>
                <w:shd w:val="clear" w:color="auto" w:fill="FFFFFF"/>
              </w:rPr>
              <w:t>КБК плательщика</w:t>
            </w:r>
            <w:r w:rsidR="00B16E2E" w:rsidRPr="00234F29">
              <w:rPr>
                <w:color w:val="000000" w:themeColor="text1"/>
                <w:sz w:val="22"/>
                <w:szCs w:val="22"/>
                <w:shd w:val="clear" w:color="auto" w:fill="FFFFFF"/>
              </w:rPr>
              <w:t>»</w:t>
            </w:r>
            <w:r w:rsidRPr="00234F29">
              <w:rPr>
                <w:color w:val="000000" w:themeColor="text1"/>
                <w:sz w:val="22"/>
                <w:szCs w:val="22"/>
                <w:shd w:val="clear" w:color="auto" w:fill="FFFFFF"/>
              </w:rPr>
              <w:t>:</w:t>
            </w:r>
          </w:p>
          <w:p w14:paraId="4CBFF224" w14:textId="77777777" w:rsidR="00972D3C" w:rsidRPr="00234F29" w:rsidRDefault="00972D3C" w:rsidP="009B7CF3">
            <w:pPr>
              <w:pStyle w:val="12-0"/>
              <w:rPr>
                <w:sz w:val="22"/>
                <w:szCs w:val="22"/>
                <w:shd w:val="clear" w:color="auto" w:fill="FFFFFF"/>
              </w:rPr>
            </w:pPr>
            <w:r w:rsidRPr="00234F29">
              <w:rPr>
                <w:sz w:val="22"/>
                <w:szCs w:val="22"/>
                <w:shd w:val="clear" w:color="auto" w:fill="FFFFFF"/>
              </w:rPr>
              <w:t xml:space="preserve">«10» </w:t>
            </w:r>
            <w:r w:rsidRPr="00234F29">
              <w:rPr>
                <w:sz w:val="22"/>
                <w:szCs w:val="22"/>
                <w:shd w:val="clear" w:color="auto" w:fill="FFFFFF"/>
              </w:rPr>
              <w:sym w:font="Symbol" w:char="F02D"/>
            </w:r>
            <w:r w:rsidRPr="00234F29">
              <w:rPr>
                <w:sz w:val="22"/>
                <w:szCs w:val="22"/>
                <w:shd w:val="clear" w:color="auto" w:fill="FFFFFF"/>
              </w:rPr>
              <w:t xml:space="preserve"> для кодов классификации расходов бюджетов;</w:t>
            </w:r>
          </w:p>
          <w:p w14:paraId="7AB91DE6" w14:textId="77777777" w:rsidR="00972D3C" w:rsidRPr="00234F29" w:rsidRDefault="00972D3C" w:rsidP="009B7CF3">
            <w:pPr>
              <w:pStyle w:val="12-0"/>
              <w:rPr>
                <w:sz w:val="22"/>
                <w:szCs w:val="22"/>
                <w:shd w:val="clear" w:color="auto" w:fill="FFFFFF"/>
              </w:rPr>
            </w:pPr>
            <w:r w:rsidRPr="00234F29">
              <w:rPr>
                <w:sz w:val="22"/>
                <w:szCs w:val="22"/>
                <w:shd w:val="clear" w:color="auto" w:fill="FFFFFF"/>
              </w:rPr>
              <w:t>«20» – для кодов классификации доходов бюджетов;</w:t>
            </w:r>
          </w:p>
          <w:p w14:paraId="2ABD040E" w14:textId="77777777" w:rsidR="00972D3C" w:rsidRPr="00234F29" w:rsidRDefault="00972D3C" w:rsidP="009B7CF3">
            <w:pPr>
              <w:pStyle w:val="12-0"/>
              <w:rPr>
                <w:sz w:val="22"/>
                <w:szCs w:val="22"/>
                <w:shd w:val="clear" w:color="auto" w:fill="FFFFFF"/>
              </w:rPr>
            </w:pPr>
            <w:r w:rsidRPr="00234F29">
              <w:rPr>
                <w:sz w:val="22"/>
                <w:szCs w:val="22"/>
                <w:shd w:val="clear" w:color="auto" w:fill="FFFFFF"/>
              </w:rPr>
              <w:t xml:space="preserve">«31» </w:t>
            </w:r>
            <w:r w:rsidRPr="00234F29">
              <w:rPr>
                <w:sz w:val="22"/>
                <w:szCs w:val="22"/>
                <w:shd w:val="clear" w:color="auto" w:fill="FFFFFF"/>
              </w:rPr>
              <w:sym w:font="Symbol" w:char="F02D"/>
            </w:r>
            <w:r w:rsidRPr="00234F29">
              <w:rPr>
                <w:sz w:val="22"/>
                <w:szCs w:val="22"/>
                <w:shd w:val="clear" w:color="auto" w:fill="FFFFFF"/>
              </w:rPr>
              <w:t xml:space="preserve"> для кодов классификации внутренних источников финансирования дефицита бюджетов;</w:t>
            </w:r>
          </w:p>
          <w:p w14:paraId="30515E89" w14:textId="77777777" w:rsidR="00972D3C" w:rsidRPr="00234F29" w:rsidRDefault="00972D3C" w:rsidP="009B7CF3">
            <w:pPr>
              <w:pStyle w:val="12-0"/>
              <w:rPr>
                <w:sz w:val="22"/>
                <w:szCs w:val="22"/>
                <w:shd w:val="clear" w:color="auto" w:fill="FFFFFF"/>
              </w:rPr>
            </w:pPr>
            <w:r w:rsidRPr="00234F29">
              <w:rPr>
                <w:sz w:val="22"/>
                <w:szCs w:val="22"/>
                <w:shd w:val="clear" w:color="auto" w:fill="FFFFFF"/>
              </w:rPr>
              <w:t xml:space="preserve">«32» </w:t>
            </w:r>
            <w:r w:rsidRPr="00234F29">
              <w:rPr>
                <w:sz w:val="22"/>
                <w:szCs w:val="22"/>
                <w:shd w:val="clear" w:color="auto" w:fill="FFFFFF"/>
              </w:rPr>
              <w:sym w:font="Symbol" w:char="F02D"/>
            </w:r>
            <w:r w:rsidRPr="00234F29">
              <w:rPr>
                <w:sz w:val="22"/>
                <w:szCs w:val="22"/>
                <w:shd w:val="clear" w:color="auto" w:fill="FFFFFF"/>
              </w:rPr>
              <w:t xml:space="preserve"> для кодов классификации внешних источников финансирования дефицита бюджетов.</w:t>
            </w:r>
          </w:p>
          <w:p w14:paraId="7602CD0F" w14:textId="42C1F058" w:rsidR="00972D3C" w:rsidRPr="00234F29" w:rsidRDefault="00972D3C" w:rsidP="00ED2201">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 xml:space="preserve">Заполняется </w:t>
            </w:r>
            <w:r w:rsidR="002E1C55" w:rsidRPr="00234F29">
              <w:rPr>
                <w:color w:val="000000" w:themeColor="text1"/>
                <w:sz w:val="22"/>
                <w:szCs w:val="22"/>
                <w:shd w:val="clear" w:color="auto" w:fill="FFFFFF"/>
              </w:rPr>
              <w:t xml:space="preserve">только для </w:t>
            </w:r>
            <w:r w:rsidR="009B7CF3" w:rsidRPr="00234F29">
              <w:rPr>
                <w:color w:val="000000" w:themeColor="text1"/>
                <w:sz w:val="22"/>
                <w:szCs w:val="22"/>
                <w:shd w:val="clear" w:color="auto" w:fill="FFFFFF"/>
              </w:rPr>
              <w:t>АУ/БУ</w:t>
            </w:r>
            <w:r w:rsidR="002E1C55" w:rsidRPr="00234F29">
              <w:rPr>
                <w:color w:val="000000" w:themeColor="text1"/>
                <w:sz w:val="22"/>
                <w:szCs w:val="22"/>
                <w:shd w:val="clear" w:color="auto" w:fill="FFFFFF"/>
              </w:rPr>
              <w:t>.</w:t>
            </w:r>
          </w:p>
          <w:p w14:paraId="60214F84" w14:textId="70DBDE6B" w:rsidR="005E0FF6" w:rsidRPr="00FA23C2" w:rsidRDefault="005E0FF6" w:rsidP="00ED2201">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В иных случаях не заполняется</w:t>
            </w:r>
          </w:p>
        </w:tc>
      </w:tr>
      <w:tr w:rsidR="00922DEC" w:rsidRPr="00234F29" w14:paraId="1EE20C3C"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55A704E4" w14:textId="77777777" w:rsidR="00972D3C" w:rsidRPr="00234F29" w:rsidRDefault="00972D3C" w:rsidP="007E478A">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КБК плательщика</w:t>
            </w:r>
          </w:p>
        </w:tc>
        <w:tc>
          <w:tcPr>
            <w:tcW w:w="840" w:type="pct"/>
          </w:tcPr>
          <w:p w14:paraId="0373943F" w14:textId="77777777" w:rsidR="00972D3C" w:rsidRPr="00234F29" w:rsidRDefault="00972D3C" w:rsidP="007E478A">
            <w:pPr>
              <w:pStyle w:val="12-3"/>
              <w:rPr>
                <w:color w:val="000000" w:themeColor="text1"/>
                <w:sz w:val="22"/>
                <w:szCs w:val="22"/>
                <w:shd w:val="clear" w:color="auto" w:fill="FFFFFF"/>
              </w:rPr>
            </w:pPr>
            <w:proofErr w:type="spellStart"/>
            <w:r w:rsidRPr="00234F29">
              <w:rPr>
                <w:color w:val="000000" w:themeColor="text1"/>
                <w:sz w:val="22"/>
                <w:szCs w:val="22"/>
                <w:shd w:val="clear" w:color="auto" w:fill="FFFFFF"/>
              </w:rPr>
              <w:t>payerKBK</w:t>
            </w:r>
            <w:proofErr w:type="spellEnd"/>
          </w:p>
        </w:tc>
        <w:tc>
          <w:tcPr>
            <w:tcW w:w="322" w:type="pct"/>
          </w:tcPr>
          <w:p w14:paraId="040ADA34" w14:textId="77777777" w:rsidR="00972D3C" w:rsidRPr="00234F29" w:rsidRDefault="00972D3C" w:rsidP="007E478A">
            <w:pPr>
              <w:pStyle w:val="12-3"/>
              <w:rPr>
                <w:color w:val="000000" w:themeColor="text1"/>
                <w:sz w:val="22"/>
                <w:szCs w:val="22"/>
                <w:shd w:val="clear" w:color="auto" w:fill="FFFFFF"/>
              </w:rPr>
            </w:pPr>
            <w:r w:rsidRPr="00234F29">
              <w:rPr>
                <w:color w:val="000000" w:themeColor="text1"/>
                <w:sz w:val="22"/>
                <w:szCs w:val="22"/>
                <w:shd w:val="clear" w:color="auto" w:fill="FFFFFF"/>
              </w:rPr>
              <w:t>П</w:t>
            </w:r>
          </w:p>
        </w:tc>
        <w:tc>
          <w:tcPr>
            <w:tcW w:w="654" w:type="pct"/>
          </w:tcPr>
          <w:p w14:paraId="2F61C1E7" w14:textId="77777777" w:rsidR="00972D3C" w:rsidRPr="00234F29" w:rsidRDefault="00972D3C" w:rsidP="007E478A">
            <w:pPr>
              <w:pStyle w:val="12-3"/>
              <w:rPr>
                <w:color w:val="000000" w:themeColor="text1"/>
                <w:sz w:val="22"/>
                <w:szCs w:val="22"/>
                <w:shd w:val="clear" w:color="auto" w:fill="FFFFFF"/>
              </w:rPr>
            </w:pPr>
            <w:proofErr w:type="gramStart"/>
            <w:r w:rsidRPr="00234F29">
              <w:rPr>
                <w:color w:val="000000" w:themeColor="text1"/>
                <w:sz w:val="22"/>
                <w:szCs w:val="22"/>
                <w:shd w:val="clear" w:color="auto" w:fill="FFFFFF"/>
              </w:rPr>
              <w:t>Т(</w:t>
            </w:r>
            <w:proofErr w:type="gramEnd"/>
            <w:r w:rsidRPr="00234F29">
              <w:rPr>
                <w:color w:val="000000" w:themeColor="text1"/>
                <w:sz w:val="22"/>
                <w:szCs w:val="22"/>
                <w:shd w:val="clear" w:color="auto" w:fill="FFFFFF"/>
              </w:rPr>
              <w:t>20)</w:t>
            </w:r>
          </w:p>
        </w:tc>
        <w:tc>
          <w:tcPr>
            <w:tcW w:w="550" w:type="pct"/>
          </w:tcPr>
          <w:p w14:paraId="5458798F" w14:textId="77777777" w:rsidR="00972D3C" w:rsidRPr="00234F29" w:rsidRDefault="00972D3C" w:rsidP="007E478A">
            <w:pPr>
              <w:pStyle w:val="12-3"/>
              <w:rPr>
                <w:color w:val="000000" w:themeColor="text1"/>
                <w:sz w:val="22"/>
                <w:szCs w:val="22"/>
                <w:shd w:val="clear" w:color="auto" w:fill="FFFFFF"/>
              </w:rPr>
            </w:pPr>
            <w:r w:rsidRPr="00234F29">
              <w:rPr>
                <w:color w:val="000000" w:themeColor="text1"/>
                <w:sz w:val="22"/>
                <w:szCs w:val="22"/>
                <w:shd w:val="clear" w:color="auto" w:fill="FFFFFF"/>
              </w:rPr>
              <w:t>Н</w:t>
            </w:r>
          </w:p>
        </w:tc>
        <w:tc>
          <w:tcPr>
            <w:tcW w:w="540" w:type="pct"/>
          </w:tcPr>
          <w:p w14:paraId="0D690368" w14:textId="08985D5B" w:rsidR="00972D3C" w:rsidRPr="00234F29" w:rsidRDefault="00ED2201" w:rsidP="007E478A">
            <w:pPr>
              <w:pStyle w:val="12-3"/>
              <w:rPr>
                <w:color w:val="000000" w:themeColor="text1"/>
                <w:sz w:val="22"/>
                <w:szCs w:val="22"/>
                <w:shd w:val="clear" w:color="auto" w:fill="FFFFFF"/>
              </w:rPr>
            </w:pPr>
            <w:r w:rsidRPr="00234F29">
              <w:rPr>
                <w:color w:val="000000" w:themeColor="text1"/>
                <w:sz w:val="22"/>
                <w:szCs w:val="22"/>
                <w:shd w:val="clear" w:color="auto" w:fill="FFFFFF"/>
              </w:rPr>
              <w:t>Н</w:t>
            </w:r>
          </w:p>
        </w:tc>
        <w:tc>
          <w:tcPr>
            <w:tcW w:w="1263" w:type="pct"/>
          </w:tcPr>
          <w:p w14:paraId="613C3718" w14:textId="63DC16F1" w:rsidR="00972D3C" w:rsidRPr="00234F29" w:rsidRDefault="00972D3C" w:rsidP="007E478A">
            <w:pPr>
              <w:pStyle w:val="12-3"/>
              <w:rPr>
                <w:color w:val="000000" w:themeColor="text1"/>
                <w:sz w:val="22"/>
                <w:szCs w:val="22"/>
                <w:shd w:val="clear" w:color="auto" w:fill="FFFFFF"/>
              </w:rPr>
            </w:pPr>
            <w:r w:rsidRPr="00234F29">
              <w:rPr>
                <w:color w:val="000000" w:themeColor="text1"/>
                <w:sz w:val="22"/>
                <w:szCs w:val="22"/>
                <w:shd w:val="clear" w:color="auto" w:fill="FFFFFF"/>
              </w:rPr>
              <w:t>Указывается КБК в соответствии с действующими Указаниями по БК РФ.</w:t>
            </w:r>
          </w:p>
          <w:p w14:paraId="03A6EBBC" w14:textId="6F62095A" w:rsidR="004867F8" w:rsidRPr="00234F29" w:rsidRDefault="00B16E2E" w:rsidP="007E478A">
            <w:pPr>
              <w:pStyle w:val="12-3"/>
              <w:rPr>
                <w:color w:val="000000" w:themeColor="text1"/>
                <w:sz w:val="22"/>
                <w:szCs w:val="22"/>
                <w:shd w:val="clear" w:color="auto" w:fill="FFFFFF"/>
              </w:rPr>
            </w:pPr>
            <w:r w:rsidRPr="00234F29">
              <w:rPr>
                <w:color w:val="000000" w:themeColor="text1"/>
                <w:sz w:val="22"/>
                <w:szCs w:val="22"/>
                <w:shd w:val="clear" w:color="auto" w:fill="FFFFFF"/>
              </w:rPr>
              <w:t>Реквизит</w:t>
            </w:r>
            <w:r w:rsidR="00EF31D8" w:rsidRPr="00234F29">
              <w:rPr>
                <w:color w:val="000000" w:themeColor="text1"/>
                <w:sz w:val="22"/>
                <w:szCs w:val="22"/>
                <w:shd w:val="clear" w:color="auto" w:fill="FFFFFF"/>
              </w:rPr>
              <w:t xml:space="preserve"> обязателен для заполнения </w:t>
            </w:r>
            <w:r w:rsidR="00C2353A" w:rsidRPr="00234F29">
              <w:rPr>
                <w:color w:val="000000" w:themeColor="text1"/>
                <w:sz w:val="22"/>
                <w:szCs w:val="22"/>
                <w:shd w:val="clear" w:color="auto" w:fill="FFFFFF"/>
              </w:rPr>
              <w:t xml:space="preserve">ПБС, </w:t>
            </w:r>
            <w:r w:rsidR="00EF31D8" w:rsidRPr="00234F29">
              <w:rPr>
                <w:color w:val="000000" w:themeColor="text1"/>
                <w:sz w:val="22"/>
                <w:szCs w:val="22"/>
                <w:shd w:val="clear" w:color="auto" w:fill="FFFFFF"/>
              </w:rPr>
              <w:t>БУ, региональными (муниципальными) АУ</w:t>
            </w:r>
            <w:r w:rsidR="004867F8" w:rsidRPr="00234F29">
              <w:rPr>
                <w:color w:val="000000" w:themeColor="text1"/>
                <w:sz w:val="22"/>
                <w:szCs w:val="22"/>
                <w:shd w:val="clear" w:color="auto" w:fill="FFFFFF"/>
              </w:rPr>
              <w:t xml:space="preserve">. </w:t>
            </w:r>
            <w:r w:rsidR="002E6F14" w:rsidRPr="00234F29">
              <w:rPr>
                <w:color w:val="000000" w:themeColor="text1"/>
                <w:sz w:val="22"/>
                <w:szCs w:val="22"/>
                <w:shd w:val="clear" w:color="auto" w:fill="FFFFFF"/>
              </w:rPr>
              <w:t>Для федеральных АУ заполняется в случаях, предусмотренных НПА.</w:t>
            </w:r>
          </w:p>
          <w:p w14:paraId="46364091" w14:textId="78FC70E9" w:rsidR="00167C7B" w:rsidRPr="00234F29" w:rsidRDefault="00B16E2E" w:rsidP="00167C7B">
            <w:pPr>
              <w:pStyle w:val="12-3"/>
              <w:rPr>
                <w:color w:val="000000" w:themeColor="text1"/>
                <w:sz w:val="22"/>
                <w:szCs w:val="22"/>
                <w:shd w:val="clear" w:color="auto" w:fill="FFFFFF"/>
              </w:rPr>
            </w:pPr>
            <w:r w:rsidRPr="00234F29">
              <w:rPr>
                <w:color w:val="000000" w:themeColor="text1"/>
                <w:sz w:val="22"/>
                <w:szCs w:val="22"/>
                <w:shd w:val="clear" w:color="auto" w:fill="FFFFFF"/>
              </w:rPr>
              <w:t>Реквизит</w:t>
            </w:r>
            <w:r w:rsidR="00167C7B" w:rsidRPr="00234F29">
              <w:rPr>
                <w:color w:val="000000" w:themeColor="text1"/>
                <w:sz w:val="22"/>
                <w:szCs w:val="22"/>
                <w:shd w:val="clear" w:color="auto" w:fill="FFFFFF"/>
              </w:rPr>
              <w:t xml:space="preserve"> должен принимать значение «000 0000 00000 00000 ХХХ», где «ХХХ» либо КВР, либо код аналитической группы подвидов доходов бюджетов, либо код аналитической группы вида источников финансирования дефицитов бюджетов для</w:t>
            </w:r>
            <w:r w:rsidR="002E6F14" w:rsidRPr="00234F29">
              <w:rPr>
                <w:color w:val="000000" w:themeColor="text1"/>
                <w:sz w:val="22"/>
                <w:szCs w:val="22"/>
                <w:shd w:val="clear" w:color="auto" w:fill="FFFFFF"/>
              </w:rPr>
              <w:t xml:space="preserve"> </w:t>
            </w:r>
            <w:r w:rsidR="009B7CF3" w:rsidRPr="00234F29">
              <w:rPr>
                <w:color w:val="000000" w:themeColor="text1"/>
                <w:sz w:val="22"/>
                <w:szCs w:val="22"/>
                <w:shd w:val="clear" w:color="auto" w:fill="FFFFFF"/>
              </w:rPr>
              <w:t>АУ/БУ</w:t>
            </w:r>
            <w:r w:rsidR="002E6F14" w:rsidRPr="00234F29">
              <w:rPr>
                <w:color w:val="000000" w:themeColor="text1"/>
                <w:sz w:val="22"/>
                <w:szCs w:val="22"/>
                <w:shd w:val="clear" w:color="auto" w:fill="FFFFFF"/>
              </w:rPr>
              <w:t>.</w:t>
            </w:r>
          </w:p>
          <w:p w14:paraId="3BB4B720" w14:textId="6BFC9EE5" w:rsidR="00F413EB" w:rsidRPr="00234F29" w:rsidRDefault="00F413EB" w:rsidP="007E478A">
            <w:pPr>
              <w:pStyle w:val="12-3"/>
              <w:rPr>
                <w:color w:val="000000" w:themeColor="text1"/>
                <w:sz w:val="22"/>
                <w:szCs w:val="22"/>
                <w:shd w:val="clear" w:color="auto" w:fill="FFFFFF"/>
              </w:rPr>
            </w:pPr>
            <w:r w:rsidRPr="00234F29">
              <w:rPr>
                <w:color w:val="000000" w:themeColor="text1"/>
                <w:sz w:val="22"/>
                <w:szCs w:val="22"/>
              </w:rPr>
              <w:lastRenderedPageBreak/>
              <w:t xml:space="preserve">Не заполняется для </w:t>
            </w:r>
            <w:r w:rsidR="00704A9A" w:rsidRPr="00234F29">
              <w:rPr>
                <w:color w:val="000000" w:themeColor="text1"/>
                <w:sz w:val="22"/>
                <w:szCs w:val="22"/>
              </w:rPr>
              <w:t>ПСБ</w:t>
            </w:r>
            <w:r w:rsidRPr="00234F29">
              <w:rPr>
                <w:color w:val="000000" w:themeColor="text1"/>
                <w:sz w:val="22"/>
                <w:szCs w:val="22"/>
              </w:rPr>
              <w:t xml:space="preserve">, </w:t>
            </w:r>
            <w:r w:rsidR="0064452E" w:rsidRPr="00234F29">
              <w:rPr>
                <w:color w:val="000000" w:themeColor="text1"/>
                <w:sz w:val="22"/>
                <w:szCs w:val="22"/>
              </w:rPr>
              <w:t>ПБС, осуществляющих операции со средствами во временном распоряжении</w:t>
            </w:r>
          </w:p>
        </w:tc>
      </w:tr>
      <w:tr w:rsidR="00922DEC" w:rsidRPr="00234F29" w14:paraId="22AE660B" w14:textId="77777777" w:rsidTr="00E04035">
        <w:trPr>
          <w:cnfStyle w:val="000000010000" w:firstRow="0" w:lastRow="0" w:firstColumn="0" w:lastColumn="0" w:oddVBand="0" w:evenVBand="0" w:oddHBand="0" w:evenHBand="1" w:firstRowFirstColumn="0" w:firstRowLastColumn="0" w:lastRowFirstColumn="0" w:lastRowLastColumn="0"/>
          <w:trHeight w:val="358"/>
        </w:trPr>
        <w:tc>
          <w:tcPr>
            <w:tcW w:w="830" w:type="pct"/>
            <w:shd w:val="clear" w:color="auto" w:fill="auto"/>
          </w:tcPr>
          <w:p w14:paraId="60FC29D2" w14:textId="77777777" w:rsidR="00972D3C" w:rsidRPr="00234F29" w:rsidRDefault="00972D3C" w:rsidP="00385ED5">
            <w:pPr>
              <w:pStyle w:val="12-3"/>
              <w:keepNext/>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Код поступления плательщика</w:t>
            </w:r>
          </w:p>
        </w:tc>
        <w:tc>
          <w:tcPr>
            <w:tcW w:w="840" w:type="pct"/>
            <w:shd w:val="clear" w:color="auto" w:fill="auto"/>
          </w:tcPr>
          <w:p w14:paraId="44DD36D4" w14:textId="77777777" w:rsidR="00972D3C" w:rsidRPr="00234F29" w:rsidRDefault="00972D3C" w:rsidP="00385ED5">
            <w:pPr>
              <w:pStyle w:val="12-3"/>
              <w:keepNext/>
              <w:contextualSpacing/>
              <w:rPr>
                <w:color w:val="000000" w:themeColor="text1"/>
                <w:sz w:val="22"/>
                <w:szCs w:val="22"/>
                <w:shd w:val="clear" w:color="auto" w:fill="FFFFFF"/>
              </w:rPr>
            </w:pPr>
            <w:proofErr w:type="spellStart"/>
            <w:r w:rsidRPr="00234F29">
              <w:rPr>
                <w:color w:val="000000" w:themeColor="text1"/>
                <w:sz w:val="22"/>
                <w:szCs w:val="22"/>
                <w:shd w:val="clear" w:color="auto" w:fill="FFFFFF"/>
              </w:rPr>
              <w:t>payerIncomeCode</w:t>
            </w:r>
            <w:proofErr w:type="spellEnd"/>
          </w:p>
        </w:tc>
        <w:tc>
          <w:tcPr>
            <w:tcW w:w="322" w:type="pct"/>
            <w:shd w:val="clear" w:color="auto" w:fill="auto"/>
          </w:tcPr>
          <w:p w14:paraId="758D3F2D" w14:textId="77777777" w:rsidR="00972D3C" w:rsidRPr="00234F29" w:rsidRDefault="00972D3C" w:rsidP="00385ED5">
            <w:pPr>
              <w:pStyle w:val="12-3"/>
              <w:keepNext/>
              <w:contextualSpacing/>
              <w:rPr>
                <w:color w:val="000000" w:themeColor="text1"/>
                <w:sz w:val="22"/>
                <w:szCs w:val="22"/>
                <w:shd w:val="clear" w:color="auto" w:fill="FFFFFF"/>
              </w:rPr>
            </w:pPr>
            <w:r w:rsidRPr="00234F29">
              <w:rPr>
                <w:color w:val="000000" w:themeColor="text1"/>
                <w:sz w:val="22"/>
                <w:szCs w:val="22"/>
                <w:shd w:val="clear" w:color="auto" w:fill="FFFFFF"/>
              </w:rPr>
              <w:t>П</w:t>
            </w:r>
          </w:p>
        </w:tc>
        <w:tc>
          <w:tcPr>
            <w:tcW w:w="654" w:type="pct"/>
            <w:shd w:val="clear" w:color="auto" w:fill="auto"/>
          </w:tcPr>
          <w:p w14:paraId="46BD8B39" w14:textId="77777777" w:rsidR="00972D3C" w:rsidRPr="00234F29" w:rsidRDefault="00972D3C" w:rsidP="00385ED5">
            <w:pPr>
              <w:pStyle w:val="12-3"/>
              <w:keepNext/>
              <w:contextualSpacing/>
              <w:rPr>
                <w:color w:val="000000" w:themeColor="text1"/>
                <w:sz w:val="22"/>
                <w:szCs w:val="22"/>
                <w:shd w:val="clear" w:color="auto" w:fill="FFFFFF"/>
              </w:rPr>
            </w:pPr>
            <w:proofErr w:type="gramStart"/>
            <w:r w:rsidRPr="00234F29">
              <w:rPr>
                <w:color w:val="000000" w:themeColor="text1"/>
                <w:sz w:val="22"/>
                <w:szCs w:val="22"/>
                <w:shd w:val="clear" w:color="auto" w:fill="FFFFFF"/>
              </w:rPr>
              <w:t>Т(</w:t>
            </w:r>
            <w:proofErr w:type="gramEnd"/>
            <w:r w:rsidRPr="00234F29">
              <w:rPr>
                <w:color w:val="000000" w:themeColor="text1"/>
                <w:sz w:val="22"/>
                <w:szCs w:val="22"/>
                <w:shd w:val="clear" w:color="auto" w:fill="FFFFFF"/>
              </w:rPr>
              <w:t>2)</w:t>
            </w:r>
          </w:p>
        </w:tc>
        <w:tc>
          <w:tcPr>
            <w:tcW w:w="550" w:type="pct"/>
            <w:shd w:val="clear" w:color="auto" w:fill="auto"/>
          </w:tcPr>
          <w:p w14:paraId="7092D682" w14:textId="77777777" w:rsidR="00972D3C" w:rsidRPr="00234F29" w:rsidRDefault="00972D3C" w:rsidP="00385ED5">
            <w:pPr>
              <w:pStyle w:val="12-3"/>
              <w:keepNext/>
              <w:contextualSpacing/>
              <w:rPr>
                <w:color w:val="000000" w:themeColor="text1"/>
                <w:sz w:val="22"/>
                <w:szCs w:val="22"/>
                <w:shd w:val="clear" w:color="auto" w:fill="FFFFFF"/>
              </w:rPr>
            </w:pPr>
            <w:r w:rsidRPr="00234F29">
              <w:rPr>
                <w:color w:val="000000" w:themeColor="text1"/>
                <w:sz w:val="22"/>
                <w:szCs w:val="22"/>
                <w:shd w:val="clear" w:color="auto" w:fill="FFFFFF"/>
              </w:rPr>
              <w:t>Н</w:t>
            </w:r>
          </w:p>
        </w:tc>
        <w:tc>
          <w:tcPr>
            <w:tcW w:w="540" w:type="pct"/>
            <w:shd w:val="clear" w:color="auto" w:fill="auto"/>
          </w:tcPr>
          <w:p w14:paraId="717365F1" w14:textId="58422CCC" w:rsidR="00972D3C" w:rsidRPr="00234F29" w:rsidRDefault="00ED2201" w:rsidP="00385ED5">
            <w:pPr>
              <w:pStyle w:val="12-3"/>
              <w:keepNext/>
              <w:contextualSpacing/>
              <w:rPr>
                <w:color w:val="000000" w:themeColor="text1"/>
                <w:sz w:val="22"/>
                <w:szCs w:val="22"/>
                <w:shd w:val="clear" w:color="auto" w:fill="FFFFFF"/>
              </w:rPr>
            </w:pPr>
            <w:r w:rsidRPr="00234F29">
              <w:rPr>
                <w:color w:val="000000" w:themeColor="text1"/>
                <w:sz w:val="22"/>
                <w:szCs w:val="22"/>
                <w:shd w:val="clear" w:color="auto" w:fill="FFFFFF"/>
              </w:rPr>
              <w:t>Н</w:t>
            </w:r>
          </w:p>
        </w:tc>
        <w:tc>
          <w:tcPr>
            <w:tcW w:w="1263" w:type="pct"/>
            <w:shd w:val="clear" w:color="auto" w:fill="auto"/>
          </w:tcPr>
          <w:p w14:paraId="7BA560C3" w14:textId="0183AF0E" w:rsidR="00972D3C" w:rsidRPr="00234F29" w:rsidRDefault="00972D3C" w:rsidP="00385ED5">
            <w:pPr>
              <w:pStyle w:val="12-3"/>
              <w:keepNext/>
              <w:contextualSpacing/>
              <w:rPr>
                <w:color w:val="000000" w:themeColor="text1"/>
                <w:sz w:val="22"/>
                <w:szCs w:val="22"/>
                <w:shd w:val="clear" w:color="auto" w:fill="FFFFFF"/>
              </w:rPr>
            </w:pPr>
            <w:r w:rsidRPr="00234F29">
              <w:rPr>
                <w:color w:val="000000" w:themeColor="text1"/>
                <w:sz w:val="22"/>
                <w:szCs w:val="22"/>
                <w:shd w:val="clear" w:color="auto" w:fill="FFFFFF"/>
              </w:rPr>
              <w:t xml:space="preserve">Обязательный </w:t>
            </w:r>
            <w:r w:rsidR="00B16E2E" w:rsidRPr="00234F29">
              <w:rPr>
                <w:color w:val="000000" w:themeColor="text1"/>
                <w:sz w:val="22"/>
                <w:szCs w:val="22"/>
                <w:shd w:val="clear" w:color="auto" w:fill="FFFFFF"/>
              </w:rPr>
              <w:t>реквизит</w:t>
            </w:r>
            <w:r w:rsidRPr="00234F29">
              <w:rPr>
                <w:color w:val="000000" w:themeColor="text1"/>
                <w:sz w:val="22"/>
                <w:szCs w:val="22"/>
                <w:shd w:val="clear" w:color="auto" w:fill="FFFFFF"/>
              </w:rPr>
              <w:t xml:space="preserve"> для заполнения АУ/БУ в случае, если вид ЛС плательщика принимает значение «80», «90».</w:t>
            </w:r>
          </w:p>
          <w:p w14:paraId="5BFDB543" w14:textId="77777777" w:rsidR="00972D3C" w:rsidRPr="00234F29" w:rsidRDefault="00972D3C" w:rsidP="00385ED5">
            <w:pPr>
              <w:pStyle w:val="12-3"/>
              <w:keepNext/>
              <w:contextualSpacing/>
              <w:rPr>
                <w:color w:val="000000" w:themeColor="text1"/>
                <w:sz w:val="22"/>
                <w:szCs w:val="22"/>
              </w:rPr>
            </w:pPr>
            <w:r w:rsidRPr="00234F29">
              <w:rPr>
                <w:color w:val="000000" w:themeColor="text1"/>
                <w:sz w:val="22"/>
                <w:szCs w:val="22"/>
              </w:rPr>
              <w:t>Может принимать следующие значения:</w:t>
            </w:r>
          </w:p>
          <w:p w14:paraId="2F1FBA16" w14:textId="77777777" w:rsidR="00972D3C" w:rsidRPr="00234F29" w:rsidRDefault="00972D3C" w:rsidP="00385ED5">
            <w:pPr>
              <w:pStyle w:val="12-0"/>
              <w:keepNext/>
              <w:rPr>
                <w:rStyle w:val="ab"/>
                <w:b w:val="0"/>
                <w:bCs w:val="0"/>
                <w:sz w:val="22"/>
                <w:szCs w:val="22"/>
              </w:rPr>
            </w:pPr>
            <w:r w:rsidRPr="00234F29">
              <w:rPr>
                <w:rStyle w:val="ab"/>
                <w:b w:val="0"/>
                <w:bCs w:val="0"/>
                <w:sz w:val="22"/>
                <w:szCs w:val="22"/>
              </w:rPr>
              <w:t>«</w:t>
            </w:r>
            <w:r w:rsidRPr="00234F29">
              <w:rPr>
                <w:sz w:val="22"/>
                <w:szCs w:val="22"/>
              </w:rPr>
              <w:t>ГЗ</w:t>
            </w:r>
            <w:r w:rsidRPr="00234F29">
              <w:rPr>
                <w:rStyle w:val="ab"/>
                <w:b w:val="0"/>
                <w:bCs w:val="0"/>
                <w:sz w:val="22"/>
                <w:szCs w:val="22"/>
              </w:rPr>
              <w:t>»;</w:t>
            </w:r>
          </w:p>
          <w:p w14:paraId="6F32A34C" w14:textId="77777777" w:rsidR="00972D3C" w:rsidRPr="00234F29" w:rsidRDefault="00972D3C" w:rsidP="00385ED5">
            <w:pPr>
              <w:pStyle w:val="12-0"/>
              <w:keepNext/>
              <w:rPr>
                <w:sz w:val="22"/>
                <w:szCs w:val="22"/>
              </w:rPr>
            </w:pPr>
            <w:r w:rsidRPr="00234F29">
              <w:rPr>
                <w:rStyle w:val="ab"/>
                <w:b w:val="0"/>
                <w:bCs w:val="0"/>
                <w:sz w:val="22"/>
                <w:szCs w:val="22"/>
              </w:rPr>
              <w:t>«</w:t>
            </w:r>
            <w:r w:rsidRPr="00234F29">
              <w:rPr>
                <w:sz w:val="22"/>
                <w:szCs w:val="22"/>
              </w:rPr>
              <w:t>ЦС</w:t>
            </w:r>
            <w:r w:rsidRPr="00234F29">
              <w:rPr>
                <w:rStyle w:val="ab"/>
                <w:b w:val="0"/>
                <w:bCs w:val="0"/>
                <w:sz w:val="22"/>
                <w:szCs w:val="22"/>
              </w:rPr>
              <w:t>»</w:t>
            </w:r>
            <w:r w:rsidRPr="00234F29">
              <w:rPr>
                <w:sz w:val="22"/>
                <w:szCs w:val="22"/>
              </w:rPr>
              <w:t>;</w:t>
            </w:r>
          </w:p>
          <w:p w14:paraId="04AF9B7D" w14:textId="77777777" w:rsidR="00972D3C" w:rsidRPr="00234F29" w:rsidRDefault="00972D3C" w:rsidP="00385ED5">
            <w:pPr>
              <w:pStyle w:val="12-0"/>
              <w:keepNext/>
              <w:rPr>
                <w:sz w:val="22"/>
                <w:szCs w:val="22"/>
              </w:rPr>
            </w:pPr>
            <w:r w:rsidRPr="00234F29">
              <w:rPr>
                <w:sz w:val="22"/>
                <w:szCs w:val="22"/>
              </w:rPr>
              <w:t>«ГР»;</w:t>
            </w:r>
          </w:p>
          <w:p w14:paraId="5FECCE12" w14:textId="77777777" w:rsidR="00972D3C" w:rsidRPr="00234F29" w:rsidRDefault="00972D3C" w:rsidP="00385ED5">
            <w:pPr>
              <w:pStyle w:val="12-0"/>
              <w:keepNext/>
              <w:rPr>
                <w:rStyle w:val="ab"/>
                <w:b w:val="0"/>
                <w:bCs w:val="0"/>
                <w:sz w:val="22"/>
                <w:szCs w:val="22"/>
              </w:rPr>
            </w:pPr>
            <w:r w:rsidRPr="00234F29">
              <w:rPr>
                <w:rStyle w:val="ab"/>
                <w:b w:val="0"/>
                <w:bCs w:val="0"/>
                <w:sz w:val="22"/>
                <w:szCs w:val="22"/>
              </w:rPr>
              <w:t>«</w:t>
            </w:r>
            <w:r w:rsidRPr="00234F29">
              <w:rPr>
                <w:sz w:val="22"/>
                <w:szCs w:val="22"/>
              </w:rPr>
              <w:t>МС</w:t>
            </w:r>
            <w:r w:rsidRPr="00234F29">
              <w:rPr>
                <w:rStyle w:val="ab"/>
                <w:b w:val="0"/>
                <w:bCs w:val="0"/>
                <w:sz w:val="22"/>
                <w:szCs w:val="22"/>
              </w:rPr>
              <w:t>»;</w:t>
            </w:r>
          </w:p>
          <w:p w14:paraId="1AAA6334" w14:textId="77777777" w:rsidR="00972D3C" w:rsidRPr="00234F29" w:rsidRDefault="00972D3C" w:rsidP="00385ED5">
            <w:pPr>
              <w:pStyle w:val="12-0"/>
              <w:keepNext/>
              <w:rPr>
                <w:rStyle w:val="ab"/>
                <w:b w:val="0"/>
                <w:bCs w:val="0"/>
                <w:sz w:val="22"/>
                <w:szCs w:val="22"/>
              </w:rPr>
            </w:pPr>
            <w:r w:rsidRPr="00234F29">
              <w:rPr>
                <w:rStyle w:val="ab"/>
                <w:b w:val="0"/>
                <w:bCs w:val="0"/>
                <w:sz w:val="22"/>
                <w:szCs w:val="22"/>
              </w:rPr>
              <w:t>«</w:t>
            </w:r>
            <w:r w:rsidRPr="00234F29">
              <w:rPr>
                <w:sz w:val="22"/>
                <w:szCs w:val="22"/>
              </w:rPr>
              <w:t>ПД</w:t>
            </w:r>
            <w:r w:rsidRPr="00234F29">
              <w:rPr>
                <w:rStyle w:val="ab"/>
                <w:b w:val="0"/>
                <w:bCs w:val="0"/>
                <w:sz w:val="22"/>
                <w:szCs w:val="22"/>
              </w:rPr>
              <w:t>»;</w:t>
            </w:r>
          </w:p>
          <w:p w14:paraId="15AC937E" w14:textId="3FD86C5B" w:rsidR="00972D3C" w:rsidRPr="00234F29" w:rsidRDefault="00972D3C" w:rsidP="00385ED5">
            <w:pPr>
              <w:pStyle w:val="12-0"/>
              <w:keepNext/>
              <w:rPr>
                <w:rStyle w:val="ab"/>
                <w:b w:val="0"/>
                <w:bCs w:val="0"/>
                <w:sz w:val="22"/>
                <w:szCs w:val="22"/>
              </w:rPr>
            </w:pPr>
            <w:r w:rsidRPr="00234F29">
              <w:rPr>
                <w:rStyle w:val="ab"/>
                <w:b w:val="0"/>
                <w:bCs w:val="0"/>
                <w:sz w:val="22"/>
                <w:szCs w:val="22"/>
              </w:rPr>
              <w:t>«</w:t>
            </w:r>
            <w:r w:rsidR="008975DE" w:rsidRPr="00234F29">
              <w:rPr>
                <w:sz w:val="22"/>
                <w:szCs w:val="22"/>
              </w:rPr>
              <w:t>ОБ</w:t>
            </w:r>
            <w:r w:rsidRPr="00234F29">
              <w:rPr>
                <w:rStyle w:val="ab"/>
                <w:b w:val="0"/>
                <w:bCs w:val="0"/>
                <w:sz w:val="22"/>
                <w:szCs w:val="22"/>
              </w:rPr>
              <w:t>»</w:t>
            </w:r>
            <w:r w:rsidR="00535C6E" w:rsidRPr="00234F29">
              <w:rPr>
                <w:rStyle w:val="ab"/>
                <w:b w:val="0"/>
                <w:bCs w:val="0"/>
                <w:sz w:val="22"/>
                <w:szCs w:val="22"/>
              </w:rPr>
              <w:t>.</w:t>
            </w:r>
          </w:p>
          <w:p w14:paraId="7419F3E4" w14:textId="063ADCE4" w:rsidR="00972D3C" w:rsidRPr="00234F29" w:rsidRDefault="00972D3C" w:rsidP="00385ED5">
            <w:pPr>
              <w:pStyle w:val="12-3"/>
              <w:keepNext/>
              <w:contextualSpacing/>
              <w:rPr>
                <w:color w:val="000000" w:themeColor="text1"/>
                <w:sz w:val="22"/>
                <w:szCs w:val="22"/>
                <w:shd w:val="clear" w:color="auto" w:fill="FFFFFF"/>
              </w:rPr>
            </w:pPr>
            <w:r w:rsidRPr="00234F29">
              <w:rPr>
                <w:color w:val="000000" w:themeColor="text1"/>
                <w:sz w:val="22"/>
                <w:szCs w:val="22"/>
                <w:shd w:val="clear" w:color="auto" w:fill="FFFFFF"/>
              </w:rPr>
              <w:t>В иных случаях не заполняется</w:t>
            </w:r>
          </w:p>
        </w:tc>
      </w:tr>
      <w:tr w:rsidR="00922DEC" w:rsidRPr="00234F29" w14:paraId="1BBF48BB"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shd w:val="clear" w:color="auto" w:fill="auto"/>
          </w:tcPr>
          <w:p w14:paraId="178D8359" w14:textId="77777777" w:rsidR="00972D3C" w:rsidRPr="00234F29" w:rsidRDefault="00972D3C" w:rsidP="007E478A">
            <w:pPr>
              <w:pStyle w:val="12-3"/>
              <w:rPr>
                <w:color w:val="000000" w:themeColor="text1"/>
                <w:sz w:val="22"/>
                <w:szCs w:val="22"/>
                <w:shd w:val="clear" w:color="auto" w:fill="FFFFFF"/>
              </w:rPr>
            </w:pPr>
            <w:r w:rsidRPr="00234F29">
              <w:rPr>
                <w:color w:val="000000" w:themeColor="text1"/>
                <w:sz w:val="22"/>
                <w:szCs w:val="22"/>
                <w:shd w:val="clear" w:color="auto" w:fill="FFFFFF"/>
              </w:rPr>
              <w:t>Расшифровка назначения платежа</w:t>
            </w:r>
          </w:p>
        </w:tc>
        <w:tc>
          <w:tcPr>
            <w:tcW w:w="840" w:type="pct"/>
            <w:shd w:val="clear" w:color="auto" w:fill="auto"/>
          </w:tcPr>
          <w:p w14:paraId="2AF4AE85" w14:textId="77777777" w:rsidR="00972D3C" w:rsidRPr="00234F29" w:rsidRDefault="00972D3C" w:rsidP="007E478A">
            <w:pPr>
              <w:pStyle w:val="12-3"/>
              <w:rPr>
                <w:color w:val="000000" w:themeColor="text1"/>
                <w:sz w:val="22"/>
                <w:szCs w:val="22"/>
                <w:shd w:val="clear" w:color="auto" w:fill="FFFFFF"/>
              </w:rPr>
            </w:pPr>
            <w:proofErr w:type="spellStart"/>
            <w:r w:rsidRPr="00234F29">
              <w:rPr>
                <w:color w:val="000000" w:themeColor="text1"/>
                <w:sz w:val="22"/>
                <w:szCs w:val="22"/>
                <w:shd w:val="clear" w:color="auto" w:fill="FFFFFF"/>
              </w:rPr>
              <w:t>paymentPurpose</w:t>
            </w:r>
            <w:proofErr w:type="spellEnd"/>
          </w:p>
        </w:tc>
        <w:tc>
          <w:tcPr>
            <w:tcW w:w="322" w:type="pct"/>
            <w:shd w:val="clear" w:color="auto" w:fill="auto"/>
          </w:tcPr>
          <w:p w14:paraId="07D7FF35" w14:textId="77777777" w:rsidR="00972D3C" w:rsidRPr="00234F29" w:rsidRDefault="00972D3C" w:rsidP="007E478A">
            <w:pPr>
              <w:pStyle w:val="12-3"/>
              <w:rPr>
                <w:color w:val="000000" w:themeColor="text1"/>
                <w:sz w:val="22"/>
                <w:szCs w:val="22"/>
                <w:shd w:val="clear" w:color="auto" w:fill="FFFFFF"/>
              </w:rPr>
            </w:pPr>
            <w:r w:rsidRPr="00234F29">
              <w:rPr>
                <w:color w:val="000000" w:themeColor="text1"/>
                <w:sz w:val="22"/>
                <w:szCs w:val="22"/>
                <w:shd w:val="clear" w:color="auto" w:fill="FFFFFF"/>
              </w:rPr>
              <w:t>П</w:t>
            </w:r>
          </w:p>
        </w:tc>
        <w:tc>
          <w:tcPr>
            <w:tcW w:w="654" w:type="pct"/>
            <w:shd w:val="clear" w:color="auto" w:fill="auto"/>
          </w:tcPr>
          <w:p w14:paraId="04665466" w14:textId="77777777" w:rsidR="00972D3C" w:rsidRPr="00234F29" w:rsidRDefault="00972D3C" w:rsidP="007E478A">
            <w:pPr>
              <w:pStyle w:val="12-3"/>
              <w:rPr>
                <w:color w:val="000000" w:themeColor="text1"/>
                <w:sz w:val="22"/>
                <w:szCs w:val="22"/>
                <w:shd w:val="clear" w:color="auto" w:fill="FFFFFF"/>
              </w:rPr>
            </w:pPr>
            <w:proofErr w:type="gramStart"/>
            <w:r w:rsidRPr="00234F29">
              <w:rPr>
                <w:color w:val="000000" w:themeColor="text1"/>
                <w:sz w:val="22"/>
                <w:szCs w:val="22"/>
                <w:shd w:val="clear" w:color="auto" w:fill="FFFFFF"/>
              </w:rPr>
              <w:t>Т(</w:t>
            </w:r>
            <w:proofErr w:type="gramEnd"/>
            <w:r w:rsidRPr="00234F29">
              <w:rPr>
                <w:color w:val="000000" w:themeColor="text1"/>
                <w:sz w:val="22"/>
                <w:szCs w:val="22"/>
                <w:shd w:val="clear" w:color="auto" w:fill="FFFFFF"/>
              </w:rPr>
              <w:t>1-210)</w:t>
            </w:r>
          </w:p>
        </w:tc>
        <w:tc>
          <w:tcPr>
            <w:tcW w:w="550" w:type="pct"/>
            <w:shd w:val="clear" w:color="auto" w:fill="auto"/>
          </w:tcPr>
          <w:p w14:paraId="64C06CBF" w14:textId="77777777" w:rsidR="00972D3C" w:rsidRPr="00234F29" w:rsidRDefault="00972D3C" w:rsidP="007E478A">
            <w:pPr>
              <w:pStyle w:val="12-3"/>
              <w:rPr>
                <w:color w:val="000000" w:themeColor="text1"/>
                <w:sz w:val="22"/>
                <w:szCs w:val="22"/>
                <w:shd w:val="clear" w:color="auto" w:fill="FFFFFF"/>
              </w:rPr>
            </w:pPr>
            <w:r w:rsidRPr="00234F29">
              <w:rPr>
                <w:color w:val="000000" w:themeColor="text1"/>
                <w:sz w:val="22"/>
                <w:szCs w:val="22"/>
                <w:shd w:val="clear" w:color="auto" w:fill="FFFFFF"/>
              </w:rPr>
              <w:t>Н</w:t>
            </w:r>
          </w:p>
        </w:tc>
        <w:tc>
          <w:tcPr>
            <w:tcW w:w="540" w:type="pct"/>
            <w:shd w:val="clear" w:color="auto" w:fill="auto"/>
          </w:tcPr>
          <w:p w14:paraId="63BD336A" w14:textId="7DBD658C" w:rsidR="00972D3C" w:rsidRPr="00234F29" w:rsidRDefault="00ED2201" w:rsidP="007E478A">
            <w:pPr>
              <w:pStyle w:val="12-3"/>
              <w:rPr>
                <w:color w:val="000000" w:themeColor="text1"/>
                <w:sz w:val="22"/>
                <w:szCs w:val="22"/>
                <w:shd w:val="clear" w:color="auto" w:fill="FFFFFF"/>
              </w:rPr>
            </w:pPr>
            <w:r w:rsidRPr="00234F29">
              <w:rPr>
                <w:color w:val="000000" w:themeColor="text1"/>
                <w:sz w:val="22"/>
                <w:szCs w:val="22"/>
                <w:shd w:val="clear" w:color="auto" w:fill="FFFFFF"/>
              </w:rPr>
              <w:t>Н</w:t>
            </w:r>
          </w:p>
        </w:tc>
        <w:tc>
          <w:tcPr>
            <w:tcW w:w="1263" w:type="pct"/>
            <w:shd w:val="clear" w:color="auto" w:fill="auto"/>
          </w:tcPr>
          <w:p w14:paraId="5B120E35" w14:textId="77777777" w:rsidR="00BC3249" w:rsidRPr="00234F29" w:rsidRDefault="00BC3249" w:rsidP="00BC3249">
            <w:pPr>
              <w:pStyle w:val="12-3"/>
              <w:rPr>
                <w:color w:val="000000" w:themeColor="text1"/>
                <w:sz w:val="22"/>
                <w:szCs w:val="22"/>
                <w:shd w:val="clear" w:color="auto" w:fill="FFFFFF"/>
              </w:rPr>
            </w:pPr>
            <w:r w:rsidRPr="00234F29">
              <w:rPr>
                <w:color w:val="000000" w:themeColor="text1"/>
                <w:sz w:val="22"/>
                <w:szCs w:val="22"/>
                <w:shd w:val="clear" w:color="auto" w:fill="FFFFFF"/>
              </w:rPr>
              <w:t>Указывается назначение платежа в разрезе КБК плательщика.</w:t>
            </w:r>
          </w:p>
          <w:p w14:paraId="1DBA8356" w14:textId="403014FA" w:rsidR="00413C5A" w:rsidRPr="00234F29" w:rsidRDefault="00413C5A" w:rsidP="007E478A">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 xml:space="preserve">Для схемы </w:t>
            </w:r>
            <w:proofErr w:type="spellStart"/>
            <w:r w:rsidRPr="00234F29">
              <w:rPr>
                <w:color w:val="000000" w:themeColor="text1"/>
                <w:sz w:val="22"/>
                <w:szCs w:val="22"/>
              </w:rPr>
              <w:t>RSKP_Perech</w:t>
            </w:r>
            <w:proofErr w:type="spellEnd"/>
            <w:r w:rsidRPr="00234F29">
              <w:rPr>
                <w:color w:val="000000" w:themeColor="text1"/>
                <w:sz w:val="22"/>
                <w:szCs w:val="22"/>
                <w:shd w:val="clear" w:color="auto" w:fill="FFFFFF"/>
              </w:rPr>
              <w:t xml:space="preserve"> </w:t>
            </w:r>
            <w:r w:rsidR="00065617" w:rsidRPr="00234F29">
              <w:rPr>
                <w:color w:val="000000" w:themeColor="text1"/>
                <w:sz w:val="22"/>
                <w:szCs w:val="22"/>
                <w:shd w:val="clear" w:color="auto" w:fill="FFFFFF"/>
              </w:rPr>
              <w:t xml:space="preserve">реквизит </w:t>
            </w:r>
            <w:r w:rsidR="008C6988" w:rsidRPr="00234F29">
              <w:rPr>
                <w:color w:val="000000" w:themeColor="text1"/>
                <w:sz w:val="22"/>
                <w:szCs w:val="22"/>
                <w:shd w:val="clear" w:color="auto" w:fill="FFFFFF"/>
              </w:rPr>
              <w:t>обязателен</w:t>
            </w:r>
            <w:r w:rsidRPr="00234F29">
              <w:rPr>
                <w:color w:val="000000" w:themeColor="text1"/>
                <w:sz w:val="22"/>
                <w:szCs w:val="22"/>
                <w:shd w:val="clear" w:color="auto" w:fill="FFFFFF"/>
              </w:rPr>
              <w:t xml:space="preserve"> в случае формирования документа в </w:t>
            </w:r>
            <w:r w:rsidR="00535C6E" w:rsidRPr="00234F29">
              <w:rPr>
                <w:color w:val="000000" w:themeColor="text1"/>
                <w:sz w:val="22"/>
                <w:szCs w:val="22"/>
                <w:shd w:val="clear" w:color="auto" w:fill="FFFFFF"/>
              </w:rPr>
              <w:t xml:space="preserve">ГИС </w:t>
            </w:r>
            <w:r w:rsidRPr="00234F29">
              <w:rPr>
                <w:color w:val="000000" w:themeColor="text1"/>
                <w:sz w:val="22"/>
                <w:szCs w:val="22"/>
                <w:shd w:val="clear" w:color="auto" w:fill="FFFFFF"/>
              </w:rPr>
              <w:t>ЕИС.</w:t>
            </w:r>
          </w:p>
          <w:p w14:paraId="4C540E47" w14:textId="0692C284" w:rsidR="003C4EF1" w:rsidRPr="00234F29" w:rsidRDefault="00413C5A" w:rsidP="00942DF1">
            <w:pPr>
              <w:pStyle w:val="12-3"/>
              <w:rPr>
                <w:color w:val="000000" w:themeColor="text1"/>
                <w:sz w:val="22"/>
                <w:szCs w:val="22"/>
                <w:shd w:val="clear" w:color="auto" w:fill="FFFFFF"/>
              </w:rPr>
            </w:pPr>
            <w:r w:rsidRPr="00234F29">
              <w:rPr>
                <w:bCs/>
                <w:color w:val="000000" w:themeColor="text1"/>
                <w:sz w:val="22"/>
                <w:szCs w:val="22"/>
              </w:rPr>
              <w:t xml:space="preserve">Для схемы </w:t>
            </w:r>
            <w:r w:rsidRPr="00234F29">
              <w:rPr>
                <w:bCs/>
                <w:color w:val="000000" w:themeColor="text1"/>
                <w:sz w:val="22"/>
                <w:szCs w:val="22"/>
                <w:lang w:val="en-US"/>
              </w:rPr>
              <w:t>PSKP</w:t>
            </w:r>
            <w:r w:rsidRPr="00234F29">
              <w:rPr>
                <w:bCs/>
                <w:color w:val="000000" w:themeColor="text1"/>
                <w:sz w:val="22"/>
                <w:szCs w:val="22"/>
              </w:rPr>
              <w:t>_</w:t>
            </w:r>
            <w:proofErr w:type="spellStart"/>
            <w:r w:rsidRPr="00234F29">
              <w:rPr>
                <w:bCs/>
                <w:color w:val="000000" w:themeColor="text1"/>
                <w:sz w:val="22"/>
                <w:szCs w:val="22"/>
                <w:lang w:val="en-US"/>
              </w:rPr>
              <w:t>Perech</w:t>
            </w:r>
            <w:proofErr w:type="spellEnd"/>
            <w:r w:rsidRPr="00234F29">
              <w:rPr>
                <w:bCs/>
                <w:color w:val="000000" w:themeColor="text1"/>
                <w:sz w:val="22"/>
                <w:szCs w:val="22"/>
              </w:rPr>
              <w:t>_</w:t>
            </w:r>
            <w:r w:rsidRPr="00234F29">
              <w:rPr>
                <w:bCs/>
                <w:color w:val="000000" w:themeColor="text1"/>
                <w:sz w:val="22"/>
                <w:szCs w:val="22"/>
                <w:lang w:val="en-US"/>
              </w:rPr>
              <w:t>BS</w:t>
            </w:r>
            <w:r w:rsidRPr="00234F29">
              <w:rPr>
                <w:bCs/>
                <w:color w:val="000000" w:themeColor="text1"/>
                <w:sz w:val="22"/>
                <w:szCs w:val="22"/>
              </w:rPr>
              <w:t xml:space="preserve"> р</w:t>
            </w:r>
            <w:r w:rsidR="00B16E2E" w:rsidRPr="00234F29">
              <w:rPr>
                <w:bCs/>
                <w:color w:val="000000" w:themeColor="text1"/>
                <w:sz w:val="22"/>
                <w:szCs w:val="22"/>
              </w:rPr>
              <w:t>еквизит</w:t>
            </w:r>
            <w:r w:rsidR="003C4EF1" w:rsidRPr="00234F29">
              <w:rPr>
                <w:bCs/>
                <w:color w:val="000000" w:themeColor="text1"/>
                <w:sz w:val="22"/>
                <w:szCs w:val="22"/>
              </w:rPr>
              <w:t xml:space="preserve"> обязателен для заполнения, если блок «Реквизиты получателя» не многострочный.</w:t>
            </w:r>
            <w:r w:rsidR="00167C7B" w:rsidRPr="00234F29">
              <w:rPr>
                <w:bCs/>
                <w:color w:val="000000" w:themeColor="text1"/>
                <w:sz w:val="22"/>
                <w:szCs w:val="22"/>
              </w:rPr>
              <w:t xml:space="preserve"> В иных случаях </w:t>
            </w:r>
            <w:r w:rsidR="00B16E2E" w:rsidRPr="00234F29">
              <w:rPr>
                <w:bCs/>
                <w:color w:val="000000" w:themeColor="text1"/>
                <w:sz w:val="22"/>
                <w:szCs w:val="22"/>
              </w:rPr>
              <w:t>реквизит</w:t>
            </w:r>
            <w:r w:rsidR="00167C7B" w:rsidRPr="00234F29">
              <w:rPr>
                <w:bCs/>
                <w:color w:val="000000" w:themeColor="text1"/>
                <w:sz w:val="22"/>
                <w:szCs w:val="22"/>
              </w:rPr>
              <w:t xml:space="preserve"> не заполняется.</w:t>
            </w:r>
          </w:p>
          <w:p w14:paraId="52BA8A71" w14:textId="6C85BEF5" w:rsidR="00972D3C" w:rsidRPr="00234F29" w:rsidRDefault="00972D3C" w:rsidP="007E478A">
            <w:pPr>
              <w:pStyle w:val="12-3"/>
              <w:rPr>
                <w:color w:val="000000" w:themeColor="text1"/>
                <w:sz w:val="22"/>
                <w:szCs w:val="22"/>
                <w:shd w:val="clear" w:color="auto" w:fill="FFFFFF"/>
              </w:rPr>
            </w:pPr>
            <w:r w:rsidRPr="00234F29">
              <w:rPr>
                <w:color w:val="000000" w:themeColor="text1"/>
                <w:sz w:val="22"/>
                <w:szCs w:val="22"/>
                <w:shd w:val="clear" w:color="auto" w:fill="FFFFFF"/>
              </w:rPr>
              <w:t xml:space="preserve">Описание правил заполнения реквизита </w:t>
            </w:r>
            <w:r w:rsidR="00413C5A" w:rsidRPr="00234F29">
              <w:rPr>
                <w:color w:val="000000" w:themeColor="text1"/>
                <w:sz w:val="22"/>
                <w:szCs w:val="22"/>
                <w:shd w:val="clear" w:color="auto" w:fill="FFFFFF"/>
              </w:rPr>
              <w:t>для схемы R</w:t>
            </w:r>
            <w:r w:rsidR="00413C5A" w:rsidRPr="00234F29">
              <w:rPr>
                <w:color w:val="000000" w:themeColor="text1"/>
                <w:sz w:val="22"/>
                <w:szCs w:val="22"/>
                <w:shd w:val="clear" w:color="auto" w:fill="FFFFFF"/>
                <w:lang w:val="en-US"/>
              </w:rPr>
              <w:t>SKP</w:t>
            </w:r>
            <w:r w:rsidR="00413C5A" w:rsidRPr="00234F29">
              <w:rPr>
                <w:color w:val="000000" w:themeColor="text1"/>
                <w:sz w:val="22"/>
                <w:szCs w:val="22"/>
                <w:shd w:val="clear" w:color="auto" w:fill="FFFFFF"/>
              </w:rPr>
              <w:t>_</w:t>
            </w:r>
            <w:proofErr w:type="spellStart"/>
            <w:r w:rsidR="00413C5A" w:rsidRPr="00234F29">
              <w:rPr>
                <w:color w:val="000000" w:themeColor="text1"/>
                <w:sz w:val="22"/>
                <w:szCs w:val="22"/>
                <w:shd w:val="clear" w:color="auto" w:fill="FFFFFF"/>
                <w:lang w:val="en-US"/>
              </w:rPr>
              <w:t>Perech</w:t>
            </w:r>
            <w:proofErr w:type="spellEnd"/>
            <w:r w:rsidR="00413C5A" w:rsidRPr="00234F29">
              <w:rPr>
                <w:color w:val="000000" w:themeColor="text1"/>
                <w:sz w:val="22"/>
                <w:szCs w:val="22"/>
                <w:shd w:val="clear" w:color="auto" w:fill="FFFFFF"/>
              </w:rPr>
              <w:t>_</w:t>
            </w:r>
            <w:r w:rsidR="00413C5A" w:rsidRPr="00234F29">
              <w:rPr>
                <w:color w:val="000000" w:themeColor="text1"/>
                <w:sz w:val="22"/>
                <w:szCs w:val="22"/>
                <w:shd w:val="clear" w:color="auto" w:fill="FFFFFF"/>
                <w:lang w:val="en-US"/>
              </w:rPr>
              <w:t>BS</w:t>
            </w:r>
            <w:r w:rsidRPr="00234F29">
              <w:rPr>
                <w:color w:val="000000" w:themeColor="text1"/>
                <w:sz w:val="22"/>
                <w:szCs w:val="22"/>
                <w:shd w:val="clear" w:color="auto" w:fill="FFFFFF"/>
              </w:rPr>
              <w:t xml:space="preserve"> представлено в </w:t>
            </w:r>
            <w:r w:rsidR="00B349AE" w:rsidRPr="00234F29">
              <w:rPr>
                <w:color w:val="000000" w:themeColor="text1"/>
                <w:sz w:val="22"/>
                <w:szCs w:val="22"/>
                <w:shd w:val="clear" w:color="auto" w:fill="FFFFFF"/>
              </w:rPr>
              <w:t>таблице </w:t>
            </w:r>
            <w:r w:rsidR="00B349AE" w:rsidRPr="00234F29">
              <w:rPr>
                <w:color w:val="000000" w:themeColor="text1"/>
                <w:sz w:val="22"/>
                <w:szCs w:val="22"/>
                <w:shd w:val="clear" w:color="auto" w:fill="FFFFFF"/>
              </w:rPr>
              <w:fldChar w:fldCharType="begin"/>
            </w:r>
            <w:r w:rsidR="00B349AE" w:rsidRPr="00234F29">
              <w:rPr>
                <w:color w:val="000000" w:themeColor="text1"/>
                <w:sz w:val="22"/>
                <w:szCs w:val="22"/>
                <w:shd w:val="clear" w:color="auto" w:fill="FFFFFF"/>
              </w:rPr>
              <w:instrText xml:space="preserve"> REF _Ref162432479 \h \# \0 </w:instrText>
            </w:r>
            <w:r w:rsidR="009C1EA8" w:rsidRPr="00234F29">
              <w:rPr>
                <w:color w:val="000000" w:themeColor="text1"/>
                <w:sz w:val="22"/>
                <w:szCs w:val="22"/>
                <w:shd w:val="clear" w:color="auto" w:fill="FFFFFF"/>
              </w:rPr>
              <w:instrText xml:space="preserve"> \* MERGEFORMAT </w:instrText>
            </w:r>
            <w:r w:rsidR="00B349AE" w:rsidRPr="00234F29">
              <w:rPr>
                <w:color w:val="000000" w:themeColor="text1"/>
                <w:sz w:val="22"/>
                <w:szCs w:val="22"/>
                <w:shd w:val="clear" w:color="auto" w:fill="FFFFFF"/>
              </w:rPr>
            </w:r>
            <w:r w:rsidR="00B349AE" w:rsidRPr="00234F29">
              <w:rPr>
                <w:color w:val="000000" w:themeColor="text1"/>
                <w:sz w:val="22"/>
                <w:szCs w:val="22"/>
                <w:shd w:val="clear" w:color="auto" w:fill="FFFFFF"/>
              </w:rPr>
              <w:fldChar w:fldCharType="separate"/>
            </w:r>
            <w:r w:rsidR="009A2C03">
              <w:rPr>
                <w:color w:val="000000" w:themeColor="text1"/>
                <w:sz w:val="22"/>
                <w:szCs w:val="22"/>
                <w:shd w:val="clear" w:color="auto" w:fill="FFFFFF"/>
              </w:rPr>
              <w:t>28</w:t>
            </w:r>
            <w:r w:rsidR="00B349AE" w:rsidRPr="00234F29">
              <w:rPr>
                <w:color w:val="000000" w:themeColor="text1"/>
                <w:sz w:val="22"/>
                <w:szCs w:val="22"/>
                <w:shd w:val="clear" w:color="auto" w:fill="FFFFFF"/>
              </w:rPr>
              <w:fldChar w:fldCharType="end"/>
            </w:r>
            <w:r w:rsidR="00B349AE" w:rsidRPr="00234F29">
              <w:rPr>
                <w:color w:val="000000" w:themeColor="text1"/>
                <w:sz w:val="22"/>
                <w:szCs w:val="22"/>
                <w:shd w:val="clear" w:color="auto" w:fill="FFFFFF"/>
              </w:rPr>
              <w:t>.</w:t>
            </w:r>
          </w:p>
          <w:p w14:paraId="64B8AC85" w14:textId="17F2EBD2" w:rsidR="00972D3C" w:rsidRPr="00234F29" w:rsidRDefault="00972D3C" w:rsidP="00FF1A3A">
            <w:pPr>
              <w:pStyle w:val="12-3"/>
              <w:rPr>
                <w:color w:val="000000" w:themeColor="text1"/>
                <w:sz w:val="22"/>
                <w:szCs w:val="22"/>
                <w:shd w:val="clear" w:color="auto" w:fill="FFFFFF"/>
              </w:rPr>
            </w:pPr>
            <w:r w:rsidRPr="00234F29">
              <w:rPr>
                <w:color w:val="000000" w:themeColor="text1"/>
                <w:sz w:val="22"/>
                <w:szCs w:val="22"/>
              </w:rPr>
              <w:t>Не заполняется</w:t>
            </w:r>
            <w:r w:rsidR="004867F8" w:rsidRPr="00234F29">
              <w:rPr>
                <w:color w:val="000000" w:themeColor="text1"/>
                <w:sz w:val="22"/>
                <w:szCs w:val="22"/>
              </w:rPr>
              <w:t xml:space="preserve"> </w:t>
            </w:r>
            <w:r w:rsidR="00FF1A3A" w:rsidRPr="00234F29">
              <w:rPr>
                <w:color w:val="000000" w:themeColor="text1"/>
                <w:sz w:val="22"/>
                <w:szCs w:val="22"/>
              </w:rPr>
              <w:t>ПСБ</w:t>
            </w:r>
            <w:r w:rsidR="004867F8" w:rsidRPr="00234F29">
              <w:rPr>
                <w:color w:val="000000" w:themeColor="text1"/>
                <w:sz w:val="22"/>
                <w:szCs w:val="22"/>
              </w:rPr>
              <w:t>,</w:t>
            </w:r>
            <w:r w:rsidRPr="00234F29">
              <w:rPr>
                <w:color w:val="000000" w:themeColor="text1"/>
                <w:sz w:val="22"/>
                <w:szCs w:val="22"/>
              </w:rPr>
              <w:t xml:space="preserve"> ПБС, осуществляющих операции со средствами во временном распоряжении</w:t>
            </w:r>
          </w:p>
        </w:tc>
      </w:tr>
      <w:tr w:rsidR="00922DEC" w:rsidRPr="00234F29" w14:paraId="57A1CC5C" w14:textId="77777777" w:rsidTr="00E04035">
        <w:tblPrEx>
          <w:tblCellMar>
            <w:top w:w="0" w:type="dxa"/>
            <w:left w:w="6" w:type="dxa"/>
            <w:bottom w:w="0" w:type="dxa"/>
            <w:right w:w="6" w:type="dxa"/>
          </w:tblCellMar>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1813"/>
        </w:trPr>
        <w:tc>
          <w:tcPr>
            <w:tcW w:w="830" w:type="pct"/>
          </w:tcPr>
          <w:p w14:paraId="29FDE963" w14:textId="77777777" w:rsidR="00B15939" w:rsidRPr="00234F29" w:rsidRDefault="00B15939" w:rsidP="00D765A6">
            <w:pPr>
              <w:pStyle w:val="12-3"/>
              <w:contextualSpacing/>
              <w:rPr>
                <w:color w:val="000000" w:themeColor="text1"/>
                <w:sz w:val="22"/>
                <w:szCs w:val="22"/>
              </w:rPr>
            </w:pPr>
            <w:r w:rsidRPr="00234F29">
              <w:rPr>
                <w:color w:val="000000" w:themeColor="text1"/>
                <w:sz w:val="22"/>
                <w:szCs w:val="22"/>
                <w:shd w:val="clear" w:color="auto" w:fill="FFFFFF"/>
              </w:rPr>
              <w:lastRenderedPageBreak/>
              <w:t>Направление платежа</w:t>
            </w:r>
          </w:p>
        </w:tc>
        <w:tc>
          <w:tcPr>
            <w:tcW w:w="840" w:type="pct"/>
          </w:tcPr>
          <w:p w14:paraId="0CEF3483" w14:textId="77777777" w:rsidR="00B15939" w:rsidRPr="00234F29" w:rsidRDefault="00B15939" w:rsidP="00D765A6">
            <w:pPr>
              <w:pStyle w:val="12-3"/>
              <w:contextualSpacing/>
              <w:rPr>
                <w:color w:val="000000" w:themeColor="text1"/>
                <w:sz w:val="22"/>
                <w:szCs w:val="22"/>
              </w:rPr>
            </w:pPr>
            <w:proofErr w:type="spellStart"/>
            <w:r w:rsidRPr="00234F29">
              <w:rPr>
                <w:color w:val="000000" w:themeColor="text1"/>
                <w:sz w:val="22"/>
                <w:szCs w:val="22"/>
                <w:shd w:val="clear" w:color="auto" w:fill="FFFFFF"/>
              </w:rPr>
              <w:t>paymentDirection</w:t>
            </w:r>
            <w:proofErr w:type="spellEnd"/>
          </w:p>
        </w:tc>
        <w:tc>
          <w:tcPr>
            <w:tcW w:w="322" w:type="pct"/>
          </w:tcPr>
          <w:p w14:paraId="4FBE4C3F" w14:textId="77777777" w:rsidR="00B15939" w:rsidRPr="00234F29" w:rsidRDefault="00B15939" w:rsidP="00D765A6">
            <w:pPr>
              <w:pStyle w:val="12-3"/>
              <w:contextualSpacing/>
              <w:rPr>
                <w:color w:val="000000" w:themeColor="text1"/>
                <w:sz w:val="22"/>
                <w:szCs w:val="22"/>
              </w:rPr>
            </w:pPr>
            <w:r w:rsidRPr="00234F29">
              <w:rPr>
                <w:color w:val="000000" w:themeColor="text1"/>
                <w:sz w:val="22"/>
                <w:szCs w:val="22"/>
                <w:shd w:val="clear" w:color="auto" w:fill="FFFFFF"/>
              </w:rPr>
              <w:t>П</w:t>
            </w:r>
          </w:p>
        </w:tc>
        <w:tc>
          <w:tcPr>
            <w:tcW w:w="654" w:type="pct"/>
          </w:tcPr>
          <w:p w14:paraId="527FF1BD" w14:textId="77777777" w:rsidR="00B15939" w:rsidRPr="00234F29" w:rsidRDefault="00B15939" w:rsidP="00D765A6">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1-500)</w:t>
            </w:r>
          </w:p>
        </w:tc>
        <w:tc>
          <w:tcPr>
            <w:tcW w:w="550" w:type="pct"/>
          </w:tcPr>
          <w:p w14:paraId="1169CC3C" w14:textId="77777777" w:rsidR="00B15939" w:rsidRPr="00234F29" w:rsidRDefault="00B15939" w:rsidP="00D765A6">
            <w:pPr>
              <w:pStyle w:val="12-3"/>
              <w:contextualSpacing/>
              <w:rPr>
                <w:color w:val="000000" w:themeColor="text1"/>
                <w:sz w:val="22"/>
                <w:szCs w:val="22"/>
              </w:rPr>
            </w:pPr>
            <w:r w:rsidRPr="00234F29">
              <w:rPr>
                <w:color w:val="000000" w:themeColor="text1"/>
                <w:sz w:val="22"/>
                <w:szCs w:val="22"/>
              </w:rPr>
              <w:t>Н</w:t>
            </w:r>
          </w:p>
        </w:tc>
        <w:tc>
          <w:tcPr>
            <w:tcW w:w="540" w:type="pct"/>
          </w:tcPr>
          <w:p w14:paraId="22CCD4D8" w14:textId="77777777" w:rsidR="00B15939" w:rsidRPr="00234F29" w:rsidRDefault="00B15939" w:rsidP="00D765A6">
            <w:pPr>
              <w:pStyle w:val="12-3"/>
              <w:contextualSpacing/>
              <w:rPr>
                <w:color w:val="000000" w:themeColor="text1"/>
                <w:sz w:val="22"/>
                <w:szCs w:val="22"/>
              </w:rPr>
            </w:pPr>
            <w:r w:rsidRPr="00234F29">
              <w:rPr>
                <w:color w:val="000000" w:themeColor="text1"/>
                <w:sz w:val="22"/>
                <w:szCs w:val="22"/>
                <w:shd w:val="clear" w:color="auto" w:fill="FFFFFF"/>
              </w:rPr>
              <w:t>НИ</w:t>
            </w:r>
          </w:p>
        </w:tc>
        <w:tc>
          <w:tcPr>
            <w:tcW w:w="1263" w:type="pct"/>
          </w:tcPr>
          <w:p w14:paraId="270E1B0B" w14:textId="412A9E54" w:rsidR="00B15939" w:rsidRPr="00234F29" w:rsidRDefault="00B15939" w:rsidP="00D765A6">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 xml:space="preserve">Указывается направление платежа, соответствующее сокращенному наименованию выплаты в рамках определенного КВР для </w:t>
            </w:r>
            <w:r w:rsidR="007F0CA4">
              <w:rPr>
                <w:color w:val="000000" w:themeColor="text1"/>
                <w:sz w:val="22"/>
                <w:szCs w:val="22"/>
                <w:shd w:val="clear" w:color="auto" w:fill="FFFFFF"/>
              </w:rPr>
              <w:t xml:space="preserve">схемы </w:t>
            </w:r>
            <w:r w:rsidRPr="00234F29">
              <w:rPr>
                <w:color w:val="000000" w:themeColor="text1"/>
                <w:sz w:val="22"/>
                <w:szCs w:val="22"/>
                <w:shd w:val="clear" w:color="auto" w:fill="FFFFFF"/>
              </w:rPr>
              <w:t>R</w:t>
            </w:r>
            <w:r w:rsidRPr="00234F29">
              <w:rPr>
                <w:color w:val="000000" w:themeColor="text1"/>
                <w:sz w:val="22"/>
                <w:szCs w:val="22"/>
                <w:shd w:val="clear" w:color="auto" w:fill="FFFFFF"/>
                <w:lang w:val="en-US"/>
              </w:rPr>
              <w:t>SKP</w:t>
            </w:r>
            <w:r w:rsidRPr="00234F29">
              <w:rPr>
                <w:color w:val="000000" w:themeColor="text1"/>
                <w:sz w:val="22"/>
                <w:szCs w:val="22"/>
                <w:shd w:val="clear" w:color="auto" w:fill="FFFFFF"/>
              </w:rPr>
              <w:t>_</w:t>
            </w:r>
            <w:proofErr w:type="spellStart"/>
            <w:r w:rsidRPr="00234F29">
              <w:rPr>
                <w:color w:val="000000" w:themeColor="text1"/>
                <w:sz w:val="22"/>
                <w:szCs w:val="22"/>
                <w:shd w:val="clear" w:color="auto" w:fill="FFFFFF"/>
                <w:lang w:val="en-US"/>
              </w:rPr>
              <w:t>Perech</w:t>
            </w:r>
            <w:proofErr w:type="spellEnd"/>
            <w:r w:rsidRPr="00234F29">
              <w:rPr>
                <w:color w:val="000000" w:themeColor="text1"/>
                <w:sz w:val="22"/>
                <w:szCs w:val="22"/>
                <w:shd w:val="clear" w:color="auto" w:fill="FFFFFF"/>
              </w:rPr>
              <w:t>_</w:t>
            </w:r>
            <w:r w:rsidRPr="00234F29">
              <w:rPr>
                <w:color w:val="000000" w:themeColor="text1"/>
                <w:sz w:val="22"/>
                <w:szCs w:val="22"/>
                <w:shd w:val="clear" w:color="auto" w:fill="FFFFFF"/>
                <w:lang w:val="en-US"/>
              </w:rPr>
              <w:t>BS</w:t>
            </w:r>
            <w:r w:rsidRPr="00234F29">
              <w:rPr>
                <w:color w:val="000000" w:themeColor="text1"/>
                <w:sz w:val="22"/>
                <w:szCs w:val="22"/>
                <w:shd w:val="clear" w:color="auto" w:fill="FFFFFF"/>
              </w:rPr>
              <w:t>.</w:t>
            </w:r>
          </w:p>
          <w:p w14:paraId="63302DCA" w14:textId="7D742BB8" w:rsidR="00B15939" w:rsidRPr="00234F29" w:rsidRDefault="00B15939" w:rsidP="00D765A6">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Заполняется в зависимости от КБК плательщика.</w:t>
            </w:r>
          </w:p>
          <w:p w14:paraId="4A599272" w14:textId="6FD77D9B" w:rsidR="00B15939" w:rsidRPr="00234F29" w:rsidRDefault="00B15939" w:rsidP="00D765A6">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Соответствие КВР и направления платежа приведено в </w:t>
            </w:r>
            <w:r w:rsidR="00AE009B" w:rsidRPr="00234F29">
              <w:rPr>
                <w:color w:val="000000" w:themeColor="text1"/>
                <w:sz w:val="22"/>
                <w:szCs w:val="22"/>
                <w:shd w:val="clear" w:color="auto" w:fill="FFFFFF"/>
              </w:rPr>
              <w:t>таблице </w:t>
            </w:r>
            <w:r w:rsidRPr="00234F29">
              <w:rPr>
                <w:color w:val="000000" w:themeColor="text1"/>
                <w:sz w:val="22"/>
                <w:szCs w:val="22"/>
                <w:shd w:val="clear" w:color="auto" w:fill="FFFFFF"/>
              </w:rPr>
              <w:fldChar w:fldCharType="begin"/>
            </w:r>
            <w:r w:rsidRPr="00234F29">
              <w:rPr>
                <w:color w:val="000000" w:themeColor="text1"/>
                <w:sz w:val="22"/>
                <w:szCs w:val="22"/>
                <w:shd w:val="clear" w:color="auto" w:fill="FFFFFF"/>
              </w:rPr>
              <w:instrText xml:space="preserve"> REF _Ref180167491 \h \# \0  \* MERGEFORMAT </w:instrText>
            </w:r>
            <w:r w:rsidRPr="00234F29">
              <w:rPr>
                <w:color w:val="000000" w:themeColor="text1"/>
                <w:sz w:val="22"/>
                <w:szCs w:val="22"/>
                <w:shd w:val="clear" w:color="auto" w:fill="FFFFFF"/>
              </w:rPr>
            </w:r>
            <w:r w:rsidRPr="00234F29">
              <w:rPr>
                <w:color w:val="000000" w:themeColor="text1"/>
                <w:sz w:val="22"/>
                <w:szCs w:val="22"/>
                <w:shd w:val="clear" w:color="auto" w:fill="FFFFFF"/>
              </w:rPr>
              <w:fldChar w:fldCharType="separate"/>
            </w:r>
            <w:r w:rsidR="009A2C03">
              <w:rPr>
                <w:color w:val="000000" w:themeColor="text1"/>
                <w:sz w:val="22"/>
                <w:szCs w:val="22"/>
                <w:shd w:val="clear" w:color="auto" w:fill="FFFFFF"/>
              </w:rPr>
              <w:t>29</w:t>
            </w:r>
            <w:r w:rsidRPr="00234F29">
              <w:rPr>
                <w:color w:val="000000" w:themeColor="text1"/>
                <w:sz w:val="22"/>
                <w:szCs w:val="22"/>
                <w:shd w:val="clear" w:color="auto" w:fill="FFFFFF"/>
              </w:rPr>
              <w:fldChar w:fldCharType="end"/>
            </w:r>
            <w:r w:rsidRPr="00234F29">
              <w:rPr>
                <w:color w:val="000000" w:themeColor="text1"/>
                <w:sz w:val="22"/>
                <w:szCs w:val="22"/>
                <w:shd w:val="clear" w:color="auto" w:fill="FFFFFF"/>
              </w:rPr>
              <w:t>.</w:t>
            </w:r>
          </w:p>
          <w:p w14:paraId="6954071D" w14:textId="77777777" w:rsidR="00B15939" w:rsidRPr="00234F29" w:rsidRDefault="00B15939" w:rsidP="00D765A6">
            <w:pPr>
              <w:pStyle w:val="12-3"/>
              <w:contextualSpacing/>
              <w:rPr>
                <w:color w:val="000000" w:themeColor="text1"/>
                <w:sz w:val="22"/>
                <w:szCs w:val="22"/>
              </w:rPr>
            </w:pPr>
            <w:r w:rsidRPr="00234F29">
              <w:rPr>
                <w:color w:val="000000" w:themeColor="text1"/>
                <w:sz w:val="22"/>
                <w:szCs w:val="22"/>
                <w:shd w:val="clear" w:color="auto" w:fill="FFFFFF"/>
              </w:rPr>
              <w:t>В иных случаях не заполняется</w:t>
            </w:r>
          </w:p>
        </w:tc>
      </w:tr>
      <w:tr w:rsidR="00922DEC" w:rsidRPr="00234F29" w14:paraId="07F6543B" w14:textId="77777777" w:rsidTr="00922DEC">
        <w:trPr>
          <w:cnfStyle w:val="000000100000" w:firstRow="0" w:lastRow="0" w:firstColumn="0" w:lastColumn="0" w:oddVBand="0" w:evenVBand="0" w:oddHBand="1" w:evenHBand="0" w:firstRowFirstColumn="0" w:firstRowLastColumn="0" w:lastRowFirstColumn="0" w:lastRowLastColumn="0"/>
          <w:trHeight w:val="286"/>
        </w:trPr>
        <w:tc>
          <w:tcPr>
            <w:tcW w:w="830" w:type="pct"/>
          </w:tcPr>
          <w:p w14:paraId="3A0C0160" w14:textId="6831628F" w:rsidR="002E11CD" w:rsidRPr="00234F29" w:rsidRDefault="002E11CD" w:rsidP="00385ED5">
            <w:pPr>
              <w:pStyle w:val="12-3"/>
              <w:keepNext/>
              <w:rPr>
                <w:color w:val="000000" w:themeColor="text1"/>
                <w:sz w:val="22"/>
                <w:szCs w:val="22"/>
                <w:shd w:val="clear" w:color="auto" w:fill="FFFFFF"/>
              </w:rPr>
            </w:pPr>
            <w:r w:rsidRPr="00234F29">
              <w:rPr>
                <w:color w:val="000000" w:themeColor="text1"/>
                <w:sz w:val="22"/>
                <w:szCs w:val="22"/>
                <w:shd w:val="clear" w:color="auto" w:fill="FFFFFF"/>
              </w:rPr>
              <w:t xml:space="preserve">Код </w:t>
            </w:r>
            <w:r w:rsidR="00FB4374" w:rsidRPr="00234F29">
              <w:rPr>
                <w:color w:val="000000" w:themeColor="text1"/>
                <w:sz w:val="22"/>
                <w:szCs w:val="22"/>
                <w:shd w:val="clear" w:color="auto" w:fill="FFFFFF"/>
              </w:rPr>
              <w:t>вида выплат</w:t>
            </w:r>
            <w:r w:rsidR="007461C7" w:rsidRPr="00234F29">
              <w:rPr>
                <w:color w:val="000000" w:themeColor="text1"/>
                <w:sz w:val="22"/>
                <w:szCs w:val="22"/>
                <w:shd w:val="clear" w:color="auto" w:fill="FFFFFF"/>
              </w:rPr>
              <w:t>ы</w:t>
            </w:r>
          </w:p>
        </w:tc>
        <w:tc>
          <w:tcPr>
            <w:tcW w:w="840" w:type="pct"/>
          </w:tcPr>
          <w:p w14:paraId="799D9ECE" w14:textId="538DB3B0" w:rsidR="002E11CD" w:rsidRPr="00234F29" w:rsidRDefault="00232F67" w:rsidP="00385ED5">
            <w:pPr>
              <w:pStyle w:val="12-3"/>
              <w:keepNext/>
              <w:rPr>
                <w:color w:val="000000" w:themeColor="text1"/>
                <w:sz w:val="22"/>
                <w:szCs w:val="22"/>
                <w:shd w:val="clear" w:color="auto" w:fill="FFFFFF"/>
              </w:rPr>
            </w:pPr>
            <w:r>
              <w:rPr>
                <w:color w:val="000000" w:themeColor="text1"/>
                <w:sz w:val="22"/>
                <w:szCs w:val="22"/>
                <w:shd w:val="clear" w:color="auto" w:fill="FFFFFF"/>
                <w:lang w:val="en-US"/>
              </w:rPr>
              <w:t>p</w:t>
            </w:r>
            <w:proofErr w:type="spellStart"/>
            <w:r w:rsidR="00610D5B" w:rsidRPr="00234F29">
              <w:rPr>
                <w:color w:val="000000" w:themeColor="text1"/>
                <w:sz w:val="22"/>
                <w:szCs w:val="22"/>
                <w:shd w:val="clear" w:color="auto" w:fill="FFFFFF"/>
              </w:rPr>
              <w:t>aymentTypCd</w:t>
            </w:r>
            <w:proofErr w:type="spellEnd"/>
          </w:p>
        </w:tc>
        <w:tc>
          <w:tcPr>
            <w:tcW w:w="322" w:type="pct"/>
          </w:tcPr>
          <w:p w14:paraId="2EE24A5C" w14:textId="19EAF10F" w:rsidR="002E11CD" w:rsidRPr="00234F29" w:rsidRDefault="00610D5B" w:rsidP="00385ED5">
            <w:pPr>
              <w:pStyle w:val="12-3"/>
              <w:keepNext/>
              <w:rPr>
                <w:color w:val="000000" w:themeColor="text1"/>
                <w:sz w:val="22"/>
                <w:szCs w:val="22"/>
                <w:shd w:val="clear" w:color="auto" w:fill="FFFFFF"/>
              </w:rPr>
            </w:pPr>
            <w:r w:rsidRPr="00234F29">
              <w:rPr>
                <w:color w:val="000000" w:themeColor="text1"/>
                <w:sz w:val="22"/>
                <w:szCs w:val="22"/>
                <w:shd w:val="clear" w:color="auto" w:fill="FFFFFF"/>
                <w:lang w:val="en-US"/>
              </w:rPr>
              <w:t>П</w:t>
            </w:r>
          </w:p>
        </w:tc>
        <w:tc>
          <w:tcPr>
            <w:tcW w:w="654" w:type="pct"/>
          </w:tcPr>
          <w:p w14:paraId="3A4B7946" w14:textId="2A4D0AE4" w:rsidR="002E11CD" w:rsidRPr="00234F29" w:rsidRDefault="00610D5B" w:rsidP="00385ED5">
            <w:pPr>
              <w:pStyle w:val="12-3"/>
              <w:keepNext/>
              <w:rPr>
                <w:color w:val="000000" w:themeColor="text1"/>
                <w:sz w:val="22"/>
                <w:szCs w:val="22"/>
                <w:shd w:val="clear" w:color="auto" w:fill="FFFFFF"/>
              </w:rPr>
            </w:pPr>
            <w:proofErr w:type="gramStart"/>
            <w:r w:rsidRPr="00234F29">
              <w:rPr>
                <w:color w:val="000000" w:themeColor="text1"/>
                <w:sz w:val="22"/>
                <w:szCs w:val="22"/>
                <w:shd w:val="clear" w:color="auto" w:fill="FFFFFF"/>
              </w:rPr>
              <w:t>Т(</w:t>
            </w:r>
            <w:proofErr w:type="gramEnd"/>
            <w:r w:rsidRPr="00234F29">
              <w:rPr>
                <w:color w:val="000000" w:themeColor="text1"/>
                <w:sz w:val="22"/>
                <w:szCs w:val="22"/>
                <w:shd w:val="clear" w:color="auto" w:fill="FFFFFF"/>
              </w:rPr>
              <w:t>4)</w:t>
            </w:r>
          </w:p>
        </w:tc>
        <w:tc>
          <w:tcPr>
            <w:tcW w:w="550" w:type="pct"/>
          </w:tcPr>
          <w:p w14:paraId="7C7841B3" w14:textId="1841CFCF" w:rsidR="002E11CD" w:rsidRPr="00234F29" w:rsidRDefault="00167E4E" w:rsidP="00385ED5">
            <w:pPr>
              <w:pStyle w:val="12-3"/>
              <w:keepNext/>
              <w:rPr>
                <w:color w:val="000000" w:themeColor="text1"/>
                <w:sz w:val="22"/>
                <w:szCs w:val="22"/>
                <w:shd w:val="clear" w:color="auto" w:fill="FFFFFF"/>
              </w:rPr>
            </w:pPr>
            <w:r w:rsidRPr="00234F29">
              <w:rPr>
                <w:color w:val="000000" w:themeColor="text1"/>
                <w:sz w:val="22"/>
                <w:szCs w:val="22"/>
                <w:shd w:val="clear" w:color="auto" w:fill="FFFFFF"/>
              </w:rPr>
              <w:t>НИ</w:t>
            </w:r>
          </w:p>
        </w:tc>
        <w:tc>
          <w:tcPr>
            <w:tcW w:w="540" w:type="pct"/>
          </w:tcPr>
          <w:p w14:paraId="2C7D76FA" w14:textId="03724BA3" w:rsidR="002E11CD" w:rsidRPr="00234F29" w:rsidRDefault="00B84C06" w:rsidP="00385ED5">
            <w:pPr>
              <w:pStyle w:val="12-3"/>
              <w:keepNext/>
              <w:rPr>
                <w:color w:val="000000" w:themeColor="text1"/>
                <w:sz w:val="22"/>
                <w:szCs w:val="22"/>
              </w:rPr>
            </w:pPr>
            <w:r w:rsidRPr="00234F29">
              <w:rPr>
                <w:color w:val="000000" w:themeColor="text1"/>
                <w:sz w:val="22"/>
                <w:szCs w:val="22"/>
              </w:rPr>
              <w:t>Н</w:t>
            </w:r>
          </w:p>
        </w:tc>
        <w:tc>
          <w:tcPr>
            <w:tcW w:w="1263" w:type="pct"/>
          </w:tcPr>
          <w:p w14:paraId="644A0D8A" w14:textId="490FF772" w:rsidR="002E11CD" w:rsidRPr="00234F29" w:rsidRDefault="00EB422C" w:rsidP="00385ED5">
            <w:pPr>
              <w:pStyle w:val="12-3"/>
              <w:keepNext/>
              <w:rPr>
                <w:color w:val="000000" w:themeColor="text1"/>
                <w:sz w:val="22"/>
                <w:szCs w:val="22"/>
              </w:rPr>
            </w:pPr>
            <w:r w:rsidRPr="00234F29">
              <w:rPr>
                <w:bCs/>
                <w:color w:val="000000" w:themeColor="text1"/>
                <w:sz w:val="22"/>
                <w:szCs w:val="22"/>
              </w:rPr>
              <w:t xml:space="preserve">Заполняется </w:t>
            </w:r>
            <w:r w:rsidR="00AB715D" w:rsidRPr="00234F29">
              <w:rPr>
                <w:color w:val="000000" w:themeColor="text1"/>
                <w:sz w:val="22"/>
                <w:szCs w:val="22"/>
              </w:rPr>
              <w:t>в соответствии с централизованным справочником ФК</w:t>
            </w:r>
          </w:p>
        </w:tc>
      </w:tr>
      <w:tr w:rsidR="00922DEC" w:rsidRPr="00234F29" w14:paraId="1AE12340"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1455DC51" w14:textId="273D54E6" w:rsidR="00972D3C" w:rsidRPr="00234F29" w:rsidRDefault="00972D3C" w:rsidP="007E478A">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Код целевой субсидии плательщика</w:t>
            </w:r>
          </w:p>
        </w:tc>
        <w:tc>
          <w:tcPr>
            <w:tcW w:w="840" w:type="pct"/>
          </w:tcPr>
          <w:p w14:paraId="3CF1D39C" w14:textId="77777777" w:rsidR="00972D3C" w:rsidRPr="00234F29" w:rsidRDefault="00972D3C" w:rsidP="007E478A">
            <w:pPr>
              <w:pStyle w:val="12-3"/>
              <w:contextualSpacing/>
              <w:rPr>
                <w:color w:val="000000" w:themeColor="text1"/>
                <w:sz w:val="22"/>
                <w:szCs w:val="22"/>
                <w:shd w:val="clear" w:color="auto" w:fill="FFFFFF"/>
              </w:rPr>
            </w:pPr>
            <w:proofErr w:type="spellStart"/>
            <w:r w:rsidRPr="00234F29">
              <w:rPr>
                <w:color w:val="000000" w:themeColor="text1"/>
                <w:sz w:val="22"/>
                <w:szCs w:val="22"/>
                <w:shd w:val="clear" w:color="auto" w:fill="FFFFFF"/>
              </w:rPr>
              <w:t>subsidyCode</w:t>
            </w:r>
            <w:proofErr w:type="spellEnd"/>
          </w:p>
        </w:tc>
        <w:tc>
          <w:tcPr>
            <w:tcW w:w="322" w:type="pct"/>
          </w:tcPr>
          <w:p w14:paraId="244FECC1" w14:textId="77777777" w:rsidR="00972D3C" w:rsidRPr="00234F29" w:rsidRDefault="00972D3C" w:rsidP="007E478A">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П</w:t>
            </w:r>
          </w:p>
        </w:tc>
        <w:tc>
          <w:tcPr>
            <w:tcW w:w="654" w:type="pct"/>
          </w:tcPr>
          <w:p w14:paraId="293A5CDD" w14:textId="77777777" w:rsidR="00972D3C" w:rsidRPr="00234F29" w:rsidRDefault="00972D3C" w:rsidP="007E478A">
            <w:pPr>
              <w:pStyle w:val="12-3"/>
              <w:contextualSpacing/>
              <w:rPr>
                <w:color w:val="000000" w:themeColor="text1"/>
                <w:sz w:val="22"/>
                <w:szCs w:val="22"/>
                <w:shd w:val="clear" w:color="auto" w:fill="FFFFFF"/>
              </w:rPr>
            </w:pPr>
            <w:proofErr w:type="gramStart"/>
            <w:r w:rsidRPr="00234F29">
              <w:rPr>
                <w:color w:val="000000" w:themeColor="text1"/>
                <w:sz w:val="22"/>
                <w:szCs w:val="22"/>
                <w:shd w:val="clear" w:color="auto" w:fill="FFFFFF"/>
              </w:rPr>
              <w:t>Т(</w:t>
            </w:r>
            <w:proofErr w:type="gramEnd"/>
            <w:r w:rsidRPr="00234F29">
              <w:rPr>
                <w:color w:val="000000" w:themeColor="text1"/>
                <w:sz w:val="22"/>
                <w:szCs w:val="22"/>
                <w:shd w:val="clear" w:color="auto" w:fill="FFFFFF"/>
              </w:rPr>
              <w:t>1-25)</w:t>
            </w:r>
          </w:p>
        </w:tc>
        <w:tc>
          <w:tcPr>
            <w:tcW w:w="550" w:type="pct"/>
          </w:tcPr>
          <w:p w14:paraId="3F095F54" w14:textId="77777777" w:rsidR="00972D3C" w:rsidRPr="00234F29" w:rsidRDefault="00972D3C" w:rsidP="007E478A">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Н</w:t>
            </w:r>
          </w:p>
        </w:tc>
        <w:tc>
          <w:tcPr>
            <w:tcW w:w="540" w:type="pct"/>
          </w:tcPr>
          <w:p w14:paraId="45D9E5A8" w14:textId="65EDAB16" w:rsidR="00972D3C" w:rsidRPr="00234F29" w:rsidRDefault="00ED2201" w:rsidP="007E478A">
            <w:pPr>
              <w:pStyle w:val="12-3"/>
              <w:contextualSpacing/>
              <w:rPr>
                <w:color w:val="000000" w:themeColor="text1"/>
                <w:sz w:val="22"/>
                <w:szCs w:val="22"/>
              </w:rPr>
            </w:pPr>
            <w:r w:rsidRPr="00234F29">
              <w:rPr>
                <w:color w:val="000000" w:themeColor="text1"/>
                <w:sz w:val="22"/>
                <w:szCs w:val="22"/>
              </w:rPr>
              <w:t>Н</w:t>
            </w:r>
          </w:p>
        </w:tc>
        <w:tc>
          <w:tcPr>
            <w:tcW w:w="1263" w:type="pct"/>
          </w:tcPr>
          <w:p w14:paraId="65FD57FD" w14:textId="6C6A5208" w:rsidR="00972D3C" w:rsidRPr="00234F29" w:rsidRDefault="00972D3C" w:rsidP="007E478A">
            <w:pPr>
              <w:pStyle w:val="12-3"/>
              <w:contextualSpacing/>
              <w:rPr>
                <w:color w:val="000000" w:themeColor="text1"/>
                <w:sz w:val="22"/>
                <w:szCs w:val="22"/>
              </w:rPr>
            </w:pPr>
            <w:r w:rsidRPr="00234F29">
              <w:rPr>
                <w:color w:val="000000" w:themeColor="text1"/>
                <w:sz w:val="22"/>
                <w:szCs w:val="22"/>
              </w:rPr>
              <w:t>Указывается код целевой субсидии, предоставляемой АУ/БУ, и содержащийся в Сведениях об операциях с целевыми субсидиями.</w:t>
            </w:r>
          </w:p>
          <w:p w14:paraId="5647DD46" w14:textId="27BD6B9A" w:rsidR="00972D3C" w:rsidRPr="00234F29" w:rsidRDefault="00972D3C" w:rsidP="007E478A">
            <w:pPr>
              <w:pStyle w:val="12-3"/>
              <w:contextualSpacing/>
              <w:rPr>
                <w:color w:val="000000" w:themeColor="text1"/>
                <w:sz w:val="22"/>
                <w:szCs w:val="22"/>
              </w:rPr>
            </w:pPr>
            <w:r w:rsidRPr="00234F29">
              <w:rPr>
                <w:rStyle w:val="ab"/>
                <w:b w:val="0"/>
                <w:color w:val="000000" w:themeColor="text1"/>
                <w:sz w:val="22"/>
                <w:szCs w:val="22"/>
              </w:rPr>
              <w:lastRenderedPageBreak/>
              <w:t>Обязательно для заполнения если реквизит «Код поступления» заполнен значением «ЦС» и</w:t>
            </w:r>
            <w:r w:rsidR="00053079" w:rsidRPr="00234F29">
              <w:rPr>
                <w:rStyle w:val="ab"/>
                <w:b w:val="0"/>
                <w:color w:val="000000" w:themeColor="text1"/>
                <w:sz w:val="22"/>
                <w:szCs w:val="22"/>
              </w:rPr>
              <w:t>ли</w:t>
            </w:r>
            <w:r w:rsidRPr="00234F29">
              <w:rPr>
                <w:rStyle w:val="ab"/>
                <w:b w:val="0"/>
                <w:color w:val="000000" w:themeColor="text1"/>
                <w:sz w:val="22"/>
                <w:szCs w:val="22"/>
              </w:rPr>
              <w:t xml:space="preserve"> вид ЛС плательщика принимает значение «21», «31».</w:t>
            </w:r>
          </w:p>
          <w:p w14:paraId="05655100" w14:textId="27BFBA92" w:rsidR="00972D3C" w:rsidRPr="00234F29" w:rsidRDefault="00972D3C" w:rsidP="007E478A">
            <w:pPr>
              <w:pStyle w:val="12-3"/>
              <w:contextualSpacing/>
              <w:rPr>
                <w:bCs/>
                <w:color w:val="000000" w:themeColor="text1"/>
                <w:sz w:val="22"/>
                <w:szCs w:val="22"/>
              </w:rPr>
            </w:pPr>
            <w:r w:rsidRPr="00234F29">
              <w:rPr>
                <w:rStyle w:val="ab"/>
                <w:b w:val="0"/>
                <w:color w:val="000000" w:themeColor="text1"/>
                <w:sz w:val="22"/>
                <w:szCs w:val="22"/>
              </w:rPr>
              <w:t xml:space="preserve">В иных случаях </w:t>
            </w:r>
            <w:r w:rsidR="00B16E2E" w:rsidRPr="00234F29">
              <w:rPr>
                <w:rStyle w:val="ab"/>
                <w:b w:val="0"/>
                <w:color w:val="000000" w:themeColor="text1"/>
                <w:sz w:val="22"/>
                <w:szCs w:val="22"/>
              </w:rPr>
              <w:t>реквизит</w:t>
            </w:r>
            <w:r w:rsidRPr="00234F29">
              <w:rPr>
                <w:rStyle w:val="ab"/>
                <w:b w:val="0"/>
                <w:color w:val="000000" w:themeColor="text1"/>
                <w:sz w:val="22"/>
                <w:szCs w:val="22"/>
              </w:rPr>
              <w:t xml:space="preserve"> не заполняется</w:t>
            </w:r>
          </w:p>
        </w:tc>
      </w:tr>
      <w:tr w:rsidR="00922DEC" w:rsidRPr="00234F29" w14:paraId="65E1B40A"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4A121535" w14:textId="5ACD41C3" w:rsidR="00482790" w:rsidRPr="00234F29" w:rsidRDefault="00482790" w:rsidP="00482790">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Код ОКС (КМИ)</w:t>
            </w:r>
          </w:p>
        </w:tc>
        <w:tc>
          <w:tcPr>
            <w:tcW w:w="840" w:type="pct"/>
          </w:tcPr>
          <w:p w14:paraId="32C46C9E" w14:textId="48C6DD81" w:rsidR="00482790" w:rsidRPr="00234F29" w:rsidRDefault="00482790" w:rsidP="00482790">
            <w:pPr>
              <w:pStyle w:val="12-3"/>
              <w:rPr>
                <w:color w:val="000000" w:themeColor="text1"/>
                <w:sz w:val="22"/>
                <w:szCs w:val="22"/>
                <w:shd w:val="clear" w:color="auto" w:fill="FFFFFF"/>
                <w:lang w:val="en-US"/>
              </w:rPr>
            </w:pPr>
            <w:proofErr w:type="spellStart"/>
            <w:r w:rsidRPr="00234F29">
              <w:rPr>
                <w:color w:val="000000" w:themeColor="text1"/>
                <w:sz w:val="22"/>
                <w:szCs w:val="22"/>
                <w:shd w:val="clear" w:color="auto" w:fill="FFFFFF"/>
                <w:lang w:val="en-US"/>
              </w:rPr>
              <w:t>oksCode</w:t>
            </w:r>
            <w:proofErr w:type="spellEnd"/>
          </w:p>
        </w:tc>
        <w:tc>
          <w:tcPr>
            <w:tcW w:w="322" w:type="pct"/>
          </w:tcPr>
          <w:p w14:paraId="3487C57D" w14:textId="77777777" w:rsidR="00482790" w:rsidRPr="00234F29" w:rsidRDefault="00482790" w:rsidP="00482790">
            <w:pPr>
              <w:pStyle w:val="12-3"/>
              <w:rPr>
                <w:color w:val="000000" w:themeColor="text1"/>
                <w:sz w:val="22"/>
                <w:szCs w:val="22"/>
                <w:shd w:val="clear" w:color="auto" w:fill="FFFFFF"/>
              </w:rPr>
            </w:pPr>
            <w:r w:rsidRPr="00234F29">
              <w:rPr>
                <w:color w:val="000000" w:themeColor="text1"/>
                <w:sz w:val="22"/>
                <w:szCs w:val="22"/>
                <w:shd w:val="clear" w:color="auto" w:fill="FFFFFF"/>
              </w:rPr>
              <w:t>П</w:t>
            </w:r>
          </w:p>
        </w:tc>
        <w:tc>
          <w:tcPr>
            <w:tcW w:w="654" w:type="pct"/>
          </w:tcPr>
          <w:p w14:paraId="57B008F3" w14:textId="77777777" w:rsidR="00482790" w:rsidRPr="00234F29" w:rsidRDefault="00482790" w:rsidP="00482790">
            <w:pPr>
              <w:pStyle w:val="12-3"/>
              <w:rPr>
                <w:color w:val="000000" w:themeColor="text1"/>
                <w:sz w:val="22"/>
                <w:szCs w:val="22"/>
                <w:shd w:val="clear" w:color="auto" w:fill="FFFFFF"/>
              </w:rPr>
            </w:pPr>
            <w:proofErr w:type="gramStart"/>
            <w:r w:rsidRPr="00234F29">
              <w:rPr>
                <w:color w:val="000000" w:themeColor="text1"/>
                <w:sz w:val="22"/>
                <w:szCs w:val="22"/>
                <w:shd w:val="clear" w:color="auto" w:fill="FFFFFF"/>
              </w:rPr>
              <w:t>Т(</w:t>
            </w:r>
            <w:proofErr w:type="gramEnd"/>
            <w:r w:rsidRPr="00234F29">
              <w:rPr>
                <w:color w:val="000000" w:themeColor="text1"/>
                <w:sz w:val="22"/>
                <w:szCs w:val="22"/>
                <w:shd w:val="clear" w:color="auto" w:fill="FFFFFF"/>
              </w:rPr>
              <w:t>1-24)</w:t>
            </w:r>
          </w:p>
        </w:tc>
        <w:tc>
          <w:tcPr>
            <w:tcW w:w="550" w:type="pct"/>
          </w:tcPr>
          <w:p w14:paraId="1754497E" w14:textId="77777777" w:rsidR="00482790" w:rsidRPr="00234F29" w:rsidRDefault="00482790" w:rsidP="00482790">
            <w:pPr>
              <w:pStyle w:val="12-3"/>
              <w:rPr>
                <w:color w:val="000000" w:themeColor="text1"/>
                <w:sz w:val="22"/>
                <w:szCs w:val="22"/>
                <w:shd w:val="clear" w:color="auto" w:fill="FFFFFF"/>
              </w:rPr>
            </w:pPr>
            <w:r w:rsidRPr="00234F29">
              <w:rPr>
                <w:color w:val="000000" w:themeColor="text1"/>
                <w:sz w:val="22"/>
                <w:szCs w:val="22"/>
                <w:shd w:val="clear" w:color="auto" w:fill="FFFFFF"/>
              </w:rPr>
              <w:t>Н</w:t>
            </w:r>
          </w:p>
        </w:tc>
        <w:tc>
          <w:tcPr>
            <w:tcW w:w="540" w:type="pct"/>
          </w:tcPr>
          <w:p w14:paraId="2DAC3BD3" w14:textId="69C95550" w:rsidR="00482790" w:rsidRPr="00234F29" w:rsidRDefault="00482790" w:rsidP="00482790">
            <w:pPr>
              <w:pStyle w:val="12-3"/>
              <w:rPr>
                <w:bCs/>
                <w:color w:val="000000" w:themeColor="text1"/>
                <w:sz w:val="22"/>
                <w:szCs w:val="22"/>
                <w:shd w:val="clear" w:color="auto" w:fill="FFFFFF"/>
              </w:rPr>
            </w:pPr>
            <w:r w:rsidRPr="00234F29">
              <w:rPr>
                <w:bCs/>
                <w:color w:val="000000" w:themeColor="text1"/>
                <w:sz w:val="22"/>
                <w:szCs w:val="22"/>
                <w:shd w:val="clear" w:color="auto" w:fill="FFFFFF"/>
              </w:rPr>
              <w:t>Н</w:t>
            </w:r>
          </w:p>
        </w:tc>
        <w:tc>
          <w:tcPr>
            <w:tcW w:w="1263" w:type="pct"/>
          </w:tcPr>
          <w:p w14:paraId="2589F6FF" w14:textId="77777777" w:rsidR="0055659A" w:rsidRPr="00234F29" w:rsidRDefault="0055659A" w:rsidP="00A91A11">
            <w:pPr>
              <w:ind w:firstLine="0"/>
              <w:jc w:val="left"/>
              <w:rPr>
                <w:sz w:val="22"/>
                <w:szCs w:val="22"/>
                <w:shd w:val="clear" w:color="auto" w:fill="FFFFFF"/>
              </w:rPr>
            </w:pPr>
            <w:r w:rsidRPr="00234F29">
              <w:rPr>
                <w:sz w:val="22"/>
                <w:szCs w:val="22"/>
                <w:shd w:val="clear" w:color="auto" w:fill="FFFFFF"/>
              </w:rPr>
              <w:t>Указывается уникальный код объекта капитального строительства или объекта недвижимости, код мероприятия по информатизации при наличии.</w:t>
            </w:r>
          </w:p>
          <w:p w14:paraId="0A75D7BA" w14:textId="2468DAC0" w:rsidR="00482790" w:rsidRPr="00234F29" w:rsidRDefault="0055659A" w:rsidP="00A91A11">
            <w:pPr>
              <w:ind w:firstLine="0"/>
              <w:jc w:val="left"/>
              <w:rPr>
                <w:sz w:val="22"/>
                <w:szCs w:val="22"/>
                <w:shd w:val="clear" w:color="auto" w:fill="FFFFFF"/>
              </w:rPr>
            </w:pPr>
            <w:r w:rsidRPr="00234F29">
              <w:rPr>
                <w:sz w:val="22"/>
                <w:szCs w:val="22"/>
                <w:shd w:val="clear" w:color="auto" w:fill="FFFFFF"/>
              </w:rPr>
              <w:t xml:space="preserve">Не заполняется </w:t>
            </w:r>
            <w:r w:rsidR="002E6F14" w:rsidRPr="00234F29">
              <w:rPr>
                <w:sz w:val="22"/>
                <w:szCs w:val="22"/>
                <w:shd w:val="clear" w:color="auto" w:fill="FFFFFF"/>
              </w:rPr>
              <w:t xml:space="preserve">ИПБС, АИФДБ, </w:t>
            </w:r>
            <w:r w:rsidRPr="00234F29">
              <w:rPr>
                <w:sz w:val="22"/>
                <w:szCs w:val="22"/>
                <w:shd w:val="clear" w:color="auto" w:fill="FFFFFF"/>
              </w:rPr>
              <w:t>ПБС, осуществляющих операции со средствами во временном распоряжении</w:t>
            </w:r>
          </w:p>
        </w:tc>
      </w:tr>
      <w:tr w:rsidR="00922DEC" w:rsidRPr="00234F29" w14:paraId="2E1128D1" w14:textId="77777777" w:rsidTr="00E04035">
        <w:trPr>
          <w:cnfStyle w:val="000000010000" w:firstRow="0" w:lastRow="0" w:firstColumn="0" w:lastColumn="0" w:oddVBand="0" w:evenVBand="0" w:oddHBand="0" w:evenHBand="1" w:firstRowFirstColumn="0" w:firstRowLastColumn="0" w:lastRowFirstColumn="0" w:lastRowLastColumn="0"/>
          <w:trHeight w:val="1095"/>
        </w:trPr>
        <w:tc>
          <w:tcPr>
            <w:tcW w:w="830" w:type="pct"/>
          </w:tcPr>
          <w:p w14:paraId="69563777" w14:textId="2FCDF7D1" w:rsidR="00676431" w:rsidRPr="00234F29" w:rsidRDefault="00676431" w:rsidP="00575952">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 xml:space="preserve">Код прослеживаемости </w:t>
            </w:r>
          </w:p>
        </w:tc>
        <w:tc>
          <w:tcPr>
            <w:tcW w:w="840" w:type="pct"/>
          </w:tcPr>
          <w:p w14:paraId="2B9AAC78" w14:textId="6870E46F" w:rsidR="00676431" w:rsidRPr="00234F29" w:rsidRDefault="00676431" w:rsidP="00676431">
            <w:pPr>
              <w:pStyle w:val="12-3"/>
              <w:contextualSpacing/>
              <w:rPr>
                <w:color w:val="000000" w:themeColor="text1"/>
                <w:sz w:val="22"/>
                <w:szCs w:val="22"/>
                <w:shd w:val="clear" w:color="auto" w:fill="FFFFFF"/>
              </w:rPr>
            </w:pPr>
            <w:proofErr w:type="spellStart"/>
            <w:r w:rsidRPr="00234F29">
              <w:rPr>
                <w:color w:val="000000" w:themeColor="text1"/>
                <w:sz w:val="22"/>
                <w:szCs w:val="22"/>
                <w:shd w:val="clear" w:color="auto" w:fill="FFFFFF"/>
              </w:rPr>
              <w:t>traceabilityCode</w:t>
            </w:r>
            <w:proofErr w:type="spellEnd"/>
          </w:p>
        </w:tc>
        <w:tc>
          <w:tcPr>
            <w:tcW w:w="322" w:type="pct"/>
          </w:tcPr>
          <w:p w14:paraId="67D74212" w14:textId="4DF86777" w:rsidR="00676431" w:rsidRPr="00234F29" w:rsidRDefault="00676431" w:rsidP="00676431">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П</w:t>
            </w:r>
          </w:p>
        </w:tc>
        <w:tc>
          <w:tcPr>
            <w:tcW w:w="654" w:type="pct"/>
          </w:tcPr>
          <w:p w14:paraId="480E9B82" w14:textId="4DA624B5" w:rsidR="00676431" w:rsidRPr="00234F29" w:rsidRDefault="00676431" w:rsidP="00676431">
            <w:pPr>
              <w:pStyle w:val="12-3"/>
              <w:contextualSpacing/>
              <w:rPr>
                <w:color w:val="000000" w:themeColor="text1"/>
                <w:sz w:val="22"/>
                <w:szCs w:val="22"/>
                <w:shd w:val="clear" w:color="auto" w:fill="FFFFFF"/>
              </w:rPr>
            </w:pPr>
            <w:proofErr w:type="gramStart"/>
            <w:r w:rsidRPr="00234F29">
              <w:rPr>
                <w:color w:val="000000" w:themeColor="text1"/>
                <w:sz w:val="22"/>
                <w:szCs w:val="22"/>
                <w:shd w:val="clear" w:color="auto" w:fill="FFFFFF"/>
              </w:rPr>
              <w:t>Т(</w:t>
            </w:r>
            <w:proofErr w:type="gramEnd"/>
            <w:r w:rsidRPr="00234F29">
              <w:rPr>
                <w:color w:val="000000" w:themeColor="text1"/>
                <w:sz w:val="22"/>
                <w:szCs w:val="22"/>
                <w:shd w:val="clear" w:color="auto" w:fill="FFFFFF"/>
              </w:rPr>
              <w:t>1-25)</w:t>
            </w:r>
          </w:p>
        </w:tc>
        <w:tc>
          <w:tcPr>
            <w:tcW w:w="550" w:type="pct"/>
          </w:tcPr>
          <w:p w14:paraId="7370A470" w14:textId="79DB23D8" w:rsidR="00676431" w:rsidRPr="00234F29" w:rsidRDefault="00676431" w:rsidP="00676431">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Н</w:t>
            </w:r>
          </w:p>
        </w:tc>
        <w:tc>
          <w:tcPr>
            <w:tcW w:w="540" w:type="pct"/>
          </w:tcPr>
          <w:p w14:paraId="43615133" w14:textId="66FB0B7B" w:rsidR="00676431" w:rsidRPr="00234F29" w:rsidRDefault="00676431" w:rsidP="00676431">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Н</w:t>
            </w:r>
          </w:p>
        </w:tc>
        <w:tc>
          <w:tcPr>
            <w:tcW w:w="1263" w:type="pct"/>
          </w:tcPr>
          <w:p w14:paraId="66EB7FAC" w14:textId="307FA6BD" w:rsidR="00676431" w:rsidRPr="00234F29" w:rsidRDefault="00676431" w:rsidP="004E0760">
            <w:pPr>
              <w:pStyle w:val="12-3"/>
              <w:keepNext/>
              <w:contextualSpacing/>
              <w:rPr>
                <w:color w:val="000000" w:themeColor="text1"/>
                <w:sz w:val="22"/>
                <w:szCs w:val="22"/>
                <w:shd w:val="clear" w:color="auto" w:fill="FFFFFF"/>
              </w:rPr>
            </w:pPr>
            <w:r w:rsidRPr="00234F29">
              <w:rPr>
                <w:color w:val="000000" w:themeColor="text1"/>
                <w:sz w:val="22"/>
                <w:szCs w:val="22"/>
                <w:shd w:val="clear" w:color="auto" w:fill="FFFFFF"/>
              </w:rPr>
              <w:t>Указывается</w:t>
            </w:r>
            <w:r w:rsidR="00EF31D8" w:rsidRPr="00234F29">
              <w:rPr>
                <w:color w:val="000000" w:themeColor="text1"/>
                <w:sz w:val="22"/>
                <w:szCs w:val="22"/>
                <w:shd w:val="clear" w:color="auto" w:fill="FFFFFF"/>
              </w:rPr>
              <w:t xml:space="preserve"> при наличии</w:t>
            </w:r>
            <w:r w:rsidRPr="00234F29">
              <w:rPr>
                <w:color w:val="000000" w:themeColor="text1"/>
                <w:sz w:val="22"/>
                <w:szCs w:val="22"/>
                <w:shd w:val="clear" w:color="auto" w:fill="FFFFFF"/>
              </w:rPr>
              <w:t>:</w:t>
            </w:r>
          </w:p>
          <w:p w14:paraId="738DC51E" w14:textId="522C296D" w:rsidR="00676431" w:rsidRPr="00234F29" w:rsidRDefault="00676431" w:rsidP="00535C6E">
            <w:pPr>
              <w:pStyle w:val="12-0"/>
              <w:rPr>
                <w:sz w:val="22"/>
                <w:szCs w:val="22"/>
                <w:shd w:val="clear" w:color="auto" w:fill="FFFFFF"/>
              </w:rPr>
            </w:pPr>
            <w:r w:rsidRPr="00234F29">
              <w:rPr>
                <w:sz w:val="22"/>
                <w:szCs w:val="22"/>
                <w:shd w:val="clear" w:color="auto" w:fill="FFFFFF"/>
              </w:rPr>
              <w:t>аналитический код, используемый ФК в целях санкционирования операций с целевыми расходами</w:t>
            </w:r>
            <w:r w:rsidRPr="00234F29">
              <w:rPr>
                <w:sz w:val="22"/>
                <w:szCs w:val="22"/>
              </w:rPr>
              <w:t xml:space="preserve"> </w:t>
            </w:r>
            <w:r w:rsidR="00842FE2" w:rsidRPr="00234F29">
              <w:rPr>
                <w:sz w:val="22"/>
                <w:szCs w:val="22"/>
                <w:shd w:val="clear" w:color="auto" w:fill="FFFFFF"/>
              </w:rPr>
              <w:t xml:space="preserve">за счет средств бюджетов субъектов РФ (местных бюджетов) </w:t>
            </w:r>
            <w:r w:rsidRPr="00234F29">
              <w:rPr>
                <w:sz w:val="22"/>
                <w:szCs w:val="22"/>
                <w:shd w:val="clear" w:color="auto" w:fill="FFFFFF"/>
              </w:rPr>
              <w:t>в соответствии с перечнем кодов, присвоенных ФК</w:t>
            </w:r>
            <w:r w:rsidR="004E0760" w:rsidRPr="00234F29">
              <w:rPr>
                <w:sz w:val="22"/>
                <w:szCs w:val="22"/>
                <w:shd w:val="clear" w:color="auto" w:fill="FFFFFF"/>
              </w:rPr>
              <w:t>;</w:t>
            </w:r>
          </w:p>
          <w:p w14:paraId="20D015B9" w14:textId="033E13D7" w:rsidR="00676431" w:rsidRPr="00234F29" w:rsidRDefault="00676431" w:rsidP="00535C6E">
            <w:pPr>
              <w:pStyle w:val="12-0"/>
              <w:rPr>
                <w:sz w:val="22"/>
                <w:szCs w:val="22"/>
                <w:shd w:val="clear" w:color="auto" w:fill="FFFFFF"/>
              </w:rPr>
            </w:pPr>
            <w:r w:rsidRPr="00234F29">
              <w:rPr>
                <w:sz w:val="22"/>
                <w:szCs w:val="22"/>
                <w:shd w:val="clear" w:color="auto" w:fill="FFFFFF"/>
              </w:rPr>
              <w:lastRenderedPageBreak/>
              <w:t>аналитический код, используемый ФК в целях идентификации операций, связанных с реализацией инфраструктурных проектов, а также мероприятий, источником финансового обеспечения которых являются средства бюджетного кредита, предоставленного ФК бюджету субъекта РФ за счет средств федерального бюджета</w:t>
            </w:r>
            <w:r w:rsidR="004E0760" w:rsidRPr="00234F29">
              <w:rPr>
                <w:sz w:val="22"/>
                <w:szCs w:val="22"/>
                <w:shd w:val="clear" w:color="auto" w:fill="FFFFFF"/>
              </w:rPr>
              <w:t>;</w:t>
            </w:r>
          </w:p>
          <w:p w14:paraId="66F2DC90" w14:textId="51EFA4A8" w:rsidR="00BE4CBC" w:rsidRPr="00234F29" w:rsidRDefault="00676431" w:rsidP="00535C6E">
            <w:pPr>
              <w:pStyle w:val="12-0"/>
              <w:rPr>
                <w:sz w:val="22"/>
                <w:szCs w:val="22"/>
                <w:shd w:val="clear" w:color="auto" w:fill="FFFFFF"/>
              </w:rPr>
            </w:pPr>
            <w:r w:rsidRPr="00234F29">
              <w:rPr>
                <w:sz w:val="22"/>
                <w:szCs w:val="22"/>
                <w:shd w:val="clear" w:color="auto" w:fill="FFFFFF"/>
              </w:rPr>
              <w:t>идентификационный код выплат</w:t>
            </w:r>
            <w:r w:rsidR="00BE4CBC" w:rsidRPr="00234F29">
              <w:rPr>
                <w:sz w:val="22"/>
                <w:szCs w:val="22"/>
                <w:shd w:val="clear" w:color="auto" w:fill="FFFFFF"/>
              </w:rPr>
              <w:t>,</w:t>
            </w:r>
            <w:r w:rsidRPr="00234F29">
              <w:rPr>
                <w:sz w:val="22"/>
                <w:szCs w:val="22"/>
                <w:shd w:val="clear" w:color="auto" w:fill="FFFFFF"/>
              </w:rPr>
              <w:t xml:space="preserve"> по которому ведется учет операций со средствами, поступающими во временное распоряжение получателя бюджетных средств</w:t>
            </w:r>
            <w:r w:rsidR="00BE4CBC" w:rsidRPr="00234F29">
              <w:rPr>
                <w:sz w:val="22"/>
                <w:szCs w:val="22"/>
                <w:shd w:val="clear" w:color="auto" w:fill="FFFFFF"/>
              </w:rPr>
              <w:t>;</w:t>
            </w:r>
          </w:p>
          <w:p w14:paraId="54B6F5ED" w14:textId="08BB497E" w:rsidR="00BE4CBC" w:rsidRPr="00234F29" w:rsidRDefault="00BE4CBC" w:rsidP="00535C6E">
            <w:pPr>
              <w:pStyle w:val="12-0"/>
              <w:rPr>
                <w:sz w:val="22"/>
                <w:szCs w:val="22"/>
                <w:shd w:val="clear" w:color="auto" w:fill="FFFFFF"/>
              </w:rPr>
            </w:pPr>
            <w:r w:rsidRPr="00234F29">
              <w:rPr>
                <w:sz w:val="22"/>
                <w:szCs w:val="22"/>
                <w:shd w:val="clear" w:color="auto" w:fill="FFFFFF"/>
              </w:rPr>
              <w:lastRenderedPageBreak/>
              <w:t>учетный номер бюджетного обязательства получателя средств федерального бюджета, в случае оплаты по неисполненным бюджетным обязательствам прошлых лет.</w:t>
            </w:r>
          </w:p>
          <w:p w14:paraId="09614483" w14:textId="13D57FF1" w:rsidR="00575952" w:rsidRPr="00234F29" w:rsidRDefault="00676431" w:rsidP="00F5050B">
            <w:pPr>
              <w:pStyle w:val="12-3"/>
              <w:contextualSpacing/>
              <w:rPr>
                <w:color w:val="000000" w:themeColor="text1"/>
                <w:sz w:val="22"/>
                <w:szCs w:val="22"/>
              </w:rPr>
            </w:pPr>
            <w:r w:rsidRPr="00234F29">
              <w:rPr>
                <w:color w:val="000000" w:themeColor="text1"/>
                <w:sz w:val="22"/>
                <w:szCs w:val="22"/>
              </w:rPr>
              <w:t>Не заполняется для</w:t>
            </w:r>
            <w:r w:rsidR="00F5050B" w:rsidRPr="00234F29">
              <w:rPr>
                <w:color w:val="000000" w:themeColor="text1"/>
                <w:sz w:val="22"/>
                <w:szCs w:val="22"/>
              </w:rPr>
              <w:t xml:space="preserve"> ЛС</w:t>
            </w:r>
            <w:r w:rsidR="00FB4374" w:rsidRPr="00234F29">
              <w:rPr>
                <w:color w:val="000000" w:themeColor="text1"/>
                <w:sz w:val="22"/>
                <w:szCs w:val="22"/>
              </w:rPr>
              <w:t xml:space="preserve"> с </w:t>
            </w:r>
            <w:r w:rsidR="00C70FB5" w:rsidRPr="00234F29">
              <w:rPr>
                <w:color w:val="000000" w:themeColor="text1"/>
                <w:sz w:val="22"/>
                <w:szCs w:val="22"/>
              </w:rPr>
              <w:t>видом</w:t>
            </w:r>
            <w:r w:rsidR="00575952" w:rsidRPr="00234F29">
              <w:rPr>
                <w:color w:val="000000" w:themeColor="text1"/>
                <w:sz w:val="22"/>
                <w:szCs w:val="22"/>
              </w:rPr>
              <w:t>:</w:t>
            </w:r>
          </w:p>
          <w:p w14:paraId="456C77BC" w14:textId="3685AFE2" w:rsidR="00F5050B" w:rsidRPr="00234F29" w:rsidRDefault="00FB4374" w:rsidP="00F5050B">
            <w:pPr>
              <w:pStyle w:val="12-0"/>
              <w:rPr>
                <w:sz w:val="22"/>
                <w:szCs w:val="22"/>
              </w:rPr>
            </w:pPr>
            <w:r w:rsidRPr="00234F29">
              <w:rPr>
                <w:sz w:val="22"/>
                <w:szCs w:val="22"/>
              </w:rPr>
              <w:t>«20», «21»</w:t>
            </w:r>
            <w:r w:rsidR="00C70FB5" w:rsidRPr="00234F29">
              <w:rPr>
                <w:sz w:val="22"/>
                <w:szCs w:val="22"/>
              </w:rPr>
              <w:t>, «22», «30», «31», «32»</w:t>
            </w:r>
            <w:r w:rsidR="00575952" w:rsidRPr="00234F29">
              <w:rPr>
                <w:sz w:val="22"/>
                <w:szCs w:val="22"/>
              </w:rPr>
              <w:t>;</w:t>
            </w:r>
          </w:p>
          <w:p w14:paraId="0774FCC1" w14:textId="7BD618B8" w:rsidR="00676431" w:rsidRPr="00234F29" w:rsidRDefault="00575952" w:rsidP="00F5050B">
            <w:pPr>
              <w:pStyle w:val="12-0"/>
              <w:rPr>
                <w:sz w:val="22"/>
                <w:szCs w:val="22"/>
                <w:shd w:val="clear" w:color="auto" w:fill="FFFFFF"/>
              </w:rPr>
            </w:pPr>
            <w:r w:rsidRPr="00234F29">
              <w:rPr>
                <w:sz w:val="22"/>
                <w:szCs w:val="22"/>
              </w:rPr>
              <w:t xml:space="preserve">«05», если </w:t>
            </w:r>
            <w:r w:rsidR="000B3B22" w:rsidRPr="00234F29">
              <w:rPr>
                <w:bCs/>
                <w:sz w:val="22"/>
                <w:szCs w:val="22"/>
              </w:rPr>
              <w:t>блок</w:t>
            </w:r>
            <w:r w:rsidRPr="00234F29">
              <w:rPr>
                <w:bCs/>
                <w:sz w:val="22"/>
                <w:szCs w:val="22"/>
              </w:rPr>
              <w:t xml:space="preserve"> «Реквизиты получателя» содержит более одного получателя</w:t>
            </w:r>
          </w:p>
        </w:tc>
      </w:tr>
      <w:tr w:rsidR="00922DEC" w:rsidRPr="00234F29" w14:paraId="7F0729CB" w14:textId="77777777" w:rsidTr="00E04035">
        <w:trPr>
          <w:cnfStyle w:val="000000100000" w:firstRow="0" w:lastRow="0" w:firstColumn="0" w:lastColumn="0" w:oddVBand="0" w:evenVBand="0" w:oddHBand="1" w:evenHBand="0" w:firstRowFirstColumn="0" w:firstRowLastColumn="0" w:lastRowFirstColumn="0" w:lastRowLastColumn="0"/>
          <w:trHeight w:val="1095"/>
        </w:trPr>
        <w:tc>
          <w:tcPr>
            <w:tcW w:w="830" w:type="pct"/>
          </w:tcPr>
          <w:p w14:paraId="1EC4C9B0" w14:textId="3751FF26" w:rsidR="00482790" w:rsidRPr="00234F29" w:rsidRDefault="00482790" w:rsidP="00482790">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Сумма платежа в валюте</w:t>
            </w:r>
          </w:p>
        </w:tc>
        <w:tc>
          <w:tcPr>
            <w:tcW w:w="840" w:type="pct"/>
          </w:tcPr>
          <w:p w14:paraId="7E7A278C" w14:textId="77777777" w:rsidR="00482790" w:rsidRPr="00234F29" w:rsidRDefault="00482790" w:rsidP="00482790">
            <w:pPr>
              <w:pStyle w:val="12-3"/>
              <w:rPr>
                <w:color w:val="000000" w:themeColor="text1"/>
                <w:sz w:val="22"/>
                <w:szCs w:val="22"/>
                <w:shd w:val="clear" w:color="auto" w:fill="FFFFFF"/>
              </w:rPr>
            </w:pPr>
            <w:proofErr w:type="spellStart"/>
            <w:r w:rsidRPr="00234F29">
              <w:rPr>
                <w:color w:val="000000" w:themeColor="text1"/>
                <w:sz w:val="22"/>
                <w:szCs w:val="22"/>
                <w:shd w:val="clear" w:color="auto" w:fill="FFFFFF"/>
              </w:rPr>
              <w:t>amount</w:t>
            </w:r>
            <w:proofErr w:type="spellEnd"/>
          </w:p>
        </w:tc>
        <w:tc>
          <w:tcPr>
            <w:tcW w:w="322" w:type="pct"/>
          </w:tcPr>
          <w:p w14:paraId="2F4C120F" w14:textId="77777777" w:rsidR="00482790" w:rsidRPr="00234F29" w:rsidRDefault="00482790" w:rsidP="00482790">
            <w:pPr>
              <w:pStyle w:val="12-3"/>
              <w:rPr>
                <w:color w:val="000000" w:themeColor="text1"/>
                <w:sz w:val="22"/>
                <w:szCs w:val="22"/>
                <w:shd w:val="clear" w:color="auto" w:fill="FFFFFF"/>
              </w:rPr>
            </w:pPr>
            <w:r w:rsidRPr="00234F29">
              <w:rPr>
                <w:color w:val="000000" w:themeColor="text1"/>
                <w:sz w:val="22"/>
                <w:szCs w:val="22"/>
                <w:shd w:val="clear" w:color="auto" w:fill="FFFFFF"/>
              </w:rPr>
              <w:t>П</w:t>
            </w:r>
          </w:p>
        </w:tc>
        <w:tc>
          <w:tcPr>
            <w:tcW w:w="654" w:type="pct"/>
          </w:tcPr>
          <w:p w14:paraId="145D8804" w14:textId="77777777" w:rsidR="00482790" w:rsidRPr="00234F29" w:rsidRDefault="00482790" w:rsidP="00482790">
            <w:pPr>
              <w:pStyle w:val="12-3"/>
              <w:rPr>
                <w:color w:val="000000" w:themeColor="text1"/>
                <w:sz w:val="22"/>
                <w:szCs w:val="22"/>
                <w:shd w:val="clear" w:color="auto" w:fill="FFFFFF"/>
              </w:rPr>
            </w:pPr>
            <w:proofErr w:type="gramStart"/>
            <w:r w:rsidRPr="00234F29">
              <w:rPr>
                <w:color w:val="000000" w:themeColor="text1"/>
                <w:sz w:val="22"/>
                <w:szCs w:val="22"/>
                <w:shd w:val="clear" w:color="auto" w:fill="FFFFFF"/>
              </w:rPr>
              <w:t>N(</w:t>
            </w:r>
            <w:proofErr w:type="gramEnd"/>
            <w:r w:rsidRPr="00234F29">
              <w:rPr>
                <w:color w:val="000000" w:themeColor="text1"/>
                <w:sz w:val="22"/>
                <w:szCs w:val="22"/>
                <w:shd w:val="clear" w:color="auto" w:fill="FFFFFF"/>
              </w:rPr>
              <w:t>20.2)</w:t>
            </w:r>
          </w:p>
        </w:tc>
        <w:tc>
          <w:tcPr>
            <w:tcW w:w="550" w:type="pct"/>
          </w:tcPr>
          <w:p w14:paraId="6337CEA1" w14:textId="77777777" w:rsidR="00482790" w:rsidRPr="00234F29" w:rsidRDefault="00482790" w:rsidP="00482790">
            <w:pPr>
              <w:pStyle w:val="12-3"/>
              <w:rPr>
                <w:color w:val="000000" w:themeColor="text1"/>
                <w:sz w:val="22"/>
                <w:szCs w:val="22"/>
                <w:shd w:val="clear" w:color="auto" w:fill="FFFFFF"/>
              </w:rPr>
            </w:pPr>
            <w:r w:rsidRPr="00234F29">
              <w:rPr>
                <w:color w:val="000000" w:themeColor="text1"/>
                <w:sz w:val="22"/>
                <w:szCs w:val="22"/>
                <w:shd w:val="clear" w:color="auto" w:fill="FFFFFF"/>
              </w:rPr>
              <w:t>Н</w:t>
            </w:r>
          </w:p>
        </w:tc>
        <w:tc>
          <w:tcPr>
            <w:tcW w:w="540" w:type="pct"/>
          </w:tcPr>
          <w:p w14:paraId="19938478" w14:textId="3616AAA3" w:rsidR="00482790" w:rsidRPr="00234F29" w:rsidRDefault="00AE1A1F" w:rsidP="00482790">
            <w:pPr>
              <w:pStyle w:val="12-3"/>
              <w:rPr>
                <w:color w:val="000000" w:themeColor="text1"/>
                <w:sz w:val="22"/>
                <w:szCs w:val="22"/>
                <w:shd w:val="clear" w:color="auto" w:fill="FFFFFF"/>
              </w:rPr>
            </w:pPr>
            <w:r w:rsidRPr="00234F29">
              <w:rPr>
                <w:color w:val="000000" w:themeColor="text1"/>
                <w:sz w:val="22"/>
                <w:szCs w:val="22"/>
                <w:shd w:val="clear" w:color="auto" w:fill="FFFFFF"/>
              </w:rPr>
              <w:t>О</w:t>
            </w:r>
          </w:p>
        </w:tc>
        <w:tc>
          <w:tcPr>
            <w:tcW w:w="1263" w:type="pct"/>
          </w:tcPr>
          <w:p w14:paraId="6EFED3C5" w14:textId="437FD176" w:rsidR="00482790" w:rsidRPr="00234F29" w:rsidRDefault="00482790" w:rsidP="00482790">
            <w:pPr>
              <w:pStyle w:val="12-3"/>
              <w:rPr>
                <w:color w:val="000000" w:themeColor="text1"/>
                <w:sz w:val="22"/>
                <w:szCs w:val="22"/>
                <w:shd w:val="clear" w:color="auto" w:fill="FFFFFF"/>
              </w:rPr>
            </w:pPr>
            <w:r w:rsidRPr="00234F29">
              <w:rPr>
                <w:color w:val="000000" w:themeColor="text1"/>
                <w:sz w:val="22"/>
                <w:szCs w:val="22"/>
                <w:shd w:val="clear" w:color="auto" w:fill="FFFFFF"/>
              </w:rPr>
              <w:t>Указывается сумма платежа в валюте с точностью до двух знаков после запятой.</w:t>
            </w:r>
          </w:p>
          <w:p w14:paraId="662CE89A" w14:textId="32C68BDC" w:rsidR="00B139E9" w:rsidRPr="00234F29" w:rsidRDefault="00B139E9" w:rsidP="00B139E9">
            <w:pPr>
              <w:pStyle w:val="12-3"/>
              <w:rPr>
                <w:color w:val="000000" w:themeColor="text1"/>
                <w:sz w:val="22"/>
                <w:szCs w:val="22"/>
              </w:rPr>
            </w:pPr>
            <w:r w:rsidRPr="00234F29">
              <w:rPr>
                <w:color w:val="000000" w:themeColor="text1"/>
                <w:sz w:val="22"/>
                <w:szCs w:val="22"/>
              </w:rPr>
              <w:t xml:space="preserve">Для </w:t>
            </w:r>
            <w:r w:rsidR="00C042DB" w:rsidRPr="00234F29">
              <w:rPr>
                <w:color w:val="000000" w:themeColor="text1"/>
                <w:sz w:val="22"/>
                <w:szCs w:val="22"/>
              </w:rPr>
              <w:t>схемы</w:t>
            </w:r>
            <w:r w:rsidRPr="00234F29">
              <w:rPr>
                <w:color w:val="000000" w:themeColor="text1"/>
                <w:sz w:val="22"/>
                <w:szCs w:val="22"/>
              </w:rPr>
              <w:t xml:space="preserve"> </w:t>
            </w:r>
            <w:proofErr w:type="spellStart"/>
            <w:r w:rsidRPr="00234F29">
              <w:rPr>
                <w:color w:val="000000" w:themeColor="text1"/>
                <w:sz w:val="22"/>
                <w:szCs w:val="22"/>
              </w:rPr>
              <w:t>RSKP_Perech</w:t>
            </w:r>
            <w:proofErr w:type="spellEnd"/>
            <w:r w:rsidRPr="00234F29">
              <w:rPr>
                <w:color w:val="000000" w:themeColor="text1"/>
                <w:sz w:val="22"/>
                <w:szCs w:val="22"/>
              </w:rPr>
              <w:t>_</w:t>
            </w:r>
            <w:r w:rsidRPr="00234F29">
              <w:rPr>
                <w:color w:val="000000" w:themeColor="text1"/>
                <w:sz w:val="22"/>
                <w:szCs w:val="22"/>
                <w:lang w:val="en-US"/>
              </w:rPr>
              <w:t>BS</w:t>
            </w:r>
          </w:p>
          <w:p w14:paraId="410F323D" w14:textId="3F64DAFB" w:rsidR="00482790" w:rsidRPr="00234F29" w:rsidRDefault="00B16E2E" w:rsidP="00FB4374">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реквизит</w:t>
            </w:r>
            <w:r w:rsidR="00B139E9" w:rsidRPr="00234F29">
              <w:rPr>
                <w:color w:val="000000" w:themeColor="text1"/>
                <w:sz w:val="22"/>
                <w:szCs w:val="22"/>
                <w:shd w:val="clear" w:color="auto" w:fill="FFFFFF"/>
              </w:rPr>
              <w:t xml:space="preserve"> обязателен для заполнения, если в </w:t>
            </w:r>
            <w:r w:rsidR="000B3B22" w:rsidRPr="00234F29">
              <w:rPr>
                <w:color w:val="000000" w:themeColor="text1"/>
                <w:sz w:val="22"/>
                <w:szCs w:val="22"/>
                <w:shd w:val="clear" w:color="auto" w:fill="FFFFFF"/>
              </w:rPr>
              <w:t>блоке</w:t>
            </w:r>
            <w:r w:rsidR="00B139E9" w:rsidRPr="00234F29">
              <w:rPr>
                <w:color w:val="000000" w:themeColor="text1"/>
                <w:sz w:val="22"/>
                <w:szCs w:val="22"/>
                <w:shd w:val="clear" w:color="auto" w:fill="FFFFFF"/>
              </w:rPr>
              <w:t xml:space="preserve"> «Реквизиты получателя» указан один получатель</w:t>
            </w:r>
            <w:r w:rsidR="00AE1A1F" w:rsidRPr="00234F29">
              <w:rPr>
                <w:color w:val="000000" w:themeColor="text1"/>
                <w:sz w:val="22"/>
                <w:szCs w:val="22"/>
                <w:shd w:val="clear" w:color="auto" w:fill="FFFFFF"/>
              </w:rPr>
              <w:t xml:space="preserve">. </w:t>
            </w:r>
            <w:r w:rsidR="00192366" w:rsidRPr="00234F29">
              <w:rPr>
                <w:color w:val="000000" w:themeColor="text1"/>
                <w:sz w:val="22"/>
                <w:szCs w:val="22"/>
                <w:shd w:val="clear" w:color="auto" w:fill="FFFFFF"/>
              </w:rPr>
              <w:t>В</w:t>
            </w:r>
            <w:r w:rsidR="004E0760" w:rsidRPr="00234F29">
              <w:rPr>
                <w:color w:val="000000" w:themeColor="text1"/>
                <w:sz w:val="22"/>
                <w:szCs w:val="22"/>
                <w:shd w:val="clear" w:color="auto" w:fill="FFFFFF"/>
              </w:rPr>
              <w:t> </w:t>
            </w:r>
            <w:r w:rsidR="00192366" w:rsidRPr="00234F29">
              <w:rPr>
                <w:color w:val="000000" w:themeColor="text1"/>
                <w:sz w:val="22"/>
                <w:szCs w:val="22"/>
                <w:shd w:val="clear" w:color="auto" w:fill="FFFFFF"/>
              </w:rPr>
              <w:t xml:space="preserve">иных случаях </w:t>
            </w:r>
            <w:r w:rsidR="004C2110" w:rsidRPr="00234F29">
              <w:rPr>
                <w:color w:val="000000" w:themeColor="text1"/>
                <w:sz w:val="22"/>
                <w:szCs w:val="22"/>
                <w:shd w:val="clear" w:color="auto" w:fill="FFFFFF"/>
              </w:rPr>
              <w:t>реквизит</w:t>
            </w:r>
            <w:r w:rsidR="00192366" w:rsidRPr="00234F29">
              <w:rPr>
                <w:color w:val="000000" w:themeColor="text1"/>
                <w:sz w:val="22"/>
                <w:szCs w:val="22"/>
                <w:shd w:val="clear" w:color="auto" w:fill="FFFFFF"/>
              </w:rPr>
              <w:t xml:space="preserve"> не заполняется</w:t>
            </w:r>
          </w:p>
        </w:tc>
      </w:tr>
      <w:tr w:rsidR="00922DEC" w:rsidRPr="00234F29" w14:paraId="0229F7E3" w14:textId="77777777" w:rsidTr="00E34286">
        <w:trPr>
          <w:cnfStyle w:val="000000010000" w:firstRow="0" w:lastRow="0" w:firstColumn="0" w:lastColumn="0" w:oddVBand="0" w:evenVBand="0" w:oddHBand="0" w:evenHBand="1" w:firstRowFirstColumn="0" w:firstRowLastColumn="0" w:lastRowFirstColumn="0" w:lastRowLastColumn="0"/>
          <w:trHeight w:val="994"/>
        </w:trPr>
        <w:tc>
          <w:tcPr>
            <w:tcW w:w="830" w:type="pct"/>
          </w:tcPr>
          <w:p w14:paraId="50DB5691" w14:textId="77777777" w:rsidR="00482790" w:rsidRPr="00234F29" w:rsidRDefault="00482790" w:rsidP="00482790">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Сумма платежа в рублях</w:t>
            </w:r>
          </w:p>
        </w:tc>
        <w:tc>
          <w:tcPr>
            <w:tcW w:w="840" w:type="pct"/>
          </w:tcPr>
          <w:p w14:paraId="0994E267" w14:textId="77777777" w:rsidR="00482790" w:rsidRPr="00234F29" w:rsidRDefault="00482790" w:rsidP="00482790">
            <w:pPr>
              <w:pStyle w:val="12-3"/>
              <w:contextualSpacing/>
              <w:rPr>
                <w:color w:val="000000" w:themeColor="text1"/>
                <w:sz w:val="22"/>
                <w:szCs w:val="22"/>
                <w:shd w:val="clear" w:color="auto" w:fill="FFFFFF"/>
              </w:rPr>
            </w:pPr>
            <w:proofErr w:type="spellStart"/>
            <w:r w:rsidRPr="00234F29">
              <w:rPr>
                <w:color w:val="000000" w:themeColor="text1"/>
                <w:sz w:val="22"/>
                <w:szCs w:val="22"/>
                <w:shd w:val="clear" w:color="auto" w:fill="FFFFFF"/>
              </w:rPr>
              <w:t>amountRub</w:t>
            </w:r>
            <w:proofErr w:type="spellEnd"/>
          </w:p>
        </w:tc>
        <w:tc>
          <w:tcPr>
            <w:tcW w:w="322" w:type="pct"/>
          </w:tcPr>
          <w:p w14:paraId="2FBE4836" w14:textId="77777777" w:rsidR="00482790" w:rsidRPr="00234F29" w:rsidRDefault="00482790" w:rsidP="00482790">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П</w:t>
            </w:r>
          </w:p>
        </w:tc>
        <w:tc>
          <w:tcPr>
            <w:tcW w:w="654" w:type="pct"/>
          </w:tcPr>
          <w:p w14:paraId="31E4FB56" w14:textId="77777777" w:rsidR="00482790" w:rsidRPr="00234F29" w:rsidRDefault="00482790" w:rsidP="00482790">
            <w:pPr>
              <w:pStyle w:val="12-3"/>
              <w:contextualSpacing/>
              <w:rPr>
                <w:color w:val="000000" w:themeColor="text1"/>
                <w:sz w:val="22"/>
                <w:szCs w:val="22"/>
                <w:shd w:val="clear" w:color="auto" w:fill="FFFFFF"/>
              </w:rPr>
            </w:pPr>
            <w:proofErr w:type="gramStart"/>
            <w:r w:rsidRPr="00234F29">
              <w:rPr>
                <w:color w:val="000000" w:themeColor="text1"/>
                <w:sz w:val="22"/>
                <w:szCs w:val="22"/>
                <w:shd w:val="clear" w:color="auto" w:fill="FFFFFF"/>
              </w:rPr>
              <w:t>N(</w:t>
            </w:r>
            <w:proofErr w:type="gramEnd"/>
            <w:r w:rsidRPr="00234F29">
              <w:rPr>
                <w:color w:val="000000" w:themeColor="text1"/>
                <w:sz w:val="22"/>
                <w:szCs w:val="22"/>
                <w:shd w:val="clear" w:color="auto" w:fill="FFFFFF"/>
              </w:rPr>
              <w:t>20.2)</w:t>
            </w:r>
          </w:p>
        </w:tc>
        <w:tc>
          <w:tcPr>
            <w:tcW w:w="550" w:type="pct"/>
          </w:tcPr>
          <w:p w14:paraId="388AE32A" w14:textId="77777777" w:rsidR="00482790" w:rsidRPr="00234F29" w:rsidRDefault="00482790" w:rsidP="00482790">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Н</w:t>
            </w:r>
          </w:p>
        </w:tc>
        <w:tc>
          <w:tcPr>
            <w:tcW w:w="540" w:type="pct"/>
          </w:tcPr>
          <w:p w14:paraId="7FBD1572" w14:textId="7211F6D3" w:rsidR="00482790" w:rsidRPr="00234F29" w:rsidRDefault="00AE1A1F" w:rsidP="00482790">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О</w:t>
            </w:r>
          </w:p>
        </w:tc>
        <w:tc>
          <w:tcPr>
            <w:tcW w:w="1263" w:type="pct"/>
          </w:tcPr>
          <w:p w14:paraId="4339A2B1" w14:textId="7641B410" w:rsidR="00482790" w:rsidRPr="00234F29" w:rsidRDefault="00482790" w:rsidP="00482790">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Указывается сумма платежа в рублях с точностью до двух знаков после запятой</w:t>
            </w:r>
            <w:r w:rsidRPr="00234F29">
              <w:rPr>
                <w:color w:val="000000" w:themeColor="text1"/>
                <w:sz w:val="22"/>
                <w:szCs w:val="22"/>
              </w:rPr>
              <w:t xml:space="preserve"> в случае, если бюджетное обязательство принято в иностранной валюте, а оплата осуществляется в валюте </w:t>
            </w:r>
            <w:r w:rsidR="00E12B1F" w:rsidRPr="00234F29">
              <w:rPr>
                <w:color w:val="000000" w:themeColor="text1"/>
                <w:sz w:val="22"/>
                <w:szCs w:val="22"/>
              </w:rPr>
              <w:t>РФ</w:t>
            </w:r>
            <w:r w:rsidRPr="00234F29">
              <w:rPr>
                <w:color w:val="000000" w:themeColor="text1"/>
                <w:sz w:val="22"/>
                <w:szCs w:val="22"/>
                <w:shd w:val="clear" w:color="auto" w:fill="FFFFFF"/>
              </w:rPr>
              <w:t>.</w:t>
            </w:r>
          </w:p>
          <w:p w14:paraId="15233160" w14:textId="1E0D7399" w:rsidR="00482790" w:rsidRPr="00234F29" w:rsidRDefault="00192366" w:rsidP="00482790">
            <w:pPr>
              <w:pStyle w:val="12-3"/>
              <w:contextualSpacing/>
              <w:rPr>
                <w:color w:val="000000" w:themeColor="text1"/>
                <w:sz w:val="22"/>
                <w:szCs w:val="22"/>
                <w:shd w:val="clear" w:color="auto" w:fill="FFFFFF"/>
              </w:rPr>
            </w:pPr>
            <w:r w:rsidRPr="00234F29">
              <w:rPr>
                <w:color w:val="000000" w:themeColor="text1"/>
                <w:sz w:val="22"/>
                <w:szCs w:val="22"/>
              </w:rPr>
              <w:t xml:space="preserve">Для </w:t>
            </w:r>
            <w:r w:rsidR="00C042DB" w:rsidRPr="00234F29">
              <w:rPr>
                <w:color w:val="000000" w:themeColor="text1"/>
                <w:sz w:val="22"/>
                <w:szCs w:val="22"/>
              </w:rPr>
              <w:t>схемы</w:t>
            </w:r>
            <w:r w:rsidRPr="00234F29">
              <w:rPr>
                <w:color w:val="000000" w:themeColor="text1"/>
                <w:sz w:val="22"/>
                <w:szCs w:val="22"/>
              </w:rPr>
              <w:t xml:space="preserve"> </w:t>
            </w:r>
            <w:proofErr w:type="spellStart"/>
            <w:r w:rsidRPr="00234F29">
              <w:rPr>
                <w:color w:val="000000" w:themeColor="text1"/>
                <w:sz w:val="22"/>
                <w:szCs w:val="22"/>
              </w:rPr>
              <w:t>RSKP_Perech</w:t>
            </w:r>
            <w:proofErr w:type="spellEnd"/>
            <w:r w:rsidRPr="00234F29">
              <w:rPr>
                <w:color w:val="000000" w:themeColor="text1"/>
                <w:sz w:val="22"/>
                <w:szCs w:val="22"/>
              </w:rPr>
              <w:t>_</w:t>
            </w:r>
            <w:r w:rsidRPr="00234F29">
              <w:rPr>
                <w:color w:val="000000" w:themeColor="text1"/>
                <w:sz w:val="22"/>
                <w:szCs w:val="22"/>
                <w:lang w:val="en-US"/>
              </w:rPr>
              <w:t>BS</w:t>
            </w:r>
            <w:r w:rsidR="002E6F14" w:rsidRPr="00234F29">
              <w:rPr>
                <w:rStyle w:val="ab"/>
                <w:b w:val="0"/>
                <w:bCs w:val="0"/>
                <w:color w:val="000000" w:themeColor="text1"/>
                <w:sz w:val="22"/>
                <w:szCs w:val="22"/>
              </w:rPr>
              <w:t xml:space="preserve"> </w:t>
            </w:r>
            <w:r w:rsidRPr="00234F29">
              <w:rPr>
                <w:rStyle w:val="ab"/>
                <w:b w:val="0"/>
                <w:bCs w:val="0"/>
                <w:color w:val="000000" w:themeColor="text1"/>
                <w:sz w:val="22"/>
                <w:szCs w:val="22"/>
              </w:rPr>
              <w:t xml:space="preserve">в иных случаях </w:t>
            </w:r>
            <w:r w:rsidR="00187702" w:rsidRPr="00234F29">
              <w:rPr>
                <w:rStyle w:val="ab"/>
                <w:b w:val="0"/>
                <w:bCs w:val="0"/>
                <w:color w:val="000000" w:themeColor="text1"/>
                <w:sz w:val="22"/>
                <w:szCs w:val="22"/>
              </w:rPr>
              <w:t>реквизит</w:t>
            </w:r>
            <w:r w:rsidRPr="00234F29">
              <w:rPr>
                <w:rStyle w:val="ab"/>
                <w:b w:val="0"/>
                <w:bCs w:val="0"/>
                <w:color w:val="000000" w:themeColor="text1"/>
                <w:sz w:val="22"/>
                <w:szCs w:val="22"/>
              </w:rPr>
              <w:t xml:space="preserve"> не заполняется</w:t>
            </w:r>
          </w:p>
        </w:tc>
      </w:tr>
    </w:tbl>
    <w:p w14:paraId="6B1BF4E3" w14:textId="77777777" w:rsidR="004711AF" w:rsidRPr="00234F29" w:rsidRDefault="004711AF" w:rsidP="00A91A11"/>
    <w:p w14:paraId="2A8EA3CC" w14:textId="77777777" w:rsidR="004711AF" w:rsidRPr="00234F29" w:rsidRDefault="004711AF" w:rsidP="0099193B">
      <w:pPr>
        <w:pStyle w:val="3"/>
        <w:rPr>
          <w:rFonts w:ascii="Times New Roman" w:hAnsi="Times New Roman"/>
        </w:rPr>
      </w:pPr>
      <w:bookmarkStart w:id="191" w:name="_Toc162430146"/>
      <w:bookmarkStart w:id="192" w:name="_Toc162432611"/>
      <w:bookmarkStart w:id="193" w:name="_Toc180068685"/>
      <w:bookmarkStart w:id="194" w:name="_Toc180070135"/>
      <w:bookmarkStart w:id="195" w:name="_Toc180075428"/>
      <w:bookmarkStart w:id="196" w:name="_Toc180075578"/>
      <w:bookmarkStart w:id="197" w:name="_Toc180083363"/>
      <w:bookmarkStart w:id="198" w:name="_Toc192772129"/>
      <w:r w:rsidRPr="00234F29">
        <w:rPr>
          <w:rFonts w:ascii="Times New Roman" w:hAnsi="Times New Roman"/>
        </w:rPr>
        <w:t>Описание комплексного типа «</w:t>
      </w:r>
      <w:proofErr w:type="spellStart"/>
      <w:r w:rsidRPr="00234F29">
        <w:rPr>
          <w:rFonts w:ascii="Times New Roman" w:hAnsi="Times New Roman"/>
        </w:rPr>
        <w:t>pmntInf</w:t>
      </w:r>
      <w:proofErr w:type="spellEnd"/>
      <w:r w:rsidRPr="00234F29">
        <w:rPr>
          <w:rFonts w:ascii="Times New Roman" w:hAnsi="Times New Roman"/>
        </w:rPr>
        <w:t>»</w:t>
      </w:r>
      <w:bookmarkEnd w:id="191"/>
      <w:bookmarkEnd w:id="192"/>
      <w:bookmarkEnd w:id="193"/>
      <w:bookmarkEnd w:id="194"/>
      <w:bookmarkEnd w:id="195"/>
      <w:bookmarkEnd w:id="196"/>
      <w:bookmarkEnd w:id="197"/>
      <w:bookmarkEnd w:id="198"/>
    </w:p>
    <w:p w14:paraId="3D2EA259" w14:textId="4F4120E0" w:rsidR="004711AF" w:rsidRPr="00234F29" w:rsidRDefault="004711AF" w:rsidP="00A91A11">
      <w:r w:rsidRPr="00234F29">
        <w:t>Описание комплексного типа «</w:t>
      </w:r>
      <w:proofErr w:type="spellStart"/>
      <w:r w:rsidRPr="00234F29">
        <w:t>pmnt</w:t>
      </w:r>
      <w:proofErr w:type="spellEnd"/>
      <w:r w:rsidRPr="00234F29">
        <w:rPr>
          <w:lang w:val="en-US"/>
        </w:rPr>
        <w:t>I</w:t>
      </w:r>
      <w:proofErr w:type="spellStart"/>
      <w:r w:rsidRPr="00234F29">
        <w:t>nf</w:t>
      </w:r>
      <w:proofErr w:type="spellEnd"/>
      <w:r w:rsidRPr="00234F29">
        <w:t>» блока «Информация о платеже»</w:t>
      </w:r>
      <w:r w:rsidR="00E22508" w:rsidRPr="00234F29">
        <w:t xml:space="preserve"> представлено в таблице ниже (</w:t>
      </w:r>
      <w:r w:rsidR="00E22508" w:rsidRPr="00234F29">
        <w:fldChar w:fldCharType="begin"/>
      </w:r>
      <w:r w:rsidR="00E22508" w:rsidRPr="00234F29">
        <w:instrText xml:space="preserve"> REF _Ref162432349 \h </w:instrText>
      </w:r>
      <w:r w:rsidR="00642B16" w:rsidRPr="00234F29">
        <w:instrText xml:space="preserve"> \* MERGEFORMAT </w:instrText>
      </w:r>
      <w:r w:rsidR="00E22508" w:rsidRPr="00234F29">
        <w:fldChar w:fldCharType="separate"/>
      </w:r>
      <w:r w:rsidR="009A2C03" w:rsidRPr="00234F29">
        <w:t>Таблица </w:t>
      </w:r>
      <w:r w:rsidR="009A2C03">
        <w:t>10</w:t>
      </w:r>
      <w:r w:rsidR="00E22508" w:rsidRPr="00234F29">
        <w:fldChar w:fldCharType="end"/>
      </w:r>
      <w:r w:rsidR="00E22508" w:rsidRPr="00234F29">
        <w:t>)</w:t>
      </w:r>
      <w:r w:rsidRPr="00234F29">
        <w:t>.</w:t>
      </w:r>
    </w:p>
    <w:p w14:paraId="411716FC" w14:textId="0C6660E6" w:rsidR="004711AF" w:rsidRPr="00234F29" w:rsidRDefault="004711AF" w:rsidP="00E22508">
      <w:pPr>
        <w:pStyle w:val="-0"/>
        <w:rPr>
          <w:rFonts w:cs="Times New Roman"/>
        </w:rPr>
      </w:pPr>
      <w:bookmarkStart w:id="199" w:name="_Ref162432349"/>
      <w:bookmarkStart w:id="200" w:name="_Toc180070168"/>
      <w:bookmarkStart w:id="201" w:name="_Toc180075702"/>
      <w:bookmarkStart w:id="202" w:name="_Toc180075804"/>
      <w:bookmarkStart w:id="203" w:name="_Toc192771870"/>
      <w:r w:rsidRPr="00234F29">
        <w:rPr>
          <w:rFonts w:cs="Times New Roman"/>
        </w:rPr>
        <w:lastRenderedPageBreak/>
        <w:t>Таблица</w:t>
      </w:r>
      <w:r w:rsidR="00E22508"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10</w:t>
      </w:r>
      <w:r w:rsidR="00803362" w:rsidRPr="00234F29">
        <w:rPr>
          <w:rFonts w:cs="Times New Roman"/>
          <w:noProof/>
        </w:rPr>
        <w:fldChar w:fldCharType="end"/>
      </w:r>
      <w:bookmarkEnd w:id="199"/>
      <w:r w:rsidRPr="00234F29">
        <w:rPr>
          <w:rFonts w:cs="Times New Roman"/>
        </w:rPr>
        <w:t xml:space="preserve"> </w:t>
      </w:r>
      <w:r w:rsidR="00E22508" w:rsidRPr="00234F29">
        <w:rPr>
          <w:rFonts w:cs="Times New Roman"/>
        </w:rPr>
        <w:t xml:space="preserve">– </w:t>
      </w:r>
      <w:r w:rsidRPr="00234F29">
        <w:rPr>
          <w:rFonts w:cs="Times New Roman"/>
        </w:rPr>
        <w:t>Описание комплексного типа «</w:t>
      </w:r>
      <w:proofErr w:type="spellStart"/>
      <w:r w:rsidRPr="00234F29">
        <w:rPr>
          <w:rFonts w:cs="Times New Roman"/>
        </w:rPr>
        <w:t>pmntInf</w:t>
      </w:r>
      <w:proofErr w:type="spellEnd"/>
      <w:r w:rsidRPr="00234F29">
        <w:rPr>
          <w:rFonts w:cs="Times New Roman"/>
        </w:rPr>
        <w:t>»</w:t>
      </w:r>
      <w:bookmarkEnd w:id="200"/>
      <w:bookmarkEnd w:id="201"/>
      <w:bookmarkEnd w:id="202"/>
      <w:bookmarkEnd w:id="203"/>
    </w:p>
    <w:tbl>
      <w:tblPr>
        <w:tblStyle w:val="GOSTTable"/>
        <w:tblW w:w="5000" w:type="pct"/>
        <w:tblLayout w:type="fixed"/>
        <w:tblLook w:val="01E0" w:firstRow="1" w:lastRow="1" w:firstColumn="1" w:lastColumn="1" w:noHBand="0" w:noVBand="0"/>
      </w:tblPr>
      <w:tblGrid>
        <w:gridCol w:w="1599"/>
        <w:gridCol w:w="1539"/>
        <w:gridCol w:w="560"/>
        <w:gridCol w:w="1259"/>
        <w:gridCol w:w="1119"/>
        <w:gridCol w:w="1119"/>
        <w:gridCol w:w="2432"/>
      </w:tblGrid>
      <w:tr w:rsidR="00922DEC" w:rsidRPr="00234F29" w14:paraId="1272F8D1" w14:textId="77777777" w:rsidTr="00E04035">
        <w:trPr>
          <w:cnfStyle w:val="100000000000" w:firstRow="1" w:lastRow="0" w:firstColumn="0" w:lastColumn="0" w:oddVBand="0" w:evenVBand="0" w:oddHBand="0" w:evenHBand="0" w:firstRowFirstColumn="0" w:firstRowLastColumn="0" w:lastRowFirstColumn="0" w:lastRowLastColumn="0"/>
        </w:trPr>
        <w:tc>
          <w:tcPr>
            <w:tcW w:w="830" w:type="pct"/>
            <w:tcBorders>
              <w:bottom w:val="single" w:sz="4" w:space="0" w:color="000000" w:themeColor="text1"/>
            </w:tcBorders>
          </w:tcPr>
          <w:p w14:paraId="2DD9958B" w14:textId="099EAFF6"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799" w:type="pct"/>
            <w:tcBorders>
              <w:bottom w:val="single" w:sz="4" w:space="0" w:color="000000" w:themeColor="text1"/>
            </w:tcBorders>
          </w:tcPr>
          <w:p w14:paraId="0F4AC0BA" w14:textId="569E15E2"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291" w:type="pct"/>
            <w:tcBorders>
              <w:bottom w:val="single" w:sz="4" w:space="0" w:color="000000" w:themeColor="text1"/>
            </w:tcBorders>
          </w:tcPr>
          <w:p w14:paraId="41D06122" w14:textId="77777777"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654" w:type="pct"/>
            <w:tcBorders>
              <w:bottom w:val="single" w:sz="4" w:space="0" w:color="000000" w:themeColor="text1"/>
            </w:tcBorders>
          </w:tcPr>
          <w:p w14:paraId="722B2CB7" w14:textId="713FAD1A"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581" w:type="pct"/>
            <w:tcBorders>
              <w:bottom w:val="single" w:sz="4" w:space="0" w:color="000000" w:themeColor="text1"/>
            </w:tcBorders>
          </w:tcPr>
          <w:p w14:paraId="7D5F60BD" w14:textId="7E0BEF96"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581" w:type="pct"/>
            <w:tcBorders>
              <w:bottom w:val="single" w:sz="4" w:space="0" w:color="000000" w:themeColor="text1"/>
            </w:tcBorders>
          </w:tcPr>
          <w:p w14:paraId="295F8BAE" w14:textId="12259EB8"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1263" w:type="pct"/>
            <w:tcBorders>
              <w:bottom w:val="single" w:sz="4" w:space="0" w:color="000000" w:themeColor="text1"/>
            </w:tcBorders>
          </w:tcPr>
          <w:p w14:paraId="4F0F2107" w14:textId="70272912"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76D0C187"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Borders>
              <w:bottom w:val="single" w:sz="4" w:space="0" w:color="000000" w:themeColor="text1"/>
            </w:tcBorders>
          </w:tcPr>
          <w:p w14:paraId="3DAF44EB" w14:textId="77777777" w:rsidR="00972D3C" w:rsidRPr="00234F29" w:rsidRDefault="00972D3C" w:rsidP="00E22508">
            <w:pPr>
              <w:pStyle w:val="12-3"/>
              <w:rPr>
                <w:color w:val="000000" w:themeColor="text1"/>
                <w:sz w:val="22"/>
                <w:szCs w:val="22"/>
              </w:rPr>
            </w:pPr>
            <w:r w:rsidRPr="00234F29">
              <w:rPr>
                <w:color w:val="000000" w:themeColor="text1"/>
                <w:sz w:val="22"/>
                <w:szCs w:val="22"/>
              </w:rPr>
              <w:t>Код вида дохода</w:t>
            </w:r>
          </w:p>
        </w:tc>
        <w:tc>
          <w:tcPr>
            <w:tcW w:w="799" w:type="pct"/>
            <w:tcBorders>
              <w:bottom w:val="single" w:sz="4" w:space="0" w:color="000000" w:themeColor="text1"/>
            </w:tcBorders>
          </w:tcPr>
          <w:p w14:paraId="07F3B57B" w14:textId="77777777" w:rsidR="00972D3C" w:rsidRPr="00234F29" w:rsidRDefault="00972D3C" w:rsidP="00E22508">
            <w:pPr>
              <w:pStyle w:val="12-3"/>
              <w:rPr>
                <w:color w:val="000000" w:themeColor="text1"/>
                <w:sz w:val="22"/>
                <w:szCs w:val="22"/>
              </w:rPr>
            </w:pPr>
            <w:proofErr w:type="spellStart"/>
            <w:r w:rsidRPr="00234F29">
              <w:rPr>
                <w:color w:val="000000" w:themeColor="text1"/>
                <w:sz w:val="22"/>
                <w:szCs w:val="22"/>
              </w:rPr>
              <w:t>income</w:t>
            </w:r>
            <w:proofErr w:type="spellEnd"/>
            <w:r w:rsidRPr="00234F29">
              <w:rPr>
                <w:color w:val="000000" w:themeColor="text1"/>
                <w:sz w:val="22"/>
                <w:szCs w:val="22"/>
                <w:lang w:val="en-US"/>
              </w:rPr>
              <w:t>T</w:t>
            </w:r>
            <w:proofErr w:type="spellStart"/>
            <w:r w:rsidRPr="00234F29">
              <w:rPr>
                <w:color w:val="000000" w:themeColor="text1"/>
                <w:sz w:val="22"/>
                <w:szCs w:val="22"/>
              </w:rPr>
              <w:t>ype</w:t>
            </w:r>
            <w:proofErr w:type="spellEnd"/>
            <w:r w:rsidRPr="00234F29">
              <w:rPr>
                <w:color w:val="000000" w:themeColor="text1"/>
                <w:sz w:val="22"/>
                <w:szCs w:val="22"/>
                <w:lang w:val="en-US"/>
              </w:rPr>
              <w:t>C</w:t>
            </w:r>
            <w:proofErr w:type="spellStart"/>
            <w:r w:rsidRPr="00234F29">
              <w:rPr>
                <w:color w:val="000000" w:themeColor="text1"/>
                <w:sz w:val="22"/>
                <w:szCs w:val="22"/>
              </w:rPr>
              <w:t>ode</w:t>
            </w:r>
            <w:proofErr w:type="spellEnd"/>
          </w:p>
        </w:tc>
        <w:tc>
          <w:tcPr>
            <w:tcW w:w="291" w:type="pct"/>
            <w:tcBorders>
              <w:bottom w:val="single" w:sz="4" w:space="0" w:color="000000" w:themeColor="text1"/>
            </w:tcBorders>
          </w:tcPr>
          <w:p w14:paraId="2B85D573" w14:textId="77777777" w:rsidR="00972D3C" w:rsidRPr="00234F29" w:rsidRDefault="00972D3C" w:rsidP="00E22508">
            <w:pPr>
              <w:pStyle w:val="12-3"/>
              <w:rPr>
                <w:color w:val="000000" w:themeColor="text1"/>
                <w:sz w:val="22"/>
                <w:szCs w:val="22"/>
              </w:rPr>
            </w:pPr>
            <w:r w:rsidRPr="00234F29">
              <w:rPr>
                <w:color w:val="000000" w:themeColor="text1"/>
                <w:sz w:val="22"/>
                <w:szCs w:val="22"/>
              </w:rPr>
              <w:t>П</w:t>
            </w:r>
          </w:p>
        </w:tc>
        <w:tc>
          <w:tcPr>
            <w:tcW w:w="654" w:type="pct"/>
            <w:tcBorders>
              <w:bottom w:val="single" w:sz="4" w:space="0" w:color="000000" w:themeColor="text1"/>
            </w:tcBorders>
          </w:tcPr>
          <w:p w14:paraId="485A653C" w14:textId="77777777" w:rsidR="00972D3C" w:rsidRPr="00234F29" w:rsidRDefault="00972D3C" w:rsidP="00E22508">
            <w:pPr>
              <w:pStyle w:val="12-3"/>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w:t>
            </w:r>
          </w:p>
        </w:tc>
        <w:tc>
          <w:tcPr>
            <w:tcW w:w="581" w:type="pct"/>
            <w:tcBorders>
              <w:bottom w:val="single" w:sz="4" w:space="0" w:color="000000" w:themeColor="text1"/>
            </w:tcBorders>
          </w:tcPr>
          <w:p w14:paraId="4EEA7B13" w14:textId="77777777" w:rsidR="00972D3C" w:rsidRPr="00234F29" w:rsidRDefault="00972D3C" w:rsidP="00E22508">
            <w:pPr>
              <w:pStyle w:val="12-3"/>
              <w:rPr>
                <w:color w:val="000000" w:themeColor="text1"/>
                <w:sz w:val="22"/>
                <w:szCs w:val="22"/>
              </w:rPr>
            </w:pPr>
            <w:r w:rsidRPr="00234F29">
              <w:rPr>
                <w:color w:val="000000" w:themeColor="text1"/>
                <w:sz w:val="22"/>
                <w:szCs w:val="22"/>
              </w:rPr>
              <w:t>Н</w:t>
            </w:r>
          </w:p>
        </w:tc>
        <w:tc>
          <w:tcPr>
            <w:tcW w:w="581" w:type="pct"/>
            <w:tcBorders>
              <w:bottom w:val="single" w:sz="4" w:space="0" w:color="000000" w:themeColor="text1"/>
            </w:tcBorders>
          </w:tcPr>
          <w:p w14:paraId="77691E65" w14:textId="7D0A37F3" w:rsidR="00972D3C" w:rsidRPr="00234F29" w:rsidRDefault="00C019EB" w:rsidP="00E22508">
            <w:pPr>
              <w:pStyle w:val="12-3"/>
              <w:rPr>
                <w:color w:val="000000" w:themeColor="text1"/>
                <w:sz w:val="22"/>
                <w:szCs w:val="22"/>
              </w:rPr>
            </w:pPr>
            <w:r w:rsidRPr="00234F29">
              <w:rPr>
                <w:color w:val="000000" w:themeColor="text1"/>
                <w:sz w:val="22"/>
                <w:szCs w:val="22"/>
              </w:rPr>
              <w:t>Н</w:t>
            </w:r>
            <w:r w:rsidR="00F1287D" w:rsidRPr="00234F29">
              <w:rPr>
                <w:color w:val="000000" w:themeColor="text1"/>
                <w:sz w:val="22"/>
                <w:szCs w:val="22"/>
              </w:rPr>
              <w:t>И</w:t>
            </w:r>
          </w:p>
        </w:tc>
        <w:tc>
          <w:tcPr>
            <w:tcW w:w="1263" w:type="pct"/>
            <w:tcBorders>
              <w:bottom w:val="single" w:sz="4" w:space="0" w:color="000000" w:themeColor="text1"/>
            </w:tcBorders>
          </w:tcPr>
          <w:p w14:paraId="14805E4C" w14:textId="1E8CC332" w:rsidR="00972D3C" w:rsidRPr="00234F29" w:rsidRDefault="00972D3C" w:rsidP="00E22508">
            <w:pPr>
              <w:pStyle w:val="12-3"/>
              <w:rPr>
                <w:color w:val="000000" w:themeColor="text1"/>
                <w:sz w:val="22"/>
                <w:szCs w:val="22"/>
              </w:rPr>
            </w:pPr>
            <w:r w:rsidRPr="00234F29">
              <w:rPr>
                <w:color w:val="000000" w:themeColor="text1"/>
                <w:sz w:val="22"/>
                <w:szCs w:val="22"/>
              </w:rPr>
              <w:t>Заполняется в соответствии с</w:t>
            </w:r>
            <w:r w:rsidR="0071727D" w:rsidRPr="00234F29">
              <w:rPr>
                <w:color w:val="000000" w:themeColor="text1"/>
                <w:sz w:val="22"/>
                <w:szCs w:val="22"/>
              </w:rPr>
              <w:t> </w:t>
            </w:r>
            <w:r w:rsidRPr="00234F29">
              <w:rPr>
                <w:color w:val="000000" w:themeColor="text1"/>
                <w:sz w:val="22"/>
                <w:szCs w:val="22"/>
              </w:rPr>
              <w:t>ч</w:t>
            </w:r>
            <w:r w:rsidR="00A00345" w:rsidRPr="00234F29">
              <w:rPr>
                <w:color w:val="000000" w:themeColor="text1"/>
                <w:sz w:val="22"/>
                <w:szCs w:val="22"/>
              </w:rPr>
              <w:t>. </w:t>
            </w:r>
            <w:r w:rsidRPr="00234F29">
              <w:rPr>
                <w:color w:val="000000" w:themeColor="text1"/>
                <w:sz w:val="22"/>
                <w:szCs w:val="22"/>
              </w:rPr>
              <w:t>5.1 ст</w:t>
            </w:r>
            <w:r w:rsidR="00A00345" w:rsidRPr="00234F29">
              <w:rPr>
                <w:color w:val="000000" w:themeColor="text1"/>
                <w:sz w:val="22"/>
                <w:szCs w:val="22"/>
              </w:rPr>
              <w:t>.</w:t>
            </w:r>
            <w:r w:rsidRPr="00234F29">
              <w:rPr>
                <w:color w:val="000000" w:themeColor="text1"/>
                <w:sz w:val="22"/>
                <w:szCs w:val="22"/>
              </w:rPr>
              <w:t xml:space="preserve"> 70 ФЗ от</w:t>
            </w:r>
            <w:r w:rsidR="0071727D" w:rsidRPr="00234F29">
              <w:rPr>
                <w:color w:val="000000" w:themeColor="text1"/>
                <w:sz w:val="22"/>
                <w:szCs w:val="22"/>
              </w:rPr>
              <w:t> </w:t>
            </w:r>
            <w:r w:rsidRPr="00234F29">
              <w:rPr>
                <w:color w:val="000000" w:themeColor="text1"/>
                <w:sz w:val="22"/>
                <w:szCs w:val="22"/>
              </w:rPr>
              <w:t>02.10.2007 №</w:t>
            </w:r>
            <w:r w:rsidR="0071727D" w:rsidRPr="00234F29">
              <w:rPr>
                <w:color w:val="000000" w:themeColor="text1"/>
                <w:sz w:val="22"/>
                <w:szCs w:val="22"/>
              </w:rPr>
              <w:t> </w:t>
            </w:r>
            <w:r w:rsidRPr="00234F29">
              <w:rPr>
                <w:color w:val="000000" w:themeColor="text1"/>
                <w:sz w:val="22"/>
                <w:szCs w:val="22"/>
              </w:rPr>
              <w:t>229-ФЗ и Положением Банка России от</w:t>
            </w:r>
            <w:r w:rsidR="0071727D" w:rsidRPr="00234F29">
              <w:rPr>
                <w:color w:val="000000" w:themeColor="text1"/>
                <w:sz w:val="22"/>
                <w:szCs w:val="22"/>
              </w:rPr>
              <w:t> </w:t>
            </w:r>
            <w:r w:rsidRPr="00234F29">
              <w:rPr>
                <w:color w:val="000000" w:themeColor="text1"/>
                <w:sz w:val="22"/>
                <w:szCs w:val="22"/>
              </w:rPr>
              <w:t>29.06.2021 №</w:t>
            </w:r>
            <w:r w:rsidR="0071727D" w:rsidRPr="00234F29">
              <w:rPr>
                <w:color w:val="000000" w:themeColor="text1"/>
                <w:sz w:val="22"/>
                <w:szCs w:val="22"/>
              </w:rPr>
              <w:t> </w:t>
            </w:r>
            <w:r w:rsidRPr="00234F29">
              <w:rPr>
                <w:color w:val="000000" w:themeColor="text1"/>
                <w:sz w:val="22"/>
                <w:szCs w:val="22"/>
              </w:rPr>
              <w:t>762-П в документах, предусматривающих перечисление средств гражданам.</w:t>
            </w:r>
          </w:p>
          <w:p w14:paraId="1BAE4DA6" w14:textId="77777777" w:rsidR="00972D3C" w:rsidRPr="00234F29" w:rsidRDefault="00972D3C" w:rsidP="00E22508">
            <w:pPr>
              <w:pStyle w:val="12-3"/>
              <w:rPr>
                <w:color w:val="000000" w:themeColor="text1"/>
                <w:sz w:val="22"/>
                <w:szCs w:val="22"/>
              </w:rPr>
            </w:pPr>
            <w:r w:rsidRPr="00234F29">
              <w:rPr>
                <w:color w:val="000000" w:themeColor="text1"/>
                <w:sz w:val="22"/>
                <w:szCs w:val="22"/>
              </w:rPr>
              <w:t>Допустимые значения:</w:t>
            </w:r>
          </w:p>
          <w:p w14:paraId="08E58A16" w14:textId="60AEE607" w:rsidR="00972D3C" w:rsidRPr="00234F29" w:rsidRDefault="00972D3C" w:rsidP="0071727D">
            <w:pPr>
              <w:pStyle w:val="12-0"/>
              <w:rPr>
                <w:sz w:val="22"/>
                <w:szCs w:val="22"/>
              </w:rPr>
            </w:pPr>
            <w:r w:rsidRPr="00234F29">
              <w:rPr>
                <w:sz w:val="22"/>
                <w:szCs w:val="22"/>
              </w:rPr>
              <w:t>«1» – при перечислении заработной платы и (или) иных доходов, в отношении которых статьей 99 ФЗ от 02.10.2007 № 229-ФЗ установлены ограничения размеров удержания;</w:t>
            </w:r>
          </w:p>
          <w:p w14:paraId="68EF2AFB" w14:textId="1E6D1C19" w:rsidR="00972D3C" w:rsidRPr="00234F29" w:rsidRDefault="00972D3C" w:rsidP="0071727D">
            <w:pPr>
              <w:pStyle w:val="12-0"/>
              <w:rPr>
                <w:sz w:val="22"/>
                <w:szCs w:val="22"/>
              </w:rPr>
            </w:pPr>
            <w:r w:rsidRPr="00234F29">
              <w:rPr>
                <w:sz w:val="22"/>
                <w:szCs w:val="22"/>
              </w:rPr>
              <w:lastRenderedPageBreak/>
              <w:t>«2» – при перечислении денежных средств, являющихся доходами, на которые в соответствии со статьей 101 ФЗ от 02.10.2007 № 229-ФЗ не может быть обращено взыскание и которые имеют характер периодических выплат, за исключением доходов, к которым в соответствии с ч</w:t>
            </w:r>
            <w:r w:rsidR="00A00345" w:rsidRPr="00234F29">
              <w:rPr>
                <w:sz w:val="22"/>
                <w:szCs w:val="22"/>
              </w:rPr>
              <w:t>.</w:t>
            </w:r>
            <w:r w:rsidRPr="00234F29">
              <w:rPr>
                <w:sz w:val="22"/>
                <w:szCs w:val="22"/>
              </w:rPr>
              <w:t xml:space="preserve"> 2 ст</w:t>
            </w:r>
            <w:r w:rsidR="00A00345" w:rsidRPr="00234F29">
              <w:rPr>
                <w:sz w:val="22"/>
                <w:szCs w:val="22"/>
              </w:rPr>
              <w:t>.</w:t>
            </w:r>
            <w:r w:rsidRPr="00234F29">
              <w:rPr>
                <w:sz w:val="22"/>
                <w:szCs w:val="22"/>
              </w:rPr>
              <w:t xml:space="preserve"> 101 ФЗ от</w:t>
            </w:r>
            <w:r w:rsidR="0071727D" w:rsidRPr="00234F29">
              <w:rPr>
                <w:sz w:val="22"/>
                <w:szCs w:val="22"/>
              </w:rPr>
              <w:t> </w:t>
            </w:r>
            <w:r w:rsidRPr="00234F29">
              <w:rPr>
                <w:sz w:val="22"/>
                <w:szCs w:val="22"/>
              </w:rPr>
              <w:t>02.10.2007 № 229-ФЗ ограничения по обращению взыскания не применяются;</w:t>
            </w:r>
          </w:p>
          <w:p w14:paraId="3A50D9D8" w14:textId="723D5205" w:rsidR="00972D3C" w:rsidRPr="00234F29" w:rsidRDefault="00972D3C" w:rsidP="0071727D">
            <w:pPr>
              <w:pStyle w:val="12-0"/>
              <w:rPr>
                <w:sz w:val="22"/>
                <w:szCs w:val="22"/>
              </w:rPr>
            </w:pPr>
            <w:r w:rsidRPr="00234F29">
              <w:rPr>
                <w:sz w:val="22"/>
                <w:szCs w:val="22"/>
              </w:rPr>
              <w:lastRenderedPageBreak/>
              <w:t>«3» – при перечислении денежных средств, являющихся доходами, к которым в соответствии с ч</w:t>
            </w:r>
            <w:r w:rsidR="00A00345" w:rsidRPr="00234F29">
              <w:rPr>
                <w:sz w:val="22"/>
                <w:szCs w:val="22"/>
              </w:rPr>
              <w:t>.</w:t>
            </w:r>
            <w:r w:rsidRPr="00234F29">
              <w:rPr>
                <w:sz w:val="22"/>
                <w:szCs w:val="22"/>
              </w:rPr>
              <w:t xml:space="preserve"> 2 ст</w:t>
            </w:r>
            <w:r w:rsidR="00A00345" w:rsidRPr="00234F29">
              <w:rPr>
                <w:sz w:val="22"/>
                <w:szCs w:val="22"/>
              </w:rPr>
              <w:t>.</w:t>
            </w:r>
            <w:r w:rsidRPr="00234F29">
              <w:rPr>
                <w:sz w:val="22"/>
                <w:szCs w:val="22"/>
              </w:rPr>
              <w:t xml:space="preserve"> 101 ФЗ от</w:t>
            </w:r>
            <w:r w:rsidR="0071727D" w:rsidRPr="00234F29">
              <w:rPr>
                <w:sz w:val="22"/>
                <w:szCs w:val="22"/>
              </w:rPr>
              <w:t> </w:t>
            </w:r>
            <w:r w:rsidRPr="00234F29">
              <w:rPr>
                <w:sz w:val="22"/>
                <w:szCs w:val="22"/>
              </w:rPr>
              <w:t>02.10.2007 № 229-ФЗ ограничения по обращению взыскания не применяются и которые имеют характер периодических выплат;</w:t>
            </w:r>
          </w:p>
          <w:p w14:paraId="4AC1F435" w14:textId="352A417A" w:rsidR="00972D3C" w:rsidRPr="00234F29" w:rsidRDefault="00972D3C" w:rsidP="0071727D">
            <w:pPr>
              <w:pStyle w:val="12-0"/>
              <w:rPr>
                <w:sz w:val="22"/>
                <w:szCs w:val="22"/>
              </w:rPr>
            </w:pPr>
            <w:r w:rsidRPr="00234F29">
              <w:rPr>
                <w:sz w:val="22"/>
                <w:szCs w:val="22"/>
              </w:rPr>
              <w:lastRenderedPageBreak/>
              <w:t>«4» – при перечислении денежных средств, являющихся доходами, на которые в соответствии с ч</w:t>
            </w:r>
            <w:r w:rsidR="00A00345" w:rsidRPr="00234F29">
              <w:rPr>
                <w:sz w:val="22"/>
                <w:szCs w:val="22"/>
              </w:rPr>
              <w:t>.</w:t>
            </w:r>
            <w:r w:rsidRPr="00234F29">
              <w:rPr>
                <w:sz w:val="22"/>
                <w:szCs w:val="22"/>
              </w:rPr>
              <w:t xml:space="preserve"> 1 ст</w:t>
            </w:r>
            <w:r w:rsidR="00A00345" w:rsidRPr="00234F29">
              <w:rPr>
                <w:sz w:val="22"/>
                <w:szCs w:val="22"/>
              </w:rPr>
              <w:t>.</w:t>
            </w:r>
            <w:r w:rsidRPr="00234F29">
              <w:rPr>
                <w:sz w:val="22"/>
                <w:szCs w:val="22"/>
              </w:rPr>
              <w:t xml:space="preserve"> 101 </w:t>
            </w:r>
            <w:r w:rsidR="0071727D" w:rsidRPr="00234F29">
              <w:rPr>
                <w:sz w:val="22"/>
                <w:szCs w:val="22"/>
              </w:rPr>
              <w:t>ФЗ</w:t>
            </w:r>
            <w:r w:rsidRPr="00234F29">
              <w:rPr>
                <w:sz w:val="22"/>
                <w:szCs w:val="22"/>
              </w:rPr>
              <w:t xml:space="preserve"> от</w:t>
            </w:r>
            <w:r w:rsidR="0071727D" w:rsidRPr="00234F29">
              <w:rPr>
                <w:sz w:val="22"/>
                <w:szCs w:val="22"/>
              </w:rPr>
              <w:t> </w:t>
            </w:r>
            <w:r w:rsidRPr="00234F29">
              <w:rPr>
                <w:sz w:val="22"/>
                <w:szCs w:val="22"/>
              </w:rPr>
              <w:t>02.10.2007 № 229-ФЗ не может быть обращено взыскание и которые имеют характер единовременных выплат, за исключением доходов, к которым в соответствии с ч</w:t>
            </w:r>
            <w:r w:rsidR="00A00345" w:rsidRPr="00234F29">
              <w:rPr>
                <w:sz w:val="22"/>
                <w:szCs w:val="22"/>
              </w:rPr>
              <w:t>.</w:t>
            </w:r>
            <w:r w:rsidRPr="00234F29">
              <w:rPr>
                <w:sz w:val="22"/>
                <w:szCs w:val="22"/>
              </w:rPr>
              <w:t xml:space="preserve"> 2 ст</w:t>
            </w:r>
            <w:r w:rsidR="00A00345" w:rsidRPr="00234F29">
              <w:rPr>
                <w:sz w:val="22"/>
                <w:szCs w:val="22"/>
              </w:rPr>
              <w:t>.</w:t>
            </w:r>
            <w:r w:rsidRPr="00234F29">
              <w:rPr>
                <w:sz w:val="22"/>
                <w:szCs w:val="22"/>
              </w:rPr>
              <w:t xml:space="preserve"> 101 </w:t>
            </w:r>
            <w:r w:rsidR="0071727D" w:rsidRPr="00234F29">
              <w:rPr>
                <w:sz w:val="22"/>
                <w:szCs w:val="22"/>
              </w:rPr>
              <w:t>ФЗ</w:t>
            </w:r>
            <w:r w:rsidRPr="00234F29">
              <w:rPr>
                <w:sz w:val="22"/>
                <w:szCs w:val="22"/>
              </w:rPr>
              <w:t xml:space="preserve"> от</w:t>
            </w:r>
            <w:r w:rsidR="00060041" w:rsidRPr="00234F29">
              <w:rPr>
                <w:sz w:val="22"/>
                <w:szCs w:val="22"/>
              </w:rPr>
              <w:t> </w:t>
            </w:r>
            <w:r w:rsidRPr="00234F29">
              <w:rPr>
                <w:sz w:val="22"/>
                <w:szCs w:val="22"/>
              </w:rPr>
              <w:t>02.10.2007 № 229-ФЗ ограничения по обращению взыскания не применяются;</w:t>
            </w:r>
          </w:p>
          <w:p w14:paraId="14193775" w14:textId="18C9CCD7" w:rsidR="00972D3C" w:rsidRPr="00234F29" w:rsidRDefault="00972D3C" w:rsidP="00060041">
            <w:pPr>
              <w:pStyle w:val="12-0"/>
              <w:rPr>
                <w:sz w:val="22"/>
                <w:szCs w:val="22"/>
              </w:rPr>
            </w:pPr>
            <w:r w:rsidRPr="00234F29">
              <w:rPr>
                <w:sz w:val="22"/>
                <w:szCs w:val="22"/>
              </w:rPr>
              <w:lastRenderedPageBreak/>
              <w:t>«5» – при перечислении денежных средств, являющихся доходами, к которым в соответствии с ч</w:t>
            </w:r>
            <w:r w:rsidR="00A00345" w:rsidRPr="00234F29">
              <w:rPr>
                <w:sz w:val="22"/>
                <w:szCs w:val="22"/>
              </w:rPr>
              <w:t>.</w:t>
            </w:r>
            <w:r w:rsidRPr="00234F29">
              <w:rPr>
                <w:sz w:val="22"/>
                <w:szCs w:val="22"/>
              </w:rPr>
              <w:t xml:space="preserve"> 2 ст</w:t>
            </w:r>
            <w:r w:rsidR="00A00345" w:rsidRPr="00234F29">
              <w:rPr>
                <w:sz w:val="22"/>
                <w:szCs w:val="22"/>
              </w:rPr>
              <w:t>.</w:t>
            </w:r>
            <w:r w:rsidRPr="00234F29">
              <w:rPr>
                <w:sz w:val="22"/>
                <w:szCs w:val="22"/>
              </w:rPr>
              <w:t xml:space="preserve"> 101 </w:t>
            </w:r>
            <w:r w:rsidR="0071727D" w:rsidRPr="00234F29">
              <w:rPr>
                <w:sz w:val="22"/>
                <w:szCs w:val="22"/>
              </w:rPr>
              <w:t>ФЗ</w:t>
            </w:r>
            <w:r w:rsidRPr="00234F29">
              <w:rPr>
                <w:sz w:val="22"/>
                <w:szCs w:val="22"/>
              </w:rPr>
              <w:t xml:space="preserve"> от</w:t>
            </w:r>
            <w:r w:rsidR="00060041" w:rsidRPr="00234F29">
              <w:rPr>
                <w:sz w:val="22"/>
                <w:szCs w:val="22"/>
              </w:rPr>
              <w:t> </w:t>
            </w:r>
            <w:r w:rsidRPr="00234F29">
              <w:rPr>
                <w:sz w:val="22"/>
                <w:szCs w:val="22"/>
              </w:rPr>
              <w:t>02.10.2007 № 229-ФЗ ограничения по обращению взыскания не применяются и которые имеют характер единовременных выплат.</w:t>
            </w:r>
          </w:p>
          <w:p w14:paraId="0DC26CB3" w14:textId="24EB92B4" w:rsidR="00587497" w:rsidRPr="00234F29" w:rsidRDefault="00972D3C" w:rsidP="00F1287D">
            <w:pPr>
              <w:pStyle w:val="12-3"/>
              <w:rPr>
                <w:color w:val="000000" w:themeColor="text1"/>
                <w:sz w:val="22"/>
                <w:szCs w:val="22"/>
              </w:rPr>
            </w:pPr>
            <w:r w:rsidRPr="00234F29">
              <w:rPr>
                <w:color w:val="000000" w:themeColor="text1"/>
                <w:sz w:val="22"/>
                <w:szCs w:val="22"/>
              </w:rPr>
              <w:t>В иных случаях не заполняется</w:t>
            </w:r>
          </w:p>
        </w:tc>
      </w:tr>
      <w:tr w:rsidR="00922DEC" w:rsidRPr="00234F29" w14:paraId="04F41B25"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Borders>
              <w:top w:val="single" w:sz="4" w:space="0" w:color="000000" w:themeColor="text1"/>
            </w:tcBorders>
          </w:tcPr>
          <w:p w14:paraId="7A860E2D" w14:textId="2A967067" w:rsidR="00000340" w:rsidRPr="00234F29" w:rsidRDefault="00FD7E37" w:rsidP="00E22508">
            <w:pPr>
              <w:pStyle w:val="12-3"/>
              <w:contextualSpacing/>
              <w:rPr>
                <w:color w:val="000000" w:themeColor="text1"/>
                <w:sz w:val="22"/>
                <w:szCs w:val="22"/>
              </w:rPr>
            </w:pPr>
            <w:r w:rsidRPr="00234F29">
              <w:rPr>
                <w:color w:val="000000" w:themeColor="text1"/>
                <w:sz w:val="22"/>
                <w:szCs w:val="22"/>
              </w:rPr>
              <w:lastRenderedPageBreak/>
              <w:t>Тип платежа (</w:t>
            </w:r>
            <w:r w:rsidR="00000340" w:rsidRPr="00234F29">
              <w:rPr>
                <w:color w:val="000000" w:themeColor="text1"/>
                <w:sz w:val="22"/>
                <w:szCs w:val="22"/>
              </w:rPr>
              <w:t>Код выплат</w:t>
            </w:r>
            <w:r w:rsidRPr="00234F29">
              <w:rPr>
                <w:color w:val="000000" w:themeColor="text1"/>
                <w:sz w:val="22"/>
                <w:szCs w:val="22"/>
              </w:rPr>
              <w:t>)</w:t>
            </w:r>
          </w:p>
        </w:tc>
        <w:tc>
          <w:tcPr>
            <w:tcW w:w="799" w:type="pct"/>
            <w:tcBorders>
              <w:top w:val="single" w:sz="4" w:space="0" w:color="000000" w:themeColor="text1"/>
            </w:tcBorders>
          </w:tcPr>
          <w:p w14:paraId="03DACD49" w14:textId="72F5AB80" w:rsidR="00000340" w:rsidRPr="00234F29" w:rsidRDefault="00000340" w:rsidP="00E22508">
            <w:pPr>
              <w:pStyle w:val="12-3"/>
              <w:contextualSpacing/>
              <w:rPr>
                <w:color w:val="000000" w:themeColor="text1"/>
                <w:sz w:val="22"/>
                <w:szCs w:val="22"/>
                <w:lang w:val="en-US"/>
              </w:rPr>
            </w:pPr>
            <w:proofErr w:type="spellStart"/>
            <w:r w:rsidRPr="00234F29">
              <w:rPr>
                <w:color w:val="000000" w:themeColor="text1"/>
                <w:sz w:val="22"/>
                <w:szCs w:val="22"/>
                <w:lang w:val="en-US"/>
              </w:rPr>
              <w:t>paymentCode</w:t>
            </w:r>
            <w:proofErr w:type="spellEnd"/>
          </w:p>
        </w:tc>
        <w:tc>
          <w:tcPr>
            <w:tcW w:w="291" w:type="pct"/>
            <w:tcBorders>
              <w:top w:val="single" w:sz="4" w:space="0" w:color="000000" w:themeColor="text1"/>
            </w:tcBorders>
          </w:tcPr>
          <w:p w14:paraId="7C022396" w14:textId="476A90BC" w:rsidR="00000340" w:rsidRPr="00234F29" w:rsidRDefault="00000340" w:rsidP="00E22508">
            <w:pPr>
              <w:pStyle w:val="12-3"/>
              <w:contextualSpacing/>
              <w:rPr>
                <w:color w:val="000000" w:themeColor="text1"/>
                <w:sz w:val="22"/>
                <w:szCs w:val="22"/>
              </w:rPr>
            </w:pPr>
            <w:r w:rsidRPr="00234F29">
              <w:rPr>
                <w:color w:val="000000" w:themeColor="text1"/>
                <w:sz w:val="22"/>
                <w:szCs w:val="22"/>
                <w:lang w:val="en-US"/>
              </w:rPr>
              <w:t>П</w:t>
            </w:r>
          </w:p>
        </w:tc>
        <w:tc>
          <w:tcPr>
            <w:tcW w:w="654" w:type="pct"/>
            <w:tcBorders>
              <w:top w:val="single" w:sz="4" w:space="0" w:color="000000" w:themeColor="text1"/>
            </w:tcBorders>
          </w:tcPr>
          <w:p w14:paraId="791C28ED" w14:textId="1180FE74" w:rsidR="00000340" w:rsidRPr="00234F29" w:rsidRDefault="00000340" w:rsidP="00E22508">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w:t>
            </w:r>
          </w:p>
        </w:tc>
        <w:tc>
          <w:tcPr>
            <w:tcW w:w="581" w:type="pct"/>
            <w:tcBorders>
              <w:top w:val="single" w:sz="4" w:space="0" w:color="000000" w:themeColor="text1"/>
            </w:tcBorders>
          </w:tcPr>
          <w:p w14:paraId="485AFA9E" w14:textId="415F0BF6" w:rsidR="00000340" w:rsidRPr="00234F29" w:rsidRDefault="00000340" w:rsidP="00E22508">
            <w:pPr>
              <w:pStyle w:val="12-3"/>
              <w:contextualSpacing/>
              <w:rPr>
                <w:color w:val="000000" w:themeColor="text1"/>
                <w:sz w:val="22"/>
                <w:szCs w:val="22"/>
              </w:rPr>
            </w:pPr>
            <w:r w:rsidRPr="00234F29">
              <w:rPr>
                <w:color w:val="000000" w:themeColor="text1"/>
                <w:sz w:val="22"/>
                <w:szCs w:val="22"/>
              </w:rPr>
              <w:t>Н</w:t>
            </w:r>
          </w:p>
        </w:tc>
        <w:tc>
          <w:tcPr>
            <w:tcW w:w="581" w:type="pct"/>
            <w:tcBorders>
              <w:top w:val="single" w:sz="4" w:space="0" w:color="000000" w:themeColor="text1"/>
            </w:tcBorders>
          </w:tcPr>
          <w:p w14:paraId="654D563D" w14:textId="6CCBB2FD" w:rsidR="00000340" w:rsidRPr="00234F29" w:rsidRDefault="00000340" w:rsidP="00E22508">
            <w:pPr>
              <w:pStyle w:val="12-3"/>
              <w:contextualSpacing/>
              <w:rPr>
                <w:color w:val="000000" w:themeColor="text1"/>
                <w:sz w:val="22"/>
                <w:szCs w:val="22"/>
              </w:rPr>
            </w:pPr>
            <w:r w:rsidRPr="00234F29">
              <w:rPr>
                <w:color w:val="000000" w:themeColor="text1"/>
                <w:sz w:val="22"/>
                <w:szCs w:val="22"/>
              </w:rPr>
              <w:t>Н</w:t>
            </w:r>
          </w:p>
        </w:tc>
        <w:tc>
          <w:tcPr>
            <w:tcW w:w="1263" w:type="pct"/>
            <w:tcBorders>
              <w:top w:val="single" w:sz="4" w:space="0" w:color="000000" w:themeColor="text1"/>
            </w:tcBorders>
          </w:tcPr>
          <w:p w14:paraId="54A70755" w14:textId="5E21A5C5" w:rsidR="00D06FCE" w:rsidRPr="00234F29" w:rsidRDefault="00D06FCE" w:rsidP="00D06FCE">
            <w:pPr>
              <w:pStyle w:val="12-3"/>
              <w:contextualSpacing/>
              <w:rPr>
                <w:color w:val="000000" w:themeColor="text1"/>
                <w:sz w:val="22"/>
                <w:szCs w:val="22"/>
              </w:rPr>
            </w:pPr>
            <w:r w:rsidRPr="00234F29">
              <w:rPr>
                <w:color w:val="000000" w:themeColor="text1"/>
                <w:sz w:val="22"/>
                <w:szCs w:val="22"/>
              </w:rPr>
              <w:t xml:space="preserve">Указывается код выплат </w:t>
            </w:r>
            <w:r w:rsidR="00001594" w:rsidRPr="00234F29">
              <w:rPr>
                <w:color w:val="000000" w:themeColor="text1"/>
                <w:sz w:val="22"/>
                <w:szCs w:val="22"/>
              </w:rPr>
              <w:t>«</w:t>
            </w:r>
            <w:r w:rsidRPr="00234F29">
              <w:rPr>
                <w:color w:val="000000" w:themeColor="text1"/>
                <w:sz w:val="22"/>
                <w:szCs w:val="22"/>
              </w:rPr>
              <w:t>1</w:t>
            </w:r>
            <w:r w:rsidR="00001594" w:rsidRPr="00234F29">
              <w:rPr>
                <w:color w:val="000000" w:themeColor="text1"/>
                <w:sz w:val="22"/>
                <w:szCs w:val="22"/>
              </w:rPr>
              <w:t xml:space="preserve">» </w:t>
            </w:r>
            <w:r w:rsidRPr="00234F29">
              <w:rPr>
                <w:color w:val="000000" w:themeColor="text1"/>
                <w:sz w:val="22"/>
                <w:szCs w:val="22"/>
              </w:rPr>
              <w:t xml:space="preserve">при переводе денежных средств физическим лицам в целях осуществления выплат за счет средств бюджетов бюджетной системы </w:t>
            </w:r>
            <w:r w:rsidR="00E12B1F" w:rsidRPr="00234F29">
              <w:rPr>
                <w:color w:val="000000" w:themeColor="text1"/>
                <w:sz w:val="22"/>
                <w:szCs w:val="22"/>
              </w:rPr>
              <w:t>РФ</w:t>
            </w:r>
            <w:r w:rsidRPr="00234F29">
              <w:rPr>
                <w:color w:val="000000" w:themeColor="text1"/>
                <w:sz w:val="22"/>
                <w:szCs w:val="22"/>
              </w:rPr>
              <w:t>, для соблюдения обязанности кредитных организаций зачислять выплаты физическим лицам, предусмотренных частями 5.5 и 5.6 ст</w:t>
            </w:r>
            <w:r w:rsidR="00E12B1F" w:rsidRPr="00234F29">
              <w:rPr>
                <w:color w:val="000000" w:themeColor="text1"/>
                <w:sz w:val="22"/>
                <w:szCs w:val="22"/>
              </w:rPr>
              <w:t>. </w:t>
            </w:r>
            <w:r w:rsidRPr="00234F29">
              <w:rPr>
                <w:color w:val="000000" w:themeColor="text1"/>
                <w:sz w:val="22"/>
                <w:szCs w:val="22"/>
              </w:rPr>
              <w:t xml:space="preserve">30.5 </w:t>
            </w:r>
            <w:r w:rsidR="0071727D" w:rsidRPr="00234F29">
              <w:rPr>
                <w:color w:val="000000" w:themeColor="text1"/>
                <w:sz w:val="22"/>
                <w:szCs w:val="22"/>
              </w:rPr>
              <w:t>ФЗ</w:t>
            </w:r>
            <w:r w:rsidRPr="00234F29">
              <w:rPr>
                <w:color w:val="000000" w:themeColor="text1"/>
                <w:sz w:val="22"/>
                <w:szCs w:val="22"/>
              </w:rPr>
              <w:t xml:space="preserve"> от</w:t>
            </w:r>
            <w:r w:rsidR="00E12B1F" w:rsidRPr="00234F29">
              <w:rPr>
                <w:color w:val="000000" w:themeColor="text1"/>
                <w:sz w:val="22"/>
                <w:szCs w:val="22"/>
              </w:rPr>
              <w:t> </w:t>
            </w:r>
            <w:r w:rsidRPr="00234F29">
              <w:rPr>
                <w:color w:val="000000" w:themeColor="text1"/>
                <w:sz w:val="22"/>
                <w:szCs w:val="22"/>
              </w:rPr>
              <w:t>27</w:t>
            </w:r>
            <w:r w:rsidR="00001594" w:rsidRPr="00234F29">
              <w:rPr>
                <w:color w:val="000000" w:themeColor="text1"/>
                <w:sz w:val="22"/>
                <w:szCs w:val="22"/>
              </w:rPr>
              <w:t>.06.</w:t>
            </w:r>
            <w:r w:rsidRPr="00234F29">
              <w:rPr>
                <w:color w:val="000000" w:themeColor="text1"/>
                <w:sz w:val="22"/>
                <w:szCs w:val="22"/>
              </w:rPr>
              <w:t xml:space="preserve">2011 </w:t>
            </w:r>
            <w:r w:rsidR="00001594" w:rsidRPr="00234F29">
              <w:rPr>
                <w:color w:val="000000" w:themeColor="text1"/>
                <w:sz w:val="22"/>
                <w:szCs w:val="22"/>
              </w:rPr>
              <w:t>№ </w:t>
            </w:r>
            <w:r w:rsidRPr="00234F29">
              <w:rPr>
                <w:color w:val="000000" w:themeColor="text1"/>
                <w:sz w:val="22"/>
                <w:szCs w:val="22"/>
              </w:rPr>
              <w:t>161-ФЗ, с использованием национальных платежных инструментов.</w:t>
            </w:r>
          </w:p>
          <w:p w14:paraId="62F25001" w14:textId="26D11EA6" w:rsidR="00000340" w:rsidRPr="00234F29" w:rsidRDefault="00D06FCE" w:rsidP="00D06FCE">
            <w:pPr>
              <w:pStyle w:val="12-3"/>
              <w:contextualSpacing/>
              <w:rPr>
                <w:color w:val="000000" w:themeColor="text1"/>
                <w:sz w:val="22"/>
                <w:szCs w:val="22"/>
              </w:rPr>
            </w:pPr>
            <w:r w:rsidRPr="00234F29">
              <w:rPr>
                <w:color w:val="000000" w:themeColor="text1"/>
                <w:sz w:val="22"/>
                <w:szCs w:val="22"/>
              </w:rPr>
              <w:t>В иных случаях не заполняется</w:t>
            </w:r>
          </w:p>
        </w:tc>
      </w:tr>
      <w:tr w:rsidR="00922DEC" w:rsidRPr="00234F29" w14:paraId="24F8C52A"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419D4237" w14:textId="77777777" w:rsidR="00972D3C" w:rsidRPr="00234F29" w:rsidRDefault="00972D3C" w:rsidP="00E22508">
            <w:pPr>
              <w:pStyle w:val="12-3"/>
              <w:rPr>
                <w:color w:val="000000" w:themeColor="text1"/>
                <w:sz w:val="22"/>
                <w:szCs w:val="22"/>
              </w:rPr>
            </w:pPr>
            <w:r w:rsidRPr="00234F29">
              <w:rPr>
                <w:color w:val="000000" w:themeColor="text1"/>
                <w:sz w:val="22"/>
                <w:szCs w:val="22"/>
              </w:rPr>
              <w:t>Тип закупки</w:t>
            </w:r>
          </w:p>
        </w:tc>
        <w:tc>
          <w:tcPr>
            <w:tcW w:w="799" w:type="pct"/>
          </w:tcPr>
          <w:p w14:paraId="490220A8" w14:textId="77777777" w:rsidR="00972D3C" w:rsidRPr="00234F29" w:rsidRDefault="00972D3C" w:rsidP="00E22508">
            <w:pPr>
              <w:pStyle w:val="12-3"/>
              <w:rPr>
                <w:color w:val="000000" w:themeColor="text1"/>
                <w:sz w:val="22"/>
                <w:szCs w:val="22"/>
              </w:rPr>
            </w:pPr>
            <w:proofErr w:type="spellStart"/>
            <w:r w:rsidRPr="00234F29">
              <w:rPr>
                <w:color w:val="000000" w:themeColor="text1"/>
                <w:sz w:val="22"/>
                <w:szCs w:val="22"/>
              </w:rPr>
              <w:t>purchaseType</w:t>
            </w:r>
            <w:proofErr w:type="spellEnd"/>
          </w:p>
        </w:tc>
        <w:tc>
          <w:tcPr>
            <w:tcW w:w="291" w:type="pct"/>
          </w:tcPr>
          <w:p w14:paraId="71AB9D5A" w14:textId="77777777" w:rsidR="00972D3C" w:rsidRPr="00234F29" w:rsidRDefault="00972D3C" w:rsidP="00E22508">
            <w:pPr>
              <w:pStyle w:val="12-3"/>
              <w:rPr>
                <w:color w:val="000000" w:themeColor="text1"/>
                <w:sz w:val="22"/>
                <w:szCs w:val="22"/>
              </w:rPr>
            </w:pPr>
            <w:r w:rsidRPr="00234F29">
              <w:rPr>
                <w:color w:val="000000" w:themeColor="text1"/>
                <w:sz w:val="22"/>
                <w:szCs w:val="22"/>
              </w:rPr>
              <w:t>П</w:t>
            </w:r>
          </w:p>
        </w:tc>
        <w:tc>
          <w:tcPr>
            <w:tcW w:w="654" w:type="pct"/>
          </w:tcPr>
          <w:p w14:paraId="5FC07B1B" w14:textId="742B579C" w:rsidR="00972D3C" w:rsidRPr="00234F29" w:rsidRDefault="00972D3C" w:rsidP="00E22508">
            <w:pPr>
              <w:pStyle w:val="12-3"/>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w:t>
            </w:r>
          </w:p>
        </w:tc>
        <w:tc>
          <w:tcPr>
            <w:tcW w:w="581" w:type="pct"/>
          </w:tcPr>
          <w:p w14:paraId="763FACEC" w14:textId="77777777" w:rsidR="00972D3C" w:rsidRPr="00234F29" w:rsidRDefault="00972D3C" w:rsidP="00E22508">
            <w:pPr>
              <w:pStyle w:val="12-3"/>
              <w:rPr>
                <w:color w:val="000000" w:themeColor="text1"/>
                <w:sz w:val="22"/>
                <w:szCs w:val="22"/>
              </w:rPr>
            </w:pPr>
            <w:r w:rsidRPr="00234F29">
              <w:rPr>
                <w:color w:val="000000" w:themeColor="text1"/>
                <w:sz w:val="22"/>
                <w:szCs w:val="22"/>
              </w:rPr>
              <w:t>Н</w:t>
            </w:r>
          </w:p>
        </w:tc>
        <w:tc>
          <w:tcPr>
            <w:tcW w:w="581" w:type="pct"/>
          </w:tcPr>
          <w:p w14:paraId="5F9DD0E3" w14:textId="10EEF8F5" w:rsidR="00972D3C" w:rsidRPr="00234F29" w:rsidRDefault="00C019EB" w:rsidP="00E22508">
            <w:pPr>
              <w:pStyle w:val="12-3"/>
              <w:rPr>
                <w:color w:val="000000" w:themeColor="text1"/>
                <w:sz w:val="22"/>
                <w:szCs w:val="22"/>
              </w:rPr>
            </w:pPr>
            <w:r w:rsidRPr="00234F29">
              <w:rPr>
                <w:color w:val="000000" w:themeColor="text1"/>
                <w:sz w:val="22"/>
                <w:szCs w:val="22"/>
              </w:rPr>
              <w:t>Н</w:t>
            </w:r>
          </w:p>
        </w:tc>
        <w:tc>
          <w:tcPr>
            <w:tcW w:w="1263" w:type="pct"/>
          </w:tcPr>
          <w:p w14:paraId="1F9B290E" w14:textId="5E96619A" w:rsidR="00001594" w:rsidRPr="00234F29" w:rsidRDefault="00D02886" w:rsidP="00D02886">
            <w:pPr>
              <w:pStyle w:val="12-3"/>
              <w:rPr>
                <w:color w:val="000000" w:themeColor="text1"/>
                <w:sz w:val="22"/>
                <w:szCs w:val="22"/>
              </w:rPr>
            </w:pPr>
            <w:r w:rsidRPr="00234F29">
              <w:rPr>
                <w:color w:val="000000" w:themeColor="text1"/>
                <w:sz w:val="22"/>
                <w:szCs w:val="22"/>
              </w:rPr>
              <w:t>Заполняется</w:t>
            </w:r>
            <w:r w:rsidR="00001594" w:rsidRPr="00234F29">
              <w:rPr>
                <w:color w:val="000000" w:themeColor="text1"/>
                <w:sz w:val="22"/>
                <w:szCs w:val="22"/>
              </w:rPr>
              <w:t>,</w:t>
            </w:r>
            <w:r w:rsidRPr="00234F29">
              <w:rPr>
                <w:color w:val="000000" w:themeColor="text1"/>
                <w:sz w:val="22"/>
                <w:szCs w:val="22"/>
              </w:rPr>
              <w:t xml:space="preserve"> если КВР в </w:t>
            </w:r>
            <w:r w:rsidR="00523F5D" w:rsidRPr="00234F29">
              <w:rPr>
                <w:color w:val="000000" w:themeColor="text1"/>
                <w:sz w:val="22"/>
                <w:szCs w:val="22"/>
              </w:rPr>
              <w:t>реквизите</w:t>
            </w:r>
            <w:r w:rsidRPr="00234F29">
              <w:rPr>
                <w:color w:val="000000" w:themeColor="text1"/>
                <w:sz w:val="22"/>
                <w:szCs w:val="22"/>
              </w:rPr>
              <w:t xml:space="preserve"> </w:t>
            </w:r>
            <w:r w:rsidR="00523F5D" w:rsidRPr="00234F29">
              <w:rPr>
                <w:color w:val="000000" w:themeColor="text1"/>
                <w:sz w:val="22"/>
                <w:szCs w:val="22"/>
              </w:rPr>
              <w:t>«</w:t>
            </w:r>
            <w:r w:rsidRPr="00234F29">
              <w:rPr>
                <w:color w:val="000000" w:themeColor="text1"/>
                <w:sz w:val="22"/>
                <w:szCs w:val="22"/>
              </w:rPr>
              <w:t>КБК плательщика</w:t>
            </w:r>
            <w:r w:rsidR="00523F5D" w:rsidRPr="00234F29">
              <w:rPr>
                <w:color w:val="000000" w:themeColor="text1"/>
                <w:sz w:val="22"/>
                <w:szCs w:val="22"/>
              </w:rPr>
              <w:t>»</w:t>
            </w:r>
            <w:r w:rsidRPr="00234F29">
              <w:rPr>
                <w:color w:val="000000" w:themeColor="text1"/>
                <w:sz w:val="22"/>
                <w:szCs w:val="22"/>
              </w:rPr>
              <w:t>:</w:t>
            </w:r>
          </w:p>
          <w:p w14:paraId="52342216" w14:textId="17BF5F17" w:rsidR="00D02886" w:rsidRPr="00234F29" w:rsidRDefault="00D02886" w:rsidP="00001594">
            <w:pPr>
              <w:pStyle w:val="12-0"/>
              <w:rPr>
                <w:sz w:val="22"/>
                <w:szCs w:val="22"/>
              </w:rPr>
            </w:pPr>
            <w:r w:rsidRPr="00234F29">
              <w:rPr>
                <w:sz w:val="22"/>
                <w:szCs w:val="22"/>
              </w:rPr>
              <w:t>относится к группе видов расходов «200»;</w:t>
            </w:r>
          </w:p>
          <w:p w14:paraId="350C92B7" w14:textId="4CB484E3" w:rsidR="00D02886" w:rsidRPr="00234F29" w:rsidRDefault="00D02886" w:rsidP="00001594">
            <w:pPr>
              <w:pStyle w:val="12-0"/>
              <w:rPr>
                <w:sz w:val="22"/>
                <w:szCs w:val="22"/>
              </w:rPr>
            </w:pPr>
            <w:r w:rsidRPr="00234F29">
              <w:rPr>
                <w:sz w:val="22"/>
                <w:szCs w:val="22"/>
              </w:rPr>
              <w:lastRenderedPageBreak/>
              <w:t>принимает значения «323», «406», «407», «411», «412», «413», «414».</w:t>
            </w:r>
          </w:p>
          <w:p w14:paraId="3E653F76" w14:textId="77777777" w:rsidR="00D02886" w:rsidRPr="00234F29" w:rsidRDefault="00D02886" w:rsidP="00D02886">
            <w:pPr>
              <w:pStyle w:val="12-3"/>
              <w:rPr>
                <w:color w:val="000000" w:themeColor="text1"/>
                <w:sz w:val="22"/>
                <w:szCs w:val="22"/>
              </w:rPr>
            </w:pPr>
            <w:r w:rsidRPr="00234F29">
              <w:rPr>
                <w:color w:val="000000" w:themeColor="text1"/>
                <w:sz w:val="22"/>
                <w:szCs w:val="22"/>
              </w:rPr>
              <w:t>Возможные значения:</w:t>
            </w:r>
          </w:p>
          <w:p w14:paraId="4D40688F" w14:textId="3DB1C2E0" w:rsidR="00D02886" w:rsidRPr="00234F29" w:rsidRDefault="00D02886" w:rsidP="00001594">
            <w:pPr>
              <w:pStyle w:val="12-0"/>
              <w:rPr>
                <w:sz w:val="22"/>
                <w:szCs w:val="22"/>
              </w:rPr>
            </w:pPr>
            <w:r w:rsidRPr="00234F29">
              <w:rPr>
                <w:sz w:val="22"/>
                <w:szCs w:val="22"/>
              </w:rPr>
              <w:t xml:space="preserve">«1» </w:t>
            </w:r>
            <w:r w:rsidR="00001594" w:rsidRPr="00234F29">
              <w:rPr>
                <w:sz w:val="22"/>
                <w:szCs w:val="22"/>
              </w:rPr>
              <w:t>–</w:t>
            </w:r>
            <w:r w:rsidRPr="00234F29">
              <w:rPr>
                <w:sz w:val="22"/>
                <w:szCs w:val="22"/>
              </w:rPr>
              <w:t xml:space="preserve"> </w:t>
            </w:r>
            <w:r w:rsidR="006B6A78" w:rsidRPr="006B6A78">
              <w:rPr>
                <w:sz w:val="22"/>
                <w:szCs w:val="22"/>
              </w:rPr>
              <w:t xml:space="preserve">Закон № </w:t>
            </w:r>
            <w:r w:rsidRPr="00234F29">
              <w:rPr>
                <w:sz w:val="22"/>
                <w:szCs w:val="22"/>
              </w:rPr>
              <w:t>223-ФЗ (Договор не подлежит включению в РД);</w:t>
            </w:r>
          </w:p>
          <w:p w14:paraId="3AF815DC" w14:textId="2D90BD6D" w:rsidR="00D02886" w:rsidRPr="00234F29" w:rsidRDefault="00D02886" w:rsidP="00001594">
            <w:pPr>
              <w:pStyle w:val="12-0"/>
              <w:rPr>
                <w:sz w:val="22"/>
                <w:szCs w:val="22"/>
              </w:rPr>
            </w:pPr>
            <w:r w:rsidRPr="00234F29">
              <w:rPr>
                <w:sz w:val="22"/>
                <w:szCs w:val="22"/>
              </w:rPr>
              <w:t xml:space="preserve">«2» </w:t>
            </w:r>
            <w:r w:rsidR="00001594" w:rsidRPr="00234F29">
              <w:rPr>
                <w:sz w:val="22"/>
                <w:szCs w:val="22"/>
              </w:rPr>
              <w:t>–</w:t>
            </w:r>
            <w:r w:rsidRPr="00234F29">
              <w:rPr>
                <w:sz w:val="22"/>
                <w:szCs w:val="22"/>
              </w:rPr>
              <w:t xml:space="preserve"> </w:t>
            </w:r>
            <w:r w:rsidR="006B6A78" w:rsidRPr="006B6A78">
              <w:rPr>
                <w:sz w:val="22"/>
                <w:szCs w:val="22"/>
              </w:rPr>
              <w:t xml:space="preserve">Закон № </w:t>
            </w:r>
            <w:r w:rsidRPr="00234F29">
              <w:rPr>
                <w:sz w:val="22"/>
                <w:szCs w:val="22"/>
              </w:rPr>
              <w:t>223-ФЗ (Договор включен в РД);</w:t>
            </w:r>
          </w:p>
          <w:p w14:paraId="5A6B5F94" w14:textId="2D98049D" w:rsidR="00D02886" w:rsidRPr="00234F29" w:rsidRDefault="00D02886" w:rsidP="00001594">
            <w:pPr>
              <w:pStyle w:val="12-0"/>
              <w:rPr>
                <w:sz w:val="22"/>
                <w:szCs w:val="22"/>
              </w:rPr>
            </w:pPr>
            <w:r w:rsidRPr="00234F29">
              <w:rPr>
                <w:sz w:val="22"/>
                <w:szCs w:val="22"/>
              </w:rPr>
              <w:t xml:space="preserve">«3» </w:t>
            </w:r>
            <w:r w:rsidR="00001594" w:rsidRPr="00234F29">
              <w:rPr>
                <w:sz w:val="22"/>
                <w:szCs w:val="22"/>
              </w:rPr>
              <w:t>–</w:t>
            </w:r>
            <w:r w:rsidRPr="00234F29">
              <w:rPr>
                <w:sz w:val="22"/>
                <w:szCs w:val="22"/>
              </w:rPr>
              <w:t xml:space="preserve"> </w:t>
            </w:r>
            <w:r w:rsidR="006B6A78">
              <w:rPr>
                <w:sz w:val="22"/>
                <w:szCs w:val="22"/>
              </w:rPr>
              <w:t>Закон № </w:t>
            </w:r>
            <w:r w:rsidRPr="00234F29">
              <w:rPr>
                <w:sz w:val="22"/>
                <w:szCs w:val="22"/>
              </w:rPr>
              <w:t xml:space="preserve">44-ФЗ (Закупка до 600 тыс. </w:t>
            </w:r>
            <w:proofErr w:type="gramStart"/>
            <w:r w:rsidRPr="00234F29">
              <w:rPr>
                <w:sz w:val="22"/>
                <w:szCs w:val="22"/>
              </w:rPr>
              <w:t>рублей)*</w:t>
            </w:r>
            <w:proofErr w:type="gramEnd"/>
            <w:r w:rsidRPr="00234F29">
              <w:rPr>
                <w:sz w:val="22"/>
                <w:szCs w:val="22"/>
              </w:rPr>
              <w:t>;</w:t>
            </w:r>
          </w:p>
          <w:p w14:paraId="643E959E" w14:textId="5FA9D5EB" w:rsidR="00D02886" w:rsidRPr="00234F29" w:rsidRDefault="00D02886" w:rsidP="00001594">
            <w:pPr>
              <w:pStyle w:val="12-0"/>
              <w:rPr>
                <w:sz w:val="22"/>
                <w:szCs w:val="22"/>
              </w:rPr>
            </w:pPr>
            <w:r w:rsidRPr="00234F29">
              <w:rPr>
                <w:sz w:val="22"/>
                <w:szCs w:val="22"/>
              </w:rPr>
              <w:t xml:space="preserve">«4» </w:t>
            </w:r>
            <w:r w:rsidR="00001594" w:rsidRPr="00234F29">
              <w:rPr>
                <w:sz w:val="22"/>
                <w:szCs w:val="22"/>
              </w:rPr>
              <w:t>–</w:t>
            </w:r>
            <w:r w:rsidRPr="00234F29">
              <w:rPr>
                <w:sz w:val="22"/>
                <w:szCs w:val="22"/>
              </w:rPr>
              <w:t xml:space="preserve"> </w:t>
            </w:r>
            <w:r w:rsidR="006B6A78">
              <w:rPr>
                <w:sz w:val="22"/>
                <w:szCs w:val="22"/>
              </w:rPr>
              <w:t>Закон № </w:t>
            </w:r>
            <w:r w:rsidRPr="00234F29">
              <w:rPr>
                <w:sz w:val="22"/>
                <w:szCs w:val="22"/>
              </w:rPr>
              <w:t>44-ФЗ (Контракт не подлежит включению в РК);</w:t>
            </w:r>
          </w:p>
          <w:p w14:paraId="4FFEBAF8" w14:textId="11807F53" w:rsidR="00D02886" w:rsidRPr="00234F29" w:rsidRDefault="00D02886" w:rsidP="00001594">
            <w:pPr>
              <w:pStyle w:val="12-0"/>
              <w:rPr>
                <w:sz w:val="22"/>
                <w:szCs w:val="22"/>
              </w:rPr>
            </w:pPr>
            <w:r w:rsidRPr="00234F29">
              <w:rPr>
                <w:sz w:val="22"/>
                <w:szCs w:val="22"/>
              </w:rPr>
              <w:t xml:space="preserve">«5» </w:t>
            </w:r>
            <w:r w:rsidR="00001594" w:rsidRPr="00234F29">
              <w:rPr>
                <w:sz w:val="22"/>
                <w:szCs w:val="22"/>
              </w:rPr>
              <w:t>–</w:t>
            </w:r>
            <w:r w:rsidRPr="00234F29">
              <w:rPr>
                <w:sz w:val="22"/>
                <w:szCs w:val="22"/>
              </w:rPr>
              <w:t xml:space="preserve"> </w:t>
            </w:r>
            <w:r w:rsidR="006B6A78">
              <w:rPr>
                <w:sz w:val="22"/>
                <w:szCs w:val="22"/>
              </w:rPr>
              <w:t>Закон № </w:t>
            </w:r>
            <w:r w:rsidRPr="00234F29">
              <w:rPr>
                <w:sz w:val="22"/>
                <w:szCs w:val="22"/>
              </w:rPr>
              <w:t>44-ФЗ (Обращение в СТП);</w:t>
            </w:r>
          </w:p>
          <w:p w14:paraId="0E421670" w14:textId="09A15CA9" w:rsidR="00D02886" w:rsidRPr="00234F29" w:rsidRDefault="00D02886" w:rsidP="00001594">
            <w:pPr>
              <w:pStyle w:val="12-0"/>
              <w:rPr>
                <w:sz w:val="22"/>
                <w:szCs w:val="22"/>
              </w:rPr>
            </w:pPr>
            <w:r w:rsidRPr="00234F29">
              <w:rPr>
                <w:sz w:val="22"/>
                <w:szCs w:val="22"/>
              </w:rPr>
              <w:t xml:space="preserve">«6» </w:t>
            </w:r>
            <w:r w:rsidR="00001594" w:rsidRPr="00234F29">
              <w:rPr>
                <w:sz w:val="22"/>
                <w:szCs w:val="22"/>
              </w:rPr>
              <w:t>–</w:t>
            </w:r>
            <w:r w:rsidRPr="00234F29">
              <w:rPr>
                <w:sz w:val="22"/>
                <w:szCs w:val="22"/>
              </w:rPr>
              <w:t xml:space="preserve"> </w:t>
            </w:r>
            <w:r w:rsidR="006B6A78">
              <w:rPr>
                <w:sz w:val="22"/>
                <w:szCs w:val="22"/>
              </w:rPr>
              <w:t>Закон № </w:t>
            </w:r>
            <w:r w:rsidRPr="00234F29">
              <w:rPr>
                <w:sz w:val="22"/>
                <w:szCs w:val="22"/>
              </w:rPr>
              <w:t xml:space="preserve">44-ФЗ (Контракт подлежит включению в РК) – заполняется только при </w:t>
            </w:r>
            <w:r w:rsidR="00B9711F" w:rsidRPr="00234F29">
              <w:rPr>
                <w:sz w:val="22"/>
                <w:szCs w:val="22"/>
              </w:rPr>
              <w:t>формировании</w:t>
            </w:r>
            <w:r w:rsidRPr="00234F29">
              <w:rPr>
                <w:sz w:val="22"/>
                <w:szCs w:val="22"/>
              </w:rPr>
              <w:t xml:space="preserve"> </w:t>
            </w:r>
            <w:r w:rsidR="00B9711F" w:rsidRPr="00234F29">
              <w:rPr>
                <w:sz w:val="22"/>
                <w:szCs w:val="22"/>
              </w:rPr>
              <w:t>РСКП в</w:t>
            </w:r>
            <w:r w:rsidRPr="00234F29">
              <w:rPr>
                <w:sz w:val="22"/>
                <w:szCs w:val="22"/>
              </w:rPr>
              <w:t xml:space="preserve"> </w:t>
            </w:r>
            <w:r w:rsidR="00E9213D" w:rsidRPr="00234F29">
              <w:rPr>
                <w:sz w:val="22"/>
                <w:szCs w:val="22"/>
              </w:rPr>
              <w:t xml:space="preserve">ГИС </w:t>
            </w:r>
            <w:r w:rsidRPr="00234F29">
              <w:rPr>
                <w:sz w:val="22"/>
                <w:szCs w:val="22"/>
              </w:rPr>
              <w:t>ЕИС</w:t>
            </w:r>
            <w:r w:rsidR="00001594" w:rsidRPr="00234F29">
              <w:rPr>
                <w:sz w:val="22"/>
                <w:szCs w:val="22"/>
              </w:rPr>
              <w:t>.</w:t>
            </w:r>
          </w:p>
          <w:p w14:paraId="3C21659E" w14:textId="6B263B4C" w:rsidR="00D02886" w:rsidRPr="00234F29" w:rsidRDefault="00D02886" w:rsidP="00001594">
            <w:pPr>
              <w:pStyle w:val="12-3"/>
              <w:rPr>
                <w:color w:val="000000" w:themeColor="text1"/>
                <w:sz w:val="22"/>
                <w:szCs w:val="22"/>
              </w:rPr>
            </w:pPr>
            <w:r w:rsidRPr="00234F29">
              <w:rPr>
                <w:color w:val="000000" w:themeColor="text1"/>
                <w:sz w:val="22"/>
                <w:szCs w:val="22"/>
              </w:rPr>
              <w:t>*закупка по п.</w:t>
            </w:r>
            <w:r w:rsidR="00001594" w:rsidRPr="00234F29">
              <w:rPr>
                <w:color w:val="000000" w:themeColor="text1"/>
                <w:sz w:val="22"/>
                <w:szCs w:val="22"/>
              </w:rPr>
              <w:t> </w:t>
            </w:r>
            <w:r w:rsidRPr="00234F29">
              <w:rPr>
                <w:color w:val="000000" w:themeColor="text1"/>
                <w:sz w:val="22"/>
                <w:szCs w:val="22"/>
              </w:rPr>
              <w:t>4 ч.</w:t>
            </w:r>
            <w:r w:rsidR="00001594" w:rsidRPr="00234F29">
              <w:rPr>
                <w:color w:val="000000" w:themeColor="text1"/>
                <w:sz w:val="22"/>
                <w:szCs w:val="22"/>
              </w:rPr>
              <w:t> </w:t>
            </w:r>
            <w:r w:rsidRPr="00234F29">
              <w:rPr>
                <w:color w:val="000000" w:themeColor="text1"/>
                <w:sz w:val="22"/>
                <w:szCs w:val="22"/>
              </w:rPr>
              <w:t>1 ст.</w:t>
            </w:r>
            <w:r w:rsidR="00001594" w:rsidRPr="00234F29">
              <w:rPr>
                <w:color w:val="000000" w:themeColor="text1"/>
                <w:sz w:val="22"/>
                <w:szCs w:val="22"/>
              </w:rPr>
              <w:t> </w:t>
            </w:r>
            <w:r w:rsidRPr="00234F29">
              <w:rPr>
                <w:color w:val="000000" w:themeColor="text1"/>
                <w:sz w:val="22"/>
                <w:szCs w:val="22"/>
              </w:rPr>
              <w:t>93 Закона №</w:t>
            </w:r>
            <w:r w:rsidR="00001594" w:rsidRPr="00234F29">
              <w:rPr>
                <w:color w:val="000000" w:themeColor="text1"/>
                <w:sz w:val="22"/>
                <w:szCs w:val="22"/>
              </w:rPr>
              <w:t> </w:t>
            </w:r>
            <w:r w:rsidRPr="00234F29">
              <w:rPr>
                <w:color w:val="000000" w:themeColor="text1"/>
                <w:sz w:val="22"/>
                <w:szCs w:val="22"/>
              </w:rPr>
              <w:t>44-ФЗ</w:t>
            </w:r>
            <w:r w:rsidR="00001594" w:rsidRPr="00234F29">
              <w:rPr>
                <w:color w:val="000000" w:themeColor="text1"/>
                <w:sz w:val="22"/>
                <w:szCs w:val="22"/>
              </w:rPr>
              <w:t>.</w:t>
            </w:r>
          </w:p>
          <w:p w14:paraId="71174681" w14:textId="34BDCA45" w:rsidR="00707C3F" w:rsidRPr="00234F29" w:rsidRDefault="00E76019" w:rsidP="00E22508">
            <w:pPr>
              <w:pStyle w:val="12-3"/>
              <w:rPr>
                <w:color w:val="000000" w:themeColor="text1"/>
                <w:sz w:val="22"/>
                <w:szCs w:val="22"/>
              </w:rPr>
            </w:pPr>
            <w:r w:rsidRPr="00234F29">
              <w:rPr>
                <w:color w:val="000000" w:themeColor="text1"/>
                <w:sz w:val="22"/>
                <w:szCs w:val="22"/>
              </w:rPr>
              <w:lastRenderedPageBreak/>
              <w:t>В иных случаях реквизит не заполняется</w:t>
            </w:r>
          </w:p>
        </w:tc>
      </w:tr>
      <w:tr w:rsidR="00922DEC" w:rsidRPr="00234F29" w14:paraId="7FA5D680"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76B0B14C" w14:textId="77777777" w:rsidR="00972D3C" w:rsidRPr="00234F29" w:rsidRDefault="00972D3C" w:rsidP="00E22508">
            <w:pPr>
              <w:pStyle w:val="12-3"/>
              <w:contextualSpacing/>
              <w:rPr>
                <w:color w:val="000000" w:themeColor="text1"/>
                <w:sz w:val="22"/>
                <w:szCs w:val="22"/>
              </w:rPr>
            </w:pPr>
            <w:r w:rsidRPr="00234F29">
              <w:rPr>
                <w:color w:val="000000" w:themeColor="text1"/>
                <w:sz w:val="22"/>
                <w:szCs w:val="22"/>
              </w:rPr>
              <w:lastRenderedPageBreak/>
              <w:t>Код валюты платежа по ОКВ</w:t>
            </w:r>
          </w:p>
        </w:tc>
        <w:tc>
          <w:tcPr>
            <w:tcW w:w="799" w:type="pct"/>
          </w:tcPr>
          <w:p w14:paraId="738EB707" w14:textId="77777777" w:rsidR="00972D3C" w:rsidRPr="00234F29" w:rsidRDefault="00972D3C" w:rsidP="00E22508">
            <w:pPr>
              <w:pStyle w:val="12-3"/>
              <w:contextualSpacing/>
              <w:rPr>
                <w:color w:val="000000" w:themeColor="text1"/>
                <w:sz w:val="22"/>
                <w:szCs w:val="22"/>
              </w:rPr>
            </w:pPr>
            <w:proofErr w:type="spellStart"/>
            <w:r w:rsidRPr="00234F29">
              <w:rPr>
                <w:color w:val="000000" w:themeColor="text1"/>
                <w:sz w:val="22"/>
                <w:szCs w:val="22"/>
              </w:rPr>
              <w:t>currency</w:t>
            </w:r>
            <w:proofErr w:type="spellEnd"/>
            <w:r w:rsidRPr="00234F29">
              <w:rPr>
                <w:color w:val="000000" w:themeColor="text1"/>
                <w:sz w:val="22"/>
                <w:szCs w:val="22"/>
                <w:lang w:val="en-US"/>
              </w:rPr>
              <w:t>C</w:t>
            </w:r>
            <w:proofErr w:type="spellStart"/>
            <w:r w:rsidRPr="00234F29">
              <w:rPr>
                <w:color w:val="000000" w:themeColor="text1"/>
                <w:sz w:val="22"/>
                <w:szCs w:val="22"/>
              </w:rPr>
              <w:t>ode</w:t>
            </w:r>
            <w:proofErr w:type="spellEnd"/>
          </w:p>
        </w:tc>
        <w:tc>
          <w:tcPr>
            <w:tcW w:w="291" w:type="pct"/>
          </w:tcPr>
          <w:p w14:paraId="451082A6" w14:textId="77777777" w:rsidR="00972D3C" w:rsidRPr="00234F29" w:rsidRDefault="00972D3C" w:rsidP="00E22508">
            <w:pPr>
              <w:pStyle w:val="12-3"/>
              <w:contextualSpacing/>
              <w:rPr>
                <w:color w:val="000000" w:themeColor="text1"/>
                <w:sz w:val="22"/>
                <w:szCs w:val="22"/>
              </w:rPr>
            </w:pPr>
            <w:r w:rsidRPr="00234F29">
              <w:rPr>
                <w:color w:val="000000" w:themeColor="text1"/>
                <w:sz w:val="22"/>
                <w:szCs w:val="22"/>
              </w:rPr>
              <w:t>П</w:t>
            </w:r>
          </w:p>
        </w:tc>
        <w:tc>
          <w:tcPr>
            <w:tcW w:w="654" w:type="pct"/>
          </w:tcPr>
          <w:p w14:paraId="257104EE" w14:textId="77777777" w:rsidR="00972D3C" w:rsidRPr="00234F29" w:rsidRDefault="00972D3C" w:rsidP="00E22508">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3)</w:t>
            </w:r>
          </w:p>
        </w:tc>
        <w:tc>
          <w:tcPr>
            <w:tcW w:w="581" w:type="pct"/>
          </w:tcPr>
          <w:p w14:paraId="7BD6E424" w14:textId="77777777" w:rsidR="00972D3C" w:rsidRPr="00234F29" w:rsidRDefault="00972D3C" w:rsidP="00E22508">
            <w:pPr>
              <w:pStyle w:val="12-3"/>
              <w:contextualSpacing/>
              <w:rPr>
                <w:color w:val="000000" w:themeColor="text1"/>
                <w:sz w:val="22"/>
                <w:szCs w:val="22"/>
              </w:rPr>
            </w:pPr>
            <w:r w:rsidRPr="00234F29">
              <w:rPr>
                <w:color w:val="000000" w:themeColor="text1"/>
                <w:sz w:val="22"/>
                <w:szCs w:val="22"/>
              </w:rPr>
              <w:t>О</w:t>
            </w:r>
          </w:p>
        </w:tc>
        <w:tc>
          <w:tcPr>
            <w:tcW w:w="581" w:type="pct"/>
          </w:tcPr>
          <w:p w14:paraId="362F50A3" w14:textId="3C894A00" w:rsidR="00972D3C" w:rsidRPr="00234F29" w:rsidRDefault="0069305A" w:rsidP="00E22508">
            <w:pPr>
              <w:pStyle w:val="12-3"/>
              <w:contextualSpacing/>
              <w:rPr>
                <w:color w:val="000000" w:themeColor="text1"/>
                <w:sz w:val="22"/>
                <w:szCs w:val="22"/>
              </w:rPr>
            </w:pPr>
            <w:r w:rsidRPr="00234F29">
              <w:rPr>
                <w:color w:val="000000" w:themeColor="text1"/>
                <w:sz w:val="22"/>
                <w:szCs w:val="22"/>
              </w:rPr>
              <w:t>О</w:t>
            </w:r>
          </w:p>
        </w:tc>
        <w:tc>
          <w:tcPr>
            <w:tcW w:w="1263" w:type="pct"/>
          </w:tcPr>
          <w:p w14:paraId="296415D2" w14:textId="7005960D" w:rsidR="00972D3C" w:rsidRPr="00234F29" w:rsidRDefault="00D02886">
            <w:pPr>
              <w:pStyle w:val="12-3"/>
              <w:contextualSpacing/>
              <w:rPr>
                <w:color w:val="000000" w:themeColor="text1"/>
                <w:sz w:val="22"/>
                <w:szCs w:val="22"/>
              </w:rPr>
            </w:pPr>
            <w:r w:rsidRPr="00234F29">
              <w:rPr>
                <w:color w:val="000000" w:themeColor="text1"/>
                <w:sz w:val="22"/>
                <w:szCs w:val="22"/>
              </w:rPr>
              <w:t>Указывается актуальный цифровой код валюты выплаты по ОКВ</w:t>
            </w:r>
          </w:p>
        </w:tc>
      </w:tr>
      <w:tr w:rsidR="00922DEC" w:rsidRPr="00234F29" w14:paraId="3E7DE5FC"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1822FC11" w14:textId="196696AA" w:rsidR="00972D3C" w:rsidRPr="00234F29" w:rsidRDefault="00972D3C" w:rsidP="00001594">
            <w:pPr>
              <w:pStyle w:val="12-3"/>
              <w:rPr>
                <w:color w:val="000000" w:themeColor="text1"/>
                <w:sz w:val="22"/>
                <w:szCs w:val="22"/>
              </w:rPr>
            </w:pPr>
          </w:p>
        </w:tc>
        <w:tc>
          <w:tcPr>
            <w:tcW w:w="799" w:type="pct"/>
          </w:tcPr>
          <w:p w14:paraId="112CCC8E" w14:textId="77F1FC3D" w:rsidR="00972D3C" w:rsidRPr="00234F29" w:rsidRDefault="00972D3C" w:rsidP="00001594">
            <w:pPr>
              <w:pStyle w:val="12-3"/>
              <w:rPr>
                <w:color w:val="000000" w:themeColor="text1"/>
                <w:sz w:val="22"/>
                <w:szCs w:val="22"/>
              </w:rPr>
            </w:pPr>
          </w:p>
        </w:tc>
        <w:tc>
          <w:tcPr>
            <w:tcW w:w="291" w:type="pct"/>
          </w:tcPr>
          <w:p w14:paraId="7EB015C9" w14:textId="332D9D22" w:rsidR="00972D3C" w:rsidRPr="00234F29" w:rsidRDefault="00972D3C" w:rsidP="00001594">
            <w:pPr>
              <w:pStyle w:val="12-3"/>
              <w:rPr>
                <w:color w:val="000000" w:themeColor="text1"/>
                <w:sz w:val="22"/>
                <w:szCs w:val="22"/>
              </w:rPr>
            </w:pPr>
          </w:p>
        </w:tc>
        <w:tc>
          <w:tcPr>
            <w:tcW w:w="654" w:type="pct"/>
          </w:tcPr>
          <w:p w14:paraId="4440B4AF" w14:textId="3B04689A" w:rsidR="00972D3C" w:rsidRPr="00234F29" w:rsidRDefault="00972D3C" w:rsidP="00001594">
            <w:pPr>
              <w:pStyle w:val="12-3"/>
              <w:rPr>
                <w:color w:val="000000" w:themeColor="text1"/>
                <w:sz w:val="22"/>
                <w:szCs w:val="22"/>
              </w:rPr>
            </w:pPr>
          </w:p>
        </w:tc>
        <w:tc>
          <w:tcPr>
            <w:tcW w:w="581" w:type="pct"/>
          </w:tcPr>
          <w:p w14:paraId="01607060" w14:textId="4881EA40" w:rsidR="00972D3C" w:rsidRPr="00234F29" w:rsidRDefault="00972D3C" w:rsidP="00001594">
            <w:pPr>
              <w:pStyle w:val="12-3"/>
              <w:rPr>
                <w:color w:val="000000" w:themeColor="text1"/>
                <w:sz w:val="22"/>
                <w:szCs w:val="22"/>
              </w:rPr>
            </w:pPr>
          </w:p>
        </w:tc>
        <w:tc>
          <w:tcPr>
            <w:tcW w:w="581" w:type="pct"/>
          </w:tcPr>
          <w:p w14:paraId="28932EAF" w14:textId="7F144AAE" w:rsidR="00972D3C" w:rsidRPr="00234F29" w:rsidRDefault="00972D3C" w:rsidP="00001594">
            <w:pPr>
              <w:pStyle w:val="12-3"/>
              <w:rPr>
                <w:color w:val="000000" w:themeColor="text1"/>
                <w:sz w:val="22"/>
                <w:szCs w:val="22"/>
              </w:rPr>
            </w:pPr>
          </w:p>
        </w:tc>
        <w:tc>
          <w:tcPr>
            <w:tcW w:w="1263" w:type="pct"/>
          </w:tcPr>
          <w:p w14:paraId="350FE982" w14:textId="5ED3D160" w:rsidR="00972D3C" w:rsidRPr="00234F29" w:rsidRDefault="00972D3C" w:rsidP="00001594">
            <w:pPr>
              <w:pStyle w:val="12-3"/>
              <w:rPr>
                <w:color w:val="000000" w:themeColor="text1"/>
                <w:sz w:val="22"/>
                <w:szCs w:val="22"/>
                <w:lang w:eastAsia="en-US"/>
              </w:rPr>
            </w:pPr>
          </w:p>
        </w:tc>
      </w:tr>
      <w:tr w:rsidR="00922DEC" w:rsidRPr="00234F29" w14:paraId="7B25EB3E"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7EECD281" w14:textId="2148A76A" w:rsidR="00972D3C" w:rsidRPr="00234F29" w:rsidRDefault="00972D3C" w:rsidP="00E22508">
            <w:pPr>
              <w:pStyle w:val="12-3"/>
              <w:contextualSpacing/>
              <w:rPr>
                <w:color w:val="000000" w:themeColor="text1"/>
                <w:sz w:val="22"/>
                <w:szCs w:val="22"/>
              </w:rPr>
            </w:pPr>
          </w:p>
        </w:tc>
        <w:tc>
          <w:tcPr>
            <w:tcW w:w="799" w:type="pct"/>
          </w:tcPr>
          <w:p w14:paraId="5E549686" w14:textId="69A95C59" w:rsidR="00972D3C" w:rsidRPr="00234F29" w:rsidRDefault="00972D3C" w:rsidP="00E22508">
            <w:pPr>
              <w:pStyle w:val="12-3"/>
              <w:contextualSpacing/>
              <w:rPr>
                <w:color w:val="000000" w:themeColor="text1"/>
                <w:sz w:val="22"/>
                <w:szCs w:val="22"/>
              </w:rPr>
            </w:pPr>
          </w:p>
        </w:tc>
        <w:tc>
          <w:tcPr>
            <w:tcW w:w="291" w:type="pct"/>
          </w:tcPr>
          <w:p w14:paraId="6E1F6FAA" w14:textId="4623E231" w:rsidR="00972D3C" w:rsidRPr="00234F29" w:rsidRDefault="00972D3C" w:rsidP="00E22508">
            <w:pPr>
              <w:pStyle w:val="12-3"/>
              <w:contextualSpacing/>
              <w:rPr>
                <w:color w:val="000000" w:themeColor="text1"/>
                <w:sz w:val="22"/>
                <w:szCs w:val="22"/>
              </w:rPr>
            </w:pPr>
          </w:p>
        </w:tc>
        <w:tc>
          <w:tcPr>
            <w:tcW w:w="654" w:type="pct"/>
          </w:tcPr>
          <w:p w14:paraId="470BB68E" w14:textId="3EBF260F" w:rsidR="00972D3C" w:rsidRPr="00234F29" w:rsidRDefault="00972D3C" w:rsidP="00E22508">
            <w:pPr>
              <w:pStyle w:val="12-3"/>
              <w:contextualSpacing/>
              <w:rPr>
                <w:color w:val="000000" w:themeColor="text1"/>
                <w:sz w:val="22"/>
                <w:szCs w:val="22"/>
              </w:rPr>
            </w:pPr>
          </w:p>
        </w:tc>
        <w:tc>
          <w:tcPr>
            <w:tcW w:w="581" w:type="pct"/>
          </w:tcPr>
          <w:p w14:paraId="276751B6" w14:textId="5C5EDFDE" w:rsidR="00972D3C" w:rsidRPr="00234F29" w:rsidRDefault="00972D3C" w:rsidP="00E22508">
            <w:pPr>
              <w:pStyle w:val="12-3"/>
              <w:contextualSpacing/>
              <w:rPr>
                <w:color w:val="000000" w:themeColor="text1"/>
                <w:sz w:val="22"/>
                <w:szCs w:val="22"/>
              </w:rPr>
            </w:pPr>
          </w:p>
        </w:tc>
        <w:tc>
          <w:tcPr>
            <w:tcW w:w="581" w:type="pct"/>
          </w:tcPr>
          <w:p w14:paraId="183340E3" w14:textId="3DB4CE65" w:rsidR="00972D3C" w:rsidRPr="00234F29" w:rsidRDefault="00972D3C" w:rsidP="00E22508">
            <w:pPr>
              <w:pStyle w:val="12-3"/>
              <w:contextualSpacing/>
              <w:rPr>
                <w:color w:val="000000" w:themeColor="text1"/>
                <w:sz w:val="22"/>
                <w:szCs w:val="22"/>
              </w:rPr>
            </w:pPr>
          </w:p>
        </w:tc>
        <w:tc>
          <w:tcPr>
            <w:tcW w:w="1263" w:type="pct"/>
          </w:tcPr>
          <w:p w14:paraId="656552CA" w14:textId="0FAEBDD2" w:rsidR="00972D3C" w:rsidRPr="00234F29" w:rsidRDefault="00972D3C" w:rsidP="00E12B1F">
            <w:pPr>
              <w:pStyle w:val="12-0"/>
              <w:rPr>
                <w:sz w:val="22"/>
                <w:szCs w:val="22"/>
              </w:rPr>
            </w:pPr>
          </w:p>
        </w:tc>
      </w:tr>
      <w:tr w:rsidR="00922DEC" w:rsidRPr="00234F29" w14:paraId="01A10B6D"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78BE9DE2" w14:textId="7D738EA1" w:rsidR="00972D3C" w:rsidRPr="00234F29" w:rsidRDefault="00972D3C" w:rsidP="00E22508">
            <w:pPr>
              <w:pStyle w:val="12-3"/>
              <w:rPr>
                <w:color w:val="000000" w:themeColor="text1"/>
                <w:sz w:val="22"/>
                <w:szCs w:val="22"/>
              </w:rPr>
            </w:pPr>
          </w:p>
        </w:tc>
        <w:tc>
          <w:tcPr>
            <w:tcW w:w="799" w:type="pct"/>
          </w:tcPr>
          <w:p w14:paraId="43BBEAC0" w14:textId="3F24AFA8" w:rsidR="00972D3C" w:rsidRPr="00234F29" w:rsidRDefault="00972D3C" w:rsidP="00E22508">
            <w:pPr>
              <w:pStyle w:val="12-3"/>
              <w:rPr>
                <w:color w:val="000000" w:themeColor="text1"/>
                <w:sz w:val="22"/>
                <w:szCs w:val="22"/>
              </w:rPr>
            </w:pPr>
          </w:p>
        </w:tc>
        <w:tc>
          <w:tcPr>
            <w:tcW w:w="291" w:type="pct"/>
          </w:tcPr>
          <w:p w14:paraId="1B29A723" w14:textId="2C5E77BF" w:rsidR="00972D3C" w:rsidRPr="00234F29" w:rsidRDefault="00972D3C" w:rsidP="00E22508">
            <w:pPr>
              <w:pStyle w:val="12-3"/>
              <w:rPr>
                <w:color w:val="000000" w:themeColor="text1"/>
                <w:sz w:val="22"/>
                <w:szCs w:val="22"/>
              </w:rPr>
            </w:pPr>
          </w:p>
        </w:tc>
        <w:tc>
          <w:tcPr>
            <w:tcW w:w="654" w:type="pct"/>
          </w:tcPr>
          <w:p w14:paraId="27FDA5F6" w14:textId="213293D8" w:rsidR="00972D3C" w:rsidRPr="00234F29" w:rsidRDefault="00972D3C" w:rsidP="00E22508">
            <w:pPr>
              <w:pStyle w:val="12-3"/>
              <w:rPr>
                <w:color w:val="000000" w:themeColor="text1"/>
                <w:sz w:val="22"/>
                <w:szCs w:val="22"/>
              </w:rPr>
            </w:pPr>
          </w:p>
        </w:tc>
        <w:tc>
          <w:tcPr>
            <w:tcW w:w="581" w:type="pct"/>
          </w:tcPr>
          <w:p w14:paraId="48D48357" w14:textId="6D95A6F2" w:rsidR="00972D3C" w:rsidRPr="00234F29" w:rsidRDefault="00972D3C" w:rsidP="00E22508">
            <w:pPr>
              <w:pStyle w:val="12-3"/>
              <w:rPr>
                <w:color w:val="000000" w:themeColor="text1"/>
                <w:sz w:val="22"/>
                <w:szCs w:val="22"/>
              </w:rPr>
            </w:pPr>
          </w:p>
        </w:tc>
        <w:tc>
          <w:tcPr>
            <w:tcW w:w="581" w:type="pct"/>
          </w:tcPr>
          <w:p w14:paraId="009FCC6D" w14:textId="1139B306" w:rsidR="00972D3C" w:rsidRPr="00234F29" w:rsidRDefault="00972D3C" w:rsidP="00E22508">
            <w:pPr>
              <w:pStyle w:val="12-3"/>
              <w:rPr>
                <w:color w:val="000000" w:themeColor="text1"/>
                <w:sz w:val="22"/>
                <w:szCs w:val="22"/>
              </w:rPr>
            </w:pPr>
          </w:p>
        </w:tc>
        <w:tc>
          <w:tcPr>
            <w:tcW w:w="1263" w:type="pct"/>
          </w:tcPr>
          <w:p w14:paraId="2EC2C8E0" w14:textId="7B4B4241" w:rsidR="00944429" w:rsidRPr="00234F29" w:rsidRDefault="00944429" w:rsidP="00E12B1F">
            <w:pPr>
              <w:pStyle w:val="12-3"/>
              <w:rPr>
                <w:color w:val="000000" w:themeColor="text1"/>
                <w:sz w:val="22"/>
                <w:szCs w:val="22"/>
              </w:rPr>
            </w:pPr>
          </w:p>
        </w:tc>
      </w:tr>
      <w:tr w:rsidR="00922DEC" w:rsidRPr="00234F29" w14:paraId="4DCAD200"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1A40041B" w14:textId="77777777" w:rsidR="00972D3C" w:rsidRPr="00234F29" w:rsidRDefault="00972D3C" w:rsidP="00E22508">
            <w:pPr>
              <w:pStyle w:val="12-3"/>
              <w:contextualSpacing/>
              <w:rPr>
                <w:color w:val="000000" w:themeColor="text1"/>
                <w:sz w:val="22"/>
                <w:szCs w:val="22"/>
              </w:rPr>
            </w:pPr>
            <w:r w:rsidRPr="00234F29">
              <w:rPr>
                <w:color w:val="000000" w:themeColor="text1"/>
                <w:sz w:val="22"/>
                <w:szCs w:val="22"/>
              </w:rPr>
              <w:t>Общая сумма платежа в валюте</w:t>
            </w:r>
          </w:p>
        </w:tc>
        <w:tc>
          <w:tcPr>
            <w:tcW w:w="799" w:type="pct"/>
          </w:tcPr>
          <w:p w14:paraId="24EA396E" w14:textId="77777777" w:rsidR="00972D3C" w:rsidRPr="00234F29" w:rsidRDefault="00972D3C" w:rsidP="00E22508">
            <w:pPr>
              <w:pStyle w:val="12-3"/>
              <w:contextualSpacing/>
              <w:rPr>
                <w:color w:val="000000" w:themeColor="text1"/>
                <w:sz w:val="22"/>
                <w:szCs w:val="22"/>
              </w:rPr>
            </w:pPr>
            <w:proofErr w:type="spellStart"/>
            <w:r w:rsidRPr="00234F29">
              <w:rPr>
                <w:color w:val="000000" w:themeColor="text1"/>
                <w:sz w:val="22"/>
                <w:szCs w:val="22"/>
              </w:rPr>
              <w:t>amount</w:t>
            </w:r>
            <w:proofErr w:type="spellEnd"/>
          </w:p>
        </w:tc>
        <w:tc>
          <w:tcPr>
            <w:tcW w:w="291" w:type="pct"/>
          </w:tcPr>
          <w:p w14:paraId="48AA0A17" w14:textId="77777777" w:rsidR="00972D3C" w:rsidRPr="00234F29" w:rsidRDefault="00972D3C" w:rsidP="00E22508">
            <w:pPr>
              <w:pStyle w:val="12-3"/>
              <w:contextualSpacing/>
              <w:rPr>
                <w:color w:val="000000" w:themeColor="text1"/>
                <w:sz w:val="22"/>
                <w:szCs w:val="22"/>
              </w:rPr>
            </w:pPr>
            <w:r w:rsidRPr="00234F29">
              <w:rPr>
                <w:color w:val="000000" w:themeColor="text1"/>
                <w:sz w:val="22"/>
                <w:szCs w:val="22"/>
              </w:rPr>
              <w:t>П</w:t>
            </w:r>
          </w:p>
        </w:tc>
        <w:tc>
          <w:tcPr>
            <w:tcW w:w="654" w:type="pct"/>
          </w:tcPr>
          <w:p w14:paraId="3E51DD60" w14:textId="77777777" w:rsidR="00972D3C" w:rsidRPr="00234F29" w:rsidRDefault="00972D3C" w:rsidP="00E22508">
            <w:pPr>
              <w:pStyle w:val="12-3"/>
              <w:contextualSpacing/>
              <w:rPr>
                <w:color w:val="000000" w:themeColor="text1"/>
                <w:sz w:val="22"/>
                <w:szCs w:val="22"/>
                <w:lang w:val="en-US"/>
              </w:rPr>
            </w:pPr>
            <w:proofErr w:type="gramStart"/>
            <w:r w:rsidRPr="00234F29">
              <w:rPr>
                <w:color w:val="000000" w:themeColor="text1"/>
                <w:sz w:val="22"/>
                <w:szCs w:val="22"/>
                <w:lang w:val="en-US"/>
              </w:rPr>
              <w:t>N(</w:t>
            </w:r>
            <w:proofErr w:type="gramEnd"/>
            <w:r w:rsidRPr="00234F29">
              <w:rPr>
                <w:color w:val="000000" w:themeColor="text1"/>
                <w:sz w:val="22"/>
                <w:szCs w:val="22"/>
                <w:lang w:val="en-US"/>
              </w:rPr>
              <w:t>20</w:t>
            </w:r>
            <w:r w:rsidRPr="00234F29">
              <w:rPr>
                <w:color w:val="000000" w:themeColor="text1"/>
                <w:sz w:val="22"/>
                <w:szCs w:val="22"/>
              </w:rPr>
              <w:t>.</w:t>
            </w:r>
            <w:r w:rsidRPr="00234F29">
              <w:rPr>
                <w:color w:val="000000" w:themeColor="text1"/>
                <w:sz w:val="22"/>
                <w:szCs w:val="22"/>
                <w:lang w:val="en-US"/>
              </w:rPr>
              <w:t>2)</w:t>
            </w:r>
          </w:p>
        </w:tc>
        <w:tc>
          <w:tcPr>
            <w:tcW w:w="581" w:type="pct"/>
          </w:tcPr>
          <w:p w14:paraId="65A672E8" w14:textId="77777777" w:rsidR="00972D3C" w:rsidRPr="00234F29" w:rsidRDefault="00972D3C" w:rsidP="00E22508">
            <w:pPr>
              <w:pStyle w:val="12-3"/>
              <w:contextualSpacing/>
              <w:rPr>
                <w:color w:val="000000" w:themeColor="text1"/>
                <w:sz w:val="22"/>
                <w:szCs w:val="22"/>
              </w:rPr>
            </w:pPr>
            <w:r w:rsidRPr="00234F29">
              <w:rPr>
                <w:color w:val="000000" w:themeColor="text1"/>
                <w:sz w:val="22"/>
                <w:szCs w:val="22"/>
              </w:rPr>
              <w:t>О</w:t>
            </w:r>
          </w:p>
        </w:tc>
        <w:tc>
          <w:tcPr>
            <w:tcW w:w="581" w:type="pct"/>
          </w:tcPr>
          <w:p w14:paraId="6DF4135B" w14:textId="3DCC633A" w:rsidR="00972D3C" w:rsidRPr="00234F29" w:rsidRDefault="0069305A" w:rsidP="00E22508">
            <w:pPr>
              <w:pStyle w:val="12-3"/>
              <w:contextualSpacing/>
              <w:rPr>
                <w:color w:val="000000" w:themeColor="text1"/>
                <w:sz w:val="22"/>
                <w:szCs w:val="22"/>
              </w:rPr>
            </w:pPr>
            <w:r w:rsidRPr="00234F29">
              <w:rPr>
                <w:color w:val="000000" w:themeColor="text1"/>
                <w:sz w:val="22"/>
                <w:szCs w:val="22"/>
              </w:rPr>
              <w:t>О</w:t>
            </w:r>
          </w:p>
        </w:tc>
        <w:tc>
          <w:tcPr>
            <w:tcW w:w="1263" w:type="pct"/>
          </w:tcPr>
          <w:p w14:paraId="3D930F9D" w14:textId="0F533002" w:rsidR="00972D3C" w:rsidRPr="00234F29" w:rsidRDefault="00972D3C" w:rsidP="00E22508">
            <w:pPr>
              <w:pStyle w:val="12-3"/>
              <w:contextualSpacing/>
              <w:rPr>
                <w:color w:val="000000" w:themeColor="text1"/>
                <w:sz w:val="22"/>
                <w:szCs w:val="22"/>
              </w:rPr>
            </w:pPr>
            <w:r w:rsidRPr="00234F29">
              <w:rPr>
                <w:color w:val="000000" w:themeColor="text1"/>
                <w:sz w:val="22"/>
                <w:szCs w:val="22"/>
              </w:rPr>
              <w:t xml:space="preserve">Указывается общая сумма </w:t>
            </w:r>
            <w:r w:rsidR="00FB1CE8" w:rsidRPr="00234F29">
              <w:rPr>
                <w:color w:val="000000" w:themeColor="text1"/>
                <w:sz w:val="22"/>
                <w:szCs w:val="22"/>
              </w:rPr>
              <w:t xml:space="preserve">платежа </w:t>
            </w:r>
            <w:r w:rsidRPr="00234F29">
              <w:rPr>
                <w:color w:val="000000" w:themeColor="text1"/>
                <w:sz w:val="22"/>
                <w:szCs w:val="22"/>
              </w:rPr>
              <w:t>по РСКП (перечисление) в валюте, в которой должно быть осуществлено перечисление, с точностью до двух знаков после запятой</w:t>
            </w:r>
          </w:p>
        </w:tc>
      </w:tr>
      <w:tr w:rsidR="00922DEC" w:rsidRPr="00234F29" w14:paraId="652C935A"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78E72D47" w14:textId="77777777" w:rsidR="00972D3C" w:rsidRPr="00234F29" w:rsidRDefault="00972D3C" w:rsidP="00E22508">
            <w:pPr>
              <w:pStyle w:val="12-3"/>
              <w:rPr>
                <w:color w:val="000000" w:themeColor="text1"/>
                <w:sz w:val="22"/>
                <w:szCs w:val="22"/>
              </w:rPr>
            </w:pPr>
            <w:r w:rsidRPr="00234F29">
              <w:rPr>
                <w:color w:val="000000" w:themeColor="text1"/>
                <w:sz w:val="22"/>
                <w:szCs w:val="22"/>
              </w:rPr>
              <w:lastRenderedPageBreak/>
              <w:t>Общая сумма платежа в рублях</w:t>
            </w:r>
          </w:p>
        </w:tc>
        <w:tc>
          <w:tcPr>
            <w:tcW w:w="799" w:type="pct"/>
          </w:tcPr>
          <w:p w14:paraId="57C0F07B" w14:textId="77777777" w:rsidR="00972D3C" w:rsidRPr="00234F29" w:rsidRDefault="00972D3C" w:rsidP="00E22508">
            <w:pPr>
              <w:pStyle w:val="12-3"/>
              <w:rPr>
                <w:color w:val="000000" w:themeColor="text1"/>
                <w:sz w:val="22"/>
                <w:szCs w:val="22"/>
                <w:lang w:val="en-US"/>
              </w:rPr>
            </w:pPr>
            <w:proofErr w:type="spellStart"/>
            <w:r w:rsidRPr="00234F29">
              <w:rPr>
                <w:color w:val="000000" w:themeColor="text1"/>
                <w:sz w:val="22"/>
                <w:szCs w:val="22"/>
              </w:rPr>
              <w:t>amount</w:t>
            </w:r>
            <w:proofErr w:type="spellEnd"/>
            <w:r w:rsidRPr="00234F29">
              <w:rPr>
                <w:color w:val="000000" w:themeColor="text1"/>
                <w:sz w:val="22"/>
                <w:szCs w:val="22"/>
                <w:lang w:val="en-US"/>
              </w:rPr>
              <w:t>Rub</w:t>
            </w:r>
          </w:p>
        </w:tc>
        <w:tc>
          <w:tcPr>
            <w:tcW w:w="291" w:type="pct"/>
          </w:tcPr>
          <w:p w14:paraId="1FD689E9" w14:textId="77777777" w:rsidR="00972D3C" w:rsidRPr="00234F29" w:rsidRDefault="00972D3C" w:rsidP="00E22508">
            <w:pPr>
              <w:pStyle w:val="12-3"/>
              <w:rPr>
                <w:color w:val="000000" w:themeColor="text1"/>
                <w:sz w:val="22"/>
                <w:szCs w:val="22"/>
              </w:rPr>
            </w:pPr>
            <w:r w:rsidRPr="00234F29">
              <w:rPr>
                <w:color w:val="000000" w:themeColor="text1"/>
                <w:sz w:val="22"/>
                <w:szCs w:val="22"/>
              </w:rPr>
              <w:t>П</w:t>
            </w:r>
          </w:p>
        </w:tc>
        <w:tc>
          <w:tcPr>
            <w:tcW w:w="654" w:type="pct"/>
          </w:tcPr>
          <w:p w14:paraId="0475605A" w14:textId="77777777" w:rsidR="00972D3C" w:rsidRPr="00234F29" w:rsidRDefault="00972D3C" w:rsidP="00E22508">
            <w:pPr>
              <w:pStyle w:val="12-3"/>
              <w:rPr>
                <w:color w:val="000000" w:themeColor="text1"/>
                <w:sz w:val="22"/>
                <w:szCs w:val="22"/>
              </w:rPr>
            </w:pPr>
            <w:proofErr w:type="gramStart"/>
            <w:r w:rsidRPr="00234F29">
              <w:rPr>
                <w:color w:val="000000" w:themeColor="text1"/>
                <w:sz w:val="22"/>
                <w:szCs w:val="22"/>
                <w:lang w:val="en-US"/>
              </w:rPr>
              <w:t>N(</w:t>
            </w:r>
            <w:proofErr w:type="gramEnd"/>
            <w:r w:rsidRPr="00234F29">
              <w:rPr>
                <w:color w:val="000000" w:themeColor="text1"/>
                <w:sz w:val="22"/>
                <w:szCs w:val="22"/>
                <w:lang w:val="en-US"/>
              </w:rPr>
              <w:t>20</w:t>
            </w:r>
            <w:r w:rsidRPr="00234F29">
              <w:rPr>
                <w:color w:val="000000" w:themeColor="text1"/>
                <w:sz w:val="22"/>
                <w:szCs w:val="22"/>
              </w:rPr>
              <w:t>.</w:t>
            </w:r>
            <w:r w:rsidRPr="00234F29">
              <w:rPr>
                <w:color w:val="000000" w:themeColor="text1"/>
                <w:sz w:val="22"/>
                <w:szCs w:val="22"/>
                <w:lang w:val="en-US"/>
              </w:rPr>
              <w:t>2)</w:t>
            </w:r>
          </w:p>
        </w:tc>
        <w:tc>
          <w:tcPr>
            <w:tcW w:w="581" w:type="pct"/>
          </w:tcPr>
          <w:p w14:paraId="25FE12B8" w14:textId="77777777" w:rsidR="00972D3C" w:rsidRPr="00234F29" w:rsidRDefault="00972D3C" w:rsidP="00E22508">
            <w:pPr>
              <w:pStyle w:val="12-3"/>
              <w:rPr>
                <w:color w:val="000000" w:themeColor="text1"/>
                <w:sz w:val="22"/>
                <w:szCs w:val="22"/>
              </w:rPr>
            </w:pPr>
            <w:r w:rsidRPr="00234F29">
              <w:rPr>
                <w:color w:val="000000" w:themeColor="text1"/>
                <w:sz w:val="22"/>
                <w:szCs w:val="22"/>
              </w:rPr>
              <w:t>Н</w:t>
            </w:r>
          </w:p>
        </w:tc>
        <w:tc>
          <w:tcPr>
            <w:tcW w:w="581" w:type="pct"/>
          </w:tcPr>
          <w:p w14:paraId="1B7C0FBE" w14:textId="56C0287E" w:rsidR="00972D3C" w:rsidRPr="00234F29" w:rsidRDefault="001650BA" w:rsidP="00E22508">
            <w:pPr>
              <w:pStyle w:val="12-3"/>
              <w:rPr>
                <w:color w:val="000000" w:themeColor="text1"/>
                <w:sz w:val="22"/>
                <w:szCs w:val="22"/>
              </w:rPr>
            </w:pPr>
            <w:r w:rsidRPr="00234F29">
              <w:rPr>
                <w:color w:val="000000" w:themeColor="text1"/>
                <w:sz w:val="22"/>
                <w:szCs w:val="22"/>
              </w:rPr>
              <w:t>О</w:t>
            </w:r>
          </w:p>
        </w:tc>
        <w:tc>
          <w:tcPr>
            <w:tcW w:w="1263" w:type="pct"/>
          </w:tcPr>
          <w:p w14:paraId="1F20F543" w14:textId="6A092B95" w:rsidR="00972D3C" w:rsidRPr="00234F29" w:rsidRDefault="00972D3C" w:rsidP="00E22508">
            <w:pPr>
              <w:pStyle w:val="12-3"/>
              <w:rPr>
                <w:color w:val="000000" w:themeColor="text1"/>
                <w:sz w:val="22"/>
                <w:szCs w:val="22"/>
              </w:rPr>
            </w:pPr>
            <w:r w:rsidRPr="00234F29">
              <w:rPr>
                <w:color w:val="000000" w:themeColor="text1"/>
                <w:sz w:val="22"/>
                <w:szCs w:val="22"/>
              </w:rPr>
              <w:t>Указывается общая сумма</w:t>
            </w:r>
            <w:r w:rsidR="00C10739" w:rsidRPr="00234F29">
              <w:rPr>
                <w:color w:val="000000" w:themeColor="text1"/>
                <w:sz w:val="22"/>
                <w:szCs w:val="22"/>
              </w:rPr>
              <w:t xml:space="preserve"> платежа</w:t>
            </w:r>
            <w:r w:rsidRPr="00234F29">
              <w:rPr>
                <w:color w:val="000000" w:themeColor="text1"/>
                <w:sz w:val="22"/>
                <w:szCs w:val="22"/>
              </w:rPr>
              <w:t xml:space="preserve"> по РСКП (перечисление) в валюте </w:t>
            </w:r>
            <w:r w:rsidR="00E12B1F" w:rsidRPr="00234F29">
              <w:rPr>
                <w:color w:val="000000" w:themeColor="text1"/>
                <w:sz w:val="22"/>
                <w:szCs w:val="22"/>
              </w:rPr>
              <w:t>РФ</w:t>
            </w:r>
            <w:r w:rsidRPr="00234F29">
              <w:rPr>
                <w:color w:val="000000" w:themeColor="text1"/>
                <w:sz w:val="22"/>
                <w:szCs w:val="22"/>
              </w:rPr>
              <w:t xml:space="preserve"> с точностью до двух знаков после запятой в случае, если бюджетное обязательство принято в иностранной валюте, а оплата осуществляется в валюте </w:t>
            </w:r>
            <w:r w:rsidR="00E12B1F" w:rsidRPr="00234F29">
              <w:rPr>
                <w:color w:val="000000" w:themeColor="text1"/>
                <w:sz w:val="22"/>
                <w:szCs w:val="22"/>
              </w:rPr>
              <w:t>РФ</w:t>
            </w:r>
            <w:r w:rsidR="001650BA" w:rsidRPr="00234F29">
              <w:rPr>
                <w:color w:val="000000" w:themeColor="text1"/>
                <w:sz w:val="22"/>
                <w:szCs w:val="22"/>
              </w:rPr>
              <w:t>.</w:t>
            </w:r>
          </w:p>
          <w:p w14:paraId="4E6DCBB4" w14:textId="0150742C" w:rsidR="00972D3C" w:rsidRPr="00234F29" w:rsidRDefault="00192366" w:rsidP="00B513D7">
            <w:pPr>
              <w:pStyle w:val="12-3"/>
              <w:rPr>
                <w:color w:val="000000" w:themeColor="text1"/>
                <w:sz w:val="22"/>
                <w:szCs w:val="22"/>
              </w:rPr>
            </w:pPr>
            <w:r w:rsidRPr="00234F29">
              <w:rPr>
                <w:color w:val="000000" w:themeColor="text1"/>
                <w:sz w:val="22"/>
                <w:szCs w:val="22"/>
              </w:rPr>
              <w:t xml:space="preserve">Для </w:t>
            </w:r>
            <w:r w:rsidR="006612F8" w:rsidRPr="00234F29">
              <w:rPr>
                <w:color w:val="000000" w:themeColor="text1"/>
                <w:sz w:val="22"/>
                <w:szCs w:val="22"/>
              </w:rPr>
              <w:t>схемы</w:t>
            </w:r>
            <w:r w:rsidRPr="00234F29">
              <w:rPr>
                <w:color w:val="000000" w:themeColor="text1"/>
                <w:sz w:val="22"/>
                <w:szCs w:val="22"/>
              </w:rPr>
              <w:t xml:space="preserve"> </w:t>
            </w:r>
            <w:proofErr w:type="spellStart"/>
            <w:r w:rsidRPr="00234F29">
              <w:rPr>
                <w:color w:val="000000" w:themeColor="text1"/>
                <w:sz w:val="22"/>
                <w:szCs w:val="22"/>
              </w:rPr>
              <w:t>RSKP_Perech</w:t>
            </w:r>
            <w:proofErr w:type="spellEnd"/>
            <w:r w:rsidRPr="00234F29">
              <w:rPr>
                <w:color w:val="000000" w:themeColor="text1"/>
                <w:sz w:val="22"/>
                <w:szCs w:val="22"/>
              </w:rPr>
              <w:t>_</w:t>
            </w:r>
            <w:r w:rsidRPr="00234F29">
              <w:rPr>
                <w:color w:val="000000" w:themeColor="text1"/>
                <w:sz w:val="22"/>
                <w:szCs w:val="22"/>
                <w:lang w:val="en-US"/>
              </w:rPr>
              <w:t>BS</w:t>
            </w:r>
            <w:r w:rsidR="002E6F14" w:rsidRPr="00234F29">
              <w:rPr>
                <w:color w:val="000000" w:themeColor="text1"/>
                <w:sz w:val="22"/>
                <w:szCs w:val="22"/>
              </w:rPr>
              <w:t xml:space="preserve"> </w:t>
            </w:r>
            <w:r w:rsidR="00E76019" w:rsidRPr="00234F29">
              <w:rPr>
                <w:noProof/>
                <w:color w:val="000000" w:themeColor="text1"/>
                <w:sz w:val="22"/>
                <w:szCs w:val="22"/>
              </w:rPr>
              <w:t>В иных случаях реквизит не заполняется</w:t>
            </w:r>
          </w:p>
        </w:tc>
      </w:tr>
      <w:tr w:rsidR="00922DEC" w:rsidRPr="00234F29" w14:paraId="7D64547F"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tcPr>
          <w:p w14:paraId="7A1DD12A" w14:textId="77777777" w:rsidR="00972D3C" w:rsidRPr="00234F29" w:rsidRDefault="00972D3C" w:rsidP="00E22508">
            <w:pPr>
              <w:pStyle w:val="12-3"/>
              <w:contextualSpacing/>
              <w:rPr>
                <w:color w:val="000000" w:themeColor="text1"/>
                <w:sz w:val="22"/>
                <w:szCs w:val="22"/>
              </w:rPr>
            </w:pPr>
            <w:r w:rsidRPr="00234F29">
              <w:rPr>
                <w:color w:val="000000" w:themeColor="text1"/>
                <w:sz w:val="22"/>
                <w:szCs w:val="22"/>
              </w:rPr>
              <w:t>НДС</w:t>
            </w:r>
          </w:p>
        </w:tc>
        <w:tc>
          <w:tcPr>
            <w:tcW w:w="799" w:type="pct"/>
          </w:tcPr>
          <w:p w14:paraId="64EE208E" w14:textId="77777777" w:rsidR="00972D3C" w:rsidRPr="00234F29" w:rsidRDefault="00972D3C" w:rsidP="00E22508">
            <w:pPr>
              <w:pStyle w:val="12-3"/>
              <w:contextualSpacing/>
              <w:rPr>
                <w:color w:val="000000" w:themeColor="text1"/>
                <w:sz w:val="22"/>
                <w:szCs w:val="22"/>
              </w:rPr>
            </w:pPr>
            <w:r w:rsidRPr="00234F29">
              <w:rPr>
                <w:color w:val="000000" w:themeColor="text1"/>
                <w:sz w:val="22"/>
                <w:szCs w:val="22"/>
                <w:lang w:val="en-US"/>
              </w:rPr>
              <w:t>NDS</w:t>
            </w:r>
          </w:p>
        </w:tc>
        <w:tc>
          <w:tcPr>
            <w:tcW w:w="291" w:type="pct"/>
          </w:tcPr>
          <w:p w14:paraId="1E63E1CC" w14:textId="77777777" w:rsidR="00972D3C" w:rsidRPr="00234F29" w:rsidRDefault="00972D3C" w:rsidP="00E22508">
            <w:pPr>
              <w:pStyle w:val="12-3"/>
              <w:contextualSpacing/>
              <w:rPr>
                <w:color w:val="000000" w:themeColor="text1"/>
                <w:sz w:val="22"/>
                <w:szCs w:val="22"/>
              </w:rPr>
            </w:pPr>
            <w:r w:rsidRPr="00234F29">
              <w:rPr>
                <w:color w:val="000000" w:themeColor="text1"/>
                <w:sz w:val="22"/>
                <w:szCs w:val="22"/>
              </w:rPr>
              <w:t>П</w:t>
            </w:r>
          </w:p>
        </w:tc>
        <w:tc>
          <w:tcPr>
            <w:tcW w:w="654" w:type="pct"/>
          </w:tcPr>
          <w:p w14:paraId="78DA0C66" w14:textId="4E78FFEC" w:rsidR="00972D3C" w:rsidRPr="00234F29" w:rsidRDefault="00972D3C" w:rsidP="00E22508">
            <w:pPr>
              <w:pStyle w:val="12-3"/>
              <w:contextualSpacing/>
              <w:rPr>
                <w:color w:val="000000" w:themeColor="text1"/>
                <w:sz w:val="22"/>
                <w:szCs w:val="22"/>
              </w:rPr>
            </w:pPr>
            <w:proofErr w:type="gramStart"/>
            <w:r w:rsidRPr="00234F29">
              <w:rPr>
                <w:color w:val="000000" w:themeColor="text1"/>
                <w:sz w:val="22"/>
                <w:szCs w:val="22"/>
                <w:lang w:val="en-US"/>
              </w:rPr>
              <w:t>N</w:t>
            </w:r>
            <w:r w:rsidRPr="00234F29">
              <w:rPr>
                <w:color w:val="000000" w:themeColor="text1"/>
                <w:sz w:val="22"/>
                <w:szCs w:val="22"/>
              </w:rPr>
              <w:t>(</w:t>
            </w:r>
            <w:proofErr w:type="gramEnd"/>
            <w:r w:rsidRPr="00234F29">
              <w:rPr>
                <w:color w:val="000000" w:themeColor="text1"/>
                <w:sz w:val="22"/>
                <w:szCs w:val="22"/>
              </w:rPr>
              <w:t>20.2)</w:t>
            </w:r>
          </w:p>
        </w:tc>
        <w:tc>
          <w:tcPr>
            <w:tcW w:w="581" w:type="pct"/>
          </w:tcPr>
          <w:p w14:paraId="601A9539" w14:textId="77777777" w:rsidR="00972D3C" w:rsidRPr="00234F29" w:rsidRDefault="00972D3C" w:rsidP="00E22508">
            <w:pPr>
              <w:pStyle w:val="12-3"/>
              <w:contextualSpacing/>
              <w:rPr>
                <w:color w:val="000000" w:themeColor="text1"/>
                <w:sz w:val="22"/>
                <w:szCs w:val="22"/>
              </w:rPr>
            </w:pPr>
            <w:r w:rsidRPr="00234F29">
              <w:rPr>
                <w:color w:val="000000" w:themeColor="text1"/>
                <w:sz w:val="22"/>
                <w:szCs w:val="22"/>
              </w:rPr>
              <w:t>Н</w:t>
            </w:r>
          </w:p>
        </w:tc>
        <w:tc>
          <w:tcPr>
            <w:tcW w:w="581" w:type="pct"/>
          </w:tcPr>
          <w:p w14:paraId="758FFB35" w14:textId="68D0DEB0" w:rsidR="00972D3C" w:rsidRPr="00234F29" w:rsidRDefault="0069305A" w:rsidP="00E22508">
            <w:pPr>
              <w:pStyle w:val="12-3"/>
              <w:contextualSpacing/>
              <w:rPr>
                <w:color w:val="000000" w:themeColor="text1"/>
                <w:sz w:val="22"/>
                <w:szCs w:val="22"/>
              </w:rPr>
            </w:pPr>
            <w:r w:rsidRPr="00234F29">
              <w:rPr>
                <w:color w:val="000000" w:themeColor="text1"/>
                <w:sz w:val="22"/>
                <w:szCs w:val="22"/>
              </w:rPr>
              <w:t>Н</w:t>
            </w:r>
          </w:p>
        </w:tc>
        <w:tc>
          <w:tcPr>
            <w:tcW w:w="1263" w:type="pct"/>
          </w:tcPr>
          <w:p w14:paraId="1AC26B4C" w14:textId="77777777" w:rsidR="001650BA" w:rsidRPr="00234F29" w:rsidRDefault="001650BA" w:rsidP="001650BA">
            <w:pPr>
              <w:pStyle w:val="12-3"/>
              <w:contextualSpacing/>
              <w:rPr>
                <w:color w:val="000000" w:themeColor="text1"/>
                <w:sz w:val="22"/>
                <w:szCs w:val="22"/>
              </w:rPr>
            </w:pPr>
            <w:r w:rsidRPr="00234F29">
              <w:rPr>
                <w:color w:val="000000" w:themeColor="text1"/>
                <w:sz w:val="22"/>
                <w:szCs w:val="22"/>
              </w:rPr>
              <w:t>Указывается сумма НДС.</w:t>
            </w:r>
          </w:p>
          <w:p w14:paraId="40AB0ED2" w14:textId="2F9CA0C6" w:rsidR="00196D37" w:rsidRPr="00234F29" w:rsidRDefault="001650BA" w:rsidP="001F3A1A">
            <w:pPr>
              <w:pStyle w:val="12-3"/>
              <w:contextualSpacing/>
              <w:rPr>
                <w:color w:val="000000" w:themeColor="text1"/>
                <w:sz w:val="22"/>
                <w:szCs w:val="22"/>
                <w:lang w:eastAsia="en-US"/>
              </w:rPr>
            </w:pPr>
            <w:r w:rsidRPr="00234F29">
              <w:rPr>
                <w:color w:val="000000" w:themeColor="text1"/>
                <w:sz w:val="22"/>
                <w:szCs w:val="22"/>
                <w:lang w:eastAsia="en-US"/>
              </w:rPr>
              <w:t>Обязательный</w:t>
            </w:r>
            <w:r w:rsidRPr="00234F29">
              <w:rPr>
                <w:color w:val="000000" w:themeColor="text1"/>
                <w:sz w:val="22"/>
                <w:szCs w:val="22"/>
              </w:rPr>
              <w:t xml:space="preserve">, если значение </w:t>
            </w:r>
            <w:r w:rsidR="00E76019" w:rsidRPr="00234F29">
              <w:rPr>
                <w:color w:val="000000" w:themeColor="text1"/>
                <w:sz w:val="22"/>
                <w:szCs w:val="22"/>
              </w:rPr>
              <w:t>реквизита</w:t>
            </w:r>
            <w:r w:rsidRPr="00234F29">
              <w:rPr>
                <w:color w:val="000000" w:themeColor="text1"/>
                <w:sz w:val="22"/>
                <w:szCs w:val="22"/>
              </w:rPr>
              <w:t xml:space="preserve"> «Без НДС» принимает значение «0». В</w:t>
            </w:r>
            <w:r w:rsidR="00E76019" w:rsidRPr="00234F29">
              <w:rPr>
                <w:color w:val="000000" w:themeColor="text1"/>
                <w:sz w:val="22"/>
                <w:szCs w:val="22"/>
              </w:rPr>
              <w:t> </w:t>
            </w:r>
            <w:r w:rsidRPr="00234F29">
              <w:rPr>
                <w:color w:val="000000" w:themeColor="text1"/>
                <w:sz w:val="22"/>
                <w:szCs w:val="22"/>
              </w:rPr>
              <w:t>иных случаях не заполняется</w:t>
            </w:r>
          </w:p>
        </w:tc>
      </w:tr>
      <w:tr w:rsidR="00922DEC" w:rsidRPr="00234F29" w14:paraId="47135A29"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tcPr>
          <w:p w14:paraId="0D0A848D" w14:textId="10C88D86" w:rsidR="00972D3C" w:rsidRPr="00234F29" w:rsidRDefault="00972D3C" w:rsidP="00E22508">
            <w:pPr>
              <w:pStyle w:val="12-3"/>
              <w:rPr>
                <w:color w:val="000000" w:themeColor="text1"/>
                <w:sz w:val="22"/>
                <w:szCs w:val="22"/>
              </w:rPr>
            </w:pPr>
          </w:p>
        </w:tc>
        <w:tc>
          <w:tcPr>
            <w:tcW w:w="799" w:type="pct"/>
          </w:tcPr>
          <w:p w14:paraId="678BC4CD" w14:textId="7BAF57CF" w:rsidR="00972D3C" w:rsidRPr="00234F29" w:rsidRDefault="00972D3C" w:rsidP="00E22508">
            <w:pPr>
              <w:pStyle w:val="12-3"/>
              <w:rPr>
                <w:color w:val="000000" w:themeColor="text1"/>
                <w:sz w:val="22"/>
                <w:szCs w:val="22"/>
              </w:rPr>
            </w:pPr>
          </w:p>
        </w:tc>
        <w:tc>
          <w:tcPr>
            <w:tcW w:w="291" w:type="pct"/>
          </w:tcPr>
          <w:p w14:paraId="7809D36C" w14:textId="6D83FDDF" w:rsidR="00972D3C" w:rsidRPr="00234F29" w:rsidRDefault="00972D3C" w:rsidP="00E22508">
            <w:pPr>
              <w:pStyle w:val="12-3"/>
              <w:rPr>
                <w:color w:val="000000" w:themeColor="text1"/>
                <w:sz w:val="22"/>
                <w:szCs w:val="22"/>
              </w:rPr>
            </w:pPr>
          </w:p>
        </w:tc>
        <w:tc>
          <w:tcPr>
            <w:tcW w:w="654" w:type="pct"/>
          </w:tcPr>
          <w:p w14:paraId="2C00C61B" w14:textId="6DC3042C" w:rsidR="00972D3C" w:rsidRPr="00234F29" w:rsidRDefault="00972D3C" w:rsidP="00E22508">
            <w:pPr>
              <w:pStyle w:val="12-3"/>
              <w:rPr>
                <w:color w:val="000000" w:themeColor="text1"/>
                <w:sz w:val="22"/>
                <w:szCs w:val="22"/>
              </w:rPr>
            </w:pPr>
          </w:p>
        </w:tc>
        <w:tc>
          <w:tcPr>
            <w:tcW w:w="581" w:type="pct"/>
          </w:tcPr>
          <w:p w14:paraId="34BCB4A1" w14:textId="3F0995C2" w:rsidR="00972D3C" w:rsidRPr="00234F29" w:rsidRDefault="00972D3C" w:rsidP="00E22508">
            <w:pPr>
              <w:pStyle w:val="12-3"/>
              <w:rPr>
                <w:color w:val="000000" w:themeColor="text1"/>
                <w:sz w:val="22"/>
                <w:szCs w:val="22"/>
              </w:rPr>
            </w:pPr>
          </w:p>
        </w:tc>
        <w:tc>
          <w:tcPr>
            <w:tcW w:w="581" w:type="pct"/>
          </w:tcPr>
          <w:p w14:paraId="6BAD334B" w14:textId="30837AC5" w:rsidR="00972D3C" w:rsidRPr="00234F29" w:rsidRDefault="00972D3C" w:rsidP="00E22508">
            <w:pPr>
              <w:pStyle w:val="12-3"/>
              <w:rPr>
                <w:color w:val="000000" w:themeColor="text1"/>
                <w:sz w:val="22"/>
                <w:szCs w:val="22"/>
              </w:rPr>
            </w:pPr>
          </w:p>
        </w:tc>
        <w:tc>
          <w:tcPr>
            <w:tcW w:w="1263" w:type="pct"/>
          </w:tcPr>
          <w:p w14:paraId="4748989B" w14:textId="580AC70F" w:rsidR="00196D37" w:rsidRPr="00234F29" w:rsidRDefault="00196D37" w:rsidP="00E22508">
            <w:pPr>
              <w:pStyle w:val="12-3"/>
              <w:rPr>
                <w:color w:val="000000" w:themeColor="text1"/>
                <w:sz w:val="22"/>
                <w:szCs w:val="22"/>
              </w:rPr>
            </w:pPr>
          </w:p>
        </w:tc>
      </w:tr>
      <w:tr w:rsidR="00922DEC" w:rsidRPr="00234F29" w14:paraId="52FC5CB9" w14:textId="77777777" w:rsidTr="00E04035">
        <w:trPr>
          <w:cnfStyle w:val="000000010000" w:firstRow="0" w:lastRow="0" w:firstColumn="0" w:lastColumn="0" w:oddVBand="0" w:evenVBand="0" w:oddHBand="0" w:evenHBand="1" w:firstRowFirstColumn="0" w:firstRowLastColumn="0" w:lastRowFirstColumn="0" w:lastRowLastColumn="0"/>
          <w:trHeight w:val="1813"/>
        </w:trPr>
        <w:tc>
          <w:tcPr>
            <w:tcW w:w="830" w:type="pct"/>
          </w:tcPr>
          <w:p w14:paraId="4C76A74B" w14:textId="29239AE3" w:rsidR="00972D3C" w:rsidRPr="00234F29" w:rsidRDefault="00972D3C" w:rsidP="00E22508">
            <w:pPr>
              <w:pStyle w:val="12-3"/>
              <w:contextualSpacing/>
              <w:rPr>
                <w:color w:val="000000" w:themeColor="text1"/>
                <w:sz w:val="22"/>
                <w:szCs w:val="22"/>
              </w:rPr>
            </w:pPr>
            <w:r w:rsidRPr="00234F29">
              <w:rPr>
                <w:color w:val="000000" w:themeColor="text1"/>
                <w:sz w:val="22"/>
                <w:szCs w:val="22"/>
              </w:rPr>
              <w:t>Назначение платежа</w:t>
            </w:r>
          </w:p>
        </w:tc>
        <w:tc>
          <w:tcPr>
            <w:tcW w:w="799" w:type="pct"/>
          </w:tcPr>
          <w:p w14:paraId="7EFCBE43" w14:textId="77777777" w:rsidR="00972D3C" w:rsidRPr="00234F29" w:rsidRDefault="00972D3C" w:rsidP="00E22508">
            <w:pPr>
              <w:pStyle w:val="12-3"/>
              <w:contextualSpacing/>
              <w:rPr>
                <w:color w:val="000000" w:themeColor="text1"/>
                <w:sz w:val="22"/>
                <w:szCs w:val="22"/>
              </w:rPr>
            </w:pPr>
            <w:proofErr w:type="spellStart"/>
            <w:r w:rsidRPr="00234F29">
              <w:rPr>
                <w:color w:val="000000" w:themeColor="text1"/>
                <w:sz w:val="22"/>
                <w:szCs w:val="22"/>
              </w:rPr>
              <w:t>payment</w:t>
            </w:r>
            <w:proofErr w:type="spellEnd"/>
            <w:r w:rsidRPr="00234F29">
              <w:rPr>
                <w:color w:val="000000" w:themeColor="text1"/>
                <w:sz w:val="22"/>
                <w:szCs w:val="22"/>
                <w:lang w:val="en-US"/>
              </w:rPr>
              <w:t>P</w:t>
            </w:r>
            <w:proofErr w:type="spellStart"/>
            <w:r w:rsidRPr="00234F29">
              <w:rPr>
                <w:color w:val="000000" w:themeColor="text1"/>
                <w:sz w:val="22"/>
                <w:szCs w:val="22"/>
              </w:rPr>
              <w:t>urpose</w:t>
            </w:r>
            <w:proofErr w:type="spellEnd"/>
          </w:p>
        </w:tc>
        <w:tc>
          <w:tcPr>
            <w:tcW w:w="291" w:type="pct"/>
          </w:tcPr>
          <w:p w14:paraId="411BFE43" w14:textId="77777777" w:rsidR="00972D3C" w:rsidRPr="00234F29" w:rsidRDefault="00972D3C" w:rsidP="00E22508">
            <w:pPr>
              <w:pStyle w:val="12-3"/>
              <w:contextualSpacing/>
              <w:rPr>
                <w:color w:val="000000" w:themeColor="text1"/>
                <w:sz w:val="22"/>
                <w:szCs w:val="22"/>
              </w:rPr>
            </w:pPr>
            <w:r w:rsidRPr="00234F29">
              <w:rPr>
                <w:color w:val="000000" w:themeColor="text1"/>
                <w:sz w:val="22"/>
                <w:szCs w:val="22"/>
              </w:rPr>
              <w:t>П</w:t>
            </w:r>
          </w:p>
        </w:tc>
        <w:tc>
          <w:tcPr>
            <w:tcW w:w="654" w:type="pct"/>
          </w:tcPr>
          <w:p w14:paraId="69F615CC" w14:textId="77777777" w:rsidR="00972D3C" w:rsidRPr="00234F29" w:rsidRDefault="00972D3C" w:rsidP="00E22508">
            <w:pPr>
              <w:pStyle w:val="12-3"/>
              <w:contextualSpacing/>
              <w:rPr>
                <w:color w:val="000000" w:themeColor="text1"/>
                <w:sz w:val="22"/>
                <w:szCs w:val="22"/>
                <w:lang w:val="en-US"/>
              </w:rPr>
            </w:pPr>
            <w:proofErr w:type="gramStart"/>
            <w:r w:rsidRPr="00234F29">
              <w:rPr>
                <w:color w:val="000000" w:themeColor="text1"/>
                <w:sz w:val="22"/>
                <w:szCs w:val="22"/>
              </w:rPr>
              <w:t>Т(</w:t>
            </w:r>
            <w:proofErr w:type="gramEnd"/>
            <w:r w:rsidRPr="00234F29">
              <w:rPr>
                <w:color w:val="000000" w:themeColor="text1"/>
                <w:sz w:val="22"/>
                <w:szCs w:val="22"/>
              </w:rPr>
              <w:t>1-</w:t>
            </w:r>
            <w:r w:rsidRPr="00234F29">
              <w:rPr>
                <w:color w:val="000000" w:themeColor="text1"/>
                <w:sz w:val="22"/>
                <w:szCs w:val="22"/>
                <w:lang w:val="en-US"/>
              </w:rPr>
              <w:t>210</w:t>
            </w:r>
            <w:r w:rsidRPr="00234F29">
              <w:rPr>
                <w:color w:val="000000" w:themeColor="text1"/>
                <w:sz w:val="22"/>
                <w:szCs w:val="22"/>
              </w:rPr>
              <w:t>)</w:t>
            </w:r>
          </w:p>
        </w:tc>
        <w:tc>
          <w:tcPr>
            <w:tcW w:w="581" w:type="pct"/>
          </w:tcPr>
          <w:p w14:paraId="20AF1B90" w14:textId="77777777" w:rsidR="00972D3C" w:rsidRPr="00234F29" w:rsidRDefault="00972D3C" w:rsidP="00E22508">
            <w:pPr>
              <w:pStyle w:val="12-3"/>
              <w:contextualSpacing/>
              <w:rPr>
                <w:color w:val="000000" w:themeColor="text1"/>
                <w:sz w:val="22"/>
                <w:szCs w:val="22"/>
              </w:rPr>
            </w:pPr>
            <w:r w:rsidRPr="00234F29">
              <w:rPr>
                <w:color w:val="000000" w:themeColor="text1"/>
                <w:sz w:val="22"/>
                <w:szCs w:val="22"/>
              </w:rPr>
              <w:t>О</w:t>
            </w:r>
          </w:p>
        </w:tc>
        <w:tc>
          <w:tcPr>
            <w:tcW w:w="581" w:type="pct"/>
          </w:tcPr>
          <w:p w14:paraId="7E4013E7" w14:textId="16E3C192" w:rsidR="00972D3C" w:rsidRPr="00234F29" w:rsidRDefault="006612F8" w:rsidP="00117B2F">
            <w:pPr>
              <w:pStyle w:val="12-3"/>
              <w:contextualSpacing/>
              <w:rPr>
                <w:color w:val="000000" w:themeColor="text1"/>
                <w:sz w:val="22"/>
                <w:szCs w:val="22"/>
              </w:rPr>
            </w:pPr>
            <w:r w:rsidRPr="00234F29">
              <w:rPr>
                <w:color w:val="000000" w:themeColor="text1"/>
                <w:sz w:val="22"/>
                <w:szCs w:val="22"/>
              </w:rPr>
              <w:t>Н</w:t>
            </w:r>
          </w:p>
        </w:tc>
        <w:tc>
          <w:tcPr>
            <w:tcW w:w="1263" w:type="pct"/>
          </w:tcPr>
          <w:p w14:paraId="05BD24E1" w14:textId="0C71E56D" w:rsidR="00972D3C" w:rsidRPr="00234F29" w:rsidRDefault="00972D3C" w:rsidP="00117B2F">
            <w:pPr>
              <w:pStyle w:val="12-3"/>
              <w:contextualSpacing/>
              <w:rPr>
                <w:color w:val="000000" w:themeColor="text1"/>
                <w:sz w:val="22"/>
                <w:szCs w:val="22"/>
              </w:rPr>
            </w:pPr>
            <w:r w:rsidRPr="00234F29">
              <w:rPr>
                <w:color w:val="000000" w:themeColor="text1"/>
                <w:sz w:val="22"/>
                <w:szCs w:val="22"/>
              </w:rPr>
              <w:t xml:space="preserve">Указывается </w:t>
            </w:r>
            <w:r w:rsidR="005B5E89" w:rsidRPr="00234F29">
              <w:rPr>
                <w:color w:val="000000" w:themeColor="text1"/>
                <w:sz w:val="22"/>
                <w:szCs w:val="22"/>
              </w:rPr>
              <w:t xml:space="preserve">общее для всех получателей </w:t>
            </w:r>
            <w:r w:rsidRPr="00234F29">
              <w:rPr>
                <w:color w:val="000000" w:themeColor="text1"/>
                <w:sz w:val="22"/>
                <w:szCs w:val="22"/>
              </w:rPr>
              <w:t>назначение платежа.</w:t>
            </w:r>
          </w:p>
          <w:p w14:paraId="4E9ECA5D" w14:textId="5E1EE827" w:rsidR="00972D3C" w:rsidRPr="00234F29" w:rsidRDefault="00972D3C" w:rsidP="00C44015">
            <w:pPr>
              <w:pStyle w:val="12-3"/>
              <w:contextualSpacing/>
              <w:rPr>
                <w:bCs/>
                <w:color w:val="000000" w:themeColor="text1"/>
                <w:sz w:val="22"/>
                <w:szCs w:val="22"/>
              </w:rPr>
            </w:pPr>
            <w:r w:rsidRPr="00234F29">
              <w:rPr>
                <w:bCs/>
                <w:color w:val="000000" w:themeColor="text1"/>
                <w:sz w:val="22"/>
                <w:szCs w:val="22"/>
              </w:rPr>
              <w:lastRenderedPageBreak/>
              <w:t xml:space="preserve">Описание </w:t>
            </w:r>
            <w:r w:rsidR="00C44015" w:rsidRPr="00234F29">
              <w:rPr>
                <w:bCs/>
                <w:color w:val="000000" w:themeColor="text1"/>
                <w:sz w:val="22"/>
                <w:szCs w:val="22"/>
              </w:rPr>
              <w:t xml:space="preserve">правил </w:t>
            </w:r>
            <w:r w:rsidRPr="00234F29">
              <w:rPr>
                <w:bCs/>
                <w:color w:val="000000" w:themeColor="text1"/>
                <w:sz w:val="22"/>
                <w:szCs w:val="22"/>
              </w:rPr>
              <w:t xml:space="preserve">заполнения реквизита </w:t>
            </w:r>
            <w:r w:rsidR="001650BA" w:rsidRPr="00234F29">
              <w:rPr>
                <w:color w:val="000000" w:themeColor="text1"/>
                <w:sz w:val="22"/>
                <w:szCs w:val="22"/>
                <w:shd w:val="clear" w:color="auto" w:fill="FFFFFF"/>
              </w:rPr>
              <w:t xml:space="preserve">для </w:t>
            </w:r>
            <w:r w:rsidR="006612F8" w:rsidRPr="00234F29">
              <w:rPr>
                <w:color w:val="000000" w:themeColor="text1"/>
                <w:sz w:val="22"/>
                <w:szCs w:val="22"/>
                <w:shd w:val="clear" w:color="auto" w:fill="FFFFFF"/>
              </w:rPr>
              <w:t>схемы</w:t>
            </w:r>
            <w:r w:rsidR="001650BA" w:rsidRPr="00234F29">
              <w:rPr>
                <w:color w:val="000000" w:themeColor="text1"/>
                <w:sz w:val="22"/>
                <w:szCs w:val="22"/>
                <w:shd w:val="clear" w:color="auto" w:fill="FFFFFF"/>
              </w:rPr>
              <w:t xml:space="preserve"> R</w:t>
            </w:r>
            <w:r w:rsidR="001650BA" w:rsidRPr="00234F29">
              <w:rPr>
                <w:color w:val="000000" w:themeColor="text1"/>
                <w:sz w:val="22"/>
                <w:szCs w:val="22"/>
                <w:shd w:val="clear" w:color="auto" w:fill="FFFFFF"/>
                <w:lang w:val="en-US"/>
              </w:rPr>
              <w:t>SKP</w:t>
            </w:r>
            <w:r w:rsidR="001650BA" w:rsidRPr="00234F29">
              <w:rPr>
                <w:color w:val="000000" w:themeColor="text1"/>
                <w:sz w:val="22"/>
                <w:szCs w:val="22"/>
                <w:shd w:val="clear" w:color="auto" w:fill="FFFFFF"/>
              </w:rPr>
              <w:t>_</w:t>
            </w:r>
            <w:proofErr w:type="spellStart"/>
            <w:r w:rsidR="001650BA" w:rsidRPr="00234F29">
              <w:rPr>
                <w:color w:val="000000" w:themeColor="text1"/>
                <w:sz w:val="22"/>
                <w:szCs w:val="22"/>
                <w:shd w:val="clear" w:color="auto" w:fill="FFFFFF"/>
                <w:lang w:val="en-US"/>
              </w:rPr>
              <w:t>Perech</w:t>
            </w:r>
            <w:proofErr w:type="spellEnd"/>
            <w:r w:rsidR="001650BA" w:rsidRPr="00234F29">
              <w:rPr>
                <w:color w:val="000000" w:themeColor="text1"/>
                <w:sz w:val="22"/>
                <w:szCs w:val="22"/>
                <w:shd w:val="clear" w:color="auto" w:fill="FFFFFF"/>
              </w:rPr>
              <w:t>_</w:t>
            </w:r>
            <w:r w:rsidR="001650BA" w:rsidRPr="00234F29">
              <w:rPr>
                <w:color w:val="000000" w:themeColor="text1"/>
                <w:sz w:val="22"/>
                <w:szCs w:val="22"/>
                <w:shd w:val="clear" w:color="auto" w:fill="FFFFFF"/>
                <w:lang w:val="en-US"/>
              </w:rPr>
              <w:t>BS</w:t>
            </w:r>
            <w:r w:rsidRPr="00234F29">
              <w:rPr>
                <w:bCs/>
                <w:color w:val="000000" w:themeColor="text1"/>
                <w:sz w:val="22"/>
                <w:szCs w:val="22"/>
              </w:rPr>
              <w:t xml:space="preserve"> представлено в таблице </w:t>
            </w:r>
            <w:r w:rsidRPr="00234F29">
              <w:rPr>
                <w:bCs/>
                <w:color w:val="000000" w:themeColor="text1"/>
                <w:sz w:val="22"/>
                <w:szCs w:val="22"/>
              </w:rPr>
              <w:fldChar w:fldCharType="begin"/>
            </w:r>
            <w:r w:rsidRPr="00234F29">
              <w:rPr>
                <w:bCs/>
                <w:color w:val="000000" w:themeColor="text1"/>
                <w:sz w:val="22"/>
                <w:szCs w:val="22"/>
              </w:rPr>
              <w:instrText xml:space="preserve"> REF _Ref162432479 \h \# \0 </w:instrText>
            </w:r>
            <w:r w:rsidR="00642B16" w:rsidRPr="00234F29">
              <w:rPr>
                <w:bCs/>
                <w:color w:val="000000" w:themeColor="text1"/>
                <w:sz w:val="22"/>
                <w:szCs w:val="22"/>
              </w:rPr>
              <w:instrText xml:space="preserve"> \* MERGEFORMAT </w:instrText>
            </w:r>
            <w:r w:rsidRPr="00234F29">
              <w:rPr>
                <w:bCs/>
                <w:color w:val="000000" w:themeColor="text1"/>
                <w:sz w:val="22"/>
                <w:szCs w:val="22"/>
              </w:rPr>
            </w:r>
            <w:r w:rsidRPr="00234F29">
              <w:rPr>
                <w:bCs/>
                <w:color w:val="000000" w:themeColor="text1"/>
                <w:sz w:val="22"/>
                <w:szCs w:val="22"/>
              </w:rPr>
              <w:fldChar w:fldCharType="separate"/>
            </w:r>
            <w:r w:rsidR="009A2C03">
              <w:rPr>
                <w:bCs/>
                <w:color w:val="000000" w:themeColor="text1"/>
                <w:sz w:val="22"/>
                <w:szCs w:val="22"/>
              </w:rPr>
              <w:t>28</w:t>
            </w:r>
            <w:r w:rsidRPr="00234F29">
              <w:rPr>
                <w:bCs/>
                <w:color w:val="000000" w:themeColor="text1"/>
                <w:sz w:val="22"/>
                <w:szCs w:val="22"/>
              </w:rPr>
              <w:fldChar w:fldCharType="end"/>
            </w:r>
            <w:r w:rsidR="00A23E52" w:rsidRPr="00234F29">
              <w:rPr>
                <w:bCs/>
                <w:color w:val="000000" w:themeColor="text1"/>
                <w:sz w:val="22"/>
                <w:szCs w:val="22"/>
              </w:rPr>
              <w:t>.</w:t>
            </w:r>
          </w:p>
          <w:p w14:paraId="29D7B30A" w14:textId="41C78435" w:rsidR="008C6988" w:rsidRPr="00234F29" w:rsidRDefault="008C6988" w:rsidP="008C6988">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 xml:space="preserve">Для схемы </w:t>
            </w:r>
            <w:proofErr w:type="spellStart"/>
            <w:r w:rsidRPr="00234F29">
              <w:rPr>
                <w:color w:val="000000" w:themeColor="text1"/>
                <w:sz w:val="22"/>
                <w:szCs w:val="22"/>
              </w:rPr>
              <w:t>RSKP_Perech</w:t>
            </w:r>
            <w:proofErr w:type="spellEnd"/>
            <w:r w:rsidRPr="00234F29">
              <w:rPr>
                <w:color w:val="000000" w:themeColor="text1"/>
                <w:sz w:val="22"/>
                <w:szCs w:val="22"/>
                <w:shd w:val="clear" w:color="auto" w:fill="FFFFFF"/>
              </w:rPr>
              <w:t xml:space="preserve"> </w:t>
            </w:r>
            <w:r w:rsidR="00065617" w:rsidRPr="00234F29">
              <w:rPr>
                <w:color w:val="000000" w:themeColor="text1"/>
                <w:sz w:val="22"/>
                <w:szCs w:val="22"/>
                <w:shd w:val="clear" w:color="auto" w:fill="FFFFFF"/>
              </w:rPr>
              <w:t xml:space="preserve">реквизит </w:t>
            </w:r>
            <w:r w:rsidRPr="00234F29">
              <w:rPr>
                <w:color w:val="000000" w:themeColor="text1"/>
                <w:sz w:val="22"/>
                <w:szCs w:val="22"/>
                <w:shd w:val="clear" w:color="auto" w:fill="FFFFFF"/>
              </w:rPr>
              <w:t xml:space="preserve">обязателен в случае формирования документа в </w:t>
            </w:r>
            <w:r w:rsidR="00E9213D" w:rsidRPr="00234F29">
              <w:rPr>
                <w:color w:val="000000" w:themeColor="text1"/>
                <w:sz w:val="22"/>
                <w:szCs w:val="22"/>
                <w:shd w:val="clear" w:color="auto" w:fill="FFFFFF"/>
              </w:rPr>
              <w:t xml:space="preserve">ГИС </w:t>
            </w:r>
            <w:r w:rsidRPr="00234F29">
              <w:rPr>
                <w:color w:val="000000" w:themeColor="text1"/>
                <w:sz w:val="22"/>
                <w:szCs w:val="22"/>
                <w:shd w:val="clear" w:color="auto" w:fill="FFFFFF"/>
              </w:rPr>
              <w:t>ЕИС</w:t>
            </w:r>
            <w:r w:rsidR="00C806CD" w:rsidRPr="00234F29">
              <w:rPr>
                <w:color w:val="000000" w:themeColor="text1"/>
                <w:sz w:val="22"/>
                <w:szCs w:val="22"/>
                <w:shd w:val="clear" w:color="auto" w:fill="FFFFFF"/>
              </w:rPr>
              <w:t xml:space="preserve"> и значение </w:t>
            </w:r>
            <w:r w:rsidR="001B6949" w:rsidRPr="00234F29">
              <w:rPr>
                <w:color w:val="000000" w:themeColor="text1"/>
                <w:sz w:val="22"/>
                <w:szCs w:val="22"/>
                <w:shd w:val="clear" w:color="auto" w:fill="FFFFFF"/>
              </w:rPr>
              <w:t>реквизита</w:t>
            </w:r>
            <w:r w:rsidR="00C806CD" w:rsidRPr="00234F29">
              <w:rPr>
                <w:color w:val="000000" w:themeColor="text1"/>
                <w:sz w:val="22"/>
                <w:szCs w:val="22"/>
                <w:shd w:val="clear" w:color="auto" w:fill="FFFFFF"/>
              </w:rPr>
              <w:t xml:space="preserve"> должно </w:t>
            </w:r>
            <w:r w:rsidR="00065617" w:rsidRPr="00234F29">
              <w:rPr>
                <w:color w:val="000000" w:themeColor="text1"/>
                <w:sz w:val="22"/>
                <w:szCs w:val="22"/>
                <w:shd w:val="clear" w:color="auto" w:fill="FFFFFF"/>
              </w:rPr>
              <w:t>соответствовать</w:t>
            </w:r>
            <w:r w:rsidR="00C806CD" w:rsidRPr="00234F29">
              <w:rPr>
                <w:color w:val="000000" w:themeColor="text1"/>
                <w:sz w:val="22"/>
                <w:szCs w:val="22"/>
                <w:shd w:val="clear" w:color="auto" w:fill="FFFFFF"/>
              </w:rPr>
              <w:t xml:space="preserve"> значению «Расшифровка назначения платежа» блока «Реквизиты получателя»</w:t>
            </w:r>
          </w:p>
        </w:tc>
      </w:tr>
      <w:tr w:rsidR="00922DEC" w:rsidRPr="00234F29" w14:paraId="1F2AC54E" w14:textId="77777777" w:rsidTr="00E04035">
        <w:trPr>
          <w:cnfStyle w:val="000000100000" w:firstRow="0" w:lastRow="0" w:firstColumn="0" w:lastColumn="0" w:oddVBand="0" w:evenVBand="0" w:oddHBand="1" w:evenHBand="0" w:firstRowFirstColumn="0" w:firstRowLastColumn="0" w:lastRowFirstColumn="0" w:lastRowLastColumn="0"/>
          <w:trHeight w:val="1491"/>
        </w:trPr>
        <w:tc>
          <w:tcPr>
            <w:tcW w:w="830" w:type="pct"/>
            <w:shd w:val="clear" w:color="auto" w:fill="auto"/>
          </w:tcPr>
          <w:p w14:paraId="5D7F6830" w14:textId="458983A4" w:rsidR="00FC4315" w:rsidRPr="00234F29" w:rsidRDefault="00FC4315" w:rsidP="003E7874">
            <w:pPr>
              <w:pStyle w:val="12-3"/>
              <w:rPr>
                <w:color w:val="000000" w:themeColor="text1"/>
                <w:sz w:val="22"/>
                <w:szCs w:val="22"/>
              </w:rPr>
            </w:pPr>
            <w:r w:rsidRPr="00234F29">
              <w:rPr>
                <w:color w:val="000000" w:themeColor="text1"/>
                <w:sz w:val="22"/>
                <w:szCs w:val="22"/>
              </w:rPr>
              <w:lastRenderedPageBreak/>
              <w:t>Дополнительная информация в назначение платежа</w:t>
            </w:r>
          </w:p>
        </w:tc>
        <w:tc>
          <w:tcPr>
            <w:tcW w:w="799" w:type="pct"/>
            <w:shd w:val="clear" w:color="auto" w:fill="auto"/>
          </w:tcPr>
          <w:p w14:paraId="7BCCD4FF" w14:textId="478BFE6C" w:rsidR="00FC4315" w:rsidRPr="00234F29" w:rsidRDefault="00FC4315" w:rsidP="003E7874">
            <w:pPr>
              <w:pStyle w:val="12-3"/>
              <w:rPr>
                <w:color w:val="000000" w:themeColor="text1"/>
                <w:sz w:val="22"/>
                <w:szCs w:val="22"/>
              </w:rPr>
            </w:pPr>
            <w:proofErr w:type="spellStart"/>
            <w:r w:rsidRPr="00234F29">
              <w:rPr>
                <w:color w:val="000000" w:themeColor="text1"/>
                <w:sz w:val="22"/>
                <w:szCs w:val="22"/>
              </w:rPr>
              <w:t>addInform</w:t>
            </w:r>
            <w:proofErr w:type="spellEnd"/>
          </w:p>
        </w:tc>
        <w:tc>
          <w:tcPr>
            <w:tcW w:w="291" w:type="pct"/>
            <w:shd w:val="clear" w:color="auto" w:fill="auto"/>
          </w:tcPr>
          <w:p w14:paraId="7C14397D" w14:textId="60AC58E3" w:rsidR="00FC4315" w:rsidRPr="00234F29" w:rsidRDefault="00FC4315" w:rsidP="003E7874">
            <w:pPr>
              <w:pStyle w:val="12-3"/>
              <w:rPr>
                <w:color w:val="000000" w:themeColor="text1"/>
                <w:sz w:val="22"/>
                <w:szCs w:val="22"/>
              </w:rPr>
            </w:pPr>
            <w:r w:rsidRPr="00234F29">
              <w:rPr>
                <w:color w:val="000000" w:themeColor="text1"/>
                <w:sz w:val="22"/>
                <w:szCs w:val="22"/>
              </w:rPr>
              <w:t>П</w:t>
            </w:r>
          </w:p>
        </w:tc>
        <w:tc>
          <w:tcPr>
            <w:tcW w:w="654" w:type="pct"/>
            <w:shd w:val="clear" w:color="auto" w:fill="auto"/>
          </w:tcPr>
          <w:p w14:paraId="2EEE5E2E" w14:textId="4EDAECA2" w:rsidR="00FC4315" w:rsidRPr="00234F29" w:rsidRDefault="00FC4315" w:rsidP="003E7874">
            <w:pPr>
              <w:pStyle w:val="12-3"/>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1-210)</w:t>
            </w:r>
          </w:p>
        </w:tc>
        <w:tc>
          <w:tcPr>
            <w:tcW w:w="581" w:type="pct"/>
            <w:shd w:val="clear" w:color="auto" w:fill="auto"/>
          </w:tcPr>
          <w:p w14:paraId="099FE89A" w14:textId="3FB4D978" w:rsidR="00FC4315" w:rsidRPr="00234F29" w:rsidRDefault="00FC4315" w:rsidP="003E7874">
            <w:pPr>
              <w:pStyle w:val="12-3"/>
              <w:rPr>
                <w:color w:val="000000" w:themeColor="text1"/>
                <w:sz w:val="22"/>
                <w:szCs w:val="22"/>
              </w:rPr>
            </w:pPr>
            <w:r w:rsidRPr="00234F29">
              <w:rPr>
                <w:color w:val="000000" w:themeColor="text1"/>
                <w:sz w:val="22"/>
                <w:szCs w:val="22"/>
              </w:rPr>
              <w:t>Н</w:t>
            </w:r>
          </w:p>
        </w:tc>
        <w:tc>
          <w:tcPr>
            <w:tcW w:w="581" w:type="pct"/>
            <w:shd w:val="clear" w:color="auto" w:fill="auto"/>
          </w:tcPr>
          <w:p w14:paraId="56AAFFE9" w14:textId="61DF852A" w:rsidR="00FC4315" w:rsidRPr="00234F29" w:rsidRDefault="00FC4315" w:rsidP="003E7874">
            <w:pPr>
              <w:pStyle w:val="12-3"/>
              <w:rPr>
                <w:color w:val="000000" w:themeColor="text1"/>
                <w:sz w:val="22"/>
                <w:szCs w:val="22"/>
              </w:rPr>
            </w:pPr>
            <w:r w:rsidRPr="00234F29">
              <w:rPr>
                <w:color w:val="000000" w:themeColor="text1"/>
                <w:sz w:val="22"/>
                <w:szCs w:val="22"/>
                <w:shd w:val="clear" w:color="auto" w:fill="FFFFFF"/>
              </w:rPr>
              <w:t>Н</w:t>
            </w:r>
            <w:r w:rsidR="0069064A" w:rsidRPr="00234F29">
              <w:rPr>
                <w:color w:val="000000" w:themeColor="text1"/>
                <w:sz w:val="22"/>
                <w:szCs w:val="22"/>
                <w:shd w:val="clear" w:color="auto" w:fill="FFFFFF"/>
              </w:rPr>
              <w:t>И</w:t>
            </w:r>
          </w:p>
        </w:tc>
        <w:tc>
          <w:tcPr>
            <w:tcW w:w="1263" w:type="pct"/>
            <w:shd w:val="clear" w:color="auto" w:fill="auto"/>
          </w:tcPr>
          <w:p w14:paraId="78FFB78B" w14:textId="1EFE5EEA" w:rsidR="00FC4315" w:rsidRPr="00234F29" w:rsidRDefault="00FC4315" w:rsidP="001650BA">
            <w:pPr>
              <w:pStyle w:val="12-3"/>
              <w:rPr>
                <w:color w:val="000000" w:themeColor="text1"/>
                <w:sz w:val="22"/>
                <w:szCs w:val="22"/>
              </w:rPr>
            </w:pPr>
            <w:r w:rsidRPr="00234F29">
              <w:rPr>
                <w:color w:val="000000" w:themeColor="text1"/>
                <w:sz w:val="22"/>
                <w:szCs w:val="22"/>
                <w:shd w:val="clear" w:color="auto" w:fill="FFFFFF"/>
              </w:rPr>
              <w:t>У</w:t>
            </w:r>
            <w:r w:rsidRPr="00234F29">
              <w:rPr>
                <w:color w:val="000000" w:themeColor="text1"/>
                <w:sz w:val="22"/>
                <w:szCs w:val="22"/>
              </w:rPr>
              <w:t>казывается при необходимости дополнительная информация в назначение платежа</w:t>
            </w:r>
            <w:r w:rsidR="00956BE0" w:rsidRPr="00234F29">
              <w:rPr>
                <w:color w:val="000000" w:themeColor="text1"/>
                <w:sz w:val="22"/>
                <w:szCs w:val="22"/>
              </w:rPr>
              <w:t>.</w:t>
            </w:r>
          </w:p>
          <w:p w14:paraId="79286EAC" w14:textId="3F65ED7D" w:rsidR="00FC4315" w:rsidRPr="00234F29" w:rsidRDefault="00FC4315" w:rsidP="0069064A">
            <w:pPr>
              <w:pStyle w:val="12-3"/>
              <w:rPr>
                <w:color w:val="000000" w:themeColor="text1"/>
                <w:sz w:val="22"/>
                <w:szCs w:val="22"/>
              </w:rPr>
            </w:pPr>
            <w:r w:rsidRPr="00234F29">
              <w:rPr>
                <w:color w:val="000000" w:themeColor="text1"/>
                <w:sz w:val="22"/>
                <w:szCs w:val="22"/>
              </w:rPr>
              <w:t xml:space="preserve">Ограничение по количеству символов указано с учетом заполнения </w:t>
            </w:r>
            <w:r w:rsidR="00E76019" w:rsidRPr="00234F29">
              <w:rPr>
                <w:color w:val="000000" w:themeColor="text1"/>
                <w:sz w:val="22"/>
                <w:szCs w:val="22"/>
              </w:rPr>
              <w:t>реквизит</w:t>
            </w:r>
            <w:r w:rsidRPr="00234F29">
              <w:rPr>
                <w:color w:val="000000" w:themeColor="text1"/>
                <w:sz w:val="22"/>
                <w:szCs w:val="22"/>
              </w:rPr>
              <w:t>а «Назначение платежа»</w:t>
            </w:r>
          </w:p>
        </w:tc>
      </w:tr>
      <w:tr w:rsidR="00922DEC" w:rsidRPr="00234F29" w14:paraId="7CA6580F"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shd w:val="clear" w:color="auto" w:fill="auto"/>
          </w:tcPr>
          <w:p w14:paraId="367E1A19" w14:textId="0B79B191" w:rsidR="00FC4315" w:rsidRPr="00234F29" w:rsidRDefault="00FC4315" w:rsidP="001650BA">
            <w:pPr>
              <w:pStyle w:val="12-3"/>
              <w:contextualSpacing/>
              <w:rPr>
                <w:color w:val="000000" w:themeColor="text1"/>
                <w:sz w:val="22"/>
                <w:szCs w:val="22"/>
              </w:rPr>
            </w:pPr>
            <w:r w:rsidRPr="00234F29">
              <w:rPr>
                <w:color w:val="000000" w:themeColor="text1"/>
                <w:sz w:val="22"/>
                <w:szCs w:val="22"/>
              </w:rPr>
              <w:lastRenderedPageBreak/>
              <w:t>Примечание</w:t>
            </w:r>
          </w:p>
        </w:tc>
        <w:tc>
          <w:tcPr>
            <w:tcW w:w="799" w:type="pct"/>
            <w:shd w:val="clear" w:color="auto" w:fill="auto"/>
          </w:tcPr>
          <w:p w14:paraId="1EBBF259" w14:textId="569DC651" w:rsidR="00FC4315" w:rsidRPr="00234F29" w:rsidRDefault="00FC4315" w:rsidP="001650BA">
            <w:pPr>
              <w:pStyle w:val="12-3"/>
              <w:contextualSpacing/>
              <w:rPr>
                <w:color w:val="000000" w:themeColor="text1"/>
                <w:sz w:val="22"/>
                <w:szCs w:val="22"/>
              </w:rPr>
            </w:pPr>
            <w:proofErr w:type="spellStart"/>
            <w:r w:rsidRPr="00234F29">
              <w:rPr>
                <w:color w:val="000000" w:themeColor="text1"/>
                <w:sz w:val="22"/>
                <w:szCs w:val="22"/>
              </w:rPr>
              <w:t>note</w:t>
            </w:r>
            <w:proofErr w:type="spellEnd"/>
          </w:p>
        </w:tc>
        <w:tc>
          <w:tcPr>
            <w:tcW w:w="291" w:type="pct"/>
            <w:shd w:val="clear" w:color="auto" w:fill="auto"/>
          </w:tcPr>
          <w:p w14:paraId="2B4CFBD4" w14:textId="7DCDE591" w:rsidR="00FC4315" w:rsidRPr="00234F29" w:rsidRDefault="00FC4315" w:rsidP="001650BA">
            <w:pPr>
              <w:pStyle w:val="12-3"/>
              <w:contextualSpacing/>
              <w:rPr>
                <w:color w:val="000000" w:themeColor="text1"/>
                <w:sz w:val="22"/>
                <w:szCs w:val="22"/>
              </w:rPr>
            </w:pPr>
            <w:r w:rsidRPr="00234F29">
              <w:rPr>
                <w:color w:val="000000" w:themeColor="text1"/>
                <w:sz w:val="22"/>
                <w:szCs w:val="22"/>
              </w:rPr>
              <w:t>П</w:t>
            </w:r>
          </w:p>
        </w:tc>
        <w:tc>
          <w:tcPr>
            <w:tcW w:w="654" w:type="pct"/>
            <w:shd w:val="clear" w:color="auto" w:fill="auto"/>
          </w:tcPr>
          <w:p w14:paraId="4365B009" w14:textId="5EECEB34" w:rsidR="00FC4315" w:rsidRPr="00234F29" w:rsidRDefault="00FC4315" w:rsidP="001650BA">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1-2000)</w:t>
            </w:r>
          </w:p>
        </w:tc>
        <w:tc>
          <w:tcPr>
            <w:tcW w:w="581" w:type="pct"/>
            <w:shd w:val="clear" w:color="auto" w:fill="auto"/>
          </w:tcPr>
          <w:p w14:paraId="2F1F0FB4" w14:textId="420809B9" w:rsidR="00FC4315" w:rsidRPr="00234F29" w:rsidRDefault="00FC4315" w:rsidP="001650BA">
            <w:pPr>
              <w:pStyle w:val="12-3"/>
              <w:contextualSpacing/>
              <w:rPr>
                <w:color w:val="000000" w:themeColor="text1"/>
                <w:sz w:val="22"/>
                <w:szCs w:val="22"/>
              </w:rPr>
            </w:pPr>
            <w:r w:rsidRPr="00234F29">
              <w:rPr>
                <w:color w:val="000000" w:themeColor="text1"/>
                <w:sz w:val="22"/>
                <w:szCs w:val="22"/>
              </w:rPr>
              <w:t>Н</w:t>
            </w:r>
          </w:p>
        </w:tc>
        <w:tc>
          <w:tcPr>
            <w:tcW w:w="581" w:type="pct"/>
            <w:shd w:val="clear" w:color="auto" w:fill="auto"/>
          </w:tcPr>
          <w:p w14:paraId="28F6BEB3" w14:textId="7E66A0F3" w:rsidR="00FC4315" w:rsidRPr="00234F29" w:rsidRDefault="00FC4315" w:rsidP="001650BA">
            <w:pPr>
              <w:pStyle w:val="12-3"/>
              <w:contextualSpacing/>
              <w:rPr>
                <w:color w:val="000000" w:themeColor="text1"/>
                <w:sz w:val="22"/>
                <w:szCs w:val="22"/>
                <w:shd w:val="clear" w:color="auto" w:fill="FFFFFF"/>
              </w:rPr>
            </w:pPr>
            <w:r w:rsidRPr="00234F29">
              <w:rPr>
                <w:color w:val="000000" w:themeColor="text1"/>
                <w:sz w:val="22"/>
                <w:szCs w:val="22"/>
              </w:rPr>
              <w:t>Н</w:t>
            </w:r>
          </w:p>
        </w:tc>
        <w:tc>
          <w:tcPr>
            <w:tcW w:w="1263" w:type="pct"/>
            <w:shd w:val="clear" w:color="auto" w:fill="auto"/>
          </w:tcPr>
          <w:p w14:paraId="7F15A6A1" w14:textId="5CAE31E5" w:rsidR="00FC4315" w:rsidRPr="00234F29" w:rsidRDefault="00FC4315" w:rsidP="001650BA">
            <w:pPr>
              <w:pStyle w:val="12-3"/>
              <w:contextualSpacing/>
              <w:rPr>
                <w:color w:val="000000" w:themeColor="text1"/>
                <w:sz w:val="22"/>
                <w:szCs w:val="22"/>
              </w:rPr>
            </w:pPr>
            <w:r w:rsidRPr="00234F29">
              <w:rPr>
                <w:color w:val="000000" w:themeColor="text1"/>
                <w:sz w:val="22"/>
                <w:szCs w:val="22"/>
              </w:rPr>
              <w:t>Указывается при необходимости иная дополнительная информация</w:t>
            </w:r>
          </w:p>
        </w:tc>
      </w:tr>
      <w:tr w:rsidR="009E1EB7" w:rsidRPr="00234F29" w14:paraId="55F9C2BB"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shd w:val="clear" w:color="auto" w:fill="auto"/>
          </w:tcPr>
          <w:p w14:paraId="2B2E4326" w14:textId="116391CF" w:rsidR="009E1EB7" w:rsidRPr="00234F29" w:rsidRDefault="009E1EB7" w:rsidP="009E1EB7">
            <w:pPr>
              <w:pStyle w:val="12-3"/>
              <w:rPr>
                <w:color w:val="000000" w:themeColor="text1"/>
                <w:sz w:val="22"/>
                <w:szCs w:val="22"/>
              </w:rPr>
            </w:pPr>
            <w:r w:rsidRPr="00234F29">
              <w:rPr>
                <w:color w:val="000000" w:themeColor="text1"/>
                <w:sz w:val="22"/>
                <w:szCs w:val="22"/>
              </w:rPr>
              <w:t>Признак авансового платежа</w:t>
            </w:r>
          </w:p>
        </w:tc>
        <w:tc>
          <w:tcPr>
            <w:tcW w:w="799" w:type="pct"/>
            <w:shd w:val="clear" w:color="auto" w:fill="auto"/>
          </w:tcPr>
          <w:p w14:paraId="28D2D263" w14:textId="5A15D987" w:rsidR="009E1EB7" w:rsidRPr="00234F29" w:rsidRDefault="009E1EB7" w:rsidP="009E1EB7">
            <w:pPr>
              <w:pStyle w:val="12-3"/>
              <w:rPr>
                <w:color w:val="000000" w:themeColor="text1"/>
                <w:sz w:val="22"/>
                <w:szCs w:val="22"/>
              </w:rPr>
            </w:pPr>
            <w:proofErr w:type="spellStart"/>
            <w:r w:rsidRPr="00234F29">
              <w:rPr>
                <w:color w:val="000000" w:themeColor="text1"/>
                <w:sz w:val="22"/>
                <w:szCs w:val="22"/>
              </w:rPr>
              <w:t>advance</w:t>
            </w:r>
            <w:proofErr w:type="spellEnd"/>
            <w:r w:rsidRPr="00234F29">
              <w:rPr>
                <w:color w:val="000000" w:themeColor="text1"/>
                <w:sz w:val="22"/>
                <w:szCs w:val="22"/>
                <w:lang w:val="en-US"/>
              </w:rPr>
              <w:t>P</w:t>
            </w:r>
            <w:proofErr w:type="spellStart"/>
            <w:r w:rsidRPr="00234F29">
              <w:rPr>
                <w:color w:val="000000" w:themeColor="text1"/>
                <w:sz w:val="22"/>
                <w:szCs w:val="22"/>
              </w:rPr>
              <w:t>ayment</w:t>
            </w:r>
            <w:proofErr w:type="spellEnd"/>
          </w:p>
        </w:tc>
        <w:tc>
          <w:tcPr>
            <w:tcW w:w="291" w:type="pct"/>
            <w:shd w:val="clear" w:color="auto" w:fill="auto"/>
          </w:tcPr>
          <w:p w14:paraId="3ADDE1AD" w14:textId="1346EC6F" w:rsidR="009E1EB7" w:rsidRPr="00234F29" w:rsidRDefault="009E1EB7" w:rsidP="009E1EB7">
            <w:pPr>
              <w:pStyle w:val="12-3"/>
              <w:rPr>
                <w:color w:val="000000" w:themeColor="text1"/>
                <w:sz w:val="22"/>
                <w:szCs w:val="22"/>
              </w:rPr>
            </w:pPr>
            <w:r w:rsidRPr="00234F29">
              <w:rPr>
                <w:color w:val="000000" w:themeColor="text1"/>
                <w:sz w:val="22"/>
                <w:szCs w:val="22"/>
              </w:rPr>
              <w:t>А</w:t>
            </w:r>
          </w:p>
        </w:tc>
        <w:tc>
          <w:tcPr>
            <w:tcW w:w="654" w:type="pct"/>
            <w:shd w:val="clear" w:color="auto" w:fill="auto"/>
          </w:tcPr>
          <w:p w14:paraId="6D278F26" w14:textId="22E91061" w:rsidR="009E1EB7" w:rsidRPr="00234F29" w:rsidRDefault="009E1EB7" w:rsidP="009E1EB7">
            <w:pPr>
              <w:pStyle w:val="12-3"/>
              <w:rPr>
                <w:color w:val="000000" w:themeColor="text1"/>
                <w:sz w:val="22"/>
                <w:szCs w:val="22"/>
              </w:rPr>
            </w:pPr>
            <w:r>
              <w:rPr>
                <w:color w:val="000000" w:themeColor="text1"/>
                <w:sz w:val="22"/>
                <w:szCs w:val="22"/>
              </w:rPr>
              <w:t>-</w:t>
            </w:r>
          </w:p>
        </w:tc>
        <w:tc>
          <w:tcPr>
            <w:tcW w:w="581" w:type="pct"/>
            <w:shd w:val="clear" w:color="auto" w:fill="auto"/>
          </w:tcPr>
          <w:p w14:paraId="21AB94D3" w14:textId="6226199A" w:rsidR="009E1EB7" w:rsidRPr="00234F29" w:rsidRDefault="009E1EB7" w:rsidP="009E1EB7">
            <w:pPr>
              <w:pStyle w:val="12-3"/>
              <w:rPr>
                <w:color w:val="000000" w:themeColor="text1"/>
                <w:sz w:val="22"/>
                <w:szCs w:val="22"/>
              </w:rPr>
            </w:pPr>
            <w:r w:rsidRPr="00234F29">
              <w:rPr>
                <w:color w:val="000000" w:themeColor="text1"/>
                <w:sz w:val="22"/>
                <w:szCs w:val="22"/>
              </w:rPr>
              <w:t>О</w:t>
            </w:r>
          </w:p>
        </w:tc>
        <w:tc>
          <w:tcPr>
            <w:tcW w:w="581" w:type="pct"/>
            <w:shd w:val="clear" w:color="auto" w:fill="auto"/>
          </w:tcPr>
          <w:p w14:paraId="4E792B68" w14:textId="6AB103E8" w:rsidR="009E1EB7" w:rsidRPr="00234F29" w:rsidRDefault="009E1EB7" w:rsidP="009E1EB7">
            <w:pPr>
              <w:pStyle w:val="12-3"/>
              <w:rPr>
                <w:color w:val="000000" w:themeColor="text1"/>
                <w:sz w:val="22"/>
                <w:szCs w:val="22"/>
              </w:rPr>
            </w:pPr>
            <w:r w:rsidRPr="00234F29">
              <w:rPr>
                <w:color w:val="000000" w:themeColor="text1"/>
                <w:sz w:val="22"/>
                <w:szCs w:val="22"/>
              </w:rPr>
              <w:t>О</w:t>
            </w:r>
          </w:p>
        </w:tc>
        <w:tc>
          <w:tcPr>
            <w:tcW w:w="1263" w:type="pct"/>
            <w:shd w:val="clear" w:color="auto" w:fill="auto"/>
          </w:tcPr>
          <w:p w14:paraId="23EFC8C1" w14:textId="77777777" w:rsidR="009E1EB7" w:rsidRPr="00234F29" w:rsidRDefault="009E1EB7" w:rsidP="009E1EB7">
            <w:pPr>
              <w:pStyle w:val="12-3"/>
              <w:rPr>
                <w:color w:val="000000" w:themeColor="text1"/>
                <w:sz w:val="22"/>
                <w:szCs w:val="22"/>
              </w:rPr>
            </w:pPr>
            <w:r w:rsidRPr="00234F29">
              <w:rPr>
                <w:color w:val="000000" w:themeColor="text1"/>
                <w:sz w:val="22"/>
                <w:szCs w:val="22"/>
              </w:rPr>
              <w:t>Допустимые значения:</w:t>
            </w:r>
          </w:p>
          <w:p w14:paraId="40F5560D" w14:textId="77777777" w:rsidR="009E1EB7" w:rsidRPr="00234F29" w:rsidRDefault="009E1EB7" w:rsidP="009E1EB7">
            <w:pPr>
              <w:pStyle w:val="12-0"/>
              <w:rPr>
                <w:sz w:val="22"/>
                <w:szCs w:val="22"/>
              </w:rPr>
            </w:pPr>
            <w:r w:rsidRPr="00234F29">
              <w:rPr>
                <w:sz w:val="22"/>
                <w:szCs w:val="22"/>
              </w:rPr>
              <w:t xml:space="preserve">«1» </w:t>
            </w:r>
            <w:r w:rsidRPr="00234F29">
              <w:rPr>
                <w:sz w:val="22"/>
                <w:szCs w:val="22"/>
              </w:rPr>
              <w:sym w:font="Symbol" w:char="F02D"/>
            </w:r>
            <w:r w:rsidRPr="00234F29">
              <w:rPr>
                <w:sz w:val="22"/>
                <w:szCs w:val="22"/>
              </w:rPr>
              <w:t xml:space="preserve"> если перечисление является авансовым; </w:t>
            </w:r>
          </w:p>
          <w:p w14:paraId="1EF30492" w14:textId="77777777" w:rsidR="009E1EB7" w:rsidRPr="00234F29" w:rsidRDefault="009E1EB7" w:rsidP="009E1EB7">
            <w:pPr>
              <w:pStyle w:val="12-0"/>
              <w:rPr>
                <w:sz w:val="22"/>
                <w:szCs w:val="22"/>
              </w:rPr>
            </w:pPr>
            <w:r w:rsidRPr="00234F29">
              <w:rPr>
                <w:sz w:val="22"/>
                <w:szCs w:val="22"/>
              </w:rPr>
              <w:t xml:space="preserve">«0» </w:t>
            </w:r>
            <w:r w:rsidRPr="00234F29">
              <w:rPr>
                <w:sz w:val="22"/>
                <w:szCs w:val="22"/>
              </w:rPr>
              <w:sym w:font="Symbol" w:char="F02D"/>
            </w:r>
            <w:r w:rsidRPr="00234F29">
              <w:rPr>
                <w:sz w:val="22"/>
                <w:szCs w:val="22"/>
              </w:rPr>
              <w:t xml:space="preserve"> если перечисление не является авансовым.</w:t>
            </w:r>
          </w:p>
          <w:p w14:paraId="19831CEF" w14:textId="6C031254" w:rsidR="009E1EB7" w:rsidRPr="00234F29" w:rsidRDefault="009E1EB7" w:rsidP="009E1EB7">
            <w:pPr>
              <w:pStyle w:val="12-3"/>
              <w:rPr>
                <w:color w:val="000000" w:themeColor="text1"/>
                <w:sz w:val="22"/>
                <w:szCs w:val="22"/>
              </w:rPr>
            </w:pPr>
            <w:r w:rsidRPr="00234F29">
              <w:rPr>
                <w:color w:val="000000" w:themeColor="text1"/>
                <w:sz w:val="22"/>
                <w:szCs w:val="22"/>
              </w:rPr>
              <w:t>Всегда заполняется значением «0», если реквизит «Тип закупки» не заполнен значением</w:t>
            </w:r>
          </w:p>
        </w:tc>
      </w:tr>
      <w:tr w:rsidR="009E1EB7" w:rsidRPr="00234F29" w14:paraId="7B0D270A"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shd w:val="clear" w:color="auto" w:fill="auto"/>
          </w:tcPr>
          <w:p w14:paraId="4FA7B6FB" w14:textId="429F957B" w:rsidR="009E1EB7" w:rsidRPr="00234F29" w:rsidRDefault="009E1EB7" w:rsidP="009E1EB7">
            <w:pPr>
              <w:pStyle w:val="12-3"/>
              <w:contextualSpacing/>
              <w:rPr>
                <w:color w:val="000000" w:themeColor="text1"/>
                <w:sz w:val="22"/>
                <w:szCs w:val="22"/>
              </w:rPr>
            </w:pPr>
            <w:r w:rsidRPr="00234F29">
              <w:rPr>
                <w:color w:val="000000" w:themeColor="text1"/>
                <w:sz w:val="22"/>
                <w:szCs w:val="22"/>
              </w:rPr>
              <w:t>Очередность платежа</w:t>
            </w:r>
          </w:p>
        </w:tc>
        <w:tc>
          <w:tcPr>
            <w:tcW w:w="799" w:type="pct"/>
            <w:shd w:val="clear" w:color="auto" w:fill="auto"/>
          </w:tcPr>
          <w:p w14:paraId="70239638" w14:textId="7F366A6B" w:rsidR="009E1EB7" w:rsidRPr="00234F29" w:rsidRDefault="009E1EB7" w:rsidP="009E1EB7">
            <w:pPr>
              <w:pStyle w:val="12-3"/>
              <w:contextualSpacing/>
              <w:rPr>
                <w:color w:val="000000" w:themeColor="text1"/>
                <w:sz w:val="22"/>
                <w:szCs w:val="22"/>
              </w:rPr>
            </w:pPr>
            <w:proofErr w:type="spellStart"/>
            <w:r w:rsidRPr="00234F29">
              <w:rPr>
                <w:color w:val="000000" w:themeColor="text1"/>
                <w:sz w:val="22"/>
                <w:szCs w:val="22"/>
              </w:rPr>
              <w:t>payment</w:t>
            </w:r>
            <w:proofErr w:type="spellEnd"/>
            <w:r w:rsidRPr="00234F29">
              <w:rPr>
                <w:color w:val="000000" w:themeColor="text1"/>
                <w:sz w:val="22"/>
                <w:szCs w:val="22"/>
                <w:lang w:val="en-US"/>
              </w:rPr>
              <w:t>O</w:t>
            </w:r>
            <w:proofErr w:type="spellStart"/>
            <w:r w:rsidRPr="00234F29">
              <w:rPr>
                <w:color w:val="000000" w:themeColor="text1"/>
                <w:sz w:val="22"/>
                <w:szCs w:val="22"/>
              </w:rPr>
              <w:t>rder</w:t>
            </w:r>
            <w:proofErr w:type="spellEnd"/>
          </w:p>
        </w:tc>
        <w:tc>
          <w:tcPr>
            <w:tcW w:w="291" w:type="pct"/>
            <w:shd w:val="clear" w:color="auto" w:fill="auto"/>
          </w:tcPr>
          <w:p w14:paraId="2046D6C9" w14:textId="659D89CC" w:rsidR="009E1EB7" w:rsidRPr="00234F29" w:rsidRDefault="009E1EB7" w:rsidP="009E1EB7">
            <w:pPr>
              <w:pStyle w:val="12-3"/>
              <w:contextualSpacing/>
              <w:rPr>
                <w:color w:val="000000" w:themeColor="text1"/>
                <w:sz w:val="22"/>
                <w:szCs w:val="22"/>
              </w:rPr>
            </w:pPr>
            <w:r w:rsidRPr="00234F29">
              <w:rPr>
                <w:color w:val="000000" w:themeColor="text1"/>
                <w:sz w:val="22"/>
                <w:szCs w:val="22"/>
              </w:rPr>
              <w:t>А</w:t>
            </w:r>
          </w:p>
        </w:tc>
        <w:tc>
          <w:tcPr>
            <w:tcW w:w="654" w:type="pct"/>
            <w:shd w:val="clear" w:color="auto" w:fill="auto"/>
          </w:tcPr>
          <w:p w14:paraId="58AA9AFC" w14:textId="67BC4BEC" w:rsidR="009E1EB7" w:rsidRDefault="009E1EB7" w:rsidP="009E1EB7">
            <w:pPr>
              <w:pStyle w:val="12-3"/>
              <w:contextualSpacing/>
              <w:rPr>
                <w:color w:val="000000" w:themeColor="text1"/>
                <w:sz w:val="22"/>
                <w:szCs w:val="22"/>
              </w:rPr>
            </w:pPr>
            <w:r>
              <w:rPr>
                <w:color w:val="000000" w:themeColor="text1"/>
                <w:sz w:val="22"/>
                <w:szCs w:val="22"/>
              </w:rPr>
              <w:t>-</w:t>
            </w:r>
          </w:p>
        </w:tc>
        <w:tc>
          <w:tcPr>
            <w:tcW w:w="581" w:type="pct"/>
            <w:shd w:val="clear" w:color="auto" w:fill="auto"/>
          </w:tcPr>
          <w:p w14:paraId="240897B4" w14:textId="3DB97D64" w:rsidR="009E1EB7" w:rsidRPr="00234F29" w:rsidRDefault="009E1EB7" w:rsidP="009E1EB7">
            <w:pPr>
              <w:pStyle w:val="12-3"/>
              <w:contextualSpacing/>
              <w:rPr>
                <w:color w:val="000000" w:themeColor="text1"/>
                <w:sz w:val="22"/>
                <w:szCs w:val="22"/>
              </w:rPr>
            </w:pPr>
            <w:r w:rsidRPr="00234F29">
              <w:rPr>
                <w:color w:val="000000" w:themeColor="text1"/>
                <w:sz w:val="22"/>
                <w:szCs w:val="22"/>
              </w:rPr>
              <w:t>О</w:t>
            </w:r>
          </w:p>
        </w:tc>
        <w:tc>
          <w:tcPr>
            <w:tcW w:w="581" w:type="pct"/>
            <w:shd w:val="clear" w:color="auto" w:fill="auto"/>
          </w:tcPr>
          <w:p w14:paraId="78B0AC47" w14:textId="100C4B4F" w:rsidR="009E1EB7" w:rsidRPr="00234F29" w:rsidRDefault="009E1EB7" w:rsidP="009E1EB7">
            <w:pPr>
              <w:pStyle w:val="12-3"/>
              <w:contextualSpacing/>
              <w:rPr>
                <w:color w:val="000000" w:themeColor="text1"/>
                <w:sz w:val="22"/>
                <w:szCs w:val="22"/>
              </w:rPr>
            </w:pPr>
            <w:r w:rsidRPr="00234F29">
              <w:rPr>
                <w:color w:val="000000" w:themeColor="text1"/>
                <w:sz w:val="22"/>
                <w:szCs w:val="22"/>
              </w:rPr>
              <w:t>О</w:t>
            </w:r>
          </w:p>
        </w:tc>
        <w:tc>
          <w:tcPr>
            <w:tcW w:w="1263" w:type="pct"/>
            <w:shd w:val="clear" w:color="auto" w:fill="auto"/>
          </w:tcPr>
          <w:p w14:paraId="42B1D158" w14:textId="77777777" w:rsidR="009E1EB7" w:rsidRPr="00234F29" w:rsidRDefault="009E1EB7" w:rsidP="009E1EB7">
            <w:pPr>
              <w:pStyle w:val="12-3"/>
              <w:contextualSpacing/>
              <w:rPr>
                <w:color w:val="000000" w:themeColor="text1"/>
                <w:sz w:val="22"/>
                <w:szCs w:val="22"/>
              </w:rPr>
            </w:pPr>
            <w:r w:rsidRPr="00234F29">
              <w:rPr>
                <w:color w:val="000000" w:themeColor="text1"/>
                <w:sz w:val="22"/>
                <w:szCs w:val="22"/>
              </w:rPr>
              <w:t>Реквизит может принимать значения от «0» до «5».</w:t>
            </w:r>
          </w:p>
          <w:p w14:paraId="3AB8E6EC" w14:textId="77777777" w:rsidR="009E1EB7" w:rsidRPr="00234F29" w:rsidRDefault="009E1EB7" w:rsidP="009E1EB7">
            <w:pPr>
              <w:pStyle w:val="12-0"/>
              <w:rPr>
                <w:sz w:val="22"/>
                <w:szCs w:val="22"/>
              </w:rPr>
            </w:pPr>
            <w:r w:rsidRPr="00234F29">
              <w:rPr>
                <w:sz w:val="22"/>
                <w:szCs w:val="22"/>
              </w:rPr>
              <w:t xml:space="preserve">«0» </w:t>
            </w:r>
            <w:r w:rsidRPr="00234F29">
              <w:rPr>
                <w:sz w:val="22"/>
                <w:szCs w:val="22"/>
              </w:rPr>
              <w:sym w:font="Symbol" w:char="F02D"/>
            </w:r>
            <w:r w:rsidRPr="00234F29">
              <w:rPr>
                <w:sz w:val="22"/>
                <w:szCs w:val="22"/>
              </w:rPr>
              <w:t xml:space="preserve"> очередность не указана (если в соответствии с нормативными актами Банка России очередность платежа не применяется);</w:t>
            </w:r>
          </w:p>
          <w:p w14:paraId="627FD049" w14:textId="77777777" w:rsidR="009E1EB7" w:rsidRPr="00234F29" w:rsidRDefault="009E1EB7" w:rsidP="009E1EB7">
            <w:pPr>
              <w:pStyle w:val="12-0"/>
              <w:rPr>
                <w:sz w:val="22"/>
                <w:szCs w:val="22"/>
              </w:rPr>
            </w:pPr>
            <w:r w:rsidRPr="00234F29">
              <w:rPr>
                <w:sz w:val="22"/>
                <w:szCs w:val="22"/>
              </w:rPr>
              <w:lastRenderedPageBreak/>
              <w:t xml:space="preserve">«1» </w:t>
            </w:r>
            <w:r w:rsidRPr="00234F29">
              <w:rPr>
                <w:sz w:val="22"/>
                <w:szCs w:val="22"/>
              </w:rPr>
              <w:sym w:font="Symbol" w:char="F02D"/>
            </w:r>
            <w:r w:rsidRPr="00234F29">
              <w:rPr>
                <w:sz w:val="22"/>
                <w:szCs w:val="22"/>
              </w:rPr>
              <w:t xml:space="preserve"> в первую очередь перечисляются средства по исполнительным документам на оплату алиментов и на возмещение вреда, причиненного жизни и здоровью;</w:t>
            </w:r>
          </w:p>
          <w:p w14:paraId="5C667794" w14:textId="77777777" w:rsidR="009E1EB7" w:rsidRPr="00234F29" w:rsidRDefault="009E1EB7" w:rsidP="009E1EB7">
            <w:pPr>
              <w:pStyle w:val="12-0"/>
              <w:rPr>
                <w:sz w:val="22"/>
                <w:szCs w:val="22"/>
              </w:rPr>
            </w:pPr>
            <w:r w:rsidRPr="00234F29">
              <w:rPr>
                <w:sz w:val="22"/>
                <w:szCs w:val="22"/>
              </w:rPr>
              <w:t xml:space="preserve">«2» </w:t>
            </w:r>
            <w:r w:rsidRPr="00234F29">
              <w:rPr>
                <w:sz w:val="22"/>
                <w:szCs w:val="22"/>
              </w:rPr>
              <w:sym w:font="Symbol" w:char="F02D"/>
            </w:r>
            <w:r w:rsidRPr="00234F29">
              <w:rPr>
                <w:sz w:val="22"/>
                <w:szCs w:val="22"/>
              </w:rPr>
              <w:t xml:space="preserve"> во вторую очередь списываются средства по исполнительным документам на взыскание зарплаты по трудовому договору (контракту), вознаграждений авторам результатов интеллектуальной деятельности, выходных пособий;</w:t>
            </w:r>
          </w:p>
          <w:p w14:paraId="62065AA8" w14:textId="77777777" w:rsidR="009E1EB7" w:rsidRPr="00234F29" w:rsidRDefault="009E1EB7" w:rsidP="009E1EB7">
            <w:pPr>
              <w:pStyle w:val="12-0"/>
              <w:rPr>
                <w:sz w:val="22"/>
                <w:szCs w:val="22"/>
              </w:rPr>
            </w:pPr>
            <w:r w:rsidRPr="00234F29">
              <w:rPr>
                <w:sz w:val="22"/>
                <w:szCs w:val="22"/>
              </w:rPr>
              <w:lastRenderedPageBreak/>
              <w:t xml:space="preserve">«3» </w:t>
            </w:r>
            <w:r w:rsidRPr="00234F29">
              <w:rPr>
                <w:sz w:val="22"/>
                <w:szCs w:val="22"/>
              </w:rPr>
              <w:sym w:font="Symbol" w:char="F02D"/>
            </w:r>
            <w:r w:rsidRPr="00234F29">
              <w:rPr>
                <w:sz w:val="22"/>
                <w:szCs w:val="22"/>
              </w:rPr>
              <w:t xml:space="preserve"> в третью очередь списываются средства: по платежным документам на выплату зарплаты; по поручениям контролирующих ведомств на уплату налогов, сборов, а также страховых взносов в СФР и ФФОМС;</w:t>
            </w:r>
          </w:p>
          <w:p w14:paraId="28D0BC78" w14:textId="77777777" w:rsidR="009E1EB7" w:rsidRPr="00234F29" w:rsidRDefault="009E1EB7" w:rsidP="009E1EB7">
            <w:pPr>
              <w:pStyle w:val="12-0"/>
              <w:rPr>
                <w:sz w:val="22"/>
                <w:szCs w:val="22"/>
              </w:rPr>
            </w:pPr>
            <w:r w:rsidRPr="00234F29">
              <w:rPr>
                <w:sz w:val="22"/>
                <w:szCs w:val="22"/>
              </w:rPr>
              <w:t xml:space="preserve">«4» </w:t>
            </w:r>
            <w:r w:rsidRPr="00234F29">
              <w:rPr>
                <w:sz w:val="22"/>
                <w:szCs w:val="22"/>
              </w:rPr>
              <w:sym w:font="Symbol" w:char="F02D"/>
            </w:r>
            <w:r w:rsidRPr="00234F29">
              <w:rPr>
                <w:sz w:val="22"/>
                <w:szCs w:val="22"/>
              </w:rPr>
              <w:t xml:space="preserve"> в четвертую очередь производится списание по исполнительным документам, предусматривающим удовлетворение других денежных требований;</w:t>
            </w:r>
          </w:p>
          <w:p w14:paraId="2CCE2278" w14:textId="6ADB0E79" w:rsidR="009E1EB7" w:rsidRPr="00234F29" w:rsidRDefault="009E1EB7" w:rsidP="009E1EB7">
            <w:pPr>
              <w:pStyle w:val="12-3"/>
              <w:rPr>
                <w:color w:val="000000" w:themeColor="text1"/>
                <w:sz w:val="22"/>
                <w:szCs w:val="22"/>
              </w:rPr>
            </w:pPr>
            <w:r w:rsidRPr="00234F29">
              <w:rPr>
                <w:sz w:val="22"/>
                <w:szCs w:val="22"/>
              </w:rPr>
              <w:t xml:space="preserve">«5» </w:t>
            </w:r>
            <w:r w:rsidRPr="00234F29">
              <w:rPr>
                <w:sz w:val="22"/>
                <w:szCs w:val="22"/>
              </w:rPr>
              <w:sym w:font="Symbol" w:char="F02D"/>
            </w:r>
            <w:r w:rsidRPr="00234F29">
              <w:rPr>
                <w:sz w:val="22"/>
                <w:szCs w:val="22"/>
              </w:rPr>
              <w:t xml:space="preserve"> в пятую очередь — по другим платежным документам в порядке календарной очередности</w:t>
            </w:r>
          </w:p>
        </w:tc>
      </w:tr>
      <w:tr w:rsidR="009E1EB7" w:rsidRPr="00234F29" w14:paraId="437C801C" w14:textId="77777777" w:rsidTr="00E04035">
        <w:trPr>
          <w:cnfStyle w:val="000000100000" w:firstRow="0" w:lastRow="0" w:firstColumn="0" w:lastColumn="0" w:oddVBand="0" w:evenVBand="0" w:oddHBand="1" w:evenHBand="0" w:firstRowFirstColumn="0" w:firstRowLastColumn="0" w:lastRowFirstColumn="0" w:lastRowLastColumn="0"/>
        </w:trPr>
        <w:tc>
          <w:tcPr>
            <w:tcW w:w="830" w:type="pct"/>
            <w:shd w:val="clear" w:color="auto" w:fill="auto"/>
          </w:tcPr>
          <w:p w14:paraId="46535B71" w14:textId="1A4B8DF6" w:rsidR="009E1EB7" w:rsidRPr="00234F29" w:rsidRDefault="009E1EB7" w:rsidP="009E1EB7">
            <w:pPr>
              <w:pStyle w:val="12-3"/>
              <w:rPr>
                <w:color w:val="000000" w:themeColor="text1"/>
                <w:sz w:val="22"/>
                <w:szCs w:val="22"/>
              </w:rPr>
            </w:pPr>
            <w:r w:rsidRPr="00234F29">
              <w:rPr>
                <w:color w:val="000000" w:themeColor="text1"/>
                <w:sz w:val="22"/>
                <w:szCs w:val="22"/>
              </w:rPr>
              <w:lastRenderedPageBreak/>
              <w:t>Вид платежа</w:t>
            </w:r>
          </w:p>
        </w:tc>
        <w:tc>
          <w:tcPr>
            <w:tcW w:w="799" w:type="pct"/>
            <w:shd w:val="clear" w:color="auto" w:fill="auto"/>
          </w:tcPr>
          <w:p w14:paraId="06E7E8AD" w14:textId="5F91DD66" w:rsidR="009E1EB7" w:rsidRPr="00234F29" w:rsidRDefault="009E1EB7" w:rsidP="009E1EB7">
            <w:pPr>
              <w:pStyle w:val="12-3"/>
              <w:rPr>
                <w:color w:val="000000" w:themeColor="text1"/>
                <w:sz w:val="22"/>
                <w:szCs w:val="22"/>
              </w:rPr>
            </w:pPr>
            <w:proofErr w:type="spellStart"/>
            <w:r w:rsidRPr="00234F29">
              <w:rPr>
                <w:color w:val="000000" w:themeColor="text1"/>
                <w:sz w:val="22"/>
                <w:szCs w:val="22"/>
              </w:rPr>
              <w:t>pmnt</w:t>
            </w:r>
            <w:proofErr w:type="spellEnd"/>
            <w:r w:rsidRPr="00234F29">
              <w:rPr>
                <w:color w:val="000000" w:themeColor="text1"/>
                <w:sz w:val="22"/>
                <w:szCs w:val="22"/>
                <w:lang w:val="en-US"/>
              </w:rPr>
              <w:t>K</w:t>
            </w:r>
            <w:proofErr w:type="spellStart"/>
            <w:r w:rsidRPr="00234F29">
              <w:rPr>
                <w:color w:val="000000" w:themeColor="text1"/>
                <w:sz w:val="22"/>
                <w:szCs w:val="22"/>
              </w:rPr>
              <w:t>nd</w:t>
            </w:r>
            <w:proofErr w:type="spellEnd"/>
          </w:p>
        </w:tc>
        <w:tc>
          <w:tcPr>
            <w:tcW w:w="291" w:type="pct"/>
            <w:shd w:val="clear" w:color="auto" w:fill="auto"/>
          </w:tcPr>
          <w:p w14:paraId="09D5FA89" w14:textId="79E77362" w:rsidR="009E1EB7" w:rsidRPr="00234F29" w:rsidRDefault="009E1EB7" w:rsidP="009E1EB7">
            <w:pPr>
              <w:pStyle w:val="12-3"/>
              <w:rPr>
                <w:color w:val="000000" w:themeColor="text1"/>
                <w:sz w:val="22"/>
                <w:szCs w:val="22"/>
              </w:rPr>
            </w:pPr>
            <w:r w:rsidRPr="00234F29">
              <w:rPr>
                <w:color w:val="000000" w:themeColor="text1"/>
                <w:sz w:val="22"/>
                <w:szCs w:val="22"/>
              </w:rPr>
              <w:t>А</w:t>
            </w:r>
          </w:p>
        </w:tc>
        <w:tc>
          <w:tcPr>
            <w:tcW w:w="654" w:type="pct"/>
            <w:shd w:val="clear" w:color="auto" w:fill="auto"/>
          </w:tcPr>
          <w:p w14:paraId="70F90A65" w14:textId="3F4274EE" w:rsidR="009E1EB7" w:rsidRDefault="009E1EB7" w:rsidP="009E1EB7">
            <w:pPr>
              <w:pStyle w:val="12-3"/>
              <w:rPr>
                <w:color w:val="000000" w:themeColor="text1"/>
                <w:sz w:val="22"/>
                <w:szCs w:val="22"/>
              </w:rPr>
            </w:pPr>
            <w:r>
              <w:rPr>
                <w:color w:val="000000" w:themeColor="text1"/>
                <w:sz w:val="22"/>
                <w:szCs w:val="22"/>
              </w:rPr>
              <w:t>-</w:t>
            </w:r>
          </w:p>
        </w:tc>
        <w:tc>
          <w:tcPr>
            <w:tcW w:w="581" w:type="pct"/>
            <w:shd w:val="clear" w:color="auto" w:fill="auto"/>
          </w:tcPr>
          <w:p w14:paraId="1D10C07A" w14:textId="738CB1E3" w:rsidR="009E1EB7" w:rsidRPr="00234F29" w:rsidRDefault="009E1EB7" w:rsidP="009E1EB7">
            <w:pPr>
              <w:pStyle w:val="12-3"/>
              <w:rPr>
                <w:color w:val="000000" w:themeColor="text1"/>
                <w:sz w:val="22"/>
                <w:szCs w:val="22"/>
              </w:rPr>
            </w:pPr>
            <w:r w:rsidRPr="00234F29">
              <w:rPr>
                <w:color w:val="000000" w:themeColor="text1"/>
                <w:sz w:val="22"/>
                <w:szCs w:val="22"/>
              </w:rPr>
              <w:t>УО</w:t>
            </w:r>
          </w:p>
        </w:tc>
        <w:tc>
          <w:tcPr>
            <w:tcW w:w="581" w:type="pct"/>
            <w:shd w:val="clear" w:color="auto" w:fill="auto"/>
          </w:tcPr>
          <w:p w14:paraId="26B4BE7F" w14:textId="77915316" w:rsidR="009E1EB7" w:rsidRPr="00234F29" w:rsidRDefault="009E1EB7" w:rsidP="009E1EB7">
            <w:pPr>
              <w:pStyle w:val="12-3"/>
              <w:rPr>
                <w:color w:val="000000" w:themeColor="text1"/>
                <w:sz w:val="22"/>
                <w:szCs w:val="22"/>
              </w:rPr>
            </w:pPr>
            <w:r w:rsidRPr="00234F29">
              <w:rPr>
                <w:color w:val="000000" w:themeColor="text1"/>
                <w:sz w:val="22"/>
                <w:szCs w:val="22"/>
              </w:rPr>
              <w:t>Н</w:t>
            </w:r>
          </w:p>
        </w:tc>
        <w:tc>
          <w:tcPr>
            <w:tcW w:w="1263" w:type="pct"/>
            <w:shd w:val="clear" w:color="auto" w:fill="auto"/>
          </w:tcPr>
          <w:p w14:paraId="1D2D7C7D" w14:textId="77777777" w:rsidR="009E1EB7" w:rsidRPr="00234F29" w:rsidRDefault="009E1EB7" w:rsidP="009E1EB7">
            <w:pPr>
              <w:pStyle w:val="12-3"/>
              <w:rPr>
                <w:color w:val="000000" w:themeColor="text1"/>
                <w:sz w:val="22"/>
                <w:szCs w:val="22"/>
              </w:rPr>
            </w:pPr>
            <w:r w:rsidRPr="00234F29">
              <w:rPr>
                <w:color w:val="000000" w:themeColor="text1"/>
                <w:sz w:val="22"/>
                <w:szCs w:val="22"/>
              </w:rPr>
              <w:t>Заполняется значением «4». Срочно в случае необходимости использования сервиса срочного перевода Банка России.</w:t>
            </w:r>
          </w:p>
          <w:p w14:paraId="7EFCCE1F" w14:textId="750D86DF" w:rsidR="009E1EB7" w:rsidRPr="00234F29" w:rsidRDefault="009E1EB7" w:rsidP="009E1EB7">
            <w:pPr>
              <w:pStyle w:val="12-3"/>
              <w:rPr>
                <w:color w:val="000000" w:themeColor="text1"/>
                <w:sz w:val="22"/>
                <w:szCs w:val="22"/>
              </w:rPr>
            </w:pPr>
            <w:r w:rsidRPr="00234F29">
              <w:rPr>
                <w:color w:val="000000" w:themeColor="text1"/>
                <w:sz w:val="22"/>
                <w:szCs w:val="22"/>
              </w:rPr>
              <w:t>В иных случаях не заполняется</w:t>
            </w:r>
          </w:p>
        </w:tc>
      </w:tr>
      <w:tr w:rsidR="009E1EB7" w:rsidRPr="00234F29" w14:paraId="1499A0AB" w14:textId="77777777" w:rsidTr="00E04035">
        <w:trPr>
          <w:cnfStyle w:val="000000010000" w:firstRow="0" w:lastRow="0" w:firstColumn="0" w:lastColumn="0" w:oddVBand="0" w:evenVBand="0" w:oddHBand="0" w:evenHBand="1" w:firstRowFirstColumn="0" w:firstRowLastColumn="0" w:lastRowFirstColumn="0" w:lastRowLastColumn="0"/>
        </w:trPr>
        <w:tc>
          <w:tcPr>
            <w:tcW w:w="830" w:type="pct"/>
            <w:shd w:val="clear" w:color="auto" w:fill="auto"/>
          </w:tcPr>
          <w:p w14:paraId="4D6EEA06" w14:textId="2B681867" w:rsidR="009E1EB7" w:rsidRPr="00234F29" w:rsidRDefault="009E1EB7" w:rsidP="009E1EB7">
            <w:pPr>
              <w:pStyle w:val="12-3"/>
              <w:contextualSpacing/>
              <w:rPr>
                <w:color w:val="000000" w:themeColor="text1"/>
                <w:sz w:val="22"/>
                <w:szCs w:val="22"/>
              </w:rPr>
            </w:pPr>
            <w:r w:rsidRPr="00234F29">
              <w:rPr>
                <w:color w:val="000000" w:themeColor="text1"/>
                <w:sz w:val="22"/>
                <w:szCs w:val="22"/>
              </w:rPr>
              <w:t>Без НДС</w:t>
            </w:r>
          </w:p>
        </w:tc>
        <w:tc>
          <w:tcPr>
            <w:tcW w:w="799" w:type="pct"/>
            <w:shd w:val="clear" w:color="auto" w:fill="auto"/>
          </w:tcPr>
          <w:p w14:paraId="3314CCA9" w14:textId="2908F8D3" w:rsidR="009E1EB7" w:rsidRPr="00234F29" w:rsidRDefault="009E1EB7" w:rsidP="009E1EB7">
            <w:pPr>
              <w:pStyle w:val="12-3"/>
              <w:contextualSpacing/>
              <w:rPr>
                <w:color w:val="000000" w:themeColor="text1"/>
                <w:sz w:val="22"/>
                <w:szCs w:val="22"/>
              </w:rPr>
            </w:pPr>
            <w:proofErr w:type="spellStart"/>
            <w:r w:rsidRPr="00234F29">
              <w:rPr>
                <w:color w:val="000000" w:themeColor="text1"/>
                <w:sz w:val="22"/>
                <w:szCs w:val="22"/>
              </w:rPr>
              <w:t>without</w:t>
            </w:r>
            <w:proofErr w:type="spellEnd"/>
            <w:r w:rsidRPr="00234F29">
              <w:rPr>
                <w:color w:val="000000" w:themeColor="text1"/>
                <w:sz w:val="22"/>
                <w:szCs w:val="22"/>
                <w:lang w:val="en-US"/>
              </w:rPr>
              <w:t>NDS</w:t>
            </w:r>
          </w:p>
        </w:tc>
        <w:tc>
          <w:tcPr>
            <w:tcW w:w="291" w:type="pct"/>
            <w:shd w:val="clear" w:color="auto" w:fill="auto"/>
          </w:tcPr>
          <w:p w14:paraId="3FFC3920" w14:textId="583E71C5" w:rsidR="009E1EB7" w:rsidRPr="00234F29" w:rsidRDefault="009E1EB7" w:rsidP="009E1EB7">
            <w:pPr>
              <w:pStyle w:val="12-3"/>
              <w:contextualSpacing/>
              <w:rPr>
                <w:color w:val="000000" w:themeColor="text1"/>
                <w:sz w:val="22"/>
                <w:szCs w:val="22"/>
              </w:rPr>
            </w:pPr>
            <w:r w:rsidRPr="00234F29">
              <w:rPr>
                <w:color w:val="000000" w:themeColor="text1"/>
                <w:sz w:val="22"/>
                <w:szCs w:val="22"/>
              </w:rPr>
              <w:t>А</w:t>
            </w:r>
          </w:p>
        </w:tc>
        <w:tc>
          <w:tcPr>
            <w:tcW w:w="654" w:type="pct"/>
            <w:shd w:val="clear" w:color="auto" w:fill="auto"/>
          </w:tcPr>
          <w:p w14:paraId="4A285046" w14:textId="6E9F7877" w:rsidR="009E1EB7" w:rsidRDefault="009E1EB7" w:rsidP="009E1EB7">
            <w:pPr>
              <w:pStyle w:val="12-3"/>
              <w:contextualSpacing/>
              <w:rPr>
                <w:color w:val="000000" w:themeColor="text1"/>
                <w:sz w:val="22"/>
                <w:szCs w:val="22"/>
              </w:rPr>
            </w:pPr>
            <w:r>
              <w:rPr>
                <w:color w:val="000000" w:themeColor="text1"/>
                <w:sz w:val="22"/>
                <w:szCs w:val="22"/>
              </w:rPr>
              <w:t>-</w:t>
            </w:r>
          </w:p>
        </w:tc>
        <w:tc>
          <w:tcPr>
            <w:tcW w:w="581" w:type="pct"/>
            <w:shd w:val="clear" w:color="auto" w:fill="auto"/>
          </w:tcPr>
          <w:p w14:paraId="079C6A7F" w14:textId="76DD6EA1" w:rsidR="009E1EB7" w:rsidRPr="00234F29" w:rsidRDefault="009E1EB7" w:rsidP="009E1EB7">
            <w:pPr>
              <w:pStyle w:val="12-3"/>
              <w:contextualSpacing/>
              <w:rPr>
                <w:color w:val="000000" w:themeColor="text1"/>
                <w:sz w:val="22"/>
                <w:szCs w:val="22"/>
              </w:rPr>
            </w:pPr>
            <w:r w:rsidRPr="00234F29">
              <w:rPr>
                <w:color w:val="000000" w:themeColor="text1"/>
                <w:sz w:val="22"/>
                <w:szCs w:val="22"/>
              </w:rPr>
              <w:t>Н</w:t>
            </w:r>
          </w:p>
        </w:tc>
        <w:tc>
          <w:tcPr>
            <w:tcW w:w="581" w:type="pct"/>
            <w:shd w:val="clear" w:color="auto" w:fill="auto"/>
          </w:tcPr>
          <w:p w14:paraId="16AE2E2E" w14:textId="27EA0B01" w:rsidR="009E1EB7" w:rsidRPr="00234F29" w:rsidRDefault="009E1EB7" w:rsidP="009E1EB7">
            <w:pPr>
              <w:pStyle w:val="12-3"/>
              <w:contextualSpacing/>
              <w:rPr>
                <w:color w:val="000000" w:themeColor="text1"/>
                <w:sz w:val="22"/>
                <w:szCs w:val="22"/>
              </w:rPr>
            </w:pPr>
            <w:r w:rsidRPr="00234F29">
              <w:rPr>
                <w:color w:val="000000" w:themeColor="text1"/>
                <w:sz w:val="22"/>
                <w:szCs w:val="22"/>
              </w:rPr>
              <w:t>Н</w:t>
            </w:r>
          </w:p>
        </w:tc>
        <w:tc>
          <w:tcPr>
            <w:tcW w:w="1263" w:type="pct"/>
            <w:shd w:val="clear" w:color="auto" w:fill="auto"/>
          </w:tcPr>
          <w:p w14:paraId="58B4EA39" w14:textId="77777777" w:rsidR="009E1EB7" w:rsidRPr="00234F29" w:rsidRDefault="009E1EB7" w:rsidP="009E1EB7">
            <w:pPr>
              <w:pStyle w:val="12-3"/>
              <w:rPr>
                <w:color w:val="000000" w:themeColor="text1"/>
                <w:sz w:val="22"/>
                <w:szCs w:val="22"/>
              </w:rPr>
            </w:pPr>
            <w:r w:rsidRPr="00234F29">
              <w:rPr>
                <w:color w:val="000000" w:themeColor="text1"/>
                <w:sz w:val="22"/>
                <w:szCs w:val="22"/>
              </w:rPr>
              <w:t>Признак отсутствия НДС.</w:t>
            </w:r>
          </w:p>
          <w:p w14:paraId="2F8A63C6" w14:textId="77777777" w:rsidR="009E1EB7" w:rsidRPr="00234F29" w:rsidRDefault="009E1EB7" w:rsidP="009E1EB7">
            <w:pPr>
              <w:pStyle w:val="12-3"/>
              <w:rPr>
                <w:color w:val="000000" w:themeColor="text1"/>
                <w:sz w:val="22"/>
                <w:szCs w:val="22"/>
              </w:rPr>
            </w:pPr>
            <w:r w:rsidRPr="00234F29">
              <w:rPr>
                <w:color w:val="000000" w:themeColor="text1"/>
                <w:sz w:val="22"/>
                <w:szCs w:val="22"/>
              </w:rPr>
              <w:t>Заполняется, если реквизит «Тип закупки» заполнен значением.</w:t>
            </w:r>
          </w:p>
          <w:p w14:paraId="6B227F50" w14:textId="77777777" w:rsidR="009E1EB7" w:rsidRPr="00234F29" w:rsidRDefault="009E1EB7" w:rsidP="009E1EB7">
            <w:pPr>
              <w:pStyle w:val="12-3"/>
              <w:rPr>
                <w:color w:val="000000" w:themeColor="text1"/>
                <w:sz w:val="22"/>
                <w:szCs w:val="22"/>
              </w:rPr>
            </w:pPr>
            <w:r w:rsidRPr="00234F29">
              <w:rPr>
                <w:color w:val="000000" w:themeColor="text1"/>
                <w:sz w:val="22"/>
                <w:szCs w:val="22"/>
              </w:rPr>
              <w:t>Возможные значения:</w:t>
            </w:r>
          </w:p>
          <w:p w14:paraId="257B1ED8" w14:textId="77777777" w:rsidR="009E1EB7" w:rsidRPr="00234F29" w:rsidRDefault="009E1EB7" w:rsidP="009E1EB7">
            <w:pPr>
              <w:pStyle w:val="12-0"/>
              <w:rPr>
                <w:sz w:val="22"/>
                <w:szCs w:val="22"/>
              </w:rPr>
            </w:pPr>
            <w:r w:rsidRPr="00234F29">
              <w:rPr>
                <w:sz w:val="22"/>
                <w:szCs w:val="22"/>
              </w:rPr>
              <w:t>«0» – имеется НДС;</w:t>
            </w:r>
          </w:p>
          <w:p w14:paraId="7F5B04D4" w14:textId="77777777" w:rsidR="009E1EB7" w:rsidRPr="00234F29" w:rsidRDefault="009E1EB7" w:rsidP="009E1EB7">
            <w:pPr>
              <w:pStyle w:val="12-0"/>
              <w:rPr>
                <w:sz w:val="22"/>
                <w:szCs w:val="22"/>
              </w:rPr>
            </w:pPr>
            <w:r w:rsidRPr="00234F29">
              <w:rPr>
                <w:sz w:val="22"/>
                <w:szCs w:val="22"/>
              </w:rPr>
              <w:t>«1» – отсутствует НДС.</w:t>
            </w:r>
          </w:p>
          <w:p w14:paraId="332E5C59" w14:textId="61D53A57" w:rsidR="009E1EB7" w:rsidRPr="00234F29" w:rsidRDefault="009E1EB7" w:rsidP="009E1EB7">
            <w:pPr>
              <w:pStyle w:val="12-3"/>
              <w:rPr>
                <w:color w:val="000000" w:themeColor="text1"/>
                <w:sz w:val="22"/>
                <w:szCs w:val="22"/>
              </w:rPr>
            </w:pPr>
            <w:r w:rsidRPr="00234F29">
              <w:rPr>
                <w:color w:val="000000" w:themeColor="text1"/>
                <w:sz w:val="22"/>
                <w:szCs w:val="22"/>
                <w:lang w:eastAsia="en-US"/>
              </w:rPr>
              <w:t>В иных случаях не заполняется</w:t>
            </w:r>
          </w:p>
        </w:tc>
      </w:tr>
    </w:tbl>
    <w:p w14:paraId="33320FE0" w14:textId="77777777" w:rsidR="004711AF" w:rsidRPr="00234F29" w:rsidRDefault="004711AF" w:rsidP="00A91A11"/>
    <w:p w14:paraId="35B666DB" w14:textId="77777777" w:rsidR="004711AF" w:rsidRPr="00234F29" w:rsidRDefault="004711AF" w:rsidP="0099193B">
      <w:pPr>
        <w:pStyle w:val="3"/>
        <w:rPr>
          <w:rFonts w:ascii="Times New Roman" w:hAnsi="Times New Roman"/>
        </w:rPr>
      </w:pPr>
      <w:bookmarkStart w:id="204" w:name="_Toc162430147"/>
      <w:bookmarkStart w:id="205" w:name="_Toc162432612"/>
      <w:bookmarkStart w:id="206" w:name="_Toc180068686"/>
      <w:bookmarkStart w:id="207" w:name="_Toc180070136"/>
      <w:bookmarkStart w:id="208" w:name="_Toc180075429"/>
      <w:bookmarkStart w:id="209" w:name="_Toc180075579"/>
      <w:bookmarkStart w:id="210" w:name="_Toc180083364"/>
      <w:bookmarkStart w:id="211" w:name="_Toc192772130"/>
      <w:r w:rsidRPr="00234F29">
        <w:rPr>
          <w:rFonts w:ascii="Times New Roman" w:hAnsi="Times New Roman"/>
        </w:rPr>
        <w:t>Описание комплексного типа «</w:t>
      </w:r>
      <w:proofErr w:type="spellStart"/>
      <w:r w:rsidRPr="00234F29">
        <w:rPr>
          <w:rFonts w:ascii="Times New Roman" w:hAnsi="Times New Roman"/>
        </w:rPr>
        <w:t>recipients</w:t>
      </w:r>
      <w:proofErr w:type="spellEnd"/>
      <w:r w:rsidRPr="00234F29">
        <w:rPr>
          <w:rFonts w:ascii="Times New Roman" w:hAnsi="Times New Roman"/>
        </w:rPr>
        <w:t>»</w:t>
      </w:r>
      <w:bookmarkEnd w:id="204"/>
      <w:bookmarkEnd w:id="205"/>
      <w:bookmarkEnd w:id="206"/>
      <w:bookmarkEnd w:id="207"/>
      <w:bookmarkEnd w:id="208"/>
      <w:bookmarkEnd w:id="209"/>
      <w:bookmarkEnd w:id="210"/>
      <w:bookmarkEnd w:id="211"/>
    </w:p>
    <w:p w14:paraId="31949D9A" w14:textId="5EA90FF2" w:rsidR="004711AF" w:rsidRPr="00234F29" w:rsidRDefault="004711AF" w:rsidP="00A91A11">
      <w:r w:rsidRPr="00234F29">
        <w:t>Описание комплексного типа «</w:t>
      </w:r>
      <w:proofErr w:type="spellStart"/>
      <w:r w:rsidRPr="00234F29">
        <w:t>recipients</w:t>
      </w:r>
      <w:proofErr w:type="spellEnd"/>
      <w:r w:rsidRPr="00234F29">
        <w:t>» блока «Реквизиты получателя»</w:t>
      </w:r>
      <w:r w:rsidR="006D3BE0" w:rsidRPr="00234F29">
        <w:t xml:space="preserve"> представлено в таблице ниже (</w:t>
      </w:r>
      <w:r w:rsidR="006D3BE0" w:rsidRPr="00234F29">
        <w:fldChar w:fldCharType="begin"/>
      </w:r>
      <w:r w:rsidR="006D3BE0" w:rsidRPr="00234F29">
        <w:instrText xml:space="preserve"> REF _Ref162432356 \h </w:instrText>
      </w:r>
      <w:r w:rsidR="00642B16" w:rsidRPr="00234F29">
        <w:instrText xml:space="preserve"> \* MERGEFORMAT </w:instrText>
      </w:r>
      <w:r w:rsidR="006D3BE0" w:rsidRPr="00234F29">
        <w:fldChar w:fldCharType="separate"/>
      </w:r>
      <w:r w:rsidR="009A2C03" w:rsidRPr="00234F29">
        <w:t>Таблица </w:t>
      </w:r>
      <w:r w:rsidR="009A2C03">
        <w:t>11</w:t>
      </w:r>
      <w:r w:rsidR="006D3BE0" w:rsidRPr="00234F29">
        <w:fldChar w:fldCharType="end"/>
      </w:r>
      <w:r w:rsidR="006D3BE0" w:rsidRPr="00234F29">
        <w:t>)</w:t>
      </w:r>
      <w:r w:rsidRPr="00234F29">
        <w:t>.</w:t>
      </w:r>
    </w:p>
    <w:p w14:paraId="2D6EDFB5" w14:textId="16C0B327" w:rsidR="004711AF" w:rsidRPr="00234F29" w:rsidRDefault="004711AF" w:rsidP="006D3BE0">
      <w:pPr>
        <w:pStyle w:val="-0"/>
        <w:rPr>
          <w:rFonts w:cs="Times New Roman"/>
        </w:rPr>
      </w:pPr>
      <w:bookmarkStart w:id="212" w:name="_Ref162432356"/>
      <w:bookmarkStart w:id="213" w:name="_Toc180070169"/>
      <w:bookmarkStart w:id="214" w:name="_Toc180075703"/>
      <w:bookmarkStart w:id="215" w:name="_Toc180075805"/>
      <w:bookmarkStart w:id="216" w:name="_Toc192771871"/>
      <w:r w:rsidRPr="00234F29">
        <w:rPr>
          <w:rFonts w:cs="Times New Roman"/>
        </w:rPr>
        <w:lastRenderedPageBreak/>
        <w:t>Таблица</w:t>
      </w:r>
      <w:r w:rsidR="006D3BE0"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11</w:t>
      </w:r>
      <w:r w:rsidR="00803362" w:rsidRPr="00234F29">
        <w:rPr>
          <w:rFonts w:cs="Times New Roman"/>
          <w:noProof/>
        </w:rPr>
        <w:fldChar w:fldCharType="end"/>
      </w:r>
      <w:bookmarkEnd w:id="212"/>
      <w:r w:rsidRPr="00234F29">
        <w:rPr>
          <w:rFonts w:cs="Times New Roman"/>
        </w:rPr>
        <w:t xml:space="preserve"> </w:t>
      </w:r>
      <w:r w:rsidR="006D3BE0" w:rsidRPr="00234F29">
        <w:rPr>
          <w:rFonts w:cs="Times New Roman"/>
        </w:rPr>
        <w:t xml:space="preserve">– </w:t>
      </w:r>
      <w:r w:rsidRPr="00234F29">
        <w:rPr>
          <w:rFonts w:cs="Times New Roman"/>
        </w:rPr>
        <w:t>Описание комплексного типа «</w:t>
      </w:r>
      <w:proofErr w:type="spellStart"/>
      <w:r w:rsidRPr="00234F29">
        <w:rPr>
          <w:rFonts w:cs="Times New Roman"/>
        </w:rPr>
        <w:t>recipients</w:t>
      </w:r>
      <w:proofErr w:type="spellEnd"/>
      <w:r w:rsidRPr="00234F29">
        <w:rPr>
          <w:rFonts w:cs="Times New Roman"/>
        </w:rPr>
        <w:t>»</w:t>
      </w:r>
      <w:bookmarkEnd w:id="213"/>
      <w:bookmarkEnd w:id="214"/>
      <w:bookmarkEnd w:id="215"/>
      <w:bookmarkEnd w:id="216"/>
    </w:p>
    <w:tbl>
      <w:tblPr>
        <w:tblStyle w:val="GOSTTable"/>
        <w:tblW w:w="5000" w:type="pct"/>
        <w:tblLayout w:type="fixed"/>
        <w:tblLook w:val="01E0" w:firstRow="1" w:lastRow="1" w:firstColumn="1" w:lastColumn="1" w:noHBand="0" w:noVBand="0"/>
      </w:tblPr>
      <w:tblGrid>
        <w:gridCol w:w="1628"/>
        <w:gridCol w:w="1651"/>
        <w:gridCol w:w="558"/>
        <w:gridCol w:w="1128"/>
        <w:gridCol w:w="1111"/>
        <w:gridCol w:w="1119"/>
        <w:gridCol w:w="2432"/>
      </w:tblGrid>
      <w:tr w:rsidR="00922DEC" w:rsidRPr="00234F29" w14:paraId="18DC2653" w14:textId="77777777" w:rsidTr="00EF7FBF">
        <w:trPr>
          <w:cnfStyle w:val="100000000000" w:firstRow="1" w:lastRow="0" w:firstColumn="0" w:lastColumn="0" w:oddVBand="0" w:evenVBand="0" w:oddHBand="0" w:evenHBand="0" w:firstRowFirstColumn="0" w:firstRowLastColumn="0" w:lastRowFirstColumn="0" w:lastRowLastColumn="0"/>
          <w:trHeight w:val="1225"/>
        </w:trPr>
        <w:tc>
          <w:tcPr>
            <w:tcW w:w="845" w:type="pct"/>
          </w:tcPr>
          <w:p w14:paraId="1188F687" w14:textId="1E449C8A" w:rsidR="00972D3C" w:rsidRPr="00234F29" w:rsidRDefault="004E3509" w:rsidP="00EF7FBF">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857" w:type="pct"/>
          </w:tcPr>
          <w:p w14:paraId="4E664F5E" w14:textId="4C8E4BC0" w:rsidR="00972D3C" w:rsidRPr="00234F29" w:rsidRDefault="004E3509" w:rsidP="00EF7FBF">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290" w:type="pct"/>
          </w:tcPr>
          <w:p w14:paraId="45FF9713" w14:textId="77777777" w:rsidR="00972D3C" w:rsidRPr="00234F29" w:rsidRDefault="00972D3C" w:rsidP="00EF7FBF">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586" w:type="pct"/>
          </w:tcPr>
          <w:p w14:paraId="79538A24" w14:textId="70DF7091" w:rsidR="00972D3C" w:rsidRPr="00234F29" w:rsidRDefault="004E3509" w:rsidP="00EF7FBF">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577" w:type="pct"/>
          </w:tcPr>
          <w:p w14:paraId="14E789E8" w14:textId="506A84CB" w:rsidR="00972D3C" w:rsidRPr="00234F29" w:rsidRDefault="00ED59DD" w:rsidP="00EF7FBF">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581" w:type="pct"/>
          </w:tcPr>
          <w:p w14:paraId="0EE13355" w14:textId="5E4A098C" w:rsidR="00972D3C" w:rsidRPr="00234F29" w:rsidRDefault="00ED59DD" w:rsidP="00EF7FBF">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1263" w:type="pct"/>
          </w:tcPr>
          <w:p w14:paraId="11A24274" w14:textId="6D0C608F" w:rsidR="00972D3C" w:rsidRPr="00234F29" w:rsidRDefault="00972D3C" w:rsidP="00EF7FBF">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1DE9B6DA" w14:textId="77777777" w:rsidTr="00EF7FBF">
        <w:trPr>
          <w:cnfStyle w:val="000000100000" w:firstRow="0" w:lastRow="0" w:firstColumn="0" w:lastColumn="0" w:oddVBand="0" w:evenVBand="0" w:oddHBand="1" w:evenHBand="0" w:firstRowFirstColumn="0" w:firstRowLastColumn="0" w:lastRowFirstColumn="0" w:lastRowLastColumn="0"/>
        </w:trPr>
        <w:tc>
          <w:tcPr>
            <w:tcW w:w="845" w:type="pct"/>
          </w:tcPr>
          <w:p w14:paraId="50B6EAE2" w14:textId="77777777" w:rsidR="00972D3C" w:rsidRPr="00234F29" w:rsidRDefault="00972D3C" w:rsidP="00EF7FBF">
            <w:pPr>
              <w:pStyle w:val="12-3"/>
              <w:rPr>
                <w:color w:val="000000" w:themeColor="text1"/>
                <w:sz w:val="22"/>
                <w:szCs w:val="22"/>
                <w:shd w:val="clear" w:color="auto" w:fill="FFFFFF"/>
              </w:rPr>
            </w:pPr>
            <w:r w:rsidRPr="00234F29">
              <w:rPr>
                <w:color w:val="000000" w:themeColor="text1"/>
                <w:sz w:val="22"/>
                <w:szCs w:val="22"/>
                <w:shd w:val="clear" w:color="auto" w:fill="FFFFFF"/>
              </w:rPr>
              <w:t>Номер записи</w:t>
            </w:r>
          </w:p>
        </w:tc>
        <w:tc>
          <w:tcPr>
            <w:tcW w:w="857" w:type="pct"/>
          </w:tcPr>
          <w:p w14:paraId="145DCACD" w14:textId="77777777" w:rsidR="00972D3C" w:rsidRPr="00234F29" w:rsidRDefault="00972D3C" w:rsidP="00EF7FBF">
            <w:pPr>
              <w:pStyle w:val="12-3"/>
              <w:rPr>
                <w:color w:val="000000" w:themeColor="text1"/>
                <w:sz w:val="22"/>
                <w:szCs w:val="22"/>
                <w:shd w:val="clear" w:color="auto" w:fill="FFFFFF"/>
              </w:rPr>
            </w:pPr>
            <w:r w:rsidRPr="00234F29">
              <w:rPr>
                <w:color w:val="000000" w:themeColor="text1"/>
                <w:sz w:val="22"/>
                <w:szCs w:val="22"/>
                <w:lang w:val="en-US"/>
              </w:rPr>
              <w:t>r</w:t>
            </w:r>
            <w:proofErr w:type="spellStart"/>
            <w:r w:rsidRPr="00234F29">
              <w:rPr>
                <w:color w:val="000000" w:themeColor="text1"/>
                <w:sz w:val="22"/>
                <w:szCs w:val="22"/>
              </w:rPr>
              <w:t>cpnt</w:t>
            </w:r>
            <w:proofErr w:type="spellEnd"/>
            <w:r w:rsidRPr="00234F29">
              <w:rPr>
                <w:color w:val="000000" w:themeColor="text1"/>
                <w:sz w:val="22"/>
                <w:szCs w:val="22"/>
                <w:lang w:val="en-US"/>
              </w:rPr>
              <w:t>P</w:t>
            </w:r>
            <w:proofErr w:type="spellStart"/>
            <w:r w:rsidRPr="00234F29">
              <w:rPr>
                <w:color w:val="000000" w:themeColor="text1"/>
                <w:sz w:val="22"/>
                <w:szCs w:val="22"/>
                <w:shd w:val="clear" w:color="auto" w:fill="FFFFFF"/>
              </w:rPr>
              <w:t>osition</w:t>
            </w:r>
            <w:proofErr w:type="spellEnd"/>
          </w:p>
        </w:tc>
        <w:tc>
          <w:tcPr>
            <w:tcW w:w="290" w:type="pct"/>
          </w:tcPr>
          <w:p w14:paraId="6D39E71F" w14:textId="77777777" w:rsidR="00972D3C" w:rsidRPr="00234F29" w:rsidRDefault="00972D3C" w:rsidP="00EF7FBF">
            <w:pPr>
              <w:pStyle w:val="12-3"/>
              <w:rPr>
                <w:color w:val="000000" w:themeColor="text1"/>
                <w:sz w:val="22"/>
                <w:szCs w:val="22"/>
              </w:rPr>
            </w:pPr>
            <w:r w:rsidRPr="00234F29">
              <w:rPr>
                <w:color w:val="000000" w:themeColor="text1"/>
                <w:sz w:val="22"/>
                <w:szCs w:val="22"/>
              </w:rPr>
              <w:t>П</w:t>
            </w:r>
          </w:p>
        </w:tc>
        <w:tc>
          <w:tcPr>
            <w:tcW w:w="586" w:type="pct"/>
          </w:tcPr>
          <w:p w14:paraId="6164897E" w14:textId="20D424C2" w:rsidR="00972D3C" w:rsidRPr="00234F29" w:rsidRDefault="00972D3C" w:rsidP="00EF7FBF">
            <w:pPr>
              <w:pStyle w:val="12-3"/>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1-</w:t>
            </w:r>
            <w:r w:rsidR="00E9511C" w:rsidRPr="00234F29">
              <w:rPr>
                <w:color w:val="000000" w:themeColor="text1"/>
                <w:sz w:val="22"/>
                <w:szCs w:val="22"/>
              </w:rPr>
              <w:t>3</w:t>
            </w:r>
            <w:r w:rsidRPr="00234F29">
              <w:rPr>
                <w:color w:val="000000" w:themeColor="text1"/>
                <w:sz w:val="22"/>
                <w:szCs w:val="22"/>
              </w:rPr>
              <w:t>)</w:t>
            </w:r>
          </w:p>
        </w:tc>
        <w:tc>
          <w:tcPr>
            <w:tcW w:w="577" w:type="pct"/>
          </w:tcPr>
          <w:p w14:paraId="68FBA314" w14:textId="77777777" w:rsidR="00972D3C" w:rsidRPr="00234F29" w:rsidRDefault="00972D3C" w:rsidP="00EF7FBF">
            <w:pPr>
              <w:pStyle w:val="12-3"/>
              <w:rPr>
                <w:color w:val="000000" w:themeColor="text1"/>
                <w:sz w:val="22"/>
                <w:szCs w:val="22"/>
              </w:rPr>
            </w:pPr>
            <w:r w:rsidRPr="00234F29">
              <w:rPr>
                <w:color w:val="000000" w:themeColor="text1"/>
                <w:sz w:val="22"/>
                <w:szCs w:val="22"/>
              </w:rPr>
              <w:t>О</w:t>
            </w:r>
          </w:p>
        </w:tc>
        <w:tc>
          <w:tcPr>
            <w:tcW w:w="581" w:type="pct"/>
          </w:tcPr>
          <w:p w14:paraId="37117F82" w14:textId="5374C473" w:rsidR="00972D3C" w:rsidRPr="00234F29" w:rsidRDefault="0069305A" w:rsidP="00EF7FBF">
            <w:pPr>
              <w:pStyle w:val="12-3"/>
              <w:rPr>
                <w:color w:val="000000" w:themeColor="text1"/>
                <w:sz w:val="22"/>
                <w:szCs w:val="22"/>
                <w:shd w:val="clear" w:color="auto" w:fill="FFFFFF"/>
              </w:rPr>
            </w:pPr>
            <w:r w:rsidRPr="00234F29">
              <w:rPr>
                <w:color w:val="000000" w:themeColor="text1"/>
                <w:sz w:val="22"/>
                <w:szCs w:val="22"/>
                <w:shd w:val="clear" w:color="auto" w:fill="FFFFFF"/>
              </w:rPr>
              <w:t>О</w:t>
            </w:r>
          </w:p>
        </w:tc>
        <w:tc>
          <w:tcPr>
            <w:tcW w:w="1263" w:type="pct"/>
          </w:tcPr>
          <w:p w14:paraId="18AC1D38" w14:textId="707AEE36" w:rsidR="00972D3C" w:rsidRPr="00234F29" w:rsidRDefault="00972D3C" w:rsidP="00EF7FBF">
            <w:pPr>
              <w:pStyle w:val="12-3"/>
              <w:rPr>
                <w:bCs/>
                <w:color w:val="000000" w:themeColor="text1"/>
                <w:sz w:val="22"/>
                <w:szCs w:val="22"/>
              </w:rPr>
            </w:pPr>
            <w:r w:rsidRPr="00234F29">
              <w:rPr>
                <w:color w:val="000000" w:themeColor="text1"/>
                <w:sz w:val="22"/>
                <w:szCs w:val="22"/>
                <w:shd w:val="clear" w:color="auto" w:fill="FFFFFF"/>
              </w:rPr>
              <w:t>Порядковый номер строки</w:t>
            </w:r>
          </w:p>
        </w:tc>
      </w:tr>
      <w:tr w:rsidR="00922DEC" w:rsidRPr="00234F29" w14:paraId="00DE6D40" w14:textId="77777777" w:rsidTr="00EF7FBF">
        <w:trPr>
          <w:cnfStyle w:val="000000010000" w:firstRow="0" w:lastRow="0" w:firstColumn="0" w:lastColumn="0" w:oddVBand="0" w:evenVBand="0" w:oddHBand="0" w:evenHBand="1" w:firstRowFirstColumn="0" w:firstRowLastColumn="0" w:lastRowFirstColumn="0" w:lastRowLastColumn="0"/>
        </w:trPr>
        <w:tc>
          <w:tcPr>
            <w:tcW w:w="845" w:type="pct"/>
          </w:tcPr>
          <w:p w14:paraId="2A1883F1" w14:textId="75653B4A" w:rsidR="00972D3C" w:rsidRPr="00234F29" w:rsidRDefault="00972D3C" w:rsidP="00EF7FBF">
            <w:pPr>
              <w:pStyle w:val="12-3"/>
              <w:contextualSpacing/>
              <w:rPr>
                <w:color w:val="000000" w:themeColor="text1"/>
                <w:sz w:val="22"/>
                <w:szCs w:val="22"/>
                <w:shd w:val="clear" w:color="auto" w:fill="FFFFFF"/>
                <w:lang w:val="en-US"/>
              </w:rPr>
            </w:pPr>
            <w:r w:rsidRPr="00234F29">
              <w:rPr>
                <w:color w:val="000000" w:themeColor="text1"/>
                <w:sz w:val="22"/>
                <w:szCs w:val="22"/>
                <w:shd w:val="clear" w:color="auto" w:fill="FFFFFF"/>
              </w:rPr>
              <w:t xml:space="preserve">Наименование получателя </w:t>
            </w:r>
            <w:r w:rsidR="00196D37" w:rsidRPr="00234F29">
              <w:rPr>
                <w:color w:val="000000" w:themeColor="text1"/>
                <w:sz w:val="22"/>
                <w:szCs w:val="22"/>
                <w:shd w:val="clear" w:color="auto" w:fill="FFFFFF"/>
              </w:rPr>
              <w:t>платежа</w:t>
            </w:r>
          </w:p>
        </w:tc>
        <w:tc>
          <w:tcPr>
            <w:tcW w:w="857" w:type="pct"/>
          </w:tcPr>
          <w:p w14:paraId="098A779E" w14:textId="77777777" w:rsidR="00972D3C" w:rsidRPr="00234F29" w:rsidRDefault="00972D3C" w:rsidP="00EF7FBF">
            <w:pPr>
              <w:pStyle w:val="12-3"/>
              <w:contextualSpacing/>
              <w:rPr>
                <w:color w:val="000000" w:themeColor="text1"/>
                <w:sz w:val="22"/>
                <w:szCs w:val="22"/>
                <w:shd w:val="clear" w:color="auto" w:fill="FFFFFF"/>
              </w:rPr>
            </w:pPr>
            <w:r w:rsidRPr="00234F29">
              <w:rPr>
                <w:color w:val="000000" w:themeColor="text1"/>
                <w:sz w:val="22"/>
                <w:szCs w:val="22"/>
                <w:lang w:val="en-US"/>
              </w:rPr>
              <w:t>r</w:t>
            </w:r>
            <w:proofErr w:type="spellStart"/>
            <w:r w:rsidRPr="00234F29">
              <w:rPr>
                <w:color w:val="000000" w:themeColor="text1"/>
                <w:sz w:val="22"/>
                <w:szCs w:val="22"/>
              </w:rPr>
              <w:t>cpnt</w:t>
            </w:r>
            <w:proofErr w:type="spellEnd"/>
            <w:r w:rsidRPr="00234F29">
              <w:rPr>
                <w:color w:val="000000" w:themeColor="text1"/>
                <w:sz w:val="22"/>
                <w:szCs w:val="22"/>
                <w:lang w:val="en-US"/>
              </w:rPr>
              <w:t>N</w:t>
            </w:r>
            <w:proofErr w:type="spellStart"/>
            <w:r w:rsidRPr="00234F29">
              <w:rPr>
                <w:color w:val="000000" w:themeColor="text1"/>
                <w:sz w:val="22"/>
                <w:szCs w:val="22"/>
                <w:shd w:val="clear" w:color="auto" w:fill="FFFFFF"/>
              </w:rPr>
              <w:t>ame</w:t>
            </w:r>
            <w:proofErr w:type="spellEnd"/>
          </w:p>
        </w:tc>
        <w:tc>
          <w:tcPr>
            <w:tcW w:w="290" w:type="pct"/>
          </w:tcPr>
          <w:p w14:paraId="201B8B51" w14:textId="77777777" w:rsidR="00972D3C" w:rsidRPr="00234F29" w:rsidRDefault="00972D3C" w:rsidP="00EF7FBF">
            <w:pPr>
              <w:pStyle w:val="12-3"/>
              <w:contextualSpacing/>
              <w:rPr>
                <w:color w:val="000000" w:themeColor="text1"/>
                <w:sz w:val="22"/>
                <w:szCs w:val="22"/>
              </w:rPr>
            </w:pPr>
            <w:r w:rsidRPr="00234F29">
              <w:rPr>
                <w:color w:val="000000" w:themeColor="text1"/>
                <w:sz w:val="22"/>
                <w:szCs w:val="22"/>
              </w:rPr>
              <w:t>П</w:t>
            </w:r>
          </w:p>
        </w:tc>
        <w:tc>
          <w:tcPr>
            <w:tcW w:w="586" w:type="pct"/>
          </w:tcPr>
          <w:p w14:paraId="5BBC6EA0" w14:textId="77777777" w:rsidR="00972D3C" w:rsidRPr="00234F29" w:rsidRDefault="00972D3C" w:rsidP="00EF7FBF">
            <w:pPr>
              <w:pStyle w:val="12-3"/>
              <w:contextualSpacing/>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1-160)</w:t>
            </w:r>
          </w:p>
        </w:tc>
        <w:tc>
          <w:tcPr>
            <w:tcW w:w="577" w:type="pct"/>
          </w:tcPr>
          <w:p w14:paraId="66ECE5E9" w14:textId="77777777" w:rsidR="00972D3C" w:rsidRPr="00234F29" w:rsidRDefault="00972D3C" w:rsidP="00EF7FBF">
            <w:pPr>
              <w:pStyle w:val="12-3"/>
              <w:contextualSpacing/>
              <w:rPr>
                <w:color w:val="000000" w:themeColor="text1"/>
                <w:sz w:val="22"/>
                <w:szCs w:val="22"/>
              </w:rPr>
            </w:pPr>
            <w:r w:rsidRPr="00234F29">
              <w:rPr>
                <w:color w:val="000000" w:themeColor="text1"/>
                <w:sz w:val="22"/>
                <w:szCs w:val="22"/>
              </w:rPr>
              <w:t>О</w:t>
            </w:r>
          </w:p>
        </w:tc>
        <w:tc>
          <w:tcPr>
            <w:tcW w:w="581" w:type="pct"/>
          </w:tcPr>
          <w:p w14:paraId="2B75EFA4" w14:textId="41A159CD" w:rsidR="00972D3C" w:rsidRPr="00234F29" w:rsidRDefault="0069305A" w:rsidP="00EF7FBF">
            <w:pPr>
              <w:pStyle w:val="12-3"/>
              <w:contextualSpacing/>
              <w:rPr>
                <w:bCs/>
                <w:color w:val="000000" w:themeColor="text1"/>
                <w:sz w:val="22"/>
                <w:szCs w:val="22"/>
              </w:rPr>
            </w:pPr>
            <w:r w:rsidRPr="00234F29">
              <w:rPr>
                <w:bCs/>
                <w:color w:val="000000" w:themeColor="text1"/>
                <w:sz w:val="22"/>
                <w:szCs w:val="22"/>
              </w:rPr>
              <w:t>О</w:t>
            </w:r>
          </w:p>
        </w:tc>
        <w:tc>
          <w:tcPr>
            <w:tcW w:w="1263" w:type="pct"/>
          </w:tcPr>
          <w:p w14:paraId="5957BD77" w14:textId="62AE03C1" w:rsidR="00972D3C" w:rsidRPr="00234F29" w:rsidRDefault="00972D3C" w:rsidP="00EF7FBF">
            <w:pPr>
              <w:pStyle w:val="12-3"/>
              <w:ind w:left="0"/>
              <w:contextualSpacing/>
              <w:rPr>
                <w:bCs/>
                <w:color w:val="000000" w:themeColor="text1"/>
                <w:sz w:val="22"/>
                <w:szCs w:val="22"/>
              </w:rPr>
            </w:pPr>
            <w:r w:rsidRPr="00234F29">
              <w:rPr>
                <w:bCs/>
                <w:color w:val="000000" w:themeColor="text1"/>
                <w:sz w:val="22"/>
                <w:szCs w:val="22"/>
              </w:rPr>
              <w:t>Указывается наименование получателя.</w:t>
            </w:r>
          </w:p>
          <w:p w14:paraId="48D2ED10" w14:textId="4E867847" w:rsidR="004C4FAF" w:rsidRPr="00234F29" w:rsidRDefault="004C4FAF" w:rsidP="00EF7FBF">
            <w:pPr>
              <w:pStyle w:val="12-3"/>
              <w:contextualSpacing/>
              <w:rPr>
                <w:bCs/>
                <w:color w:val="000000" w:themeColor="text1"/>
                <w:sz w:val="22"/>
                <w:szCs w:val="22"/>
              </w:rPr>
            </w:pPr>
            <w:r w:rsidRPr="00234F29">
              <w:rPr>
                <w:bCs/>
                <w:color w:val="000000" w:themeColor="text1"/>
                <w:sz w:val="22"/>
                <w:szCs w:val="22"/>
              </w:rPr>
              <w:t>В случае если получателем является:</w:t>
            </w:r>
          </w:p>
          <w:p w14:paraId="77A15EFC" w14:textId="0B114C4F" w:rsidR="00972D3C" w:rsidRPr="00234F29" w:rsidRDefault="004C4FAF" w:rsidP="00EF7FBF">
            <w:pPr>
              <w:pStyle w:val="12-0"/>
              <w:rPr>
                <w:sz w:val="22"/>
                <w:szCs w:val="22"/>
              </w:rPr>
            </w:pPr>
            <w:r w:rsidRPr="00234F29">
              <w:rPr>
                <w:sz w:val="22"/>
                <w:szCs w:val="22"/>
              </w:rPr>
              <w:t xml:space="preserve">юридическое </w:t>
            </w:r>
            <w:r w:rsidR="00972D3C" w:rsidRPr="00234F29">
              <w:rPr>
                <w:sz w:val="22"/>
                <w:szCs w:val="22"/>
              </w:rPr>
              <w:t>лиц</w:t>
            </w:r>
            <w:r w:rsidRPr="00234F29">
              <w:rPr>
                <w:sz w:val="22"/>
                <w:szCs w:val="22"/>
              </w:rPr>
              <w:t>о</w:t>
            </w:r>
            <w:r w:rsidR="00972D3C" w:rsidRPr="00234F29">
              <w:rPr>
                <w:sz w:val="22"/>
                <w:szCs w:val="22"/>
              </w:rPr>
              <w:t xml:space="preserve"> </w:t>
            </w:r>
            <w:r w:rsidRPr="00234F29">
              <w:rPr>
                <w:sz w:val="22"/>
                <w:szCs w:val="22"/>
              </w:rPr>
              <w:t xml:space="preserve">указывается </w:t>
            </w:r>
            <w:r w:rsidR="00972D3C" w:rsidRPr="00234F29">
              <w:rPr>
                <w:sz w:val="22"/>
                <w:szCs w:val="22"/>
              </w:rPr>
              <w:t>полное или сокращенное наименование;</w:t>
            </w:r>
          </w:p>
          <w:p w14:paraId="04C5CEC7" w14:textId="088D3654" w:rsidR="00972D3C" w:rsidRPr="00234F29" w:rsidRDefault="004C4FAF" w:rsidP="00EF7FBF">
            <w:pPr>
              <w:pStyle w:val="12-0"/>
              <w:rPr>
                <w:sz w:val="22"/>
                <w:szCs w:val="22"/>
              </w:rPr>
            </w:pPr>
            <w:r w:rsidRPr="00234F29">
              <w:rPr>
                <w:sz w:val="22"/>
                <w:szCs w:val="22"/>
              </w:rPr>
              <w:t xml:space="preserve">физическое </w:t>
            </w:r>
            <w:r w:rsidR="00972D3C" w:rsidRPr="00234F29">
              <w:rPr>
                <w:sz w:val="22"/>
                <w:szCs w:val="22"/>
              </w:rPr>
              <w:t>лиц</w:t>
            </w:r>
            <w:r w:rsidRPr="00234F29">
              <w:rPr>
                <w:sz w:val="22"/>
                <w:szCs w:val="22"/>
              </w:rPr>
              <w:t>о</w:t>
            </w:r>
            <w:r w:rsidR="00972D3C" w:rsidRPr="00234F29">
              <w:rPr>
                <w:sz w:val="22"/>
                <w:szCs w:val="22"/>
              </w:rPr>
              <w:t xml:space="preserve"> </w:t>
            </w:r>
            <w:r w:rsidR="00B67A87" w:rsidRPr="00234F29">
              <w:rPr>
                <w:sz w:val="22"/>
                <w:szCs w:val="22"/>
              </w:rPr>
              <w:t>–</w:t>
            </w:r>
            <w:r w:rsidR="00972D3C" w:rsidRPr="00234F29">
              <w:rPr>
                <w:sz w:val="22"/>
                <w:szCs w:val="22"/>
              </w:rPr>
              <w:t xml:space="preserve"> </w:t>
            </w:r>
            <w:r w:rsidR="00E5476F" w:rsidRPr="00234F29">
              <w:rPr>
                <w:sz w:val="22"/>
                <w:szCs w:val="22"/>
              </w:rPr>
              <w:t>ФИО</w:t>
            </w:r>
            <w:r w:rsidR="00972D3C" w:rsidRPr="00234F29">
              <w:rPr>
                <w:sz w:val="22"/>
                <w:szCs w:val="22"/>
              </w:rPr>
              <w:t xml:space="preserve"> (</w:t>
            </w:r>
            <w:r w:rsidR="00E5476F" w:rsidRPr="00234F29">
              <w:rPr>
                <w:sz w:val="22"/>
                <w:szCs w:val="22"/>
              </w:rPr>
              <w:t xml:space="preserve">отчество </w:t>
            </w:r>
            <w:r w:rsidR="00972D3C" w:rsidRPr="00234F29">
              <w:rPr>
                <w:sz w:val="22"/>
                <w:szCs w:val="22"/>
              </w:rPr>
              <w:t>при наличии) полностью;</w:t>
            </w:r>
          </w:p>
          <w:p w14:paraId="339A6B0E" w14:textId="422696F0" w:rsidR="00972D3C" w:rsidRPr="00234F29" w:rsidRDefault="004C4FAF" w:rsidP="00EF7FBF">
            <w:pPr>
              <w:pStyle w:val="12-0"/>
              <w:rPr>
                <w:sz w:val="22"/>
                <w:szCs w:val="22"/>
              </w:rPr>
            </w:pPr>
            <w:r w:rsidRPr="00234F29">
              <w:rPr>
                <w:sz w:val="22"/>
                <w:szCs w:val="22"/>
              </w:rPr>
              <w:t xml:space="preserve">индивидуальный предприниматель </w:t>
            </w:r>
            <w:r w:rsidR="00972D3C" w:rsidRPr="00234F29">
              <w:rPr>
                <w:sz w:val="22"/>
                <w:szCs w:val="22"/>
              </w:rPr>
              <w:t xml:space="preserve">– </w:t>
            </w:r>
            <w:r w:rsidR="00E5476F" w:rsidRPr="00234F29">
              <w:rPr>
                <w:sz w:val="22"/>
                <w:szCs w:val="22"/>
              </w:rPr>
              <w:t>ФИО</w:t>
            </w:r>
            <w:r w:rsidR="00972D3C" w:rsidRPr="00234F29">
              <w:rPr>
                <w:sz w:val="22"/>
                <w:szCs w:val="22"/>
              </w:rPr>
              <w:t xml:space="preserve"> (</w:t>
            </w:r>
            <w:r w:rsidR="00E5476F" w:rsidRPr="00234F29">
              <w:rPr>
                <w:sz w:val="22"/>
                <w:szCs w:val="22"/>
              </w:rPr>
              <w:t xml:space="preserve">отчество </w:t>
            </w:r>
            <w:r w:rsidR="00972D3C" w:rsidRPr="00234F29">
              <w:rPr>
                <w:sz w:val="22"/>
                <w:szCs w:val="22"/>
              </w:rPr>
              <w:t>при наличии) полностью и в скобках – «ИП»;</w:t>
            </w:r>
          </w:p>
          <w:p w14:paraId="5F93C224" w14:textId="77777777" w:rsidR="00972D3C" w:rsidRPr="00234F29" w:rsidRDefault="00CC4BFF" w:rsidP="00EF7FBF">
            <w:pPr>
              <w:pStyle w:val="12-0"/>
              <w:rPr>
                <w:sz w:val="22"/>
                <w:szCs w:val="22"/>
              </w:rPr>
            </w:pPr>
            <w:r w:rsidRPr="00234F29">
              <w:rPr>
                <w:sz w:val="22"/>
                <w:szCs w:val="22"/>
              </w:rPr>
              <w:t xml:space="preserve">физическое </w:t>
            </w:r>
            <w:r w:rsidR="00972D3C" w:rsidRPr="00234F29">
              <w:rPr>
                <w:sz w:val="22"/>
                <w:szCs w:val="22"/>
              </w:rPr>
              <w:t>лиц</w:t>
            </w:r>
            <w:r w:rsidRPr="00234F29">
              <w:rPr>
                <w:sz w:val="22"/>
                <w:szCs w:val="22"/>
              </w:rPr>
              <w:t>о</w:t>
            </w:r>
            <w:r w:rsidR="00972D3C" w:rsidRPr="00234F29">
              <w:rPr>
                <w:sz w:val="22"/>
                <w:szCs w:val="22"/>
              </w:rPr>
              <w:t xml:space="preserve">, </w:t>
            </w:r>
            <w:r w:rsidR="004C4FAF" w:rsidRPr="00234F29">
              <w:rPr>
                <w:sz w:val="22"/>
                <w:szCs w:val="22"/>
              </w:rPr>
              <w:t>занимающ</w:t>
            </w:r>
            <w:r w:rsidRPr="00234F29">
              <w:rPr>
                <w:sz w:val="22"/>
                <w:szCs w:val="22"/>
              </w:rPr>
              <w:t>ееся</w:t>
            </w:r>
            <w:r w:rsidR="004C4FAF" w:rsidRPr="00234F29">
              <w:rPr>
                <w:sz w:val="22"/>
                <w:szCs w:val="22"/>
              </w:rPr>
              <w:t xml:space="preserve"> </w:t>
            </w:r>
            <w:r w:rsidR="00972D3C" w:rsidRPr="00234F29">
              <w:rPr>
                <w:sz w:val="22"/>
                <w:szCs w:val="22"/>
              </w:rPr>
              <w:t xml:space="preserve">в установленном законодательством </w:t>
            </w:r>
            <w:r w:rsidR="00E12B1F" w:rsidRPr="00234F29">
              <w:rPr>
                <w:sz w:val="22"/>
                <w:szCs w:val="22"/>
              </w:rPr>
              <w:t>РФ</w:t>
            </w:r>
            <w:r w:rsidR="00972D3C" w:rsidRPr="00234F29">
              <w:rPr>
                <w:sz w:val="22"/>
                <w:szCs w:val="22"/>
              </w:rPr>
              <w:t xml:space="preserve"> порядке частной практикой, – </w:t>
            </w:r>
            <w:r w:rsidR="00E5476F" w:rsidRPr="00234F29">
              <w:rPr>
                <w:sz w:val="22"/>
                <w:szCs w:val="22"/>
              </w:rPr>
              <w:t>ФИО</w:t>
            </w:r>
            <w:r w:rsidR="00972D3C" w:rsidRPr="00234F29">
              <w:rPr>
                <w:sz w:val="22"/>
                <w:szCs w:val="22"/>
              </w:rPr>
              <w:t xml:space="preserve"> (</w:t>
            </w:r>
            <w:r w:rsidR="00E5476F" w:rsidRPr="00234F29">
              <w:rPr>
                <w:sz w:val="22"/>
                <w:szCs w:val="22"/>
              </w:rPr>
              <w:t xml:space="preserve">отчество </w:t>
            </w:r>
            <w:r w:rsidR="00972D3C" w:rsidRPr="00234F29">
              <w:rPr>
                <w:sz w:val="22"/>
                <w:szCs w:val="22"/>
              </w:rPr>
              <w:t>при наличии) полностью и в скобках – вид деятельности</w:t>
            </w:r>
          </w:p>
          <w:p w14:paraId="4609CBDB" w14:textId="6BB62A19" w:rsidR="009057D8" w:rsidRPr="00234F29" w:rsidRDefault="009057D8" w:rsidP="00EF7FBF">
            <w:pPr>
              <w:pStyle w:val="12-0"/>
              <w:numPr>
                <w:ilvl w:val="0"/>
                <w:numId w:val="0"/>
              </w:numPr>
              <w:ind w:left="88"/>
              <w:rPr>
                <w:sz w:val="22"/>
                <w:szCs w:val="22"/>
              </w:rPr>
            </w:pPr>
            <w:r w:rsidRPr="00234F29">
              <w:rPr>
                <w:sz w:val="22"/>
                <w:szCs w:val="22"/>
              </w:rPr>
              <w:lastRenderedPageBreak/>
              <w:t xml:space="preserve">При проведении платежа в иностранной валюте </w:t>
            </w:r>
            <w:r w:rsidRPr="00234F29">
              <w:rPr>
                <w:bCs/>
                <w:sz w:val="22"/>
                <w:szCs w:val="22"/>
              </w:rPr>
              <w:t xml:space="preserve">длина реквизита должна быть не более </w:t>
            </w:r>
            <w:r w:rsidRPr="00234F29">
              <w:rPr>
                <w:sz w:val="22"/>
                <w:szCs w:val="22"/>
              </w:rPr>
              <w:t>140</w:t>
            </w:r>
            <w:r w:rsidR="001F47EE">
              <w:rPr>
                <w:sz w:val="22"/>
                <w:szCs w:val="22"/>
              </w:rPr>
              <w:t> (ста сорока)</w:t>
            </w:r>
            <w:r w:rsidRPr="00234F29">
              <w:rPr>
                <w:sz w:val="22"/>
                <w:szCs w:val="22"/>
              </w:rPr>
              <w:t xml:space="preserve"> символов</w:t>
            </w:r>
          </w:p>
        </w:tc>
      </w:tr>
      <w:tr w:rsidR="00922DEC" w:rsidRPr="00234F29" w14:paraId="4306C340" w14:textId="77777777" w:rsidTr="00EF7FBF">
        <w:trPr>
          <w:cnfStyle w:val="000000100000" w:firstRow="0" w:lastRow="0" w:firstColumn="0" w:lastColumn="0" w:oddVBand="0" w:evenVBand="0" w:oddHBand="1" w:evenHBand="0" w:firstRowFirstColumn="0" w:firstRowLastColumn="0" w:lastRowFirstColumn="0" w:lastRowLastColumn="0"/>
        </w:trPr>
        <w:tc>
          <w:tcPr>
            <w:tcW w:w="845" w:type="pct"/>
          </w:tcPr>
          <w:p w14:paraId="7011D7CF" w14:textId="77777777" w:rsidR="00972D3C" w:rsidRPr="00234F29" w:rsidRDefault="00972D3C" w:rsidP="00EF7FBF">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ИНН получателя</w:t>
            </w:r>
          </w:p>
        </w:tc>
        <w:tc>
          <w:tcPr>
            <w:tcW w:w="857" w:type="pct"/>
          </w:tcPr>
          <w:p w14:paraId="77911CCE" w14:textId="77777777" w:rsidR="00972D3C" w:rsidRPr="00234F29" w:rsidRDefault="00972D3C" w:rsidP="00EF7FBF">
            <w:pPr>
              <w:pStyle w:val="12-3"/>
              <w:rPr>
                <w:color w:val="000000" w:themeColor="text1"/>
                <w:sz w:val="22"/>
                <w:szCs w:val="22"/>
                <w:shd w:val="clear" w:color="auto" w:fill="FFFFFF"/>
                <w:lang w:val="en-US"/>
              </w:rPr>
            </w:pPr>
            <w:r w:rsidRPr="00234F29">
              <w:rPr>
                <w:color w:val="000000" w:themeColor="text1"/>
                <w:sz w:val="22"/>
                <w:szCs w:val="22"/>
                <w:lang w:val="en-US"/>
              </w:rPr>
              <w:t>r</w:t>
            </w:r>
            <w:proofErr w:type="spellStart"/>
            <w:r w:rsidRPr="00234F29">
              <w:rPr>
                <w:color w:val="000000" w:themeColor="text1"/>
                <w:sz w:val="22"/>
                <w:szCs w:val="22"/>
              </w:rPr>
              <w:t>cpnt</w:t>
            </w:r>
            <w:proofErr w:type="spellEnd"/>
            <w:r w:rsidRPr="00234F29">
              <w:rPr>
                <w:color w:val="000000" w:themeColor="text1"/>
                <w:sz w:val="22"/>
                <w:szCs w:val="22"/>
                <w:shd w:val="clear" w:color="auto" w:fill="FFFFFF"/>
                <w:lang w:val="en-US"/>
              </w:rPr>
              <w:t>INN</w:t>
            </w:r>
          </w:p>
        </w:tc>
        <w:tc>
          <w:tcPr>
            <w:tcW w:w="290" w:type="pct"/>
          </w:tcPr>
          <w:p w14:paraId="150AF2EA" w14:textId="77777777" w:rsidR="00972D3C" w:rsidRPr="00234F29" w:rsidRDefault="00972D3C" w:rsidP="00EF7FBF">
            <w:pPr>
              <w:pStyle w:val="12-3"/>
              <w:rPr>
                <w:color w:val="000000" w:themeColor="text1"/>
                <w:sz w:val="22"/>
                <w:szCs w:val="22"/>
              </w:rPr>
            </w:pPr>
            <w:r w:rsidRPr="00234F29">
              <w:rPr>
                <w:color w:val="000000" w:themeColor="text1"/>
                <w:sz w:val="22"/>
                <w:szCs w:val="22"/>
              </w:rPr>
              <w:t>П</w:t>
            </w:r>
          </w:p>
        </w:tc>
        <w:tc>
          <w:tcPr>
            <w:tcW w:w="586" w:type="pct"/>
          </w:tcPr>
          <w:p w14:paraId="6015BA05" w14:textId="77777777" w:rsidR="00972D3C" w:rsidRPr="00234F29" w:rsidRDefault="00972D3C" w:rsidP="00EF7FBF">
            <w:pPr>
              <w:pStyle w:val="12-3"/>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1-12)</w:t>
            </w:r>
          </w:p>
        </w:tc>
        <w:tc>
          <w:tcPr>
            <w:tcW w:w="577" w:type="pct"/>
          </w:tcPr>
          <w:p w14:paraId="3C8E48CE" w14:textId="77777777" w:rsidR="00972D3C" w:rsidRPr="00234F29" w:rsidRDefault="00972D3C" w:rsidP="00EF7FBF">
            <w:pPr>
              <w:pStyle w:val="12-3"/>
              <w:rPr>
                <w:color w:val="000000" w:themeColor="text1"/>
                <w:sz w:val="22"/>
                <w:szCs w:val="22"/>
              </w:rPr>
            </w:pPr>
            <w:r w:rsidRPr="00234F29">
              <w:rPr>
                <w:color w:val="000000" w:themeColor="text1"/>
                <w:sz w:val="22"/>
                <w:szCs w:val="22"/>
              </w:rPr>
              <w:t>О</w:t>
            </w:r>
          </w:p>
        </w:tc>
        <w:tc>
          <w:tcPr>
            <w:tcW w:w="581" w:type="pct"/>
          </w:tcPr>
          <w:p w14:paraId="06F7E5AB" w14:textId="65FEE822" w:rsidR="00972D3C" w:rsidRPr="00234F29" w:rsidRDefault="0069305A" w:rsidP="00EF7FBF">
            <w:pPr>
              <w:pStyle w:val="12-3"/>
              <w:rPr>
                <w:bCs/>
                <w:color w:val="000000" w:themeColor="text1"/>
                <w:sz w:val="22"/>
                <w:szCs w:val="22"/>
              </w:rPr>
            </w:pPr>
            <w:r w:rsidRPr="00234F29">
              <w:rPr>
                <w:bCs/>
                <w:color w:val="000000" w:themeColor="text1"/>
                <w:sz w:val="22"/>
                <w:szCs w:val="22"/>
              </w:rPr>
              <w:t>О</w:t>
            </w:r>
          </w:p>
        </w:tc>
        <w:tc>
          <w:tcPr>
            <w:tcW w:w="1263" w:type="pct"/>
          </w:tcPr>
          <w:p w14:paraId="6F50C20B" w14:textId="667739F9" w:rsidR="00972D3C" w:rsidRPr="00234F29" w:rsidRDefault="00972D3C" w:rsidP="00EF7FBF">
            <w:pPr>
              <w:pStyle w:val="12-3"/>
              <w:rPr>
                <w:bCs/>
                <w:color w:val="000000" w:themeColor="text1"/>
                <w:sz w:val="22"/>
                <w:szCs w:val="22"/>
              </w:rPr>
            </w:pPr>
            <w:r w:rsidRPr="00234F29">
              <w:rPr>
                <w:bCs/>
                <w:color w:val="000000" w:themeColor="text1"/>
                <w:sz w:val="22"/>
                <w:szCs w:val="22"/>
              </w:rPr>
              <w:t>Указывается идентификационный номер налогоплательщика.</w:t>
            </w:r>
          </w:p>
          <w:p w14:paraId="398BCB65" w14:textId="4185D3DA" w:rsidR="001650BA" w:rsidRPr="00234F29" w:rsidRDefault="00972D3C" w:rsidP="00EF7FBF">
            <w:pPr>
              <w:pStyle w:val="12-3"/>
              <w:rPr>
                <w:color w:val="000000" w:themeColor="text1"/>
                <w:sz w:val="22"/>
                <w:szCs w:val="22"/>
              </w:rPr>
            </w:pPr>
            <w:r w:rsidRPr="00234F29">
              <w:rPr>
                <w:color w:val="000000" w:themeColor="text1"/>
                <w:sz w:val="22"/>
                <w:szCs w:val="22"/>
              </w:rPr>
              <w:t>При отсутствии у получателя – физического лица ИНН, проставляется значение «0»</w:t>
            </w:r>
          </w:p>
        </w:tc>
      </w:tr>
      <w:tr w:rsidR="00922DEC" w:rsidRPr="00234F29" w14:paraId="2CAB1AA5" w14:textId="77777777" w:rsidTr="00EF7FBF">
        <w:trPr>
          <w:cnfStyle w:val="000000010000" w:firstRow="0" w:lastRow="0" w:firstColumn="0" w:lastColumn="0" w:oddVBand="0" w:evenVBand="0" w:oddHBand="0" w:evenHBand="1" w:firstRowFirstColumn="0" w:firstRowLastColumn="0" w:lastRowFirstColumn="0" w:lastRowLastColumn="0"/>
        </w:trPr>
        <w:tc>
          <w:tcPr>
            <w:tcW w:w="845" w:type="pct"/>
          </w:tcPr>
          <w:p w14:paraId="757D34C1" w14:textId="77777777" w:rsidR="00972D3C" w:rsidRPr="00234F29" w:rsidRDefault="00972D3C" w:rsidP="00EF7FBF">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КПП получателя</w:t>
            </w:r>
          </w:p>
        </w:tc>
        <w:tc>
          <w:tcPr>
            <w:tcW w:w="857" w:type="pct"/>
          </w:tcPr>
          <w:p w14:paraId="5F5DCD64" w14:textId="77777777" w:rsidR="00972D3C" w:rsidRPr="00234F29" w:rsidRDefault="00972D3C" w:rsidP="00EF7FBF">
            <w:pPr>
              <w:pStyle w:val="12-3"/>
              <w:contextualSpacing/>
              <w:rPr>
                <w:color w:val="000000" w:themeColor="text1"/>
                <w:sz w:val="22"/>
                <w:szCs w:val="22"/>
                <w:shd w:val="clear" w:color="auto" w:fill="FFFFFF"/>
              </w:rPr>
            </w:pPr>
            <w:r w:rsidRPr="00234F29">
              <w:rPr>
                <w:color w:val="000000" w:themeColor="text1"/>
                <w:sz w:val="22"/>
                <w:szCs w:val="22"/>
                <w:lang w:val="en-US"/>
              </w:rPr>
              <w:t>r</w:t>
            </w:r>
            <w:proofErr w:type="spellStart"/>
            <w:r w:rsidRPr="00234F29">
              <w:rPr>
                <w:color w:val="000000" w:themeColor="text1"/>
                <w:sz w:val="22"/>
                <w:szCs w:val="22"/>
              </w:rPr>
              <w:t>cpnt</w:t>
            </w:r>
            <w:proofErr w:type="spellEnd"/>
            <w:r w:rsidRPr="00234F29">
              <w:rPr>
                <w:color w:val="000000" w:themeColor="text1"/>
                <w:sz w:val="22"/>
                <w:szCs w:val="22"/>
                <w:shd w:val="clear" w:color="auto" w:fill="FFFFFF"/>
                <w:lang w:val="en-US"/>
              </w:rPr>
              <w:t>KPP</w:t>
            </w:r>
          </w:p>
        </w:tc>
        <w:tc>
          <w:tcPr>
            <w:tcW w:w="290" w:type="pct"/>
          </w:tcPr>
          <w:p w14:paraId="2C9D6A25" w14:textId="77777777" w:rsidR="00972D3C" w:rsidRPr="00234F29" w:rsidRDefault="00972D3C" w:rsidP="00EF7FBF">
            <w:pPr>
              <w:pStyle w:val="12-3"/>
              <w:contextualSpacing/>
              <w:rPr>
                <w:color w:val="000000" w:themeColor="text1"/>
                <w:sz w:val="22"/>
                <w:szCs w:val="22"/>
              </w:rPr>
            </w:pPr>
            <w:r w:rsidRPr="00234F29">
              <w:rPr>
                <w:color w:val="000000" w:themeColor="text1"/>
                <w:sz w:val="22"/>
                <w:szCs w:val="22"/>
              </w:rPr>
              <w:t>П</w:t>
            </w:r>
          </w:p>
        </w:tc>
        <w:tc>
          <w:tcPr>
            <w:tcW w:w="586" w:type="pct"/>
          </w:tcPr>
          <w:p w14:paraId="2DFDC7BD" w14:textId="77777777" w:rsidR="00972D3C" w:rsidRPr="00234F29" w:rsidRDefault="00972D3C" w:rsidP="00EF7FBF">
            <w:pPr>
              <w:pStyle w:val="12-3"/>
              <w:contextualSpacing/>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1-9)</w:t>
            </w:r>
          </w:p>
        </w:tc>
        <w:tc>
          <w:tcPr>
            <w:tcW w:w="577" w:type="pct"/>
          </w:tcPr>
          <w:p w14:paraId="7BE45D45" w14:textId="77777777" w:rsidR="00972D3C" w:rsidRPr="00234F29" w:rsidRDefault="00972D3C" w:rsidP="00EF7FBF">
            <w:pPr>
              <w:pStyle w:val="12-3"/>
              <w:contextualSpacing/>
              <w:rPr>
                <w:color w:val="000000" w:themeColor="text1"/>
                <w:sz w:val="22"/>
                <w:szCs w:val="22"/>
              </w:rPr>
            </w:pPr>
            <w:r w:rsidRPr="00234F29">
              <w:rPr>
                <w:color w:val="000000" w:themeColor="text1"/>
                <w:sz w:val="22"/>
                <w:szCs w:val="22"/>
              </w:rPr>
              <w:t>Н</w:t>
            </w:r>
          </w:p>
        </w:tc>
        <w:tc>
          <w:tcPr>
            <w:tcW w:w="581" w:type="pct"/>
          </w:tcPr>
          <w:p w14:paraId="01632442" w14:textId="2FA1C4BF" w:rsidR="00972D3C" w:rsidRPr="00234F29" w:rsidRDefault="0086525F" w:rsidP="00EF7FBF">
            <w:pPr>
              <w:pStyle w:val="12-3"/>
              <w:contextualSpacing/>
              <w:rPr>
                <w:bCs/>
                <w:color w:val="000000" w:themeColor="text1"/>
                <w:sz w:val="22"/>
                <w:szCs w:val="22"/>
              </w:rPr>
            </w:pPr>
            <w:r w:rsidRPr="00234F29">
              <w:rPr>
                <w:bCs/>
                <w:color w:val="000000" w:themeColor="text1"/>
                <w:sz w:val="22"/>
                <w:szCs w:val="22"/>
              </w:rPr>
              <w:t>О</w:t>
            </w:r>
          </w:p>
        </w:tc>
        <w:tc>
          <w:tcPr>
            <w:tcW w:w="1263" w:type="pct"/>
          </w:tcPr>
          <w:p w14:paraId="49D43E40" w14:textId="461D21C5" w:rsidR="001650BA" w:rsidRPr="00234F29" w:rsidRDefault="0086525F" w:rsidP="00EF7FBF">
            <w:pPr>
              <w:pStyle w:val="12-3"/>
              <w:contextualSpacing/>
              <w:rPr>
                <w:bCs/>
                <w:color w:val="000000" w:themeColor="text1"/>
                <w:sz w:val="22"/>
                <w:szCs w:val="22"/>
              </w:rPr>
            </w:pPr>
            <w:r w:rsidRPr="00234F29">
              <w:rPr>
                <w:bCs/>
                <w:color w:val="000000" w:themeColor="text1"/>
                <w:sz w:val="22"/>
                <w:szCs w:val="22"/>
              </w:rPr>
              <w:t>Указывается код причины постановки на учет в налоговом органе получателя средств.</w:t>
            </w:r>
          </w:p>
          <w:p w14:paraId="02DB2871" w14:textId="33601E1E" w:rsidR="00347C0F" w:rsidRPr="00234F29" w:rsidRDefault="0086525F" w:rsidP="00EF7FBF">
            <w:pPr>
              <w:pStyle w:val="12-3"/>
              <w:contextualSpacing/>
              <w:rPr>
                <w:bCs/>
                <w:color w:val="000000" w:themeColor="text1"/>
                <w:sz w:val="22"/>
                <w:szCs w:val="22"/>
              </w:rPr>
            </w:pPr>
            <w:r w:rsidRPr="00234F29">
              <w:rPr>
                <w:bCs/>
                <w:color w:val="000000" w:themeColor="text1"/>
                <w:sz w:val="22"/>
                <w:szCs w:val="22"/>
              </w:rPr>
              <w:t>В случае если получателем средств является физическое лицо, указывается значение ноль (</w:t>
            </w:r>
            <w:r w:rsidR="009C1EA8" w:rsidRPr="00234F29">
              <w:rPr>
                <w:bCs/>
                <w:color w:val="000000" w:themeColor="text1"/>
                <w:sz w:val="22"/>
                <w:szCs w:val="22"/>
              </w:rPr>
              <w:t>«</w:t>
            </w:r>
            <w:r w:rsidRPr="00234F29">
              <w:rPr>
                <w:bCs/>
                <w:color w:val="000000" w:themeColor="text1"/>
                <w:sz w:val="22"/>
                <w:szCs w:val="22"/>
              </w:rPr>
              <w:t>0</w:t>
            </w:r>
            <w:r w:rsidR="009C1EA8" w:rsidRPr="00234F29">
              <w:rPr>
                <w:bCs/>
                <w:color w:val="000000" w:themeColor="text1"/>
                <w:sz w:val="22"/>
                <w:szCs w:val="22"/>
              </w:rPr>
              <w:t>»</w:t>
            </w:r>
            <w:r w:rsidRPr="00234F29">
              <w:rPr>
                <w:bCs/>
                <w:color w:val="000000" w:themeColor="text1"/>
                <w:sz w:val="22"/>
                <w:szCs w:val="22"/>
              </w:rPr>
              <w:t>)</w:t>
            </w:r>
          </w:p>
        </w:tc>
      </w:tr>
      <w:tr w:rsidR="00922DEC" w:rsidRPr="00234F29" w14:paraId="39141C3A" w14:textId="77777777" w:rsidTr="001F47EE">
        <w:trPr>
          <w:cnfStyle w:val="000000100000" w:firstRow="0" w:lastRow="0" w:firstColumn="0" w:lastColumn="0" w:oddVBand="0" w:evenVBand="0" w:oddHBand="1" w:evenHBand="0" w:firstRowFirstColumn="0" w:firstRowLastColumn="0" w:lastRowFirstColumn="0" w:lastRowLastColumn="0"/>
        </w:trPr>
        <w:tc>
          <w:tcPr>
            <w:tcW w:w="845" w:type="pct"/>
            <w:tcBorders>
              <w:bottom w:val="single" w:sz="4" w:space="0" w:color="000000" w:themeColor="text1"/>
            </w:tcBorders>
          </w:tcPr>
          <w:p w14:paraId="614E5976" w14:textId="77777777" w:rsidR="001650BA" w:rsidRPr="00234F29" w:rsidRDefault="001650BA" w:rsidP="00EF7FBF">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БИК Банка получателя/ТОФК получателя</w:t>
            </w:r>
          </w:p>
        </w:tc>
        <w:tc>
          <w:tcPr>
            <w:tcW w:w="857" w:type="pct"/>
            <w:tcBorders>
              <w:bottom w:val="single" w:sz="4" w:space="0" w:color="000000" w:themeColor="text1"/>
            </w:tcBorders>
          </w:tcPr>
          <w:p w14:paraId="15CAE79A" w14:textId="77777777" w:rsidR="001650BA" w:rsidRPr="00234F29" w:rsidRDefault="001650BA" w:rsidP="00EF7FBF">
            <w:pPr>
              <w:pStyle w:val="12-3"/>
              <w:rPr>
                <w:color w:val="000000" w:themeColor="text1"/>
                <w:sz w:val="22"/>
                <w:szCs w:val="22"/>
                <w:shd w:val="clear" w:color="auto" w:fill="FFFFFF"/>
                <w:lang w:val="en-US"/>
              </w:rPr>
            </w:pPr>
            <w:proofErr w:type="spellStart"/>
            <w:r w:rsidRPr="00234F29">
              <w:rPr>
                <w:color w:val="000000" w:themeColor="text1"/>
                <w:sz w:val="22"/>
                <w:szCs w:val="22"/>
                <w:lang w:val="en-US"/>
              </w:rPr>
              <w:t>rcpntBik</w:t>
            </w:r>
            <w:proofErr w:type="spellEnd"/>
          </w:p>
        </w:tc>
        <w:tc>
          <w:tcPr>
            <w:tcW w:w="290" w:type="pct"/>
            <w:tcBorders>
              <w:bottom w:val="single" w:sz="4" w:space="0" w:color="000000" w:themeColor="text1"/>
            </w:tcBorders>
          </w:tcPr>
          <w:p w14:paraId="2423A95B" w14:textId="77777777" w:rsidR="001650BA" w:rsidRPr="00234F29" w:rsidRDefault="001650BA" w:rsidP="00EF7FBF">
            <w:pPr>
              <w:pStyle w:val="12-3"/>
              <w:rPr>
                <w:color w:val="000000" w:themeColor="text1"/>
                <w:sz w:val="22"/>
                <w:szCs w:val="22"/>
              </w:rPr>
            </w:pPr>
            <w:r w:rsidRPr="00234F29">
              <w:rPr>
                <w:color w:val="000000" w:themeColor="text1"/>
                <w:sz w:val="22"/>
                <w:szCs w:val="22"/>
              </w:rPr>
              <w:t>П</w:t>
            </w:r>
          </w:p>
        </w:tc>
        <w:tc>
          <w:tcPr>
            <w:tcW w:w="586" w:type="pct"/>
            <w:tcBorders>
              <w:bottom w:val="single" w:sz="4" w:space="0" w:color="000000" w:themeColor="text1"/>
            </w:tcBorders>
          </w:tcPr>
          <w:p w14:paraId="0724DA8F" w14:textId="77777777" w:rsidR="001650BA" w:rsidRPr="00234F29" w:rsidRDefault="001650BA" w:rsidP="00EF7FBF">
            <w:pPr>
              <w:pStyle w:val="12-3"/>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9)</w:t>
            </w:r>
          </w:p>
        </w:tc>
        <w:tc>
          <w:tcPr>
            <w:tcW w:w="577" w:type="pct"/>
            <w:tcBorders>
              <w:bottom w:val="single" w:sz="4" w:space="0" w:color="000000" w:themeColor="text1"/>
            </w:tcBorders>
          </w:tcPr>
          <w:p w14:paraId="2BE152E7" w14:textId="77777777" w:rsidR="001650BA" w:rsidRPr="00234F29" w:rsidRDefault="001650BA" w:rsidP="00EF7FBF">
            <w:pPr>
              <w:pStyle w:val="12-3"/>
              <w:rPr>
                <w:color w:val="000000" w:themeColor="text1"/>
                <w:sz w:val="22"/>
                <w:szCs w:val="22"/>
              </w:rPr>
            </w:pPr>
            <w:r w:rsidRPr="00234F29">
              <w:rPr>
                <w:color w:val="000000" w:themeColor="text1"/>
                <w:sz w:val="22"/>
                <w:szCs w:val="22"/>
              </w:rPr>
              <w:t>Н</w:t>
            </w:r>
          </w:p>
        </w:tc>
        <w:tc>
          <w:tcPr>
            <w:tcW w:w="581" w:type="pct"/>
            <w:tcBorders>
              <w:bottom w:val="single" w:sz="4" w:space="0" w:color="000000" w:themeColor="text1"/>
            </w:tcBorders>
          </w:tcPr>
          <w:p w14:paraId="7E362F2C" w14:textId="77777777" w:rsidR="001650BA" w:rsidRPr="00234F29" w:rsidRDefault="001650BA" w:rsidP="00EF7FBF">
            <w:pPr>
              <w:pStyle w:val="12-3"/>
              <w:rPr>
                <w:bCs/>
                <w:color w:val="000000" w:themeColor="text1"/>
                <w:sz w:val="22"/>
                <w:szCs w:val="22"/>
              </w:rPr>
            </w:pPr>
            <w:r w:rsidRPr="00234F29">
              <w:rPr>
                <w:bCs/>
                <w:color w:val="000000" w:themeColor="text1"/>
                <w:sz w:val="22"/>
                <w:szCs w:val="22"/>
              </w:rPr>
              <w:t>Н</w:t>
            </w:r>
          </w:p>
        </w:tc>
        <w:tc>
          <w:tcPr>
            <w:tcW w:w="1263" w:type="pct"/>
            <w:tcBorders>
              <w:bottom w:val="single" w:sz="4" w:space="0" w:color="000000" w:themeColor="text1"/>
            </w:tcBorders>
          </w:tcPr>
          <w:p w14:paraId="7FBCA138" w14:textId="77777777" w:rsidR="001650BA" w:rsidRPr="00234F29" w:rsidRDefault="001650BA" w:rsidP="00EF7FBF">
            <w:pPr>
              <w:pStyle w:val="12-3"/>
              <w:rPr>
                <w:bCs/>
                <w:color w:val="000000" w:themeColor="text1"/>
                <w:sz w:val="22"/>
                <w:szCs w:val="22"/>
              </w:rPr>
            </w:pPr>
            <w:r w:rsidRPr="00234F29">
              <w:rPr>
                <w:bCs/>
                <w:color w:val="000000" w:themeColor="text1"/>
                <w:sz w:val="22"/>
                <w:szCs w:val="22"/>
              </w:rPr>
              <w:t>Указывается банковский идентификационный код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p w14:paraId="499A21EB" w14:textId="058E8F71" w:rsidR="001650BA" w:rsidRPr="00234F29" w:rsidRDefault="001650BA" w:rsidP="00EF7FBF">
            <w:pPr>
              <w:pStyle w:val="12-3"/>
              <w:rPr>
                <w:bCs/>
                <w:color w:val="000000" w:themeColor="text1"/>
                <w:sz w:val="22"/>
                <w:szCs w:val="22"/>
              </w:rPr>
            </w:pPr>
            <w:r w:rsidRPr="00234F29">
              <w:rPr>
                <w:bCs/>
                <w:color w:val="000000" w:themeColor="text1"/>
                <w:sz w:val="22"/>
                <w:szCs w:val="22"/>
              </w:rPr>
              <w:t>Обязательно для заполнения при оформлении документа в валюте РФ (рублях)</w:t>
            </w:r>
          </w:p>
        </w:tc>
      </w:tr>
      <w:tr w:rsidR="00922DEC" w:rsidRPr="00234F29" w14:paraId="17B737EE" w14:textId="77777777" w:rsidTr="001F47EE">
        <w:trPr>
          <w:cnfStyle w:val="000000010000" w:firstRow="0" w:lastRow="0" w:firstColumn="0" w:lastColumn="0" w:oddVBand="0" w:evenVBand="0" w:oddHBand="0" w:evenHBand="1" w:firstRowFirstColumn="0" w:firstRowLastColumn="0" w:lastRowFirstColumn="0" w:lastRowLastColumn="0"/>
        </w:trPr>
        <w:tc>
          <w:tcPr>
            <w:tcW w:w="845" w:type="pct"/>
            <w:tcBorders>
              <w:bottom w:val="single" w:sz="4" w:space="0" w:color="000000" w:themeColor="text1"/>
            </w:tcBorders>
          </w:tcPr>
          <w:p w14:paraId="05CEDF4F" w14:textId="77777777" w:rsidR="00201B0E" w:rsidRPr="00234F29" w:rsidRDefault="00201B0E" w:rsidP="00EF7FBF">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Номер счета обслуживающей организации</w:t>
            </w:r>
          </w:p>
        </w:tc>
        <w:tc>
          <w:tcPr>
            <w:tcW w:w="857" w:type="pct"/>
            <w:tcBorders>
              <w:bottom w:val="single" w:sz="4" w:space="0" w:color="000000" w:themeColor="text1"/>
            </w:tcBorders>
          </w:tcPr>
          <w:p w14:paraId="6C599C15" w14:textId="77777777" w:rsidR="00201B0E" w:rsidRPr="00234F29" w:rsidRDefault="00201B0E" w:rsidP="00EF7FBF">
            <w:pPr>
              <w:pStyle w:val="12-3"/>
              <w:contextualSpacing/>
              <w:rPr>
                <w:color w:val="000000" w:themeColor="text1"/>
                <w:sz w:val="22"/>
                <w:szCs w:val="22"/>
                <w:shd w:val="clear" w:color="auto" w:fill="FFFFFF"/>
              </w:rPr>
            </w:pPr>
            <w:proofErr w:type="spellStart"/>
            <w:r w:rsidRPr="00234F29">
              <w:rPr>
                <w:color w:val="000000" w:themeColor="text1"/>
                <w:sz w:val="22"/>
                <w:szCs w:val="22"/>
                <w:shd w:val="clear" w:color="auto" w:fill="FFFFFF"/>
              </w:rPr>
              <w:t>crrspndnt</w:t>
            </w:r>
            <w:proofErr w:type="spellEnd"/>
            <w:r w:rsidRPr="00234F29">
              <w:rPr>
                <w:color w:val="000000" w:themeColor="text1"/>
                <w:sz w:val="22"/>
                <w:szCs w:val="22"/>
                <w:shd w:val="clear" w:color="auto" w:fill="FFFFFF"/>
                <w:lang w:val="en-US"/>
              </w:rPr>
              <w:t>A</w:t>
            </w:r>
            <w:proofErr w:type="spellStart"/>
            <w:r w:rsidRPr="00234F29">
              <w:rPr>
                <w:color w:val="000000" w:themeColor="text1"/>
                <w:sz w:val="22"/>
                <w:szCs w:val="22"/>
                <w:shd w:val="clear" w:color="auto" w:fill="FFFFFF"/>
              </w:rPr>
              <w:t>cc</w:t>
            </w:r>
            <w:proofErr w:type="spellEnd"/>
            <w:r w:rsidRPr="00234F29">
              <w:rPr>
                <w:color w:val="000000" w:themeColor="text1"/>
                <w:sz w:val="22"/>
                <w:szCs w:val="22"/>
                <w:shd w:val="clear" w:color="auto" w:fill="FFFFFF"/>
                <w:lang w:val="en-US"/>
              </w:rPr>
              <w:t>N</w:t>
            </w:r>
            <w:r w:rsidRPr="00234F29">
              <w:rPr>
                <w:color w:val="000000" w:themeColor="text1"/>
                <w:sz w:val="22"/>
                <w:szCs w:val="22"/>
                <w:shd w:val="clear" w:color="auto" w:fill="FFFFFF"/>
              </w:rPr>
              <w:t>m</w:t>
            </w:r>
          </w:p>
        </w:tc>
        <w:tc>
          <w:tcPr>
            <w:tcW w:w="290" w:type="pct"/>
            <w:tcBorders>
              <w:bottom w:val="single" w:sz="4" w:space="0" w:color="000000" w:themeColor="text1"/>
            </w:tcBorders>
          </w:tcPr>
          <w:p w14:paraId="44C5CF49" w14:textId="77777777" w:rsidR="00201B0E" w:rsidRPr="00234F29" w:rsidRDefault="00201B0E" w:rsidP="00EF7FBF">
            <w:pPr>
              <w:pStyle w:val="12-3"/>
              <w:contextualSpacing/>
              <w:rPr>
                <w:color w:val="000000" w:themeColor="text1"/>
                <w:sz w:val="22"/>
                <w:szCs w:val="22"/>
              </w:rPr>
            </w:pPr>
            <w:r w:rsidRPr="00234F29">
              <w:rPr>
                <w:color w:val="000000" w:themeColor="text1"/>
                <w:sz w:val="22"/>
                <w:szCs w:val="22"/>
              </w:rPr>
              <w:t>П</w:t>
            </w:r>
          </w:p>
        </w:tc>
        <w:tc>
          <w:tcPr>
            <w:tcW w:w="586" w:type="pct"/>
            <w:tcBorders>
              <w:bottom w:val="single" w:sz="4" w:space="0" w:color="000000" w:themeColor="text1"/>
            </w:tcBorders>
          </w:tcPr>
          <w:p w14:paraId="73ADEE85" w14:textId="77777777" w:rsidR="00201B0E" w:rsidRPr="00234F29" w:rsidRDefault="00201B0E" w:rsidP="00EF7FBF">
            <w:pPr>
              <w:pStyle w:val="12-3"/>
              <w:contextualSpacing/>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1-</w:t>
            </w:r>
            <w:r w:rsidRPr="00234F29">
              <w:rPr>
                <w:color w:val="000000" w:themeColor="text1"/>
                <w:sz w:val="22"/>
                <w:szCs w:val="22"/>
                <w:lang w:val="en-US"/>
              </w:rPr>
              <w:t>34</w:t>
            </w:r>
            <w:r w:rsidRPr="00234F29">
              <w:rPr>
                <w:color w:val="000000" w:themeColor="text1"/>
                <w:sz w:val="22"/>
                <w:szCs w:val="22"/>
              </w:rPr>
              <w:t>)</w:t>
            </w:r>
          </w:p>
        </w:tc>
        <w:tc>
          <w:tcPr>
            <w:tcW w:w="577" w:type="pct"/>
            <w:tcBorders>
              <w:bottom w:val="single" w:sz="4" w:space="0" w:color="000000" w:themeColor="text1"/>
            </w:tcBorders>
          </w:tcPr>
          <w:p w14:paraId="72A45DB3" w14:textId="77777777" w:rsidR="00201B0E" w:rsidRPr="00234F29" w:rsidRDefault="00201B0E" w:rsidP="00EF7FBF">
            <w:pPr>
              <w:pStyle w:val="12-3"/>
              <w:contextualSpacing/>
              <w:rPr>
                <w:color w:val="000000" w:themeColor="text1"/>
                <w:sz w:val="22"/>
                <w:szCs w:val="22"/>
              </w:rPr>
            </w:pPr>
            <w:r w:rsidRPr="00234F29">
              <w:rPr>
                <w:color w:val="000000" w:themeColor="text1"/>
                <w:sz w:val="22"/>
                <w:szCs w:val="22"/>
              </w:rPr>
              <w:t>Н</w:t>
            </w:r>
          </w:p>
        </w:tc>
        <w:tc>
          <w:tcPr>
            <w:tcW w:w="581" w:type="pct"/>
            <w:tcBorders>
              <w:bottom w:val="single" w:sz="4" w:space="0" w:color="000000" w:themeColor="text1"/>
            </w:tcBorders>
          </w:tcPr>
          <w:p w14:paraId="26AB7FC2" w14:textId="77777777" w:rsidR="00201B0E" w:rsidRPr="00234F29" w:rsidRDefault="00201B0E" w:rsidP="00EF7FBF">
            <w:pPr>
              <w:pStyle w:val="12-3"/>
              <w:contextualSpacing/>
              <w:rPr>
                <w:bCs/>
                <w:color w:val="000000" w:themeColor="text1"/>
                <w:sz w:val="22"/>
                <w:szCs w:val="22"/>
              </w:rPr>
            </w:pPr>
            <w:r w:rsidRPr="00234F29">
              <w:rPr>
                <w:bCs/>
                <w:color w:val="000000" w:themeColor="text1"/>
                <w:sz w:val="22"/>
                <w:szCs w:val="22"/>
              </w:rPr>
              <w:t>Н</w:t>
            </w:r>
          </w:p>
        </w:tc>
        <w:tc>
          <w:tcPr>
            <w:tcW w:w="1263" w:type="pct"/>
            <w:tcBorders>
              <w:bottom w:val="single" w:sz="4" w:space="0" w:color="000000" w:themeColor="text1"/>
            </w:tcBorders>
          </w:tcPr>
          <w:p w14:paraId="1C510654" w14:textId="70D8936F" w:rsidR="00201B0E" w:rsidRPr="00234F29" w:rsidRDefault="00201B0E" w:rsidP="00EF7FBF">
            <w:pPr>
              <w:pStyle w:val="12-3"/>
              <w:contextualSpacing/>
              <w:rPr>
                <w:bCs/>
                <w:color w:val="000000" w:themeColor="text1"/>
                <w:sz w:val="22"/>
                <w:szCs w:val="22"/>
              </w:rPr>
            </w:pPr>
            <w:r w:rsidRPr="00234F29">
              <w:rPr>
                <w:bCs/>
                <w:color w:val="000000" w:themeColor="text1"/>
                <w:sz w:val="22"/>
                <w:szCs w:val="22"/>
              </w:rPr>
              <w:t xml:space="preserve">Указывается номер корреспондентского счета (субсчета) кредитной организации (ее филиала) получателя средств, </w:t>
            </w:r>
            <w:r w:rsidR="00F5050B" w:rsidRPr="00234F29">
              <w:rPr>
                <w:bCs/>
                <w:color w:val="000000" w:themeColor="text1"/>
                <w:sz w:val="22"/>
                <w:szCs w:val="22"/>
              </w:rPr>
              <w:t>ЕКС</w:t>
            </w:r>
            <w:r w:rsidRPr="00234F29">
              <w:rPr>
                <w:bCs/>
                <w:color w:val="000000" w:themeColor="text1"/>
                <w:sz w:val="22"/>
                <w:szCs w:val="22"/>
              </w:rPr>
              <w:t>, открытых в Банке России.</w:t>
            </w:r>
          </w:p>
          <w:p w14:paraId="6B6C779D" w14:textId="462BE3A7" w:rsidR="00201B0E" w:rsidRPr="00234F29" w:rsidRDefault="00201B0E" w:rsidP="00EF7FBF">
            <w:pPr>
              <w:pStyle w:val="12-3"/>
              <w:contextualSpacing/>
              <w:rPr>
                <w:bCs/>
                <w:color w:val="000000" w:themeColor="text1"/>
                <w:sz w:val="22"/>
                <w:szCs w:val="22"/>
              </w:rPr>
            </w:pPr>
            <w:r w:rsidRPr="00234F29">
              <w:rPr>
                <w:bCs/>
                <w:color w:val="000000" w:themeColor="text1"/>
                <w:sz w:val="22"/>
                <w:szCs w:val="22"/>
              </w:rPr>
              <w:lastRenderedPageBreak/>
              <w:t>Если реквизит «</w:t>
            </w:r>
            <w:r w:rsidRPr="00234F29">
              <w:rPr>
                <w:color w:val="000000" w:themeColor="text1"/>
                <w:sz w:val="22"/>
                <w:szCs w:val="22"/>
              </w:rPr>
              <w:t>Код валюты платежа по ОКВ</w:t>
            </w:r>
            <w:r w:rsidRPr="00234F29">
              <w:rPr>
                <w:bCs/>
                <w:color w:val="000000" w:themeColor="text1"/>
                <w:sz w:val="22"/>
                <w:szCs w:val="22"/>
              </w:rPr>
              <w:t xml:space="preserve">» имеет значение равное «643» (рубли), то длина </w:t>
            </w:r>
            <w:r w:rsidR="00D45889" w:rsidRPr="00234F29">
              <w:rPr>
                <w:bCs/>
                <w:color w:val="000000" w:themeColor="text1"/>
                <w:sz w:val="22"/>
                <w:szCs w:val="22"/>
              </w:rPr>
              <w:t>реквизит</w:t>
            </w:r>
            <w:r w:rsidRPr="00234F29">
              <w:rPr>
                <w:bCs/>
                <w:color w:val="000000" w:themeColor="text1"/>
                <w:sz w:val="22"/>
                <w:szCs w:val="22"/>
              </w:rPr>
              <w:t xml:space="preserve">а должна быть </w:t>
            </w:r>
            <w:r w:rsidR="00372D4C" w:rsidRPr="00234F29">
              <w:rPr>
                <w:bCs/>
                <w:color w:val="000000" w:themeColor="text1"/>
                <w:sz w:val="22"/>
                <w:szCs w:val="22"/>
              </w:rPr>
              <w:t>равна</w:t>
            </w:r>
            <w:r w:rsidRPr="00234F29">
              <w:rPr>
                <w:bCs/>
                <w:color w:val="000000" w:themeColor="text1"/>
                <w:sz w:val="22"/>
                <w:szCs w:val="22"/>
              </w:rPr>
              <w:t xml:space="preserve"> 20</w:t>
            </w:r>
            <w:r w:rsidR="00372D4C" w:rsidRPr="00234F29">
              <w:rPr>
                <w:bCs/>
                <w:color w:val="000000" w:themeColor="text1"/>
                <w:sz w:val="22"/>
                <w:szCs w:val="22"/>
              </w:rPr>
              <w:t> </w:t>
            </w:r>
            <w:r w:rsidR="000F0574">
              <w:rPr>
                <w:bCs/>
                <w:color w:val="000000" w:themeColor="text1"/>
                <w:sz w:val="22"/>
                <w:szCs w:val="22"/>
              </w:rPr>
              <w:t xml:space="preserve">(двадцати) </w:t>
            </w:r>
            <w:r w:rsidR="00372D4C" w:rsidRPr="00234F29">
              <w:rPr>
                <w:bCs/>
                <w:color w:val="000000" w:themeColor="text1"/>
                <w:sz w:val="22"/>
                <w:szCs w:val="22"/>
              </w:rPr>
              <w:t>символам</w:t>
            </w:r>
            <w:r w:rsidRPr="00234F29">
              <w:rPr>
                <w:bCs/>
                <w:color w:val="000000" w:themeColor="text1"/>
                <w:sz w:val="22"/>
                <w:szCs w:val="22"/>
              </w:rPr>
              <w:t>.</w:t>
            </w:r>
          </w:p>
          <w:p w14:paraId="3B35BD98" w14:textId="53FB404A" w:rsidR="00201B0E" w:rsidRPr="00234F29" w:rsidRDefault="00523F5D" w:rsidP="00EF7FBF">
            <w:pPr>
              <w:pStyle w:val="12-3"/>
              <w:contextualSpacing/>
              <w:rPr>
                <w:bCs/>
                <w:color w:val="000000" w:themeColor="text1"/>
                <w:sz w:val="22"/>
                <w:szCs w:val="22"/>
              </w:rPr>
            </w:pPr>
            <w:r w:rsidRPr="00234F29">
              <w:rPr>
                <w:bCs/>
                <w:color w:val="000000" w:themeColor="text1"/>
                <w:sz w:val="22"/>
                <w:szCs w:val="22"/>
              </w:rPr>
              <w:t>Реквизит</w:t>
            </w:r>
            <w:r w:rsidR="00201B0E" w:rsidRPr="00234F29">
              <w:rPr>
                <w:bCs/>
                <w:color w:val="000000" w:themeColor="text1"/>
                <w:sz w:val="22"/>
                <w:szCs w:val="22"/>
              </w:rPr>
              <w:t xml:space="preserve"> не заполняется в случае указания БИК ПБР, за исключением БИК Оператора платформы цифрового рубля</w:t>
            </w:r>
          </w:p>
        </w:tc>
      </w:tr>
      <w:tr w:rsidR="00922DEC" w:rsidRPr="00234F29" w14:paraId="260FFFD8" w14:textId="77777777" w:rsidTr="001F47EE">
        <w:trPr>
          <w:cnfStyle w:val="000000100000" w:firstRow="0" w:lastRow="0" w:firstColumn="0" w:lastColumn="0" w:oddVBand="0" w:evenVBand="0" w:oddHBand="1" w:evenHBand="0" w:firstRowFirstColumn="0" w:firstRowLastColumn="0" w:lastRowFirstColumn="0" w:lastRowLastColumn="0"/>
        </w:trPr>
        <w:tc>
          <w:tcPr>
            <w:tcW w:w="845" w:type="pct"/>
            <w:tcBorders>
              <w:top w:val="single" w:sz="4" w:space="0" w:color="000000" w:themeColor="text1"/>
            </w:tcBorders>
          </w:tcPr>
          <w:p w14:paraId="7DEBF950" w14:textId="77777777" w:rsidR="004F0B50" w:rsidRPr="00234F29" w:rsidRDefault="004F0B50" w:rsidP="00EF7FBF">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Наименование обслуживающей организации</w:t>
            </w:r>
          </w:p>
        </w:tc>
        <w:tc>
          <w:tcPr>
            <w:tcW w:w="857" w:type="pct"/>
            <w:tcBorders>
              <w:top w:val="single" w:sz="4" w:space="0" w:color="000000" w:themeColor="text1"/>
            </w:tcBorders>
          </w:tcPr>
          <w:p w14:paraId="60C87DF4" w14:textId="77777777" w:rsidR="004F0B50" w:rsidRPr="00234F29" w:rsidRDefault="004F0B50" w:rsidP="00EF7FBF">
            <w:pPr>
              <w:pStyle w:val="12-3"/>
              <w:rPr>
                <w:color w:val="000000" w:themeColor="text1"/>
                <w:sz w:val="22"/>
                <w:szCs w:val="22"/>
                <w:shd w:val="clear" w:color="auto" w:fill="FFFFFF"/>
              </w:rPr>
            </w:pPr>
            <w:proofErr w:type="spellStart"/>
            <w:r w:rsidRPr="00234F29">
              <w:rPr>
                <w:color w:val="000000" w:themeColor="text1"/>
                <w:sz w:val="22"/>
                <w:szCs w:val="22"/>
                <w:shd w:val="clear" w:color="auto" w:fill="FFFFFF"/>
              </w:rPr>
              <w:t>srvcOrgName</w:t>
            </w:r>
            <w:proofErr w:type="spellEnd"/>
          </w:p>
        </w:tc>
        <w:tc>
          <w:tcPr>
            <w:tcW w:w="290" w:type="pct"/>
            <w:tcBorders>
              <w:top w:val="single" w:sz="4" w:space="0" w:color="000000" w:themeColor="text1"/>
            </w:tcBorders>
          </w:tcPr>
          <w:p w14:paraId="0694D847" w14:textId="77777777" w:rsidR="004F0B50" w:rsidRPr="00234F29" w:rsidRDefault="004F0B50" w:rsidP="00EF7FBF">
            <w:pPr>
              <w:pStyle w:val="12-3"/>
              <w:rPr>
                <w:color w:val="000000" w:themeColor="text1"/>
                <w:sz w:val="22"/>
                <w:szCs w:val="22"/>
              </w:rPr>
            </w:pPr>
            <w:r w:rsidRPr="00234F29">
              <w:rPr>
                <w:color w:val="000000" w:themeColor="text1"/>
                <w:sz w:val="22"/>
                <w:szCs w:val="22"/>
              </w:rPr>
              <w:t>П</w:t>
            </w:r>
          </w:p>
        </w:tc>
        <w:tc>
          <w:tcPr>
            <w:tcW w:w="586" w:type="pct"/>
            <w:tcBorders>
              <w:top w:val="single" w:sz="4" w:space="0" w:color="000000" w:themeColor="text1"/>
            </w:tcBorders>
          </w:tcPr>
          <w:p w14:paraId="1739DF15" w14:textId="77777777" w:rsidR="004F0B50" w:rsidRPr="00234F29" w:rsidRDefault="004F0B50" w:rsidP="00EF7FBF">
            <w:pPr>
              <w:pStyle w:val="12-3"/>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1-160)</w:t>
            </w:r>
          </w:p>
        </w:tc>
        <w:tc>
          <w:tcPr>
            <w:tcW w:w="577" w:type="pct"/>
            <w:tcBorders>
              <w:top w:val="single" w:sz="4" w:space="0" w:color="000000" w:themeColor="text1"/>
            </w:tcBorders>
          </w:tcPr>
          <w:p w14:paraId="222FE074" w14:textId="77777777" w:rsidR="004F0B50" w:rsidRPr="00234F29" w:rsidRDefault="004F0B50" w:rsidP="00EF7FBF">
            <w:pPr>
              <w:pStyle w:val="12-3"/>
              <w:rPr>
                <w:color w:val="000000" w:themeColor="text1"/>
                <w:sz w:val="22"/>
                <w:szCs w:val="22"/>
              </w:rPr>
            </w:pPr>
            <w:r w:rsidRPr="00234F29">
              <w:rPr>
                <w:color w:val="000000" w:themeColor="text1"/>
                <w:sz w:val="22"/>
                <w:szCs w:val="22"/>
              </w:rPr>
              <w:t>О</w:t>
            </w:r>
          </w:p>
        </w:tc>
        <w:tc>
          <w:tcPr>
            <w:tcW w:w="581" w:type="pct"/>
            <w:tcBorders>
              <w:top w:val="single" w:sz="4" w:space="0" w:color="000000" w:themeColor="text1"/>
            </w:tcBorders>
          </w:tcPr>
          <w:p w14:paraId="21C281FB" w14:textId="77777777" w:rsidR="004F0B50" w:rsidRPr="00234F29" w:rsidRDefault="004F0B50" w:rsidP="00EF7FBF">
            <w:pPr>
              <w:pStyle w:val="12-3"/>
              <w:rPr>
                <w:bCs/>
                <w:color w:val="000000" w:themeColor="text1"/>
                <w:sz w:val="22"/>
                <w:szCs w:val="22"/>
              </w:rPr>
            </w:pPr>
            <w:r w:rsidRPr="00234F29">
              <w:rPr>
                <w:bCs/>
                <w:color w:val="000000" w:themeColor="text1"/>
                <w:sz w:val="22"/>
                <w:szCs w:val="22"/>
              </w:rPr>
              <w:t>О</w:t>
            </w:r>
          </w:p>
        </w:tc>
        <w:tc>
          <w:tcPr>
            <w:tcW w:w="1263" w:type="pct"/>
            <w:tcBorders>
              <w:top w:val="single" w:sz="4" w:space="0" w:color="000000" w:themeColor="text1"/>
            </w:tcBorders>
          </w:tcPr>
          <w:p w14:paraId="3E014ABB" w14:textId="77777777" w:rsidR="004F0B50" w:rsidRPr="00234F29" w:rsidRDefault="004F0B50" w:rsidP="00EF7FBF">
            <w:pPr>
              <w:pStyle w:val="12-3"/>
              <w:rPr>
                <w:bCs/>
                <w:color w:val="000000" w:themeColor="text1"/>
                <w:sz w:val="22"/>
                <w:szCs w:val="22"/>
              </w:rPr>
            </w:pPr>
            <w:r w:rsidRPr="00234F29">
              <w:rPr>
                <w:bCs/>
                <w:color w:val="000000" w:themeColor="text1"/>
                <w:sz w:val="22"/>
                <w:szCs w:val="22"/>
              </w:rPr>
              <w:t>Указывается наименование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p w14:paraId="529CCBE3" w14:textId="77777777" w:rsidR="004F0B50" w:rsidRPr="00234F29" w:rsidRDefault="004F0B50" w:rsidP="00EF7FBF">
            <w:pPr>
              <w:pStyle w:val="12-3"/>
              <w:rPr>
                <w:bCs/>
                <w:color w:val="000000" w:themeColor="text1"/>
                <w:sz w:val="22"/>
                <w:szCs w:val="22"/>
              </w:rPr>
            </w:pPr>
            <w:r w:rsidRPr="00234F29">
              <w:rPr>
                <w:bCs/>
                <w:color w:val="000000" w:themeColor="text1"/>
                <w:sz w:val="22"/>
                <w:szCs w:val="22"/>
              </w:rPr>
              <w:t>Указывается:</w:t>
            </w:r>
          </w:p>
          <w:p w14:paraId="6446A924" w14:textId="77777777" w:rsidR="004F0B50" w:rsidRPr="00234F29" w:rsidRDefault="004F0B50" w:rsidP="00EF7FBF">
            <w:pPr>
              <w:pStyle w:val="12-0"/>
              <w:rPr>
                <w:sz w:val="22"/>
                <w:szCs w:val="22"/>
              </w:rPr>
            </w:pPr>
            <w:r w:rsidRPr="00234F29">
              <w:rPr>
                <w:sz w:val="22"/>
                <w:szCs w:val="22"/>
              </w:rPr>
              <w:lastRenderedPageBreak/>
              <w:t>наименование 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14:paraId="46F84976" w14:textId="77777777" w:rsidR="004F0B50" w:rsidRPr="00234F29" w:rsidRDefault="004F0B50" w:rsidP="00EF7FBF">
            <w:pPr>
              <w:pStyle w:val="12-0"/>
              <w:rPr>
                <w:sz w:val="22"/>
                <w:szCs w:val="22"/>
              </w:rPr>
            </w:pPr>
            <w:r w:rsidRPr="00234F29">
              <w:rPr>
                <w:sz w:val="22"/>
                <w:szCs w:val="22"/>
              </w:rPr>
              <w:t>наименование банка, в котором открыт счет контрагента</w:t>
            </w:r>
            <w:r w:rsidR="0051018D" w:rsidRPr="00234F29">
              <w:rPr>
                <w:sz w:val="22"/>
                <w:szCs w:val="22"/>
              </w:rPr>
              <w:t>.</w:t>
            </w:r>
          </w:p>
          <w:p w14:paraId="05D3B694" w14:textId="61DBAA6C" w:rsidR="0051018D" w:rsidRPr="00234F29" w:rsidRDefault="0051018D" w:rsidP="00EF7FBF">
            <w:pPr>
              <w:pStyle w:val="12-0"/>
              <w:numPr>
                <w:ilvl w:val="0"/>
                <w:numId w:val="0"/>
              </w:numPr>
              <w:ind w:left="88"/>
              <w:rPr>
                <w:sz w:val="22"/>
                <w:szCs w:val="22"/>
              </w:rPr>
            </w:pPr>
            <w:r w:rsidRPr="00234F29">
              <w:rPr>
                <w:sz w:val="22"/>
                <w:szCs w:val="22"/>
              </w:rPr>
              <w:t xml:space="preserve">При проведении платежа в иностранной валюте </w:t>
            </w:r>
            <w:r w:rsidRPr="00234F29">
              <w:rPr>
                <w:bCs/>
                <w:sz w:val="22"/>
                <w:szCs w:val="22"/>
              </w:rPr>
              <w:t>длина реквизита должна быть не более 140</w:t>
            </w:r>
            <w:r w:rsidR="00FC569E">
              <w:rPr>
                <w:bCs/>
                <w:sz w:val="22"/>
                <w:szCs w:val="22"/>
              </w:rPr>
              <w:t> (ста сорока)</w:t>
            </w:r>
            <w:r w:rsidRPr="00234F29">
              <w:rPr>
                <w:bCs/>
                <w:sz w:val="22"/>
                <w:szCs w:val="22"/>
              </w:rPr>
              <w:t xml:space="preserve"> символов</w:t>
            </w:r>
          </w:p>
        </w:tc>
      </w:tr>
      <w:tr w:rsidR="00922DEC" w:rsidRPr="00234F29" w14:paraId="331B6F34" w14:textId="77777777" w:rsidTr="00EF7FBF">
        <w:trPr>
          <w:cnfStyle w:val="000000010000" w:firstRow="0" w:lastRow="0" w:firstColumn="0" w:lastColumn="0" w:oddVBand="0" w:evenVBand="0" w:oddHBand="0" w:evenHBand="1" w:firstRowFirstColumn="0" w:firstRowLastColumn="0" w:lastRowFirstColumn="0" w:lastRowLastColumn="0"/>
        </w:trPr>
        <w:tc>
          <w:tcPr>
            <w:tcW w:w="845" w:type="pct"/>
          </w:tcPr>
          <w:p w14:paraId="3B29EA23" w14:textId="4D3BC22C" w:rsidR="00972D3C" w:rsidRPr="00234F29" w:rsidRDefault="00972D3C" w:rsidP="00EF7FBF">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 xml:space="preserve">Номер счета получателя </w:t>
            </w:r>
            <w:r w:rsidR="001050C6" w:rsidRPr="00234F29">
              <w:rPr>
                <w:color w:val="000000" w:themeColor="text1"/>
                <w:sz w:val="22"/>
                <w:szCs w:val="22"/>
                <w:shd w:val="clear" w:color="auto" w:fill="FFFFFF"/>
              </w:rPr>
              <w:t>платежа</w:t>
            </w:r>
          </w:p>
        </w:tc>
        <w:tc>
          <w:tcPr>
            <w:tcW w:w="857" w:type="pct"/>
          </w:tcPr>
          <w:p w14:paraId="5208020D" w14:textId="77777777" w:rsidR="00972D3C" w:rsidRPr="00234F29" w:rsidRDefault="00972D3C" w:rsidP="00EF7FBF">
            <w:pPr>
              <w:pStyle w:val="12-3"/>
              <w:contextualSpacing/>
              <w:rPr>
                <w:color w:val="000000" w:themeColor="text1"/>
                <w:sz w:val="22"/>
                <w:szCs w:val="22"/>
                <w:shd w:val="clear" w:color="auto" w:fill="FFFFFF"/>
              </w:rPr>
            </w:pPr>
            <w:r w:rsidRPr="00234F29">
              <w:rPr>
                <w:color w:val="000000" w:themeColor="text1"/>
                <w:sz w:val="22"/>
                <w:szCs w:val="22"/>
                <w:lang w:val="en-US"/>
              </w:rPr>
              <w:t>r</w:t>
            </w:r>
            <w:proofErr w:type="spellStart"/>
            <w:r w:rsidRPr="00234F29">
              <w:rPr>
                <w:color w:val="000000" w:themeColor="text1"/>
                <w:sz w:val="22"/>
                <w:szCs w:val="22"/>
              </w:rPr>
              <w:t>cpnt</w:t>
            </w:r>
            <w:r w:rsidRPr="00234F29">
              <w:rPr>
                <w:color w:val="000000" w:themeColor="text1"/>
                <w:sz w:val="22"/>
                <w:szCs w:val="22"/>
                <w:lang w:val="en-US"/>
              </w:rPr>
              <w:t>A</w:t>
            </w:r>
            <w:r w:rsidRPr="00234F29">
              <w:rPr>
                <w:color w:val="000000" w:themeColor="text1"/>
                <w:sz w:val="22"/>
                <w:szCs w:val="22"/>
                <w:shd w:val="clear" w:color="auto" w:fill="FFFFFF"/>
                <w:lang w:val="en-US"/>
              </w:rPr>
              <w:t>ccNm</w:t>
            </w:r>
            <w:proofErr w:type="spellEnd"/>
          </w:p>
        </w:tc>
        <w:tc>
          <w:tcPr>
            <w:tcW w:w="290" w:type="pct"/>
          </w:tcPr>
          <w:p w14:paraId="1843958D" w14:textId="77777777" w:rsidR="00972D3C" w:rsidRPr="00234F29" w:rsidRDefault="00972D3C" w:rsidP="00EF7FBF">
            <w:pPr>
              <w:pStyle w:val="12-3"/>
              <w:contextualSpacing/>
              <w:rPr>
                <w:color w:val="000000" w:themeColor="text1"/>
                <w:sz w:val="22"/>
                <w:szCs w:val="22"/>
              </w:rPr>
            </w:pPr>
            <w:r w:rsidRPr="00234F29">
              <w:rPr>
                <w:color w:val="000000" w:themeColor="text1"/>
                <w:sz w:val="22"/>
                <w:szCs w:val="22"/>
              </w:rPr>
              <w:t>П</w:t>
            </w:r>
          </w:p>
        </w:tc>
        <w:tc>
          <w:tcPr>
            <w:tcW w:w="586" w:type="pct"/>
          </w:tcPr>
          <w:p w14:paraId="73CCFA1E" w14:textId="77777777" w:rsidR="00972D3C" w:rsidRPr="00234F29" w:rsidRDefault="00972D3C" w:rsidP="00EF7FBF">
            <w:pPr>
              <w:pStyle w:val="12-3"/>
              <w:contextualSpacing/>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1-34)</w:t>
            </w:r>
          </w:p>
        </w:tc>
        <w:tc>
          <w:tcPr>
            <w:tcW w:w="577" w:type="pct"/>
          </w:tcPr>
          <w:p w14:paraId="19A43E12" w14:textId="22D5394B" w:rsidR="00972D3C" w:rsidRPr="00234F29" w:rsidRDefault="00EA7E5F" w:rsidP="00EF7FBF">
            <w:pPr>
              <w:pStyle w:val="12-3"/>
              <w:contextualSpacing/>
              <w:rPr>
                <w:color w:val="000000" w:themeColor="text1"/>
                <w:sz w:val="22"/>
                <w:szCs w:val="22"/>
              </w:rPr>
            </w:pPr>
            <w:r w:rsidRPr="00234F29">
              <w:rPr>
                <w:color w:val="000000" w:themeColor="text1"/>
                <w:sz w:val="22"/>
                <w:szCs w:val="22"/>
              </w:rPr>
              <w:t>О</w:t>
            </w:r>
          </w:p>
        </w:tc>
        <w:tc>
          <w:tcPr>
            <w:tcW w:w="581" w:type="pct"/>
          </w:tcPr>
          <w:p w14:paraId="6E7671D9" w14:textId="38C0D394" w:rsidR="00972D3C" w:rsidRPr="00234F29" w:rsidRDefault="0086525F" w:rsidP="00EF7FBF">
            <w:pPr>
              <w:pStyle w:val="12-3"/>
              <w:contextualSpacing/>
              <w:rPr>
                <w:bCs/>
                <w:color w:val="000000" w:themeColor="text1"/>
                <w:sz w:val="22"/>
                <w:szCs w:val="22"/>
              </w:rPr>
            </w:pPr>
            <w:r w:rsidRPr="00234F29">
              <w:rPr>
                <w:bCs/>
                <w:color w:val="000000" w:themeColor="text1"/>
                <w:sz w:val="22"/>
                <w:szCs w:val="22"/>
              </w:rPr>
              <w:t>Н</w:t>
            </w:r>
          </w:p>
        </w:tc>
        <w:tc>
          <w:tcPr>
            <w:tcW w:w="1263" w:type="pct"/>
          </w:tcPr>
          <w:p w14:paraId="4CEE050A" w14:textId="1AF170A0" w:rsidR="00972D3C" w:rsidRPr="00234F29" w:rsidRDefault="00972D3C" w:rsidP="00EF7FBF">
            <w:pPr>
              <w:pStyle w:val="12-3"/>
              <w:contextualSpacing/>
              <w:rPr>
                <w:bCs/>
                <w:color w:val="000000" w:themeColor="text1"/>
                <w:sz w:val="22"/>
                <w:szCs w:val="22"/>
              </w:rPr>
            </w:pPr>
            <w:r w:rsidRPr="00234F29">
              <w:rPr>
                <w:bCs/>
                <w:color w:val="000000" w:themeColor="text1"/>
                <w:sz w:val="22"/>
                <w:szCs w:val="22"/>
              </w:rPr>
              <w:t xml:space="preserve">Указывается номер </w:t>
            </w:r>
            <w:r w:rsidR="00F5050B" w:rsidRPr="00234F29">
              <w:rPr>
                <w:bCs/>
                <w:color w:val="000000" w:themeColor="text1"/>
                <w:sz w:val="22"/>
                <w:szCs w:val="22"/>
              </w:rPr>
              <w:t>КС</w:t>
            </w:r>
            <w:r w:rsidR="004C34ED" w:rsidRPr="00234F29">
              <w:rPr>
                <w:bCs/>
                <w:color w:val="000000" w:themeColor="text1"/>
                <w:sz w:val="22"/>
                <w:szCs w:val="22"/>
              </w:rPr>
              <w:t>,</w:t>
            </w:r>
            <w:r w:rsidRPr="00234F29">
              <w:rPr>
                <w:bCs/>
                <w:color w:val="000000" w:themeColor="text1"/>
                <w:sz w:val="22"/>
                <w:szCs w:val="22"/>
              </w:rPr>
              <w:t xml:space="preserve"> банковского счета</w:t>
            </w:r>
            <w:r w:rsidR="004C34ED" w:rsidRPr="00234F29">
              <w:rPr>
                <w:bCs/>
                <w:color w:val="000000" w:themeColor="text1"/>
                <w:sz w:val="22"/>
                <w:szCs w:val="22"/>
              </w:rPr>
              <w:t xml:space="preserve"> или номер </w:t>
            </w:r>
            <w:r w:rsidR="00034D12" w:rsidRPr="00234F29">
              <w:rPr>
                <w:bCs/>
                <w:color w:val="000000" w:themeColor="text1"/>
                <w:sz w:val="22"/>
                <w:szCs w:val="22"/>
              </w:rPr>
              <w:t xml:space="preserve">счета </w:t>
            </w:r>
            <w:r w:rsidR="00E42FD8" w:rsidRPr="00234F29">
              <w:rPr>
                <w:bCs/>
                <w:color w:val="000000" w:themeColor="text1"/>
                <w:sz w:val="22"/>
                <w:szCs w:val="22"/>
              </w:rPr>
              <w:t xml:space="preserve">участника платформы </w:t>
            </w:r>
            <w:r w:rsidR="00034D12" w:rsidRPr="00234F29">
              <w:rPr>
                <w:bCs/>
                <w:color w:val="000000" w:themeColor="text1"/>
                <w:sz w:val="22"/>
                <w:szCs w:val="22"/>
              </w:rPr>
              <w:t>цифрового рубля</w:t>
            </w:r>
            <w:r w:rsidRPr="00234F29">
              <w:rPr>
                <w:bCs/>
                <w:color w:val="000000" w:themeColor="text1"/>
                <w:sz w:val="22"/>
                <w:szCs w:val="22"/>
              </w:rPr>
              <w:t>, на который осуществляется казначейский платеж.</w:t>
            </w:r>
          </w:p>
          <w:p w14:paraId="62443BEE" w14:textId="77777777" w:rsidR="00972D3C" w:rsidRPr="00234F29" w:rsidRDefault="00972D3C" w:rsidP="00EF7FBF">
            <w:pPr>
              <w:pStyle w:val="12-3"/>
              <w:contextualSpacing/>
              <w:rPr>
                <w:bCs/>
                <w:color w:val="000000" w:themeColor="text1"/>
                <w:sz w:val="22"/>
                <w:szCs w:val="22"/>
              </w:rPr>
            </w:pPr>
            <w:r w:rsidRPr="00234F29">
              <w:rPr>
                <w:bCs/>
                <w:color w:val="000000" w:themeColor="text1"/>
                <w:sz w:val="22"/>
                <w:szCs w:val="22"/>
              </w:rPr>
              <w:t>Номер счета получателя:</w:t>
            </w:r>
          </w:p>
          <w:p w14:paraId="0F0F25C3" w14:textId="0E97F1CD" w:rsidR="001C5991" w:rsidRPr="00234F29" w:rsidRDefault="00F5050B" w:rsidP="00EF7FBF">
            <w:pPr>
              <w:pStyle w:val="12-0"/>
              <w:rPr>
                <w:sz w:val="22"/>
                <w:szCs w:val="22"/>
              </w:rPr>
            </w:pPr>
            <w:r w:rsidRPr="00234F29">
              <w:rPr>
                <w:sz w:val="22"/>
                <w:szCs w:val="22"/>
              </w:rPr>
              <w:lastRenderedPageBreak/>
              <w:t>КС</w:t>
            </w:r>
            <w:r w:rsidR="00972D3C" w:rsidRPr="00234F29">
              <w:rPr>
                <w:sz w:val="22"/>
                <w:szCs w:val="22"/>
              </w:rPr>
              <w:t xml:space="preserve"> в ТОФК, если получатель денежных средств обслуживается в ТОФК</w:t>
            </w:r>
            <w:r w:rsidR="00E42FD8" w:rsidRPr="00234F29">
              <w:rPr>
                <w:sz w:val="22"/>
                <w:szCs w:val="22"/>
              </w:rPr>
              <w:t xml:space="preserve"> или в </w:t>
            </w:r>
            <w:r w:rsidR="002502D3" w:rsidRPr="00234F29">
              <w:rPr>
                <w:sz w:val="22"/>
                <w:szCs w:val="22"/>
              </w:rPr>
              <w:t>ФО</w:t>
            </w:r>
            <w:r w:rsidR="00972D3C" w:rsidRPr="00234F29">
              <w:rPr>
                <w:sz w:val="22"/>
                <w:szCs w:val="22"/>
              </w:rPr>
              <w:t>;</w:t>
            </w:r>
          </w:p>
          <w:p w14:paraId="78A20E0C" w14:textId="6C720E8C" w:rsidR="001C5991" w:rsidRPr="00234F29" w:rsidRDefault="001C5991" w:rsidP="00EF7FBF">
            <w:pPr>
              <w:pStyle w:val="12-0"/>
              <w:rPr>
                <w:sz w:val="22"/>
                <w:szCs w:val="22"/>
              </w:rPr>
            </w:pPr>
            <w:r w:rsidRPr="00234F29">
              <w:rPr>
                <w:bCs/>
                <w:sz w:val="22"/>
                <w:szCs w:val="22"/>
              </w:rPr>
              <w:t xml:space="preserve">номер счета </w:t>
            </w:r>
            <w:r w:rsidR="00E42FD8" w:rsidRPr="00234F29">
              <w:rPr>
                <w:bCs/>
                <w:sz w:val="22"/>
                <w:szCs w:val="22"/>
              </w:rPr>
              <w:t xml:space="preserve">участника платформы </w:t>
            </w:r>
            <w:r w:rsidRPr="00234F29">
              <w:rPr>
                <w:bCs/>
                <w:sz w:val="22"/>
                <w:szCs w:val="22"/>
              </w:rPr>
              <w:t xml:space="preserve">цифрового рубля, если в </w:t>
            </w:r>
            <w:r w:rsidR="003A7DEB" w:rsidRPr="00234F29">
              <w:rPr>
                <w:bCs/>
                <w:sz w:val="22"/>
                <w:szCs w:val="22"/>
              </w:rPr>
              <w:t>реквизите</w:t>
            </w:r>
            <w:r w:rsidRPr="00234F29">
              <w:rPr>
                <w:bCs/>
                <w:sz w:val="22"/>
                <w:szCs w:val="22"/>
              </w:rPr>
              <w:t xml:space="preserve"> «</w:t>
            </w:r>
            <w:r w:rsidRPr="00234F29">
              <w:rPr>
                <w:sz w:val="22"/>
                <w:szCs w:val="22"/>
                <w:shd w:val="clear" w:color="auto" w:fill="FFFFFF"/>
              </w:rPr>
              <w:t>БИК банка получателя</w:t>
            </w:r>
            <w:r w:rsidRPr="00234F29">
              <w:rPr>
                <w:bCs/>
                <w:sz w:val="22"/>
                <w:szCs w:val="22"/>
              </w:rPr>
              <w:t>» указан БИК участника платформы</w:t>
            </w:r>
            <w:r w:rsidR="00E52F51" w:rsidRPr="00234F29">
              <w:rPr>
                <w:bCs/>
                <w:sz w:val="22"/>
                <w:szCs w:val="22"/>
              </w:rPr>
              <w:t xml:space="preserve"> цифрового рубля</w:t>
            </w:r>
            <w:r w:rsidRPr="00234F29">
              <w:rPr>
                <w:bCs/>
                <w:sz w:val="22"/>
                <w:szCs w:val="22"/>
              </w:rPr>
              <w:t>.</w:t>
            </w:r>
          </w:p>
          <w:p w14:paraId="3C129B67" w14:textId="77777777" w:rsidR="00972D3C" w:rsidRPr="00234F29" w:rsidRDefault="00972D3C" w:rsidP="00EF7FBF">
            <w:pPr>
              <w:pStyle w:val="12-0"/>
              <w:rPr>
                <w:sz w:val="22"/>
                <w:szCs w:val="22"/>
              </w:rPr>
            </w:pPr>
            <w:r w:rsidRPr="00234F29">
              <w:rPr>
                <w:sz w:val="22"/>
                <w:szCs w:val="22"/>
              </w:rPr>
              <w:t>расчетный счет – в иных случаях.</w:t>
            </w:r>
          </w:p>
          <w:p w14:paraId="3171BFE0" w14:textId="5C5220E6" w:rsidR="00972D3C" w:rsidRPr="00234F29" w:rsidRDefault="00972D3C" w:rsidP="00EF7FBF">
            <w:pPr>
              <w:pStyle w:val="12-3"/>
              <w:contextualSpacing/>
              <w:rPr>
                <w:color w:val="000000" w:themeColor="text1"/>
                <w:sz w:val="22"/>
                <w:szCs w:val="22"/>
              </w:rPr>
            </w:pPr>
            <w:r w:rsidRPr="00234F29">
              <w:rPr>
                <w:color w:val="000000" w:themeColor="text1"/>
                <w:sz w:val="22"/>
                <w:szCs w:val="22"/>
              </w:rPr>
              <w:t xml:space="preserve">Если </w:t>
            </w:r>
            <w:r w:rsidR="003A7DEB" w:rsidRPr="00234F29">
              <w:rPr>
                <w:color w:val="000000" w:themeColor="text1"/>
                <w:sz w:val="22"/>
                <w:szCs w:val="22"/>
              </w:rPr>
              <w:t>реквизит</w:t>
            </w:r>
            <w:r w:rsidRPr="00234F29">
              <w:rPr>
                <w:color w:val="000000" w:themeColor="text1"/>
                <w:sz w:val="22"/>
                <w:szCs w:val="22"/>
              </w:rPr>
              <w:t xml:space="preserve"> «Код валюты платежа по ОКВ» имеет значение равное «643»</w:t>
            </w:r>
            <w:r w:rsidR="00E42FD8" w:rsidRPr="00234F29">
              <w:rPr>
                <w:color w:val="000000" w:themeColor="text1"/>
                <w:sz w:val="22"/>
                <w:szCs w:val="22"/>
              </w:rPr>
              <w:t xml:space="preserve"> (рубли)</w:t>
            </w:r>
            <w:r w:rsidRPr="00234F29">
              <w:rPr>
                <w:color w:val="000000" w:themeColor="text1"/>
                <w:sz w:val="22"/>
                <w:szCs w:val="22"/>
              </w:rPr>
              <w:t xml:space="preserve">, то длина </w:t>
            </w:r>
            <w:r w:rsidR="003A7DEB" w:rsidRPr="00234F29">
              <w:rPr>
                <w:color w:val="000000" w:themeColor="text1"/>
                <w:sz w:val="22"/>
                <w:szCs w:val="22"/>
              </w:rPr>
              <w:t>реквизита</w:t>
            </w:r>
            <w:r w:rsidRPr="00234F29">
              <w:rPr>
                <w:color w:val="000000" w:themeColor="text1"/>
                <w:sz w:val="22"/>
                <w:szCs w:val="22"/>
              </w:rPr>
              <w:t xml:space="preserve"> должна быть </w:t>
            </w:r>
            <w:r w:rsidR="00372D4C" w:rsidRPr="00234F29">
              <w:rPr>
                <w:color w:val="000000" w:themeColor="text1"/>
                <w:sz w:val="22"/>
                <w:szCs w:val="22"/>
              </w:rPr>
              <w:t>равна</w:t>
            </w:r>
            <w:r w:rsidRPr="00234F29">
              <w:rPr>
                <w:color w:val="000000" w:themeColor="text1"/>
                <w:sz w:val="22"/>
                <w:szCs w:val="22"/>
              </w:rPr>
              <w:t xml:space="preserve"> 20</w:t>
            </w:r>
            <w:r w:rsidR="00372D4C" w:rsidRPr="00234F29">
              <w:rPr>
                <w:color w:val="000000" w:themeColor="text1"/>
                <w:sz w:val="22"/>
                <w:szCs w:val="22"/>
              </w:rPr>
              <w:t> </w:t>
            </w:r>
            <w:r w:rsidR="00FC569E">
              <w:rPr>
                <w:color w:val="000000" w:themeColor="text1"/>
                <w:sz w:val="22"/>
                <w:szCs w:val="22"/>
              </w:rPr>
              <w:t xml:space="preserve">(двадцати) </w:t>
            </w:r>
            <w:r w:rsidR="00372D4C" w:rsidRPr="00234F29">
              <w:rPr>
                <w:color w:val="000000" w:themeColor="text1"/>
                <w:sz w:val="22"/>
                <w:szCs w:val="22"/>
              </w:rPr>
              <w:t>символам</w:t>
            </w:r>
            <w:r w:rsidR="0086525F" w:rsidRPr="00234F29">
              <w:rPr>
                <w:color w:val="000000" w:themeColor="text1"/>
                <w:sz w:val="22"/>
                <w:szCs w:val="22"/>
              </w:rPr>
              <w:t>.</w:t>
            </w:r>
          </w:p>
          <w:p w14:paraId="4C3282D6" w14:textId="443D112B" w:rsidR="000C16B8" w:rsidRPr="00234F29" w:rsidRDefault="000C16B8" w:rsidP="00EF7FBF">
            <w:pPr>
              <w:pStyle w:val="12-3"/>
              <w:rPr>
                <w:color w:val="000000" w:themeColor="text1"/>
                <w:sz w:val="22"/>
                <w:szCs w:val="22"/>
              </w:rPr>
            </w:pPr>
            <w:r w:rsidRPr="00234F29">
              <w:rPr>
                <w:color w:val="000000" w:themeColor="text1"/>
                <w:sz w:val="22"/>
                <w:szCs w:val="22"/>
              </w:rPr>
              <w:lastRenderedPageBreak/>
              <w:t>При проведении платежа в иностранной валюте указывается номер счета бенефициара. Может не заполняться в случае, если банковский счет клиента-перевододателя открыт в Сбербанке России или иной кредитной организации и получателем перевода является банк Израиля. В остальных случаях обязательно для заполнения.</w:t>
            </w:r>
          </w:p>
          <w:p w14:paraId="2AEFEFB8" w14:textId="77777777" w:rsidR="0086525F" w:rsidRPr="00234F29" w:rsidRDefault="004B4F84" w:rsidP="00EF7FBF">
            <w:pPr>
              <w:pStyle w:val="12-3"/>
              <w:contextualSpacing/>
              <w:rPr>
                <w:color w:val="000000" w:themeColor="text1"/>
                <w:sz w:val="22"/>
                <w:szCs w:val="22"/>
              </w:rPr>
            </w:pPr>
            <w:r w:rsidRPr="00234F29">
              <w:rPr>
                <w:color w:val="000000" w:themeColor="text1"/>
                <w:sz w:val="22"/>
                <w:szCs w:val="22"/>
              </w:rPr>
              <w:t xml:space="preserve">Для </w:t>
            </w:r>
            <w:r w:rsidR="000C16B8" w:rsidRPr="00234F29">
              <w:rPr>
                <w:color w:val="000000" w:themeColor="text1"/>
                <w:sz w:val="22"/>
                <w:szCs w:val="22"/>
              </w:rPr>
              <w:t>схемы</w:t>
            </w:r>
            <w:r w:rsidRPr="00234F29">
              <w:rPr>
                <w:color w:val="000000" w:themeColor="text1"/>
                <w:sz w:val="22"/>
                <w:szCs w:val="22"/>
              </w:rPr>
              <w:t xml:space="preserve"> </w:t>
            </w:r>
            <w:proofErr w:type="spellStart"/>
            <w:r w:rsidRPr="00234F29">
              <w:rPr>
                <w:color w:val="000000" w:themeColor="text1"/>
                <w:sz w:val="22"/>
                <w:szCs w:val="22"/>
              </w:rPr>
              <w:t>RSKP_Perech</w:t>
            </w:r>
            <w:proofErr w:type="spellEnd"/>
            <w:r w:rsidRPr="00234F29">
              <w:rPr>
                <w:color w:val="000000" w:themeColor="text1"/>
                <w:sz w:val="22"/>
                <w:szCs w:val="22"/>
              </w:rPr>
              <w:t xml:space="preserve"> в случае, когда получателем выступает кредитная организация, расчетный счет не указывается</w:t>
            </w:r>
            <w:r w:rsidR="00042ACF" w:rsidRPr="00234F29">
              <w:rPr>
                <w:color w:val="000000" w:themeColor="text1"/>
                <w:sz w:val="22"/>
                <w:szCs w:val="22"/>
              </w:rPr>
              <w:t>.</w:t>
            </w:r>
          </w:p>
          <w:p w14:paraId="30E0975C" w14:textId="55C4FAD5" w:rsidR="00042ACF" w:rsidRPr="00234F29" w:rsidRDefault="00042ACF" w:rsidP="00EF7FBF">
            <w:pPr>
              <w:pStyle w:val="12-3"/>
              <w:contextualSpacing/>
              <w:rPr>
                <w:color w:val="000000" w:themeColor="text1"/>
                <w:sz w:val="22"/>
                <w:szCs w:val="22"/>
              </w:rPr>
            </w:pPr>
            <w:r w:rsidRPr="00234F29">
              <w:rPr>
                <w:color w:val="000000" w:themeColor="text1"/>
                <w:sz w:val="22"/>
                <w:szCs w:val="22"/>
              </w:rPr>
              <w:lastRenderedPageBreak/>
              <w:t xml:space="preserve">Для схемы </w:t>
            </w:r>
            <w:r w:rsidRPr="00234F29">
              <w:rPr>
                <w:color w:val="000000" w:themeColor="text1"/>
                <w:sz w:val="22"/>
                <w:szCs w:val="22"/>
                <w:lang w:val="en-US"/>
              </w:rPr>
              <w:t>RSKP</w:t>
            </w:r>
            <w:r w:rsidRPr="00234F29">
              <w:rPr>
                <w:color w:val="000000" w:themeColor="text1"/>
                <w:sz w:val="22"/>
                <w:szCs w:val="22"/>
              </w:rPr>
              <w:t>_</w:t>
            </w:r>
            <w:proofErr w:type="spellStart"/>
            <w:r w:rsidRPr="00234F29">
              <w:rPr>
                <w:color w:val="000000" w:themeColor="text1"/>
                <w:sz w:val="22"/>
                <w:szCs w:val="22"/>
                <w:lang w:val="en-US"/>
              </w:rPr>
              <w:t>Perech</w:t>
            </w:r>
            <w:proofErr w:type="spellEnd"/>
            <w:r w:rsidRPr="00234F29">
              <w:rPr>
                <w:color w:val="000000" w:themeColor="text1"/>
                <w:sz w:val="22"/>
                <w:szCs w:val="22"/>
              </w:rPr>
              <w:t xml:space="preserve"> не заполняется, если </w:t>
            </w:r>
            <w:r w:rsidRPr="00234F29">
              <w:rPr>
                <w:bCs/>
                <w:color w:val="000000" w:themeColor="text1"/>
                <w:sz w:val="22"/>
                <w:szCs w:val="22"/>
              </w:rPr>
              <w:t>«</w:t>
            </w:r>
            <w:r w:rsidRPr="00234F29">
              <w:rPr>
                <w:color w:val="000000" w:themeColor="text1"/>
                <w:sz w:val="22"/>
                <w:szCs w:val="22"/>
                <w:shd w:val="clear" w:color="auto" w:fill="FFFFFF"/>
              </w:rPr>
              <w:t xml:space="preserve">БИК Банка получателя/ТОФК» равен </w:t>
            </w:r>
            <w:r w:rsidRPr="00234F29">
              <w:rPr>
                <w:bCs/>
                <w:color w:val="000000" w:themeColor="text1"/>
                <w:sz w:val="22"/>
                <w:szCs w:val="22"/>
              </w:rPr>
              <w:t>БИК оператора платформы цифрового рубля и заполнен блок «Реестр получателей» (</w:t>
            </w:r>
            <w:proofErr w:type="spellStart"/>
            <w:r w:rsidRPr="00234F29">
              <w:rPr>
                <w:bCs/>
                <w:color w:val="000000" w:themeColor="text1"/>
                <w:sz w:val="22"/>
                <w:szCs w:val="22"/>
                <w:lang w:val="en-US"/>
              </w:rPr>
              <w:t>recipientRegestry</w:t>
            </w:r>
            <w:proofErr w:type="spellEnd"/>
            <w:r w:rsidRPr="00234F29">
              <w:rPr>
                <w:bCs/>
                <w:color w:val="000000" w:themeColor="text1"/>
                <w:sz w:val="22"/>
                <w:szCs w:val="22"/>
              </w:rPr>
              <w:t>)</w:t>
            </w:r>
          </w:p>
        </w:tc>
      </w:tr>
      <w:tr w:rsidR="00922DEC" w:rsidRPr="00234F29" w14:paraId="4079A146" w14:textId="77777777" w:rsidTr="00EF7FBF">
        <w:trPr>
          <w:cnfStyle w:val="000000100000" w:firstRow="0" w:lastRow="0" w:firstColumn="0" w:lastColumn="0" w:oddVBand="0" w:evenVBand="0" w:oddHBand="1" w:evenHBand="0" w:firstRowFirstColumn="0" w:firstRowLastColumn="0" w:lastRowFirstColumn="0" w:lastRowLastColumn="0"/>
        </w:trPr>
        <w:tc>
          <w:tcPr>
            <w:tcW w:w="845" w:type="pct"/>
          </w:tcPr>
          <w:p w14:paraId="684AD430" w14:textId="77777777" w:rsidR="00CC4BFF" w:rsidRPr="00234F29" w:rsidRDefault="00CC4BFF" w:rsidP="00EF7FBF">
            <w:pPr>
              <w:ind w:firstLine="0"/>
              <w:jc w:val="left"/>
              <w:rPr>
                <w:sz w:val="22"/>
                <w:szCs w:val="22"/>
                <w:shd w:val="clear" w:color="auto" w:fill="FFFFFF"/>
              </w:rPr>
            </w:pPr>
            <w:r w:rsidRPr="00234F29">
              <w:rPr>
                <w:sz w:val="22"/>
                <w:szCs w:val="22"/>
                <w:shd w:val="clear" w:color="auto" w:fill="FFFFFF"/>
              </w:rPr>
              <w:lastRenderedPageBreak/>
              <w:t>Лицевой счет получателя</w:t>
            </w:r>
          </w:p>
        </w:tc>
        <w:tc>
          <w:tcPr>
            <w:tcW w:w="857" w:type="pct"/>
          </w:tcPr>
          <w:p w14:paraId="19BB2203" w14:textId="77777777" w:rsidR="00CC4BFF" w:rsidRPr="00234F29" w:rsidRDefault="00CC4BFF" w:rsidP="00EF7FBF">
            <w:pPr>
              <w:ind w:firstLine="0"/>
              <w:jc w:val="left"/>
              <w:rPr>
                <w:sz w:val="22"/>
                <w:szCs w:val="22"/>
                <w:shd w:val="clear" w:color="auto" w:fill="FFFFFF"/>
              </w:rPr>
            </w:pPr>
            <w:proofErr w:type="spellStart"/>
            <w:r w:rsidRPr="00234F29">
              <w:rPr>
                <w:sz w:val="22"/>
                <w:szCs w:val="22"/>
                <w:lang w:val="en-US"/>
              </w:rPr>
              <w:t>rcpntP</w:t>
            </w:r>
            <w:r w:rsidRPr="00234F29">
              <w:rPr>
                <w:sz w:val="22"/>
                <w:szCs w:val="22"/>
                <w:shd w:val="clear" w:color="auto" w:fill="FFFFFF"/>
              </w:rPr>
              <w:t>ers</w:t>
            </w:r>
            <w:proofErr w:type="spellEnd"/>
            <w:r w:rsidRPr="00234F29">
              <w:rPr>
                <w:sz w:val="22"/>
                <w:szCs w:val="22"/>
                <w:shd w:val="clear" w:color="auto" w:fill="FFFFFF"/>
                <w:lang w:val="en-US"/>
              </w:rPr>
              <w:t>N</w:t>
            </w:r>
            <w:r w:rsidRPr="00234F29">
              <w:rPr>
                <w:sz w:val="22"/>
                <w:szCs w:val="22"/>
                <w:shd w:val="clear" w:color="auto" w:fill="FFFFFF"/>
              </w:rPr>
              <w:t>m</w:t>
            </w:r>
          </w:p>
        </w:tc>
        <w:tc>
          <w:tcPr>
            <w:tcW w:w="290" w:type="pct"/>
          </w:tcPr>
          <w:p w14:paraId="3B148822" w14:textId="77777777" w:rsidR="00CC4BFF" w:rsidRPr="00234F29" w:rsidRDefault="00CC4BFF" w:rsidP="00EF7FBF">
            <w:pPr>
              <w:ind w:firstLine="0"/>
              <w:jc w:val="left"/>
              <w:rPr>
                <w:sz w:val="22"/>
                <w:szCs w:val="22"/>
              </w:rPr>
            </w:pPr>
            <w:r w:rsidRPr="00234F29">
              <w:rPr>
                <w:sz w:val="22"/>
                <w:szCs w:val="22"/>
              </w:rPr>
              <w:t>П</w:t>
            </w:r>
          </w:p>
        </w:tc>
        <w:tc>
          <w:tcPr>
            <w:tcW w:w="586" w:type="pct"/>
          </w:tcPr>
          <w:p w14:paraId="1DB75F4A" w14:textId="77777777" w:rsidR="00CC4BFF" w:rsidRPr="00234F29" w:rsidRDefault="00CC4BFF" w:rsidP="00EF7FBF">
            <w:pPr>
              <w:ind w:firstLine="0"/>
              <w:jc w:val="left"/>
              <w:rPr>
                <w:sz w:val="22"/>
                <w:szCs w:val="22"/>
              </w:rPr>
            </w:pPr>
            <w:proofErr w:type="gramStart"/>
            <w:r w:rsidRPr="00234F29">
              <w:rPr>
                <w:sz w:val="22"/>
                <w:szCs w:val="22"/>
              </w:rPr>
              <w:t>T(</w:t>
            </w:r>
            <w:proofErr w:type="gramEnd"/>
            <w:r w:rsidRPr="00234F29">
              <w:rPr>
                <w:sz w:val="22"/>
                <w:szCs w:val="22"/>
              </w:rPr>
              <w:t>11)</w:t>
            </w:r>
          </w:p>
        </w:tc>
        <w:tc>
          <w:tcPr>
            <w:tcW w:w="577" w:type="pct"/>
          </w:tcPr>
          <w:p w14:paraId="1ECF52AE" w14:textId="77777777" w:rsidR="00CC4BFF" w:rsidRPr="00234F29" w:rsidRDefault="00CC4BFF" w:rsidP="00EF7FBF">
            <w:pPr>
              <w:ind w:firstLine="0"/>
              <w:jc w:val="left"/>
              <w:rPr>
                <w:sz w:val="22"/>
                <w:szCs w:val="22"/>
              </w:rPr>
            </w:pPr>
            <w:r w:rsidRPr="00234F29">
              <w:rPr>
                <w:sz w:val="22"/>
                <w:szCs w:val="22"/>
              </w:rPr>
              <w:t>Н</w:t>
            </w:r>
          </w:p>
        </w:tc>
        <w:tc>
          <w:tcPr>
            <w:tcW w:w="581" w:type="pct"/>
          </w:tcPr>
          <w:p w14:paraId="12A3AAEA" w14:textId="77777777" w:rsidR="00CC4BFF" w:rsidRPr="00234F29" w:rsidRDefault="00CC4BFF" w:rsidP="00EF7FBF">
            <w:pPr>
              <w:ind w:firstLine="0"/>
              <w:jc w:val="left"/>
              <w:rPr>
                <w:bCs/>
                <w:sz w:val="22"/>
                <w:szCs w:val="22"/>
              </w:rPr>
            </w:pPr>
            <w:r w:rsidRPr="00234F29">
              <w:rPr>
                <w:bCs/>
                <w:sz w:val="22"/>
                <w:szCs w:val="22"/>
              </w:rPr>
              <w:t>Н</w:t>
            </w:r>
          </w:p>
        </w:tc>
        <w:tc>
          <w:tcPr>
            <w:tcW w:w="1263" w:type="pct"/>
          </w:tcPr>
          <w:p w14:paraId="541349AE" w14:textId="4EEE136A" w:rsidR="00F357B2" w:rsidRPr="00234F29" w:rsidRDefault="00F357B2" w:rsidP="00EF7FBF">
            <w:pPr>
              <w:ind w:firstLine="0"/>
              <w:jc w:val="left"/>
              <w:rPr>
                <w:bCs/>
                <w:sz w:val="22"/>
                <w:szCs w:val="22"/>
              </w:rPr>
            </w:pPr>
            <w:r w:rsidRPr="00234F29">
              <w:rPr>
                <w:sz w:val="22"/>
                <w:szCs w:val="22"/>
              </w:rPr>
              <w:t xml:space="preserve">Указывается номер </w:t>
            </w:r>
            <w:r w:rsidR="00F5050B" w:rsidRPr="00234F29">
              <w:rPr>
                <w:sz w:val="22"/>
                <w:szCs w:val="22"/>
              </w:rPr>
              <w:t xml:space="preserve">ЛС </w:t>
            </w:r>
            <w:r w:rsidRPr="00234F29">
              <w:rPr>
                <w:sz w:val="22"/>
                <w:szCs w:val="22"/>
              </w:rPr>
              <w:t xml:space="preserve">получателя средств </w:t>
            </w:r>
            <w:r w:rsidR="00F5050B" w:rsidRPr="00234F29">
              <w:rPr>
                <w:sz w:val="22"/>
                <w:szCs w:val="22"/>
              </w:rPr>
              <w:t>–</w:t>
            </w:r>
            <w:r w:rsidRPr="00234F29">
              <w:rPr>
                <w:sz w:val="22"/>
                <w:szCs w:val="22"/>
              </w:rPr>
              <w:t xml:space="preserve"> прямого участника системы казначейских платежей. </w:t>
            </w:r>
            <w:r w:rsidRPr="00234F29">
              <w:rPr>
                <w:bCs/>
                <w:sz w:val="22"/>
                <w:szCs w:val="22"/>
              </w:rPr>
              <w:t xml:space="preserve">Не заполняется если в </w:t>
            </w:r>
            <w:r w:rsidR="003A7DEB" w:rsidRPr="00234F29">
              <w:rPr>
                <w:bCs/>
                <w:sz w:val="22"/>
                <w:szCs w:val="22"/>
              </w:rPr>
              <w:t>реквизит</w:t>
            </w:r>
            <w:r w:rsidRPr="00234F29">
              <w:rPr>
                <w:bCs/>
                <w:sz w:val="22"/>
                <w:szCs w:val="22"/>
              </w:rPr>
              <w:t>е «Номер счета получателя средств» указан счет №</w:t>
            </w:r>
            <w:r w:rsidR="00E9200C" w:rsidRPr="00234F29">
              <w:rPr>
                <w:bCs/>
                <w:sz w:val="22"/>
                <w:szCs w:val="22"/>
              </w:rPr>
              <w:t> </w:t>
            </w:r>
            <w:r w:rsidRPr="00234F29">
              <w:rPr>
                <w:bCs/>
                <w:sz w:val="22"/>
                <w:szCs w:val="22"/>
              </w:rPr>
              <w:t>03100</w:t>
            </w:r>
          </w:p>
          <w:p w14:paraId="24FAB189" w14:textId="34540FBF" w:rsidR="00CC4BFF" w:rsidRPr="00234F29" w:rsidRDefault="00CC4BFF" w:rsidP="00EF7FBF">
            <w:pPr>
              <w:ind w:firstLine="0"/>
              <w:jc w:val="left"/>
              <w:rPr>
                <w:bCs/>
                <w:sz w:val="22"/>
                <w:szCs w:val="22"/>
              </w:rPr>
            </w:pPr>
            <w:r w:rsidRPr="00234F29">
              <w:rPr>
                <w:bCs/>
                <w:sz w:val="22"/>
                <w:szCs w:val="22"/>
              </w:rPr>
              <w:t xml:space="preserve">Для </w:t>
            </w:r>
            <w:r w:rsidR="00042ACF" w:rsidRPr="00234F29">
              <w:rPr>
                <w:bCs/>
                <w:sz w:val="22"/>
                <w:szCs w:val="22"/>
              </w:rPr>
              <w:t>схемы</w:t>
            </w:r>
            <w:r w:rsidRPr="00234F29">
              <w:rPr>
                <w:bCs/>
                <w:sz w:val="22"/>
                <w:szCs w:val="22"/>
              </w:rPr>
              <w:t xml:space="preserve"> </w:t>
            </w:r>
            <w:proofErr w:type="spellStart"/>
            <w:r w:rsidRPr="00234F29">
              <w:rPr>
                <w:bCs/>
                <w:sz w:val="22"/>
                <w:szCs w:val="22"/>
              </w:rPr>
              <w:t>RSKP_Perech_BS</w:t>
            </w:r>
            <w:proofErr w:type="spellEnd"/>
            <w:r w:rsidRPr="00234F29">
              <w:rPr>
                <w:bCs/>
                <w:sz w:val="22"/>
                <w:szCs w:val="22"/>
              </w:rPr>
              <w:t xml:space="preserve"> </w:t>
            </w:r>
            <w:r w:rsidR="00F357B2" w:rsidRPr="00234F29">
              <w:rPr>
                <w:bCs/>
                <w:sz w:val="22"/>
                <w:szCs w:val="22"/>
              </w:rPr>
              <w:t>может указываться</w:t>
            </w:r>
            <w:r w:rsidR="00F357B2" w:rsidRPr="00234F29">
              <w:rPr>
                <w:sz w:val="22"/>
                <w:szCs w:val="22"/>
              </w:rPr>
              <w:t xml:space="preserve"> номер </w:t>
            </w:r>
            <w:r w:rsidR="00E9200C" w:rsidRPr="00234F29">
              <w:rPr>
                <w:sz w:val="22"/>
                <w:szCs w:val="22"/>
              </w:rPr>
              <w:t>ЛС</w:t>
            </w:r>
            <w:r w:rsidR="00F357B2" w:rsidRPr="00234F29">
              <w:rPr>
                <w:sz w:val="22"/>
                <w:szCs w:val="22"/>
              </w:rPr>
              <w:t xml:space="preserve"> получателя средств </w:t>
            </w:r>
            <w:r w:rsidR="00E9200C" w:rsidRPr="00234F29">
              <w:rPr>
                <w:sz w:val="22"/>
                <w:szCs w:val="22"/>
              </w:rPr>
              <w:t>–</w:t>
            </w:r>
            <w:r w:rsidR="00F357B2" w:rsidRPr="00234F29">
              <w:rPr>
                <w:sz w:val="22"/>
                <w:szCs w:val="22"/>
              </w:rPr>
              <w:t xml:space="preserve"> косвенного участника системы казначейских платежей</w:t>
            </w:r>
          </w:p>
        </w:tc>
      </w:tr>
      <w:tr w:rsidR="00922DEC" w:rsidRPr="00234F29" w14:paraId="19EE479D" w14:textId="77777777" w:rsidTr="00EF7FBF">
        <w:trPr>
          <w:cnfStyle w:val="000000010000" w:firstRow="0" w:lastRow="0" w:firstColumn="0" w:lastColumn="0" w:oddVBand="0" w:evenVBand="0" w:oddHBand="0" w:evenHBand="1" w:firstRowFirstColumn="0" w:firstRowLastColumn="0" w:lastRowFirstColumn="0" w:lastRowLastColumn="0"/>
          <w:trHeight w:val="606"/>
        </w:trPr>
        <w:tc>
          <w:tcPr>
            <w:tcW w:w="845" w:type="pct"/>
          </w:tcPr>
          <w:p w14:paraId="7D168BC2" w14:textId="77777777" w:rsidR="004B78E6" w:rsidRPr="00234F29" w:rsidRDefault="004B78E6" w:rsidP="00EF7FBF">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Код поступления получателя</w:t>
            </w:r>
          </w:p>
        </w:tc>
        <w:tc>
          <w:tcPr>
            <w:tcW w:w="857" w:type="pct"/>
          </w:tcPr>
          <w:p w14:paraId="64FC9280" w14:textId="77777777" w:rsidR="004B78E6" w:rsidRPr="00234F29" w:rsidRDefault="004B78E6" w:rsidP="00EF7FBF">
            <w:pPr>
              <w:pStyle w:val="12-3"/>
              <w:contextualSpacing/>
              <w:rPr>
                <w:color w:val="000000" w:themeColor="text1"/>
                <w:sz w:val="22"/>
                <w:szCs w:val="22"/>
                <w:shd w:val="clear" w:color="auto" w:fill="FFFFFF"/>
              </w:rPr>
            </w:pPr>
            <w:proofErr w:type="spellStart"/>
            <w:r w:rsidRPr="00234F29">
              <w:rPr>
                <w:color w:val="000000" w:themeColor="text1"/>
                <w:sz w:val="22"/>
                <w:szCs w:val="22"/>
                <w:lang w:val="en-US"/>
              </w:rPr>
              <w:t>rcpntI</w:t>
            </w:r>
            <w:r w:rsidRPr="00234F29">
              <w:rPr>
                <w:color w:val="000000" w:themeColor="text1"/>
                <w:sz w:val="22"/>
                <w:szCs w:val="22"/>
                <w:shd w:val="clear" w:color="auto" w:fill="FFFFFF"/>
              </w:rPr>
              <w:t>ncmСd</w:t>
            </w:r>
            <w:proofErr w:type="spellEnd"/>
          </w:p>
        </w:tc>
        <w:tc>
          <w:tcPr>
            <w:tcW w:w="290" w:type="pct"/>
          </w:tcPr>
          <w:p w14:paraId="488D309C" w14:textId="77777777" w:rsidR="004B78E6" w:rsidRPr="00234F29" w:rsidRDefault="004B78E6" w:rsidP="00EF7FBF">
            <w:pPr>
              <w:pStyle w:val="12-3"/>
              <w:contextualSpacing/>
              <w:rPr>
                <w:color w:val="000000" w:themeColor="text1"/>
                <w:sz w:val="22"/>
                <w:szCs w:val="22"/>
              </w:rPr>
            </w:pPr>
            <w:r w:rsidRPr="00234F29">
              <w:rPr>
                <w:color w:val="000000" w:themeColor="text1"/>
                <w:sz w:val="22"/>
                <w:szCs w:val="22"/>
              </w:rPr>
              <w:t>П</w:t>
            </w:r>
          </w:p>
        </w:tc>
        <w:tc>
          <w:tcPr>
            <w:tcW w:w="586" w:type="pct"/>
          </w:tcPr>
          <w:p w14:paraId="6B8EB107" w14:textId="77777777" w:rsidR="004B78E6" w:rsidRPr="00234F29" w:rsidRDefault="004B78E6" w:rsidP="00EF7FBF">
            <w:pPr>
              <w:pStyle w:val="12-3"/>
              <w:contextualSpacing/>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2)</w:t>
            </w:r>
          </w:p>
        </w:tc>
        <w:tc>
          <w:tcPr>
            <w:tcW w:w="577" w:type="pct"/>
          </w:tcPr>
          <w:p w14:paraId="5C2A4A02" w14:textId="77777777" w:rsidR="004B78E6" w:rsidRPr="00234F29" w:rsidRDefault="004B78E6" w:rsidP="00EF7FBF">
            <w:pPr>
              <w:pStyle w:val="12-3"/>
              <w:contextualSpacing/>
              <w:rPr>
                <w:color w:val="000000" w:themeColor="text1"/>
                <w:sz w:val="22"/>
                <w:szCs w:val="22"/>
              </w:rPr>
            </w:pPr>
            <w:r w:rsidRPr="00234F29">
              <w:rPr>
                <w:color w:val="000000" w:themeColor="text1"/>
                <w:sz w:val="22"/>
                <w:szCs w:val="22"/>
              </w:rPr>
              <w:t>Н</w:t>
            </w:r>
          </w:p>
        </w:tc>
        <w:tc>
          <w:tcPr>
            <w:tcW w:w="581" w:type="pct"/>
          </w:tcPr>
          <w:p w14:paraId="5D66214A" w14:textId="0AB0AAAD" w:rsidR="004B78E6" w:rsidRPr="00234F29" w:rsidRDefault="00B60AAB" w:rsidP="00EF7FBF">
            <w:pPr>
              <w:pStyle w:val="12-3"/>
              <w:contextualSpacing/>
              <w:rPr>
                <w:bCs/>
                <w:color w:val="000000" w:themeColor="text1"/>
                <w:sz w:val="22"/>
                <w:szCs w:val="22"/>
              </w:rPr>
            </w:pPr>
            <w:r w:rsidRPr="00234F29">
              <w:rPr>
                <w:bCs/>
                <w:color w:val="000000" w:themeColor="text1"/>
                <w:sz w:val="22"/>
                <w:szCs w:val="22"/>
              </w:rPr>
              <w:t>Н</w:t>
            </w:r>
          </w:p>
        </w:tc>
        <w:tc>
          <w:tcPr>
            <w:tcW w:w="1263" w:type="pct"/>
          </w:tcPr>
          <w:p w14:paraId="321809AC" w14:textId="65D75E67" w:rsidR="004B78E6" w:rsidRPr="00234F29" w:rsidRDefault="003A7DEB" w:rsidP="00EF7FBF">
            <w:pPr>
              <w:pStyle w:val="12-3"/>
              <w:contextualSpacing/>
              <w:rPr>
                <w:bCs/>
                <w:color w:val="000000" w:themeColor="text1"/>
                <w:sz w:val="22"/>
                <w:szCs w:val="22"/>
              </w:rPr>
            </w:pPr>
            <w:r w:rsidRPr="00234F29">
              <w:rPr>
                <w:bCs/>
                <w:color w:val="000000" w:themeColor="text1"/>
                <w:sz w:val="22"/>
                <w:szCs w:val="22"/>
              </w:rPr>
              <w:t>Реквизит</w:t>
            </w:r>
            <w:r w:rsidR="004B78E6" w:rsidRPr="00234F29">
              <w:rPr>
                <w:bCs/>
                <w:color w:val="000000" w:themeColor="text1"/>
                <w:sz w:val="22"/>
                <w:szCs w:val="22"/>
              </w:rPr>
              <w:t xml:space="preserve"> обязателен к заполнению, если вид </w:t>
            </w:r>
            <w:r w:rsidR="00E9200C" w:rsidRPr="00234F29">
              <w:rPr>
                <w:bCs/>
                <w:color w:val="000000" w:themeColor="text1"/>
                <w:sz w:val="22"/>
                <w:szCs w:val="22"/>
              </w:rPr>
              <w:t>ЛС</w:t>
            </w:r>
            <w:r w:rsidR="004B78E6" w:rsidRPr="00234F29">
              <w:rPr>
                <w:bCs/>
                <w:color w:val="000000" w:themeColor="text1"/>
                <w:sz w:val="22"/>
                <w:szCs w:val="22"/>
              </w:rPr>
              <w:t xml:space="preserve"> получателя равен «80» или «90».</w:t>
            </w:r>
          </w:p>
          <w:p w14:paraId="5F37D3A4" w14:textId="77777777" w:rsidR="004B78E6" w:rsidRPr="00234F29" w:rsidRDefault="004B78E6" w:rsidP="00EF7FBF">
            <w:pPr>
              <w:pStyle w:val="12-3"/>
              <w:contextualSpacing/>
              <w:rPr>
                <w:bCs/>
                <w:color w:val="000000" w:themeColor="text1"/>
                <w:sz w:val="22"/>
                <w:szCs w:val="22"/>
              </w:rPr>
            </w:pPr>
            <w:r w:rsidRPr="00234F29">
              <w:rPr>
                <w:bCs/>
                <w:color w:val="000000" w:themeColor="text1"/>
                <w:sz w:val="22"/>
                <w:szCs w:val="22"/>
              </w:rPr>
              <w:lastRenderedPageBreak/>
              <w:t>Возможные значения:</w:t>
            </w:r>
          </w:p>
          <w:p w14:paraId="7BBF1157" w14:textId="77777777" w:rsidR="004B78E6" w:rsidRPr="00234F29" w:rsidRDefault="004B78E6" w:rsidP="00EF7FBF">
            <w:pPr>
              <w:pStyle w:val="12-0"/>
              <w:rPr>
                <w:bCs/>
                <w:sz w:val="22"/>
                <w:szCs w:val="22"/>
              </w:rPr>
            </w:pPr>
            <w:r w:rsidRPr="00234F29">
              <w:rPr>
                <w:sz w:val="22"/>
                <w:szCs w:val="22"/>
                <w:lang w:eastAsia="en-US"/>
              </w:rPr>
              <w:t>«ГЗ»;</w:t>
            </w:r>
          </w:p>
          <w:p w14:paraId="6C0943D8" w14:textId="77777777" w:rsidR="004B78E6" w:rsidRPr="00234F29" w:rsidRDefault="004B78E6" w:rsidP="00EF7FBF">
            <w:pPr>
              <w:pStyle w:val="12-0"/>
              <w:rPr>
                <w:bCs/>
                <w:sz w:val="22"/>
                <w:szCs w:val="22"/>
              </w:rPr>
            </w:pPr>
            <w:r w:rsidRPr="00234F29">
              <w:rPr>
                <w:sz w:val="22"/>
                <w:szCs w:val="22"/>
                <w:lang w:eastAsia="en-US"/>
              </w:rPr>
              <w:t>«ЦС»</w:t>
            </w:r>
            <w:r w:rsidRPr="00234F29">
              <w:rPr>
                <w:bCs/>
                <w:sz w:val="22"/>
                <w:szCs w:val="22"/>
              </w:rPr>
              <w:t>;</w:t>
            </w:r>
          </w:p>
          <w:p w14:paraId="3A7C9E72" w14:textId="77777777" w:rsidR="004B78E6" w:rsidRPr="00234F29" w:rsidRDefault="004B78E6" w:rsidP="00EF7FBF">
            <w:pPr>
              <w:pStyle w:val="12-0"/>
              <w:rPr>
                <w:bCs/>
                <w:sz w:val="22"/>
                <w:szCs w:val="22"/>
              </w:rPr>
            </w:pPr>
            <w:r w:rsidRPr="00234F29">
              <w:rPr>
                <w:sz w:val="22"/>
                <w:szCs w:val="22"/>
                <w:lang w:eastAsia="en-US"/>
              </w:rPr>
              <w:t>«</w:t>
            </w:r>
            <w:r w:rsidRPr="00234F29">
              <w:rPr>
                <w:bCs/>
                <w:sz w:val="22"/>
                <w:szCs w:val="22"/>
              </w:rPr>
              <w:t>ГР</w:t>
            </w:r>
            <w:r w:rsidRPr="00234F29">
              <w:rPr>
                <w:sz w:val="22"/>
                <w:szCs w:val="22"/>
                <w:lang w:eastAsia="en-US"/>
              </w:rPr>
              <w:t>»</w:t>
            </w:r>
            <w:r w:rsidRPr="00234F29">
              <w:rPr>
                <w:bCs/>
                <w:sz w:val="22"/>
                <w:szCs w:val="22"/>
              </w:rPr>
              <w:t>;</w:t>
            </w:r>
          </w:p>
          <w:p w14:paraId="59D74152" w14:textId="77777777" w:rsidR="004B78E6" w:rsidRPr="00234F29" w:rsidRDefault="004B78E6" w:rsidP="00EF7FBF">
            <w:pPr>
              <w:pStyle w:val="12-0"/>
              <w:rPr>
                <w:bCs/>
                <w:sz w:val="22"/>
                <w:szCs w:val="22"/>
              </w:rPr>
            </w:pPr>
            <w:r w:rsidRPr="00234F29">
              <w:rPr>
                <w:sz w:val="22"/>
                <w:szCs w:val="22"/>
                <w:lang w:eastAsia="en-US"/>
              </w:rPr>
              <w:t>«</w:t>
            </w:r>
            <w:r w:rsidRPr="00234F29">
              <w:rPr>
                <w:bCs/>
                <w:sz w:val="22"/>
                <w:szCs w:val="22"/>
              </w:rPr>
              <w:t>ПД</w:t>
            </w:r>
            <w:r w:rsidRPr="00234F29">
              <w:rPr>
                <w:sz w:val="22"/>
                <w:szCs w:val="22"/>
                <w:lang w:eastAsia="en-US"/>
              </w:rPr>
              <w:t>»</w:t>
            </w:r>
            <w:r w:rsidRPr="00234F29">
              <w:rPr>
                <w:bCs/>
                <w:sz w:val="22"/>
                <w:szCs w:val="22"/>
              </w:rPr>
              <w:t>;</w:t>
            </w:r>
          </w:p>
          <w:p w14:paraId="31F1D2B0" w14:textId="77777777" w:rsidR="004B78E6" w:rsidRPr="00234F29" w:rsidRDefault="004B78E6" w:rsidP="00EF7FBF">
            <w:pPr>
              <w:pStyle w:val="12-0"/>
              <w:rPr>
                <w:bCs/>
                <w:sz w:val="22"/>
                <w:szCs w:val="22"/>
              </w:rPr>
            </w:pPr>
            <w:r w:rsidRPr="00234F29">
              <w:rPr>
                <w:bCs/>
                <w:sz w:val="22"/>
                <w:szCs w:val="22"/>
              </w:rPr>
              <w:t>«ОБ»</w:t>
            </w:r>
            <w:r w:rsidRPr="00234F29">
              <w:rPr>
                <w:sz w:val="22"/>
                <w:szCs w:val="22"/>
                <w:lang w:eastAsia="en-US"/>
              </w:rPr>
              <w:t>;</w:t>
            </w:r>
          </w:p>
          <w:p w14:paraId="252C72FF" w14:textId="77777777" w:rsidR="004B78E6" w:rsidRPr="00234F29" w:rsidRDefault="004B78E6" w:rsidP="00EF7FBF">
            <w:pPr>
              <w:pStyle w:val="12-0"/>
              <w:rPr>
                <w:bCs/>
                <w:sz w:val="22"/>
                <w:szCs w:val="22"/>
              </w:rPr>
            </w:pPr>
            <w:r w:rsidRPr="00234F29">
              <w:rPr>
                <w:sz w:val="22"/>
                <w:szCs w:val="22"/>
                <w:lang w:eastAsia="en-US"/>
              </w:rPr>
              <w:t>«МС»;</w:t>
            </w:r>
          </w:p>
          <w:p w14:paraId="2D4B2369" w14:textId="665BC664" w:rsidR="004B78E6" w:rsidRPr="00234F29" w:rsidRDefault="004B78E6" w:rsidP="00EF7FBF">
            <w:pPr>
              <w:pStyle w:val="12-0"/>
              <w:rPr>
                <w:bCs/>
                <w:sz w:val="22"/>
                <w:szCs w:val="22"/>
              </w:rPr>
            </w:pPr>
            <w:r w:rsidRPr="00234F29">
              <w:rPr>
                <w:sz w:val="22"/>
                <w:szCs w:val="22"/>
                <w:lang w:eastAsia="en-US"/>
              </w:rPr>
              <w:t>«</w:t>
            </w:r>
            <w:r w:rsidR="008975DE" w:rsidRPr="00234F29">
              <w:rPr>
                <w:sz w:val="22"/>
                <w:szCs w:val="22"/>
                <w:lang w:eastAsia="en-US"/>
              </w:rPr>
              <w:t>ОБ</w:t>
            </w:r>
            <w:r w:rsidRPr="00234F29">
              <w:rPr>
                <w:sz w:val="22"/>
                <w:szCs w:val="22"/>
                <w:lang w:eastAsia="en-US"/>
              </w:rPr>
              <w:t>»</w:t>
            </w:r>
          </w:p>
          <w:p w14:paraId="354457EF" w14:textId="6DB0C465" w:rsidR="00B60AAB" w:rsidRPr="00234F29" w:rsidRDefault="00B60AAB" w:rsidP="00EF7FBF">
            <w:pPr>
              <w:pStyle w:val="12-2"/>
              <w:rPr>
                <w:color w:val="000000" w:themeColor="text1"/>
                <w:sz w:val="22"/>
                <w:szCs w:val="22"/>
              </w:rPr>
            </w:pPr>
            <w:r w:rsidRPr="00234F29">
              <w:rPr>
                <w:color w:val="000000" w:themeColor="text1"/>
                <w:sz w:val="22"/>
                <w:szCs w:val="22"/>
              </w:rPr>
              <w:t xml:space="preserve">Для </w:t>
            </w:r>
            <w:r w:rsidR="00042ACF" w:rsidRPr="00234F29">
              <w:rPr>
                <w:color w:val="000000" w:themeColor="text1"/>
                <w:sz w:val="22"/>
                <w:szCs w:val="22"/>
              </w:rPr>
              <w:t>схемы</w:t>
            </w:r>
            <w:r w:rsidRPr="00234F29">
              <w:rPr>
                <w:color w:val="000000" w:themeColor="text1"/>
                <w:sz w:val="22"/>
                <w:szCs w:val="22"/>
              </w:rPr>
              <w:t xml:space="preserve"> RS</w:t>
            </w:r>
            <w:r w:rsidRPr="00234F29">
              <w:rPr>
                <w:color w:val="000000" w:themeColor="text1"/>
                <w:sz w:val="22"/>
                <w:szCs w:val="22"/>
                <w:lang w:val="en-US"/>
              </w:rPr>
              <w:t>KP</w:t>
            </w:r>
            <w:r w:rsidRPr="00234F29">
              <w:rPr>
                <w:color w:val="000000" w:themeColor="text1"/>
                <w:sz w:val="22"/>
                <w:szCs w:val="22"/>
              </w:rPr>
              <w:t>_</w:t>
            </w:r>
            <w:proofErr w:type="spellStart"/>
            <w:r w:rsidRPr="00234F29">
              <w:rPr>
                <w:color w:val="000000" w:themeColor="text1"/>
                <w:sz w:val="22"/>
                <w:szCs w:val="22"/>
                <w:lang w:val="en-US"/>
              </w:rPr>
              <w:t>Perech</w:t>
            </w:r>
            <w:proofErr w:type="spellEnd"/>
            <w:r w:rsidRPr="00234F29">
              <w:rPr>
                <w:color w:val="000000" w:themeColor="text1"/>
                <w:sz w:val="22"/>
                <w:szCs w:val="22"/>
              </w:rPr>
              <w:t xml:space="preserve"> указывается только при взаимодействии </w:t>
            </w:r>
            <w:r w:rsidR="00746505" w:rsidRPr="00234F29">
              <w:rPr>
                <w:color w:val="000000" w:themeColor="text1"/>
                <w:sz w:val="22"/>
                <w:szCs w:val="22"/>
              </w:rPr>
              <w:t>ГИС</w:t>
            </w:r>
            <w:r w:rsidR="00FC569E">
              <w:rPr>
                <w:color w:val="000000" w:themeColor="text1"/>
                <w:sz w:val="22"/>
                <w:szCs w:val="22"/>
              </w:rPr>
              <w:t> </w:t>
            </w:r>
            <w:r w:rsidRPr="00234F29">
              <w:rPr>
                <w:color w:val="000000" w:themeColor="text1"/>
                <w:sz w:val="22"/>
                <w:szCs w:val="22"/>
              </w:rPr>
              <w:t xml:space="preserve">ЕИС </w:t>
            </w:r>
            <w:r w:rsidR="00746505" w:rsidRPr="00234F29">
              <w:rPr>
                <w:color w:val="000000" w:themeColor="text1"/>
                <w:sz w:val="22"/>
                <w:szCs w:val="22"/>
              </w:rPr>
              <w:t>и</w:t>
            </w:r>
            <w:r w:rsidRPr="00234F29">
              <w:rPr>
                <w:color w:val="000000" w:themeColor="text1"/>
                <w:sz w:val="22"/>
                <w:szCs w:val="22"/>
              </w:rPr>
              <w:t xml:space="preserve"> Модул</w:t>
            </w:r>
            <w:r w:rsidR="00746505" w:rsidRPr="00234F29">
              <w:rPr>
                <w:color w:val="000000" w:themeColor="text1"/>
                <w:sz w:val="22"/>
                <w:szCs w:val="22"/>
              </w:rPr>
              <w:t>я</w:t>
            </w:r>
          </w:p>
        </w:tc>
      </w:tr>
      <w:tr w:rsidR="00922DEC" w:rsidRPr="00234F29" w14:paraId="0CF9CCCA" w14:textId="77777777" w:rsidTr="00EF7FBF">
        <w:trPr>
          <w:cnfStyle w:val="000000100000" w:firstRow="0" w:lastRow="0" w:firstColumn="0" w:lastColumn="0" w:oddVBand="0" w:evenVBand="0" w:oddHBand="1" w:evenHBand="0" w:firstRowFirstColumn="0" w:firstRowLastColumn="0" w:lastRowFirstColumn="0" w:lastRowLastColumn="0"/>
        </w:trPr>
        <w:tc>
          <w:tcPr>
            <w:tcW w:w="845" w:type="pct"/>
          </w:tcPr>
          <w:p w14:paraId="653E1911" w14:textId="77777777" w:rsidR="004B78E6" w:rsidRPr="00234F29" w:rsidRDefault="004B78E6" w:rsidP="00EF7FBF">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Код целевой субсидии получателя</w:t>
            </w:r>
          </w:p>
        </w:tc>
        <w:tc>
          <w:tcPr>
            <w:tcW w:w="857" w:type="pct"/>
          </w:tcPr>
          <w:p w14:paraId="1A548283" w14:textId="77777777" w:rsidR="004B78E6" w:rsidRPr="00234F29" w:rsidRDefault="004B78E6" w:rsidP="00EF7FBF">
            <w:pPr>
              <w:pStyle w:val="12-3"/>
              <w:rPr>
                <w:color w:val="000000" w:themeColor="text1"/>
                <w:sz w:val="22"/>
                <w:szCs w:val="22"/>
                <w:shd w:val="clear" w:color="auto" w:fill="FFFFFF"/>
              </w:rPr>
            </w:pPr>
            <w:proofErr w:type="spellStart"/>
            <w:r w:rsidRPr="00234F29">
              <w:rPr>
                <w:color w:val="000000" w:themeColor="text1"/>
                <w:sz w:val="22"/>
                <w:szCs w:val="22"/>
                <w:lang w:val="en-US"/>
              </w:rPr>
              <w:t>rcpntS</w:t>
            </w:r>
            <w:r w:rsidRPr="00234F29">
              <w:rPr>
                <w:color w:val="000000" w:themeColor="text1"/>
                <w:sz w:val="22"/>
                <w:szCs w:val="22"/>
                <w:shd w:val="clear" w:color="auto" w:fill="FFFFFF"/>
              </w:rPr>
              <w:t>bsd</w:t>
            </w:r>
            <w:proofErr w:type="spellEnd"/>
            <w:r w:rsidRPr="00234F29">
              <w:rPr>
                <w:color w:val="000000" w:themeColor="text1"/>
                <w:sz w:val="22"/>
                <w:szCs w:val="22"/>
                <w:shd w:val="clear" w:color="auto" w:fill="FFFFFF"/>
                <w:lang w:val="en-US"/>
              </w:rPr>
              <w:t>C</w:t>
            </w:r>
            <w:r w:rsidRPr="00234F29">
              <w:rPr>
                <w:color w:val="000000" w:themeColor="text1"/>
                <w:sz w:val="22"/>
                <w:szCs w:val="22"/>
                <w:shd w:val="clear" w:color="auto" w:fill="FFFFFF"/>
              </w:rPr>
              <w:t>d</w:t>
            </w:r>
          </w:p>
        </w:tc>
        <w:tc>
          <w:tcPr>
            <w:tcW w:w="290" w:type="pct"/>
          </w:tcPr>
          <w:p w14:paraId="371F8D31" w14:textId="77777777" w:rsidR="004B78E6" w:rsidRPr="00234F29" w:rsidRDefault="004B78E6" w:rsidP="00EF7FBF">
            <w:pPr>
              <w:pStyle w:val="12-3"/>
              <w:rPr>
                <w:color w:val="000000" w:themeColor="text1"/>
                <w:sz w:val="22"/>
                <w:szCs w:val="22"/>
              </w:rPr>
            </w:pPr>
            <w:r w:rsidRPr="00234F29">
              <w:rPr>
                <w:color w:val="000000" w:themeColor="text1"/>
                <w:sz w:val="22"/>
                <w:szCs w:val="22"/>
              </w:rPr>
              <w:t>П</w:t>
            </w:r>
          </w:p>
        </w:tc>
        <w:tc>
          <w:tcPr>
            <w:tcW w:w="586" w:type="pct"/>
          </w:tcPr>
          <w:p w14:paraId="50787415" w14:textId="77777777" w:rsidR="004B78E6" w:rsidRPr="00234F29" w:rsidRDefault="004B78E6" w:rsidP="00EF7FBF">
            <w:pPr>
              <w:pStyle w:val="12-3"/>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1-25)</w:t>
            </w:r>
          </w:p>
        </w:tc>
        <w:tc>
          <w:tcPr>
            <w:tcW w:w="577" w:type="pct"/>
          </w:tcPr>
          <w:p w14:paraId="380A16F5" w14:textId="77777777" w:rsidR="004B78E6" w:rsidRPr="00234F29" w:rsidRDefault="004B78E6" w:rsidP="00EF7FBF">
            <w:pPr>
              <w:pStyle w:val="12-3"/>
              <w:rPr>
                <w:color w:val="000000" w:themeColor="text1"/>
                <w:sz w:val="22"/>
                <w:szCs w:val="22"/>
              </w:rPr>
            </w:pPr>
            <w:r w:rsidRPr="00234F29">
              <w:rPr>
                <w:color w:val="000000" w:themeColor="text1"/>
                <w:sz w:val="22"/>
                <w:szCs w:val="22"/>
              </w:rPr>
              <w:t>Н</w:t>
            </w:r>
          </w:p>
        </w:tc>
        <w:tc>
          <w:tcPr>
            <w:tcW w:w="581" w:type="pct"/>
          </w:tcPr>
          <w:p w14:paraId="761F79DC" w14:textId="39A770F6" w:rsidR="004B78E6" w:rsidRPr="00234F29" w:rsidRDefault="004B78E6" w:rsidP="00EF7FBF">
            <w:pPr>
              <w:pStyle w:val="12-3"/>
              <w:rPr>
                <w:color w:val="000000" w:themeColor="text1"/>
                <w:sz w:val="22"/>
                <w:szCs w:val="22"/>
              </w:rPr>
            </w:pPr>
            <w:r w:rsidRPr="00234F29">
              <w:rPr>
                <w:color w:val="000000" w:themeColor="text1"/>
                <w:sz w:val="22"/>
                <w:szCs w:val="22"/>
              </w:rPr>
              <w:t>Н</w:t>
            </w:r>
          </w:p>
        </w:tc>
        <w:tc>
          <w:tcPr>
            <w:tcW w:w="1263" w:type="pct"/>
          </w:tcPr>
          <w:p w14:paraId="3092EA5A" w14:textId="77777777" w:rsidR="004B78E6" w:rsidRPr="00234F29" w:rsidRDefault="004B78E6" w:rsidP="00EF7FBF">
            <w:pPr>
              <w:pStyle w:val="12-3"/>
              <w:rPr>
                <w:color w:val="000000" w:themeColor="text1"/>
                <w:sz w:val="22"/>
                <w:szCs w:val="22"/>
              </w:rPr>
            </w:pPr>
            <w:r w:rsidRPr="00234F29">
              <w:rPr>
                <w:color w:val="000000" w:themeColor="text1"/>
                <w:sz w:val="22"/>
                <w:szCs w:val="22"/>
              </w:rPr>
              <w:t>Указывается код целевой субсидии, предоставляемой АУ/БУ.</w:t>
            </w:r>
          </w:p>
          <w:p w14:paraId="0F355B3C" w14:textId="4FE141C9" w:rsidR="004B78E6" w:rsidRPr="00234F29" w:rsidRDefault="004B78E6" w:rsidP="00EF7FBF">
            <w:pPr>
              <w:pStyle w:val="12-3"/>
              <w:rPr>
                <w:color w:val="000000" w:themeColor="text1"/>
                <w:sz w:val="22"/>
                <w:szCs w:val="22"/>
              </w:rPr>
            </w:pPr>
            <w:r w:rsidRPr="00234F29">
              <w:rPr>
                <w:color w:val="000000" w:themeColor="text1"/>
                <w:sz w:val="22"/>
                <w:szCs w:val="22"/>
              </w:rPr>
              <w:t xml:space="preserve">Обязателен к заполнению, </w:t>
            </w:r>
            <w:r w:rsidRPr="00234F29">
              <w:rPr>
                <w:bCs/>
                <w:color w:val="000000" w:themeColor="text1"/>
                <w:sz w:val="22"/>
                <w:szCs w:val="22"/>
              </w:rPr>
              <w:t xml:space="preserve">если в </w:t>
            </w:r>
            <w:r w:rsidR="00746505" w:rsidRPr="00234F29">
              <w:rPr>
                <w:bCs/>
                <w:color w:val="000000" w:themeColor="text1"/>
                <w:sz w:val="22"/>
                <w:szCs w:val="22"/>
              </w:rPr>
              <w:t>реквизите</w:t>
            </w:r>
            <w:r w:rsidRPr="00234F29">
              <w:rPr>
                <w:bCs/>
                <w:color w:val="000000" w:themeColor="text1"/>
                <w:sz w:val="22"/>
                <w:szCs w:val="22"/>
              </w:rPr>
              <w:t xml:space="preserve"> «Код поступления получателя» указано значение «ЦС»</w:t>
            </w:r>
            <w:r w:rsidRPr="00234F29">
              <w:rPr>
                <w:rStyle w:val="ab"/>
                <w:b w:val="0"/>
                <w:color w:val="000000" w:themeColor="text1"/>
                <w:sz w:val="22"/>
                <w:szCs w:val="22"/>
              </w:rPr>
              <w:t xml:space="preserve"> или вид ЛС получателя принимает значение «21», «31»</w:t>
            </w:r>
          </w:p>
        </w:tc>
      </w:tr>
      <w:tr w:rsidR="00922DEC" w:rsidRPr="00234F29" w14:paraId="65C473AB" w14:textId="77777777" w:rsidTr="00EF7FBF">
        <w:trPr>
          <w:cnfStyle w:val="000000010000" w:firstRow="0" w:lastRow="0" w:firstColumn="0" w:lastColumn="0" w:oddVBand="0" w:evenVBand="0" w:oddHBand="0" w:evenHBand="1" w:firstRowFirstColumn="0" w:firstRowLastColumn="0" w:lastRowFirstColumn="0" w:lastRowLastColumn="0"/>
        </w:trPr>
        <w:tc>
          <w:tcPr>
            <w:tcW w:w="845" w:type="pct"/>
          </w:tcPr>
          <w:p w14:paraId="1A209D74" w14:textId="77777777" w:rsidR="00042ACF" w:rsidRPr="00234F29" w:rsidRDefault="00042ACF" w:rsidP="00EF7FBF">
            <w:pPr>
              <w:pStyle w:val="12-3"/>
              <w:contextualSpacing/>
              <w:rPr>
                <w:color w:val="000000" w:themeColor="text1"/>
                <w:sz w:val="22"/>
                <w:szCs w:val="22"/>
                <w:shd w:val="clear" w:color="auto" w:fill="FFFFFF"/>
              </w:rPr>
            </w:pPr>
            <w:r w:rsidRPr="00234F29">
              <w:rPr>
                <w:color w:val="000000" w:themeColor="text1"/>
                <w:sz w:val="22"/>
                <w:szCs w:val="22"/>
              </w:rPr>
              <w:lastRenderedPageBreak/>
              <w:t>Код вида дохода</w:t>
            </w:r>
          </w:p>
        </w:tc>
        <w:tc>
          <w:tcPr>
            <w:tcW w:w="857" w:type="pct"/>
          </w:tcPr>
          <w:p w14:paraId="70452163" w14:textId="77777777" w:rsidR="00042ACF" w:rsidRPr="00234F29" w:rsidRDefault="00042ACF" w:rsidP="00EF7FBF">
            <w:pPr>
              <w:pStyle w:val="12-3"/>
              <w:contextualSpacing/>
              <w:rPr>
                <w:color w:val="000000" w:themeColor="text1"/>
                <w:sz w:val="22"/>
                <w:szCs w:val="22"/>
                <w:lang w:val="en-US"/>
              </w:rPr>
            </w:pPr>
            <w:proofErr w:type="spellStart"/>
            <w:r w:rsidRPr="00234F29">
              <w:rPr>
                <w:color w:val="000000" w:themeColor="text1"/>
                <w:sz w:val="22"/>
                <w:szCs w:val="22"/>
              </w:rPr>
              <w:t>income</w:t>
            </w:r>
            <w:proofErr w:type="spellEnd"/>
            <w:r w:rsidRPr="00234F29">
              <w:rPr>
                <w:color w:val="000000" w:themeColor="text1"/>
                <w:sz w:val="22"/>
                <w:szCs w:val="22"/>
                <w:lang w:val="en-US"/>
              </w:rPr>
              <w:t>T</w:t>
            </w:r>
            <w:proofErr w:type="spellStart"/>
            <w:r w:rsidRPr="00234F29">
              <w:rPr>
                <w:color w:val="000000" w:themeColor="text1"/>
                <w:sz w:val="22"/>
                <w:szCs w:val="22"/>
              </w:rPr>
              <w:t>ype</w:t>
            </w:r>
            <w:proofErr w:type="spellEnd"/>
            <w:r w:rsidRPr="00234F29">
              <w:rPr>
                <w:color w:val="000000" w:themeColor="text1"/>
                <w:sz w:val="22"/>
                <w:szCs w:val="22"/>
                <w:lang w:val="en-US"/>
              </w:rPr>
              <w:t>C</w:t>
            </w:r>
            <w:proofErr w:type="spellStart"/>
            <w:r w:rsidRPr="00234F29">
              <w:rPr>
                <w:color w:val="000000" w:themeColor="text1"/>
                <w:sz w:val="22"/>
                <w:szCs w:val="22"/>
              </w:rPr>
              <w:t>ode</w:t>
            </w:r>
            <w:proofErr w:type="spellEnd"/>
          </w:p>
        </w:tc>
        <w:tc>
          <w:tcPr>
            <w:tcW w:w="290" w:type="pct"/>
          </w:tcPr>
          <w:p w14:paraId="271EC049" w14:textId="77777777" w:rsidR="00042ACF" w:rsidRPr="00234F29" w:rsidRDefault="00042ACF" w:rsidP="00EF7FBF">
            <w:pPr>
              <w:pStyle w:val="12-3"/>
              <w:contextualSpacing/>
              <w:rPr>
                <w:color w:val="000000" w:themeColor="text1"/>
                <w:sz w:val="22"/>
                <w:szCs w:val="22"/>
              </w:rPr>
            </w:pPr>
            <w:r w:rsidRPr="00234F29">
              <w:rPr>
                <w:color w:val="000000" w:themeColor="text1"/>
                <w:sz w:val="22"/>
                <w:szCs w:val="22"/>
              </w:rPr>
              <w:t>П</w:t>
            </w:r>
          </w:p>
        </w:tc>
        <w:tc>
          <w:tcPr>
            <w:tcW w:w="586" w:type="pct"/>
          </w:tcPr>
          <w:p w14:paraId="61C38AF5" w14:textId="77777777" w:rsidR="00042ACF" w:rsidRPr="00234F29" w:rsidRDefault="00042ACF" w:rsidP="00EF7FBF">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w:t>
            </w:r>
          </w:p>
        </w:tc>
        <w:tc>
          <w:tcPr>
            <w:tcW w:w="577" w:type="pct"/>
          </w:tcPr>
          <w:p w14:paraId="25B6BC10" w14:textId="77777777" w:rsidR="00042ACF" w:rsidRPr="00234F29" w:rsidRDefault="00042ACF" w:rsidP="00EF7FBF">
            <w:pPr>
              <w:pStyle w:val="12-3"/>
              <w:contextualSpacing/>
              <w:rPr>
                <w:color w:val="000000" w:themeColor="text1"/>
                <w:sz w:val="22"/>
                <w:szCs w:val="22"/>
              </w:rPr>
            </w:pPr>
            <w:r w:rsidRPr="00234F29">
              <w:rPr>
                <w:color w:val="000000" w:themeColor="text1"/>
                <w:sz w:val="22"/>
                <w:szCs w:val="22"/>
              </w:rPr>
              <w:t>НИ</w:t>
            </w:r>
          </w:p>
        </w:tc>
        <w:tc>
          <w:tcPr>
            <w:tcW w:w="581" w:type="pct"/>
          </w:tcPr>
          <w:p w14:paraId="6E596A3B" w14:textId="77777777" w:rsidR="00042ACF" w:rsidRPr="00234F29" w:rsidRDefault="00042ACF" w:rsidP="00EF7FBF">
            <w:pPr>
              <w:pStyle w:val="12-3"/>
              <w:contextualSpacing/>
              <w:rPr>
                <w:color w:val="000000" w:themeColor="text1"/>
                <w:sz w:val="22"/>
                <w:szCs w:val="22"/>
              </w:rPr>
            </w:pPr>
            <w:r w:rsidRPr="00234F29">
              <w:rPr>
                <w:color w:val="000000" w:themeColor="text1"/>
                <w:sz w:val="22"/>
                <w:szCs w:val="22"/>
              </w:rPr>
              <w:t>Н</w:t>
            </w:r>
          </w:p>
        </w:tc>
        <w:tc>
          <w:tcPr>
            <w:tcW w:w="1263" w:type="pct"/>
          </w:tcPr>
          <w:p w14:paraId="774D5104" w14:textId="77777777" w:rsidR="00042ACF" w:rsidRPr="00234F29" w:rsidRDefault="00042ACF" w:rsidP="00EF7FBF">
            <w:pPr>
              <w:pStyle w:val="12-3"/>
              <w:contextualSpacing/>
              <w:rPr>
                <w:color w:val="000000" w:themeColor="text1"/>
                <w:sz w:val="22"/>
                <w:szCs w:val="22"/>
              </w:rPr>
            </w:pPr>
            <w:r w:rsidRPr="00234F29">
              <w:rPr>
                <w:color w:val="000000" w:themeColor="text1"/>
                <w:sz w:val="22"/>
                <w:szCs w:val="22"/>
              </w:rPr>
              <w:t>Заполняется в соответствии с ч. 5.1 ст. 70 ФЗ от 02.10.2007 № 229-ФЗ и Положением Банка России от 29.06.2021 № 762-П в документах, предусматривающих перечисление средств гражданам.</w:t>
            </w:r>
          </w:p>
          <w:p w14:paraId="6C2A02C2" w14:textId="77777777" w:rsidR="00042ACF" w:rsidRPr="00234F29" w:rsidRDefault="00042ACF" w:rsidP="00EF7FBF">
            <w:pPr>
              <w:pStyle w:val="12-3"/>
              <w:contextualSpacing/>
              <w:rPr>
                <w:color w:val="000000" w:themeColor="text1"/>
                <w:sz w:val="22"/>
                <w:szCs w:val="22"/>
              </w:rPr>
            </w:pPr>
            <w:r w:rsidRPr="00234F29">
              <w:rPr>
                <w:color w:val="000000" w:themeColor="text1"/>
                <w:sz w:val="22"/>
                <w:szCs w:val="22"/>
              </w:rPr>
              <w:t>Допустимые значения:</w:t>
            </w:r>
          </w:p>
          <w:p w14:paraId="22B8B381" w14:textId="77777777" w:rsidR="00042ACF" w:rsidRPr="00234F29" w:rsidRDefault="00042ACF" w:rsidP="00EF7FBF">
            <w:pPr>
              <w:pStyle w:val="12-0"/>
              <w:rPr>
                <w:sz w:val="22"/>
                <w:szCs w:val="22"/>
              </w:rPr>
            </w:pPr>
            <w:r w:rsidRPr="00234F29">
              <w:rPr>
                <w:sz w:val="22"/>
                <w:szCs w:val="22"/>
              </w:rPr>
              <w:t>«1» – при перечислении заработной платы и (или) иных доходов, в отношении которых статьей 99 ФЗ от 02.10.2007 № 229-ФЗ установлены ограничения размеров удержания;</w:t>
            </w:r>
          </w:p>
          <w:p w14:paraId="22CB2C6A" w14:textId="77777777" w:rsidR="00042ACF" w:rsidRPr="00234F29" w:rsidRDefault="00042ACF" w:rsidP="00EF7FBF">
            <w:pPr>
              <w:pStyle w:val="12-0"/>
              <w:rPr>
                <w:sz w:val="22"/>
                <w:szCs w:val="22"/>
              </w:rPr>
            </w:pPr>
            <w:r w:rsidRPr="00234F29">
              <w:rPr>
                <w:sz w:val="22"/>
                <w:szCs w:val="22"/>
              </w:rPr>
              <w:lastRenderedPageBreak/>
              <w:t>«2» – при перечислении денежных средств, являющихся доходами, на которые в соответствии со статьей 101 ФЗ от 02.10.2007 № 229-ФЗ не может быть обращено взыскание и которые имеют характер периодических выплат, за исключением доходов, к которым в соответствии с ч. 2 ст. 101 ФЗ от 02.10.2007 № 229-ФЗ ограничения по обращению взыскания не применяются;</w:t>
            </w:r>
          </w:p>
          <w:p w14:paraId="67739C19" w14:textId="77777777" w:rsidR="00042ACF" w:rsidRPr="00234F29" w:rsidRDefault="00042ACF" w:rsidP="00EF7FBF">
            <w:pPr>
              <w:pStyle w:val="12-0"/>
              <w:rPr>
                <w:sz w:val="22"/>
                <w:szCs w:val="22"/>
              </w:rPr>
            </w:pPr>
            <w:r w:rsidRPr="00234F29">
              <w:rPr>
                <w:sz w:val="22"/>
                <w:szCs w:val="22"/>
              </w:rPr>
              <w:lastRenderedPageBreak/>
              <w:t>«3» – при перечислении денежных средств, являющихся доходами, к которым в соответствии с ч. 2 ст. 101 ФЗ от 02.10.2007 № 229-ФЗ ограничения по обращению взыскания не применяются и которые имеют характер периодических выплат;</w:t>
            </w:r>
          </w:p>
          <w:p w14:paraId="593850C2" w14:textId="77777777" w:rsidR="00042ACF" w:rsidRPr="00234F29" w:rsidRDefault="00042ACF" w:rsidP="00EF7FBF">
            <w:pPr>
              <w:pStyle w:val="12-0"/>
              <w:rPr>
                <w:sz w:val="22"/>
                <w:szCs w:val="22"/>
              </w:rPr>
            </w:pPr>
            <w:r w:rsidRPr="00234F29">
              <w:rPr>
                <w:sz w:val="22"/>
                <w:szCs w:val="22"/>
              </w:rPr>
              <w:lastRenderedPageBreak/>
              <w:t>«4» – при перечислении денежных средств, являющихся доходами, на которые в соответствии с ч. 1 ст. 101 ФЗ от 02.10.2007 № 229-ФЗ не может быть обращено взыскание и которые имеют характер единовременных выплат, за исключением доходов, к которым в соответствии с ч. 2 ст. 101 ФЗ от 02.10.2007 № 229-ФЗ ограничения по обращению взыскания не применяются;</w:t>
            </w:r>
          </w:p>
          <w:p w14:paraId="607F0EF9" w14:textId="77777777" w:rsidR="00042ACF" w:rsidRPr="00234F29" w:rsidRDefault="00042ACF" w:rsidP="00EF7FBF">
            <w:pPr>
              <w:pStyle w:val="12-0"/>
              <w:rPr>
                <w:sz w:val="22"/>
                <w:szCs w:val="22"/>
              </w:rPr>
            </w:pPr>
            <w:r w:rsidRPr="00234F29">
              <w:rPr>
                <w:sz w:val="22"/>
                <w:szCs w:val="22"/>
              </w:rPr>
              <w:lastRenderedPageBreak/>
              <w:t>«5» – при перечислении денежных средств, являющихся доходами, к которым в соответствии с ч. 2 ст. 101 ФЗ от 02.10.2007 № 229-ФЗ ограничения по обращению взыскания не применяются и которые имеют характер единовременных выплат.</w:t>
            </w:r>
          </w:p>
          <w:p w14:paraId="056E40E6" w14:textId="77777777" w:rsidR="00042ACF" w:rsidRPr="00234F29" w:rsidRDefault="00042ACF" w:rsidP="00EF7FBF">
            <w:pPr>
              <w:pStyle w:val="12-3"/>
              <w:contextualSpacing/>
              <w:rPr>
                <w:color w:val="000000" w:themeColor="text1"/>
                <w:sz w:val="22"/>
                <w:szCs w:val="22"/>
              </w:rPr>
            </w:pPr>
            <w:r w:rsidRPr="00234F29">
              <w:rPr>
                <w:color w:val="000000" w:themeColor="text1"/>
                <w:sz w:val="22"/>
                <w:szCs w:val="22"/>
              </w:rPr>
              <w:t>В иных случаях не заполняется.</w:t>
            </w:r>
          </w:p>
          <w:p w14:paraId="71BC743E" w14:textId="77777777" w:rsidR="00042ACF" w:rsidRPr="00234F29" w:rsidRDefault="00042ACF" w:rsidP="00EF7FBF">
            <w:pPr>
              <w:pStyle w:val="12-3"/>
              <w:contextualSpacing/>
              <w:rPr>
                <w:color w:val="000000" w:themeColor="text1"/>
                <w:sz w:val="22"/>
                <w:szCs w:val="22"/>
              </w:rPr>
            </w:pPr>
            <w:r w:rsidRPr="00234F29">
              <w:rPr>
                <w:color w:val="000000" w:themeColor="text1"/>
                <w:sz w:val="22"/>
                <w:szCs w:val="22"/>
              </w:rPr>
              <w:t xml:space="preserve">Не подлежит заполнению, если в блоке «Реестр получателей платежа» </w:t>
            </w:r>
            <w:r w:rsidRPr="00234F29">
              <w:rPr>
                <w:bCs/>
                <w:color w:val="000000" w:themeColor="text1"/>
                <w:sz w:val="22"/>
                <w:szCs w:val="22"/>
              </w:rPr>
              <w:t>(</w:t>
            </w:r>
            <w:proofErr w:type="spellStart"/>
            <w:r w:rsidRPr="00234F29">
              <w:rPr>
                <w:bCs/>
                <w:color w:val="000000" w:themeColor="text1"/>
                <w:sz w:val="22"/>
                <w:szCs w:val="22"/>
                <w:lang w:val="en-US"/>
              </w:rPr>
              <w:t>recipientRegestry</w:t>
            </w:r>
            <w:proofErr w:type="spellEnd"/>
            <w:r w:rsidRPr="00234F29">
              <w:rPr>
                <w:bCs/>
                <w:color w:val="000000" w:themeColor="text1"/>
                <w:sz w:val="22"/>
                <w:szCs w:val="22"/>
              </w:rPr>
              <w:t>)</w:t>
            </w:r>
            <w:r w:rsidRPr="00234F29">
              <w:rPr>
                <w:color w:val="000000" w:themeColor="text1"/>
                <w:sz w:val="22"/>
                <w:szCs w:val="22"/>
              </w:rPr>
              <w:t xml:space="preserve"> заполнен реквизит «Код вида дохода»</w:t>
            </w:r>
          </w:p>
        </w:tc>
      </w:tr>
      <w:tr w:rsidR="00922DEC" w:rsidRPr="00234F29" w14:paraId="300AC948" w14:textId="77777777" w:rsidTr="00EF7FBF">
        <w:trPr>
          <w:cnfStyle w:val="000000100000" w:firstRow="0" w:lastRow="0" w:firstColumn="0" w:lastColumn="0" w:oddVBand="0" w:evenVBand="0" w:oddHBand="1" w:evenHBand="0" w:firstRowFirstColumn="0" w:firstRowLastColumn="0" w:lastRowFirstColumn="0" w:lastRowLastColumn="0"/>
        </w:trPr>
        <w:tc>
          <w:tcPr>
            <w:tcW w:w="845" w:type="pct"/>
          </w:tcPr>
          <w:p w14:paraId="60E159CC" w14:textId="6F467EAC" w:rsidR="00FD7836" w:rsidRPr="00234F29" w:rsidRDefault="00FD7836" w:rsidP="00EF7FBF">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Код вида выплаты</w:t>
            </w:r>
          </w:p>
        </w:tc>
        <w:tc>
          <w:tcPr>
            <w:tcW w:w="857" w:type="pct"/>
          </w:tcPr>
          <w:p w14:paraId="403EDCBF" w14:textId="1156EC4D" w:rsidR="00FD7836" w:rsidRPr="00234F29" w:rsidRDefault="00232F67" w:rsidP="00EF7FBF">
            <w:pPr>
              <w:pStyle w:val="12-3"/>
              <w:rPr>
                <w:color w:val="000000" w:themeColor="text1"/>
                <w:sz w:val="22"/>
                <w:szCs w:val="22"/>
              </w:rPr>
            </w:pPr>
            <w:r>
              <w:rPr>
                <w:color w:val="000000" w:themeColor="text1"/>
                <w:sz w:val="22"/>
                <w:szCs w:val="22"/>
                <w:shd w:val="clear" w:color="auto" w:fill="FFFFFF"/>
                <w:lang w:val="en-US"/>
              </w:rPr>
              <w:t>p</w:t>
            </w:r>
            <w:proofErr w:type="spellStart"/>
            <w:r w:rsidR="00FD7836" w:rsidRPr="00234F29">
              <w:rPr>
                <w:color w:val="000000" w:themeColor="text1"/>
                <w:sz w:val="22"/>
                <w:szCs w:val="22"/>
                <w:shd w:val="clear" w:color="auto" w:fill="FFFFFF"/>
              </w:rPr>
              <w:t>aymentTypCd</w:t>
            </w:r>
            <w:proofErr w:type="spellEnd"/>
          </w:p>
        </w:tc>
        <w:tc>
          <w:tcPr>
            <w:tcW w:w="290" w:type="pct"/>
          </w:tcPr>
          <w:p w14:paraId="46A76BF8" w14:textId="1A8B0443" w:rsidR="00FD7836" w:rsidRPr="00234F29" w:rsidRDefault="00FD7836" w:rsidP="00EF7FBF">
            <w:pPr>
              <w:pStyle w:val="12-3"/>
              <w:rPr>
                <w:color w:val="000000" w:themeColor="text1"/>
                <w:sz w:val="22"/>
                <w:szCs w:val="22"/>
              </w:rPr>
            </w:pPr>
            <w:r w:rsidRPr="00234F29">
              <w:rPr>
                <w:color w:val="000000" w:themeColor="text1"/>
                <w:sz w:val="22"/>
                <w:szCs w:val="22"/>
                <w:shd w:val="clear" w:color="auto" w:fill="FFFFFF"/>
                <w:lang w:val="en-US"/>
              </w:rPr>
              <w:t>П</w:t>
            </w:r>
          </w:p>
        </w:tc>
        <w:tc>
          <w:tcPr>
            <w:tcW w:w="586" w:type="pct"/>
          </w:tcPr>
          <w:p w14:paraId="1FE5E81B" w14:textId="622F4B11" w:rsidR="00FD7836" w:rsidRPr="00234F29" w:rsidRDefault="00FD7836" w:rsidP="00EF7FBF">
            <w:pPr>
              <w:pStyle w:val="12-3"/>
              <w:rPr>
                <w:color w:val="000000" w:themeColor="text1"/>
                <w:sz w:val="22"/>
                <w:szCs w:val="22"/>
              </w:rPr>
            </w:pPr>
            <w:proofErr w:type="gramStart"/>
            <w:r w:rsidRPr="00234F29">
              <w:rPr>
                <w:color w:val="000000" w:themeColor="text1"/>
                <w:sz w:val="22"/>
                <w:szCs w:val="22"/>
                <w:shd w:val="clear" w:color="auto" w:fill="FFFFFF"/>
              </w:rPr>
              <w:t>Т(</w:t>
            </w:r>
            <w:proofErr w:type="gramEnd"/>
            <w:r w:rsidRPr="00234F29">
              <w:rPr>
                <w:color w:val="000000" w:themeColor="text1"/>
                <w:sz w:val="22"/>
                <w:szCs w:val="22"/>
                <w:shd w:val="clear" w:color="auto" w:fill="FFFFFF"/>
              </w:rPr>
              <w:t>4)</w:t>
            </w:r>
          </w:p>
        </w:tc>
        <w:tc>
          <w:tcPr>
            <w:tcW w:w="577" w:type="pct"/>
          </w:tcPr>
          <w:p w14:paraId="52061392" w14:textId="4B5FA504" w:rsidR="00FD7836" w:rsidRPr="00234F29" w:rsidRDefault="00FD7836" w:rsidP="00EF7FBF">
            <w:pPr>
              <w:pStyle w:val="12-3"/>
              <w:rPr>
                <w:color w:val="000000" w:themeColor="text1"/>
                <w:sz w:val="22"/>
                <w:szCs w:val="22"/>
              </w:rPr>
            </w:pPr>
            <w:r w:rsidRPr="00234F29">
              <w:rPr>
                <w:color w:val="000000" w:themeColor="text1"/>
                <w:sz w:val="22"/>
                <w:szCs w:val="22"/>
              </w:rPr>
              <w:t>НИ</w:t>
            </w:r>
          </w:p>
        </w:tc>
        <w:tc>
          <w:tcPr>
            <w:tcW w:w="581" w:type="pct"/>
          </w:tcPr>
          <w:p w14:paraId="4E29B7FB" w14:textId="2F4A5C20" w:rsidR="00FD7836" w:rsidRPr="00234F29" w:rsidRDefault="00FD7836" w:rsidP="00EF7FBF">
            <w:pPr>
              <w:pStyle w:val="12-3"/>
              <w:rPr>
                <w:bCs/>
                <w:color w:val="000000" w:themeColor="text1"/>
                <w:sz w:val="22"/>
                <w:szCs w:val="22"/>
              </w:rPr>
            </w:pPr>
            <w:r w:rsidRPr="00234F29">
              <w:rPr>
                <w:color w:val="000000" w:themeColor="text1"/>
                <w:sz w:val="22"/>
                <w:szCs w:val="22"/>
              </w:rPr>
              <w:t>Н</w:t>
            </w:r>
          </w:p>
        </w:tc>
        <w:tc>
          <w:tcPr>
            <w:tcW w:w="1263" w:type="pct"/>
          </w:tcPr>
          <w:p w14:paraId="1609E1A7" w14:textId="77777777" w:rsidR="00FD7836" w:rsidRPr="00234F29" w:rsidRDefault="00FD7836" w:rsidP="00EF7FBF">
            <w:pPr>
              <w:pStyle w:val="12-3"/>
              <w:ind w:left="0"/>
              <w:rPr>
                <w:color w:val="000000" w:themeColor="text1"/>
                <w:sz w:val="22"/>
                <w:szCs w:val="22"/>
              </w:rPr>
            </w:pPr>
            <w:r w:rsidRPr="00234F29">
              <w:rPr>
                <w:color w:val="000000" w:themeColor="text1"/>
                <w:sz w:val="22"/>
                <w:szCs w:val="22"/>
              </w:rPr>
              <w:t>Заполняется в соответствии с централизованным справочником ФК</w:t>
            </w:r>
            <w:r w:rsidR="00D24705" w:rsidRPr="00234F29">
              <w:rPr>
                <w:color w:val="000000" w:themeColor="text1"/>
                <w:sz w:val="22"/>
                <w:szCs w:val="22"/>
              </w:rPr>
              <w:t>.</w:t>
            </w:r>
          </w:p>
          <w:p w14:paraId="31840043" w14:textId="316B5420" w:rsidR="00D24705" w:rsidRPr="00234F29" w:rsidRDefault="00D24705" w:rsidP="00EF7FBF">
            <w:pPr>
              <w:pStyle w:val="12-3"/>
              <w:ind w:left="0"/>
              <w:rPr>
                <w:color w:val="000000" w:themeColor="text1"/>
                <w:sz w:val="22"/>
                <w:szCs w:val="22"/>
              </w:rPr>
            </w:pPr>
            <w:r w:rsidRPr="00234F29">
              <w:rPr>
                <w:color w:val="000000" w:themeColor="text1"/>
                <w:sz w:val="22"/>
                <w:szCs w:val="22"/>
              </w:rPr>
              <w:lastRenderedPageBreak/>
              <w:t xml:space="preserve">Не подлежит заполнению, если заполнен блок «Реестр получателей платежа» </w:t>
            </w:r>
            <w:r w:rsidRPr="00234F29">
              <w:rPr>
                <w:bCs/>
                <w:color w:val="000000" w:themeColor="text1"/>
                <w:sz w:val="22"/>
                <w:szCs w:val="22"/>
              </w:rPr>
              <w:t>(</w:t>
            </w:r>
            <w:proofErr w:type="spellStart"/>
            <w:r w:rsidRPr="00234F29">
              <w:rPr>
                <w:bCs/>
                <w:color w:val="000000" w:themeColor="text1"/>
                <w:sz w:val="22"/>
                <w:szCs w:val="22"/>
                <w:lang w:val="en-US"/>
              </w:rPr>
              <w:t>recipientRegestry</w:t>
            </w:r>
            <w:proofErr w:type="spellEnd"/>
            <w:r w:rsidRPr="00234F29">
              <w:rPr>
                <w:bCs/>
                <w:color w:val="000000" w:themeColor="text1"/>
                <w:sz w:val="22"/>
                <w:szCs w:val="22"/>
              </w:rPr>
              <w:t>)</w:t>
            </w:r>
          </w:p>
        </w:tc>
      </w:tr>
      <w:tr w:rsidR="00922DEC" w:rsidRPr="00234F29" w14:paraId="6CCA6995" w14:textId="77777777" w:rsidTr="00EF7FBF">
        <w:trPr>
          <w:cnfStyle w:val="000000010000" w:firstRow="0" w:lastRow="0" w:firstColumn="0" w:lastColumn="0" w:oddVBand="0" w:evenVBand="0" w:oddHBand="0" w:evenHBand="1" w:firstRowFirstColumn="0" w:firstRowLastColumn="0" w:lastRowFirstColumn="0" w:lastRowLastColumn="0"/>
        </w:trPr>
        <w:tc>
          <w:tcPr>
            <w:tcW w:w="845" w:type="pct"/>
          </w:tcPr>
          <w:p w14:paraId="0CC1D384" w14:textId="1217A085" w:rsidR="00FD7836" w:rsidRPr="00234F29" w:rsidRDefault="00FD7836" w:rsidP="00EF7FBF">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Код прослеживаемост</w:t>
            </w:r>
            <w:r w:rsidR="000B4A73" w:rsidRPr="00234F29">
              <w:rPr>
                <w:color w:val="000000" w:themeColor="text1"/>
                <w:sz w:val="22"/>
                <w:szCs w:val="22"/>
                <w:shd w:val="clear" w:color="auto" w:fill="FFFFFF"/>
              </w:rPr>
              <w:t>и</w:t>
            </w:r>
            <w:r w:rsidRPr="00234F29">
              <w:rPr>
                <w:color w:val="000000" w:themeColor="text1"/>
                <w:sz w:val="22"/>
                <w:szCs w:val="22"/>
                <w:shd w:val="clear" w:color="auto" w:fill="FFFFFF"/>
              </w:rPr>
              <w:t xml:space="preserve"> </w:t>
            </w:r>
          </w:p>
        </w:tc>
        <w:tc>
          <w:tcPr>
            <w:tcW w:w="857" w:type="pct"/>
          </w:tcPr>
          <w:p w14:paraId="02DC2295" w14:textId="062FBCD1" w:rsidR="00FD7836" w:rsidRPr="00234F29" w:rsidRDefault="00736F91" w:rsidP="00EF7FBF">
            <w:pPr>
              <w:pStyle w:val="12-3"/>
              <w:contextualSpacing/>
              <w:rPr>
                <w:color w:val="000000" w:themeColor="text1"/>
                <w:sz w:val="22"/>
                <w:szCs w:val="22"/>
                <w:lang w:val="en-US"/>
              </w:rPr>
            </w:pPr>
            <w:proofErr w:type="spellStart"/>
            <w:r w:rsidRPr="00234F29">
              <w:rPr>
                <w:color w:val="000000" w:themeColor="text1"/>
                <w:sz w:val="22"/>
                <w:szCs w:val="22"/>
                <w:shd w:val="clear" w:color="auto" w:fill="FFFFFF"/>
              </w:rPr>
              <w:t>traceabilityCode</w:t>
            </w:r>
            <w:proofErr w:type="spellEnd"/>
          </w:p>
        </w:tc>
        <w:tc>
          <w:tcPr>
            <w:tcW w:w="290" w:type="pct"/>
          </w:tcPr>
          <w:p w14:paraId="522772E0" w14:textId="47F6AAA6" w:rsidR="00FD7836" w:rsidRPr="00234F29" w:rsidRDefault="00FD7836" w:rsidP="00EF7FBF">
            <w:pPr>
              <w:pStyle w:val="12-3"/>
              <w:contextualSpacing/>
              <w:rPr>
                <w:color w:val="000000" w:themeColor="text1"/>
                <w:sz w:val="22"/>
                <w:szCs w:val="22"/>
              </w:rPr>
            </w:pPr>
            <w:r w:rsidRPr="00234F29">
              <w:rPr>
                <w:color w:val="000000" w:themeColor="text1"/>
                <w:sz w:val="22"/>
                <w:szCs w:val="22"/>
                <w:shd w:val="clear" w:color="auto" w:fill="FFFFFF"/>
              </w:rPr>
              <w:t>П</w:t>
            </w:r>
          </w:p>
        </w:tc>
        <w:tc>
          <w:tcPr>
            <w:tcW w:w="586" w:type="pct"/>
          </w:tcPr>
          <w:p w14:paraId="4E6EDB2C" w14:textId="5CFD8F19" w:rsidR="00FD7836" w:rsidRPr="00234F29" w:rsidRDefault="00FD7836" w:rsidP="00EF7FBF">
            <w:pPr>
              <w:pStyle w:val="12-3"/>
              <w:contextualSpacing/>
              <w:rPr>
                <w:color w:val="000000" w:themeColor="text1"/>
                <w:sz w:val="22"/>
                <w:szCs w:val="22"/>
                <w:lang w:val="en-US"/>
              </w:rPr>
            </w:pPr>
            <w:proofErr w:type="gramStart"/>
            <w:r w:rsidRPr="00234F29">
              <w:rPr>
                <w:color w:val="000000" w:themeColor="text1"/>
                <w:sz w:val="22"/>
                <w:szCs w:val="22"/>
                <w:shd w:val="clear" w:color="auto" w:fill="FFFFFF"/>
              </w:rPr>
              <w:t>Т(</w:t>
            </w:r>
            <w:proofErr w:type="gramEnd"/>
            <w:r w:rsidRPr="00234F29">
              <w:rPr>
                <w:color w:val="000000" w:themeColor="text1"/>
                <w:sz w:val="22"/>
                <w:szCs w:val="22"/>
                <w:shd w:val="clear" w:color="auto" w:fill="FFFFFF"/>
              </w:rPr>
              <w:t>1-25)</w:t>
            </w:r>
          </w:p>
        </w:tc>
        <w:tc>
          <w:tcPr>
            <w:tcW w:w="577" w:type="pct"/>
          </w:tcPr>
          <w:p w14:paraId="0DDB0D57" w14:textId="047805F7" w:rsidR="00FD7836" w:rsidRPr="00234F29" w:rsidRDefault="00FD7836" w:rsidP="00EF7FBF">
            <w:pPr>
              <w:pStyle w:val="12-3"/>
              <w:contextualSpacing/>
              <w:rPr>
                <w:color w:val="000000" w:themeColor="text1"/>
                <w:sz w:val="22"/>
                <w:szCs w:val="22"/>
              </w:rPr>
            </w:pPr>
            <w:r w:rsidRPr="00234F29">
              <w:rPr>
                <w:color w:val="000000" w:themeColor="text1"/>
                <w:sz w:val="22"/>
                <w:szCs w:val="22"/>
                <w:shd w:val="clear" w:color="auto" w:fill="FFFFFF"/>
              </w:rPr>
              <w:t>НИ</w:t>
            </w:r>
          </w:p>
        </w:tc>
        <w:tc>
          <w:tcPr>
            <w:tcW w:w="581" w:type="pct"/>
          </w:tcPr>
          <w:p w14:paraId="279B7ABB" w14:textId="51B3FD43" w:rsidR="00FD7836" w:rsidRPr="00234F29" w:rsidRDefault="00FD7836" w:rsidP="00EF7FBF">
            <w:pPr>
              <w:pStyle w:val="12-3"/>
              <w:contextualSpacing/>
              <w:rPr>
                <w:bCs/>
                <w:color w:val="000000" w:themeColor="text1"/>
                <w:sz w:val="22"/>
                <w:szCs w:val="22"/>
              </w:rPr>
            </w:pPr>
            <w:r w:rsidRPr="00234F29">
              <w:rPr>
                <w:color w:val="000000" w:themeColor="text1"/>
                <w:sz w:val="22"/>
                <w:szCs w:val="22"/>
                <w:shd w:val="clear" w:color="auto" w:fill="FFFFFF"/>
              </w:rPr>
              <w:t>Н</w:t>
            </w:r>
          </w:p>
        </w:tc>
        <w:tc>
          <w:tcPr>
            <w:tcW w:w="1263" w:type="pct"/>
          </w:tcPr>
          <w:p w14:paraId="5AC0F797" w14:textId="5B05F116" w:rsidR="00FD7836" w:rsidRPr="00234F29" w:rsidRDefault="00FD7836" w:rsidP="00EF7FBF">
            <w:pPr>
              <w:pStyle w:val="12-3"/>
              <w:contextualSpacing/>
              <w:rPr>
                <w:color w:val="000000" w:themeColor="text1"/>
                <w:sz w:val="22"/>
                <w:szCs w:val="22"/>
              </w:rPr>
            </w:pPr>
            <w:r w:rsidRPr="00234F29">
              <w:rPr>
                <w:color w:val="000000" w:themeColor="text1"/>
                <w:sz w:val="22"/>
                <w:szCs w:val="22"/>
                <w:shd w:val="clear" w:color="auto" w:fill="FFFFFF"/>
              </w:rPr>
              <w:t xml:space="preserve">Указывается при наличии </w:t>
            </w:r>
            <w:r w:rsidRPr="00234F29">
              <w:rPr>
                <w:color w:val="000000" w:themeColor="text1"/>
                <w:sz w:val="22"/>
                <w:szCs w:val="22"/>
              </w:rPr>
              <w:t>ПБС, осуществляющими операции со средствами во временном распоряжении,</w:t>
            </w:r>
          </w:p>
          <w:p w14:paraId="15E54F47" w14:textId="4DB67F0E" w:rsidR="00FD7836" w:rsidRPr="00234F29" w:rsidRDefault="00FD7836" w:rsidP="00EF7FBF">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 xml:space="preserve">идентификационный код выплат, по которому ведется учет операций со средствами, поступающими во временное распоряжение получателя бюджетных средств, </w:t>
            </w:r>
            <w:r w:rsidRPr="00234F29">
              <w:rPr>
                <w:bCs/>
                <w:color w:val="000000" w:themeColor="text1"/>
                <w:sz w:val="22"/>
                <w:szCs w:val="22"/>
              </w:rPr>
              <w:t xml:space="preserve">если </w:t>
            </w:r>
            <w:r w:rsidR="000B3B22" w:rsidRPr="00234F29">
              <w:rPr>
                <w:bCs/>
                <w:color w:val="000000" w:themeColor="text1"/>
                <w:sz w:val="22"/>
                <w:szCs w:val="22"/>
              </w:rPr>
              <w:t>блок</w:t>
            </w:r>
            <w:r w:rsidRPr="00234F29">
              <w:rPr>
                <w:bCs/>
                <w:color w:val="000000" w:themeColor="text1"/>
                <w:sz w:val="22"/>
                <w:szCs w:val="22"/>
              </w:rPr>
              <w:t xml:space="preserve"> «Реквизиты получателя» содержит более одного получателя.</w:t>
            </w:r>
          </w:p>
          <w:p w14:paraId="12C00D49" w14:textId="4C26669C" w:rsidR="00FD7836" w:rsidRPr="00234F29" w:rsidRDefault="00FD7836" w:rsidP="00EF7FBF">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В иных случаях не заполняется</w:t>
            </w:r>
          </w:p>
        </w:tc>
      </w:tr>
      <w:tr w:rsidR="00922DEC" w:rsidRPr="00234F29" w14:paraId="3DB74393" w14:textId="77777777" w:rsidTr="00EF7FBF">
        <w:trPr>
          <w:cnfStyle w:val="000000100000" w:firstRow="0" w:lastRow="0" w:firstColumn="0" w:lastColumn="0" w:oddVBand="0" w:evenVBand="0" w:oddHBand="1" w:evenHBand="0" w:firstRowFirstColumn="0" w:firstRowLastColumn="0" w:lastRowFirstColumn="0" w:lastRowLastColumn="0"/>
        </w:trPr>
        <w:tc>
          <w:tcPr>
            <w:tcW w:w="845" w:type="pct"/>
          </w:tcPr>
          <w:p w14:paraId="3E85DC02" w14:textId="77777777" w:rsidR="00FD7836" w:rsidRPr="00234F29" w:rsidRDefault="00FD7836" w:rsidP="00EF7FBF">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Сумма платежа в валюте</w:t>
            </w:r>
          </w:p>
        </w:tc>
        <w:tc>
          <w:tcPr>
            <w:tcW w:w="857" w:type="pct"/>
          </w:tcPr>
          <w:p w14:paraId="30560275" w14:textId="77777777" w:rsidR="00FD7836" w:rsidRPr="00234F29" w:rsidRDefault="00FD7836" w:rsidP="00EF7FBF">
            <w:pPr>
              <w:pStyle w:val="12-3"/>
              <w:rPr>
                <w:color w:val="000000" w:themeColor="text1"/>
                <w:sz w:val="22"/>
                <w:szCs w:val="22"/>
                <w:shd w:val="clear" w:color="auto" w:fill="FFFFFF"/>
                <w:lang w:val="en-US"/>
              </w:rPr>
            </w:pPr>
            <w:r w:rsidRPr="00234F29">
              <w:rPr>
                <w:color w:val="000000" w:themeColor="text1"/>
                <w:sz w:val="22"/>
                <w:szCs w:val="22"/>
                <w:lang w:val="en-US"/>
              </w:rPr>
              <w:t>a</w:t>
            </w:r>
            <w:proofErr w:type="spellStart"/>
            <w:r w:rsidRPr="00234F29">
              <w:rPr>
                <w:color w:val="000000" w:themeColor="text1"/>
                <w:sz w:val="22"/>
                <w:szCs w:val="22"/>
              </w:rPr>
              <w:t>mount</w:t>
            </w:r>
            <w:proofErr w:type="spellEnd"/>
          </w:p>
        </w:tc>
        <w:tc>
          <w:tcPr>
            <w:tcW w:w="290" w:type="pct"/>
          </w:tcPr>
          <w:p w14:paraId="6EA91226" w14:textId="77777777" w:rsidR="00FD7836" w:rsidRPr="00234F29" w:rsidRDefault="00FD7836" w:rsidP="00EF7FBF">
            <w:pPr>
              <w:pStyle w:val="12-3"/>
              <w:rPr>
                <w:color w:val="000000" w:themeColor="text1"/>
                <w:sz w:val="22"/>
                <w:szCs w:val="22"/>
              </w:rPr>
            </w:pPr>
            <w:r w:rsidRPr="00234F29">
              <w:rPr>
                <w:color w:val="000000" w:themeColor="text1"/>
                <w:sz w:val="22"/>
                <w:szCs w:val="22"/>
              </w:rPr>
              <w:t>П</w:t>
            </w:r>
          </w:p>
        </w:tc>
        <w:tc>
          <w:tcPr>
            <w:tcW w:w="586" w:type="pct"/>
          </w:tcPr>
          <w:p w14:paraId="672A3F3A" w14:textId="77777777" w:rsidR="00FD7836" w:rsidRPr="00234F29" w:rsidRDefault="00FD7836" w:rsidP="00EF7FBF">
            <w:pPr>
              <w:pStyle w:val="12-3"/>
              <w:rPr>
                <w:color w:val="000000" w:themeColor="text1"/>
                <w:sz w:val="22"/>
                <w:szCs w:val="22"/>
              </w:rPr>
            </w:pPr>
            <w:proofErr w:type="gramStart"/>
            <w:r w:rsidRPr="00234F29">
              <w:rPr>
                <w:color w:val="000000" w:themeColor="text1"/>
                <w:sz w:val="22"/>
                <w:szCs w:val="22"/>
                <w:lang w:val="en-US"/>
              </w:rPr>
              <w:t>N(</w:t>
            </w:r>
            <w:proofErr w:type="gramEnd"/>
            <w:r w:rsidRPr="00234F29">
              <w:rPr>
                <w:color w:val="000000" w:themeColor="text1"/>
                <w:sz w:val="22"/>
                <w:szCs w:val="22"/>
                <w:lang w:val="en-US"/>
              </w:rPr>
              <w:t>20</w:t>
            </w:r>
            <w:r w:rsidRPr="00234F29">
              <w:rPr>
                <w:color w:val="000000" w:themeColor="text1"/>
                <w:sz w:val="22"/>
                <w:szCs w:val="22"/>
              </w:rPr>
              <w:t>.</w:t>
            </w:r>
            <w:r w:rsidRPr="00234F29">
              <w:rPr>
                <w:color w:val="000000" w:themeColor="text1"/>
                <w:sz w:val="22"/>
                <w:szCs w:val="22"/>
                <w:lang w:val="en-US"/>
              </w:rPr>
              <w:t>2)</w:t>
            </w:r>
          </w:p>
        </w:tc>
        <w:tc>
          <w:tcPr>
            <w:tcW w:w="577" w:type="pct"/>
          </w:tcPr>
          <w:p w14:paraId="5AC884FC" w14:textId="77777777" w:rsidR="00FD7836" w:rsidRPr="00234F29" w:rsidRDefault="00FD7836" w:rsidP="00EF7FBF">
            <w:pPr>
              <w:pStyle w:val="12-3"/>
              <w:rPr>
                <w:color w:val="000000" w:themeColor="text1"/>
                <w:sz w:val="22"/>
                <w:szCs w:val="22"/>
              </w:rPr>
            </w:pPr>
            <w:r w:rsidRPr="00234F29">
              <w:rPr>
                <w:color w:val="000000" w:themeColor="text1"/>
                <w:sz w:val="22"/>
                <w:szCs w:val="22"/>
              </w:rPr>
              <w:t>Н</w:t>
            </w:r>
          </w:p>
        </w:tc>
        <w:tc>
          <w:tcPr>
            <w:tcW w:w="581" w:type="pct"/>
          </w:tcPr>
          <w:p w14:paraId="3825D091" w14:textId="79D4D0D4" w:rsidR="00FD7836" w:rsidRPr="00234F29" w:rsidRDefault="00FD7836" w:rsidP="00EF7FBF">
            <w:pPr>
              <w:pStyle w:val="12-3"/>
              <w:rPr>
                <w:bCs/>
                <w:color w:val="000000" w:themeColor="text1"/>
                <w:sz w:val="22"/>
                <w:szCs w:val="22"/>
              </w:rPr>
            </w:pPr>
            <w:r w:rsidRPr="00234F29">
              <w:rPr>
                <w:bCs/>
                <w:color w:val="000000" w:themeColor="text1"/>
                <w:sz w:val="22"/>
                <w:szCs w:val="22"/>
              </w:rPr>
              <w:t>О</w:t>
            </w:r>
          </w:p>
        </w:tc>
        <w:tc>
          <w:tcPr>
            <w:tcW w:w="1263" w:type="pct"/>
          </w:tcPr>
          <w:p w14:paraId="59A2AD7C" w14:textId="3A1E01F4" w:rsidR="00FD7836" w:rsidRPr="00234F29" w:rsidRDefault="00FD7836" w:rsidP="00EF7FBF">
            <w:pPr>
              <w:pStyle w:val="12-3"/>
              <w:rPr>
                <w:bCs/>
                <w:color w:val="000000" w:themeColor="text1"/>
                <w:sz w:val="22"/>
                <w:szCs w:val="22"/>
              </w:rPr>
            </w:pPr>
            <w:r w:rsidRPr="00234F29">
              <w:rPr>
                <w:bCs/>
                <w:color w:val="000000" w:themeColor="text1"/>
                <w:sz w:val="22"/>
                <w:szCs w:val="22"/>
              </w:rPr>
              <w:t>Указывается сумма платежа в валюте выплаты с точностью до двух знаков после запятой.</w:t>
            </w:r>
          </w:p>
          <w:p w14:paraId="120750E6" w14:textId="10C07793" w:rsidR="00FD7836" w:rsidRPr="00234F29" w:rsidRDefault="00FD7836" w:rsidP="00EF7FBF">
            <w:pPr>
              <w:pStyle w:val="12-3"/>
              <w:rPr>
                <w:bCs/>
                <w:color w:val="000000" w:themeColor="text1"/>
                <w:sz w:val="22"/>
                <w:szCs w:val="22"/>
              </w:rPr>
            </w:pPr>
            <w:r w:rsidRPr="00234F29">
              <w:rPr>
                <w:bCs/>
                <w:color w:val="000000" w:themeColor="text1"/>
                <w:sz w:val="22"/>
                <w:szCs w:val="22"/>
              </w:rPr>
              <w:t xml:space="preserve">Для </w:t>
            </w:r>
            <w:r w:rsidR="001E7EC2" w:rsidRPr="00234F29">
              <w:rPr>
                <w:bCs/>
                <w:color w:val="000000" w:themeColor="text1"/>
                <w:sz w:val="22"/>
                <w:szCs w:val="22"/>
              </w:rPr>
              <w:t>схемы</w:t>
            </w:r>
            <w:r w:rsidRPr="00234F29">
              <w:rPr>
                <w:bCs/>
                <w:color w:val="000000" w:themeColor="text1"/>
                <w:sz w:val="22"/>
                <w:szCs w:val="22"/>
              </w:rPr>
              <w:t xml:space="preserve"> R</w:t>
            </w:r>
            <w:r w:rsidRPr="00234F29">
              <w:rPr>
                <w:bCs/>
                <w:color w:val="000000" w:themeColor="text1"/>
                <w:sz w:val="22"/>
                <w:szCs w:val="22"/>
                <w:lang w:val="en-US"/>
              </w:rPr>
              <w:t>SKP</w:t>
            </w:r>
            <w:r w:rsidRPr="00234F29">
              <w:rPr>
                <w:bCs/>
                <w:color w:val="000000" w:themeColor="text1"/>
                <w:sz w:val="22"/>
                <w:szCs w:val="22"/>
              </w:rPr>
              <w:t>_</w:t>
            </w:r>
            <w:proofErr w:type="spellStart"/>
            <w:r w:rsidRPr="00234F29">
              <w:rPr>
                <w:bCs/>
                <w:color w:val="000000" w:themeColor="text1"/>
                <w:sz w:val="22"/>
                <w:szCs w:val="22"/>
              </w:rPr>
              <w:t>Pere</w:t>
            </w:r>
            <w:r w:rsidRPr="00234F29">
              <w:rPr>
                <w:bCs/>
                <w:color w:val="000000" w:themeColor="text1"/>
                <w:sz w:val="22"/>
                <w:szCs w:val="22"/>
                <w:lang w:val="en-US"/>
              </w:rPr>
              <w:t>ch</w:t>
            </w:r>
            <w:proofErr w:type="spellEnd"/>
            <w:r w:rsidRPr="00234F29">
              <w:rPr>
                <w:bCs/>
                <w:color w:val="000000" w:themeColor="text1"/>
                <w:sz w:val="22"/>
                <w:szCs w:val="22"/>
              </w:rPr>
              <w:t>_</w:t>
            </w:r>
            <w:r w:rsidRPr="00234F29">
              <w:rPr>
                <w:bCs/>
                <w:color w:val="000000" w:themeColor="text1"/>
                <w:sz w:val="22"/>
                <w:szCs w:val="22"/>
                <w:lang w:val="en-US"/>
              </w:rPr>
              <w:t>BS</w:t>
            </w:r>
            <w:r w:rsidRPr="00234F29">
              <w:rPr>
                <w:bCs/>
                <w:color w:val="000000" w:themeColor="text1"/>
                <w:sz w:val="22"/>
                <w:szCs w:val="22"/>
              </w:rPr>
              <w:t xml:space="preserve"> </w:t>
            </w:r>
            <w:r w:rsidR="00746505" w:rsidRPr="00234F29">
              <w:rPr>
                <w:bCs/>
                <w:color w:val="000000" w:themeColor="text1"/>
                <w:sz w:val="22"/>
                <w:szCs w:val="22"/>
              </w:rPr>
              <w:t>реквизит</w:t>
            </w:r>
            <w:r w:rsidRPr="00234F29">
              <w:rPr>
                <w:bCs/>
                <w:color w:val="000000" w:themeColor="text1"/>
                <w:sz w:val="22"/>
                <w:szCs w:val="22"/>
              </w:rPr>
              <w:t xml:space="preserve"> обязателен для заполнения, если </w:t>
            </w:r>
            <w:r w:rsidR="000B3B22" w:rsidRPr="00234F29">
              <w:rPr>
                <w:bCs/>
                <w:color w:val="000000" w:themeColor="text1"/>
                <w:sz w:val="22"/>
                <w:szCs w:val="22"/>
              </w:rPr>
              <w:t>блок</w:t>
            </w:r>
            <w:r w:rsidRPr="00234F29">
              <w:rPr>
                <w:bCs/>
                <w:color w:val="000000" w:themeColor="text1"/>
                <w:sz w:val="22"/>
                <w:szCs w:val="22"/>
              </w:rPr>
              <w:t xml:space="preserve"> «Реквизиты получателя»</w:t>
            </w:r>
            <w:r w:rsidR="004C225D" w:rsidRPr="00234F29">
              <w:rPr>
                <w:bCs/>
                <w:color w:val="000000" w:themeColor="text1"/>
                <w:sz w:val="22"/>
                <w:szCs w:val="22"/>
              </w:rPr>
              <w:t xml:space="preserve"> (</w:t>
            </w:r>
            <w:proofErr w:type="spellStart"/>
            <w:r w:rsidR="004C225D" w:rsidRPr="00234F29">
              <w:rPr>
                <w:bCs/>
                <w:color w:val="000000" w:themeColor="text1"/>
                <w:sz w:val="22"/>
                <w:szCs w:val="22"/>
                <w:lang w:val="en-US"/>
              </w:rPr>
              <w:t>recipientRegestry</w:t>
            </w:r>
            <w:proofErr w:type="spellEnd"/>
            <w:r w:rsidR="004C225D" w:rsidRPr="00234F29">
              <w:rPr>
                <w:bCs/>
                <w:color w:val="000000" w:themeColor="text1"/>
                <w:sz w:val="22"/>
                <w:szCs w:val="22"/>
              </w:rPr>
              <w:t xml:space="preserve">) </w:t>
            </w:r>
            <w:r w:rsidRPr="00234F29">
              <w:rPr>
                <w:bCs/>
                <w:color w:val="000000" w:themeColor="text1"/>
                <w:sz w:val="22"/>
                <w:szCs w:val="22"/>
              </w:rPr>
              <w:t>содержит более одного получателя</w:t>
            </w:r>
          </w:p>
        </w:tc>
      </w:tr>
      <w:tr w:rsidR="00922DEC" w:rsidRPr="00234F29" w14:paraId="73619AD2" w14:textId="77777777" w:rsidTr="00EF7FBF">
        <w:trPr>
          <w:cnfStyle w:val="000000010000" w:firstRow="0" w:lastRow="0" w:firstColumn="0" w:lastColumn="0" w:oddVBand="0" w:evenVBand="0" w:oddHBand="0" w:evenHBand="1" w:firstRowFirstColumn="0" w:firstRowLastColumn="0" w:lastRowFirstColumn="0" w:lastRowLastColumn="0"/>
        </w:trPr>
        <w:tc>
          <w:tcPr>
            <w:tcW w:w="845" w:type="pct"/>
          </w:tcPr>
          <w:p w14:paraId="4194DF67" w14:textId="77777777" w:rsidR="00FD7836" w:rsidRPr="00234F29" w:rsidRDefault="00FD7836" w:rsidP="000F0574">
            <w:pPr>
              <w:pStyle w:val="12-3"/>
              <w:keepNext/>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Сумма платежа в рублях</w:t>
            </w:r>
          </w:p>
        </w:tc>
        <w:tc>
          <w:tcPr>
            <w:tcW w:w="857" w:type="pct"/>
          </w:tcPr>
          <w:p w14:paraId="074B37E1" w14:textId="77777777" w:rsidR="00FD7836" w:rsidRPr="00234F29" w:rsidRDefault="00FD7836" w:rsidP="000F0574">
            <w:pPr>
              <w:pStyle w:val="12-3"/>
              <w:keepNext/>
              <w:contextualSpacing/>
              <w:rPr>
                <w:color w:val="000000" w:themeColor="text1"/>
                <w:sz w:val="22"/>
                <w:szCs w:val="22"/>
                <w:shd w:val="clear" w:color="auto" w:fill="FFFFFF"/>
              </w:rPr>
            </w:pPr>
            <w:proofErr w:type="spellStart"/>
            <w:r w:rsidRPr="00234F29">
              <w:rPr>
                <w:color w:val="000000" w:themeColor="text1"/>
                <w:sz w:val="22"/>
                <w:szCs w:val="22"/>
              </w:rPr>
              <w:t>amount</w:t>
            </w:r>
            <w:proofErr w:type="spellEnd"/>
            <w:r w:rsidRPr="00234F29">
              <w:rPr>
                <w:color w:val="000000" w:themeColor="text1"/>
                <w:sz w:val="22"/>
                <w:szCs w:val="22"/>
                <w:lang w:val="en-US"/>
              </w:rPr>
              <w:t>Rub</w:t>
            </w:r>
          </w:p>
        </w:tc>
        <w:tc>
          <w:tcPr>
            <w:tcW w:w="290" w:type="pct"/>
          </w:tcPr>
          <w:p w14:paraId="6BAB74D3" w14:textId="77777777" w:rsidR="00FD7836" w:rsidRPr="00234F29" w:rsidRDefault="00FD7836" w:rsidP="000F0574">
            <w:pPr>
              <w:pStyle w:val="12-3"/>
              <w:keepNext/>
              <w:contextualSpacing/>
              <w:rPr>
                <w:color w:val="000000" w:themeColor="text1"/>
                <w:sz w:val="22"/>
                <w:szCs w:val="22"/>
              </w:rPr>
            </w:pPr>
            <w:r w:rsidRPr="00234F29">
              <w:rPr>
                <w:color w:val="000000" w:themeColor="text1"/>
                <w:sz w:val="22"/>
                <w:szCs w:val="22"/>
              </w:rPr>
              <w:t>П</w:t>
            </w:r>
          </w:p>
        </w:tc>
        <w:tc>
          <w:tcPr>
            <w:tcW w:w="586" w:type="pct"/>
          </w:tcPr>
          <w:p w14:paraId="2BADA46F" w14:textId="77777777" w:rsidR="00FD7836" w:rsidRPr="00234F29" w:rsidRDefault="00FD7836" w:rsidP="000F0574">
            <w:pPr>
              <w:pStyle w:val="12-3"/>
              <w:keepNext/>
              <w:contextualSpacing/>
              <w:rPr>
                <w:color w:val="000000" w:themeColor="text1"/>
                <w:sz w:val="22"/>
                <w:szCs w:val="22"/>
              </w:rPr>
            </w:pPr>
            <w:proofErr w:type="gramStart"/>
            <w:r w:rsidRPr="00234F29">
              <w:rPr>
                <w:color w:val="000000" w:themeColor="text1"/>
                <w:sz w:val="22"/>
                <w:szCs w:val="22"/>
                <w:lang w:val="en-US"/>
              </w:rPr>
              <w:t>N(</w:t>
            </w:r>
            <w:proofErr w:type="gramEnd"/>
            <w:r w:rsidRPr="00234F29">
              <w:rPr>
                <w:color w:val="000000" w:themeColor="text1"/>
                <w:sz w:val="22"/>
                <w:szCs w:val="22"/>
                <w:lang w:val="en-US"/>
              </w:rPr>
              <w:t>20</w:t>
            </w:r>
            <w:r w:rsidRPr="00234F29">
              <w:rPr>
                <w:color w:val="000000" w:themeColor="text1"/>
                <w:sz w:val="22"/>
                <w:szCs w:val="22"/>
              </w:rPr>
              <w:t>.</w:t>
            </w:r>
            <w:r w:rsidRPr="00234F29">
              <w:rPr>
                <w:color w:val="000000" w:themeColor="text1"/>
                <w:sz w:val="22"/>
                <w:szCs w:val="22"/>
                <w:lang w:val="en-US"/>
              </w:rPr>
              <w:t>2)</w:t>
            </w:r>
          </w:p>
        </w:tc>
        <w:tc>
          <w:tcPr>
            <w:tcW w:w="577" w:type="pct"/>
          </w:tcPr>
          <w:p w14:paraId="3F8A11D0" w14:textId="77777777" w:rsidR="00FD7836" w:rsidRPr="00234F29" w:rsidRDefault="00FD7836" w:rsidP="000F0574">
            <w:pPr>
              <w:pStyle w:val="12-3"/>
              <w:keepNext/>
              <w:contextualSpacing/>
              <w:rPr>
                <w:color w:val="000000" w:themeColor="text1"/>
                <w:sz w:val="22"/>
                <w:szCs w:val="22"/>
              </w:rPr>
            </w:pPr>
            <w:r w:rsidRPr="00234F29">
              <w:rPr>
                <w:color w:val="000000" w:themeColor="text1"/>
                <w:sz w:val="22"/>
                <w:szCs w:val="22"/>
              </w:rPr>
              <w:t>Н</w:t>
            </w:r>
          </w:p>
        </w:tc>
        <w:tc>
          <w:tcPr>
            <w:tcW w:w="581" w:type="pct"/>
          </w:tcPr>
          <w:p w14:paraId="2EDA2A16" w14:textId="77777777" w:rsidR="00FD7836" w:rsidRPr="00234F29" w:rsidRDefault="00FD7836" w:rsidP="000F0574">
            <w:pPr>
              <w:pStyle w:val="12-3"/>
              <w:keepNext/>
              <w:contextualSpacing/>
              <w:rPr>
                <w:color w:val="000000" w:themeColor="text1"/>
                <w:sz w:val="22"/>
                <w:szCs w:val="22"/>
              </w:rPr>
            </w:pPr>
            <w:r w:rsidRPr="00234F29">
              <w:rPr>
                <w:color w:val="000000" w:themeColor="text1"/>
                <w:sz w:val="22"/>
                <w:szCs w:val="22"/>
              </w:rPr>
              <w:t>О</w:t>
            </w:r>
          </w:p>
        </w:tc>
        <w:tc>
          <w:tcPr>
            <w:tcW w:w="1263" w:type="pct"/>
          </w:tcPr>
          <w:p w14:paraId="028D5973" w14:textId="44D574B5" w:rsidR="00FD7836" w:rsidRPr="00234F29" w:rsidRDefault="00FD7836" w:rsidP="000F0574">
            <w:pPr>
              <w:pStyle w:val="12-3"/>
              <w:keepNext/>
              <w:contextualSpacing/>
              <w:rPr>
                <w:color w:val="000000" w:themeColor="text1"/>
                <w:sz w:val="22"/>
                <w:szCs w:val="22"/>
                <w:shd w:val="clear" w:color="auto" w:fill="FFFFFF"/>
              </w:rPr>
            </w:pPr>
            <w:r w:rsidRPr="00234F29">
              <w:rPr>
                <w:color w:val="000000" w:themeColor="text1"/>
                <w:sz w:val="22"/>
                <w:szCs w:val="22"/>
              </w:rPr>
              <w:t xml:space="preserve">Указывается сумма платежа в валюте </w:t>
            </w:r>
            <w:r w:rsidR="00E12B1F" w:rsidRPr="00234F29">
              <w:rPr>
                <w:color w:val="000000" w:themeColor="text1"/>
                <w:sz w:val="22"/>
                <w:szCs w:val="22"/>
              </w:rPr>
              <w:t>РФ</w:t>
            </w:r>
            <w:r w:rsidRPr="00234F29">
              <w:rPr>
                <w:color w:val="000000" w:themeColor="text1"/>
                <w:sz w:val="22"/>
                <w:szCs w:val="22"/>
              </w:rPr>
              <w:t xml:space="preserve"> с точностью до двух знаков после запятой в случае, если бюджетное обязательство принято в иностранной валюте, а оплата осуществляется в валюте </w:t>
            </w:r>
            <w:r w:rsidR="00E12B1F" w:rsidRPr="00234F29">
              <w:rPr>
                <w:color w:val="000000" w:themeColor="text1"/>
                <w:sz w:val="22"/>
                <w:szCs w:val="22"/>
              </w:rPr>
              <w:t>РФ</w:t>
            </w:r>
            <w:r w:rsidRPr="00234F29">
              <w:rPr>
                <w:color w:val="000000" w:themeColor="text1"/>
                <w:sz w:val="22"/>
                <w:szCs w:val="22"/>
                <w:shd w:val="clear" w:color="auto" w:fill="FFFFFF"/>
              </w:rPr>
              <w:t>.</w:t>
            </w:r>
          </w:p>
          <w:p w14:paraId="289EE91C" w14:textId="6C3C83EA" w:rsidR="00FD7836" w:rsidRPr="00234F29" w:rsidRDefault="00FD7836" w:rsidP="000F0574">
            <w:pPr>
              <w:pStyle w:val="12-3"/>
              <w:keepNext/>
              <w:contextualSpacing/>
              <w:rPr>
                <w:bCs/>
                <w:color w:val="000000" w:themeColor="text1"/>
                <w:sz w:val="22"/>
                <w:szCs w:val="22"/>
              </w:rPr>
            </w:pPr>
            <w:r w:rsidRPr="00234F29">
              <w:rPr>
                <w:bCs/>
                <w:color w:val="000000" w:themeColor="text1"/>
                <w:sz w:val="22"/>
                <w:szCs w:val="22"/>
              </w:rPr>
              <w:t xml:space="preserve">Для </w:t>
            </w:r>
            <w:r w:rsidR="00185A14" w:rsidRPr="00234F29">
              <w:rPr>
                <w:bCs/>
                <w:color w:val="000000" w:themeColor="text1"/>
                <w:sz w:val="22"/>
                <w:szCs w:val="22"/>
              </w:rPr>
              <w:t>схемы</w:t>
            </w:r>
            <w:r w:rsidRPr="00234F29">
              <w:rPr>
                <w:bCs/>
                <w:color w:val="000000" w:themeColor="text1"/>
                <w:sz w:val="22"/>
                <w:szCs w:val="22"/>
              </w:rPr>
              <w:t xml:space="preserve"> </w:t>
            </w:r>
            <w:proofErr w:type="spellStart"/>
            <w:r w:rsidRPr="00234F29">
              <w:rPr>
                <w:bCs/>
                <w:color w:val="000000" w:themeColor="text1"/>
                <w:sz w:val="22"/>
                <w:szCs w:val="22"/>
              </w:rPr>
              <w:t>RSKP_Perech_BS</w:t>
            </w:r>
            <w:proofErr w:type="spellEnd"/>
            <w:r w:rsidRPr="00234F29">
              <w:rPr>
                <w:bCs/>
                <w:color w:val="000000" w:themeColor="text1"/>
                <w:sz w:val="22"/>
                <w:szCs w:val="22"/>
              </w:rPr>
              <w:t xml:space="preserve"> </w:t>
            </w:r>
            <w:r w:rsidR="00746505" w:rsidRPr="00234F29">
              <w:rPr>
                <w:bCs/>
                <w:color w:val="000000" w:themeColor="text1"/>
                <w:sz w:val="22"/>
                <w:szCs w:val="22"/>
              </w:rPr>
              <w:t>реквизит</w:t>
            </w:r>
            <w:r w:rsidRPr="00234F29">
              <w:rPr>
                <w:bCs/>
                <w:color w:val="000000" w:themeColor="text1"/>
                <w:sz w:val="22"/>
                <w:szCs w:val="22"/>
              </w:rPr>
              <w:t xml:space="preserve"> не заполняется в случае заполнения реквизита «Сумма платежа в рублях» </w:t>
            </w:r>
            <w:r w:rsidR="000B3B22" w:rsidRPr="00234F29">
              <w:rPr>
                <w:bCs/>
                <w:color w:val="000000" w:themeColor="text1"/>
                <w:sz w:val="22"/>
                <w:szCs w:val="22"/>
              </w:rPr>
              <w:t>блок</w:t>
            </w:r>
            <w:r w:rsidRPr="00234F29">
              <w:rPr>
                <w:bCs/>
                <w:color w:val="000000" w:themeColor="text1"/>
                <w:sz w:val="22"/>
                <w:szCs w:val="22"/>
              </w:rPr>
              <w:t>а «Расшифровка «РСКП (перечисление)»</w:t>
            </w:r>
          </w:p>
        </w:tc>
      </w:tr>
      <w:tr w:rsidR="00922DEC" w:rsidRPr="00234F29" w14:paraId="2A278A43" w14:textId="77777777" w:rsidTr="00EF7FBF">
        <w:trPr>
          <w:cnfStyle w:val="000000100000" w:firstRow="0" w:lastRow="0" w:firstColumn="0" w:lastColumn="0" w:oddVBand="0" w:evenVBand="0" w:oddHBand="1" w:evenHBand="0" w:firstRowFirstColumn="0" w:firstRowLastColumn="0" w:lastRowFirstColumn="0" w:lastRowLastColumn="0"/>
        </w:trPr>
        <w:tc>
          <w:tcPr>
            <w:tcW w:w="845" w:type="pct"/>
            <w:shd w:val="clear" w:color="auto" w:fill="auto"/>
          </w:tcPr>
          <w:p w14:paraId="4CB88F5C" w14:textId="77777777" w:rsidR="00FD7836" w:rsidRPr="00234F29" w:rsidRDefault="00FD7836" w:rsidP="00EF7FBF">
            <w:pPr>
              <w:pStyle w:val="12-3"/>
              <w:rPr>
                <w:color w:val="000000" w:themeColor="text1"/>
                <w:sz w:val="22"/>
                <w:szCs w:val="22"/>
                <w:shd w:val="clear" w:color="auto" w:fill="FFFFFF"/>
              </w:rPr>
            </w:pPr>
            <w:r w:rsidRPr="00234F29">
              <w:rPr>
                <w:color w:val="000000" w:themeColor="text1"/>
                <w:sz w:val="22"/>
                <w:szCs w:val="22"/>
                <w:shd w:val="clear" w:color="auto" w:fill="FFFFFF"/>
              </w:rPr>
              <w:t>Расшифровка назначения платежа</w:t>
            </w:r>
          </w:p>
        </w:tc>
        <w:tc>
          <w:tcPr>
            <w:tcW w:w="857" w:type="pct"/>
            <w:shd w:val="clear" w:color="auto" w:fill="auto"/>
          </w:tcPr>
          <w:p w14:paraId="5F60980F" w14:textId="77777777" w:rsidR="00FD7836" w:rsidRPr="00234F29" w:rsidRDefault="00FD7836" w:rsidP="00EF7FBF">
            <w:pPr>
              <w:pStyle w:val="12-3"/>
              <w:rPr>
                <w:color w:val="000000" w:themeColor="text1"/>
                <w:sz w:val="22"/>
                <w:szCs w:val="22"/>
                <w:shd w:val="clear" w:color="auto" w:fill="FFFFFF"/>
              </w:rPr>
            </w:pPr>
            <w:proofErr w:type="spellStart"/>
            <w:r w:rsidRPr="00234F29">
              <w:rPr>
                <w:color w:val="000000" w:themeColor="text1"/>
                <w:sz w:val="22"/>
                <w:szCs w:val="22"/>
                <w:shd w:val="clear" w:color="auto" w:fill="FFFFFF"/>
              </w:rPr>
              <w:t>pmnt</w:t>
            </w:r>
            <w:proofErr w:type="spellEnd"/>
            <w:r w:rsidRPr="00234F29">
              <w:rPr>
                <w:color w:val="000000" w:themeColor="text1"/>
                <w:sz w:val="22"/>
                <w:szCs w:val="22"/>
                <w:shd w:val="clear" w:color="auto" w:fill="FFFFFF"/>
                <w:lang w:val="en-US"/>
              </w:rPr>
              <w:t>P</w:t>
            </w:r>
            <w:proofErr w:type="spellStart"/>
            <w:r w:rsidRPr="00234F29">
              <w:rPr>
                <w:color w:val="000000" w:themeColor="text1"/>
                <w:sz w:val="22"/>
                <w:szCs w:val="22"/>
                <w:shd w:val="clear" w:color="auto" w:fill="FFFFFF"/>
              </w:rPr>
              <w:t>rps</w:t>
            </w:r>
            <w:proofErr w:type="spellEnd"/>
          </w:p>
        </w:tc>
        <w:tc>
          <w:tcPr>
            <w:tcW w:w="290" w:type="pct"/>
            <w:shd w:val="clear" w:color="auto" w:fill="auto"/>
          </w:tcPr>
          <w:p w14:paraId="17B656E9" w14:textId="77777777" w:rsidR="00FD7836" w:rsidRPr="00234F29" w:rsidRDefault="00FD7836" w:rsidP="00EF7FBF">
            <w:pPr>
              <w:pStyle w:val="12-3"/>
              <w:rPr>
                <w:color w:val="000000" w:themeColor="text1"/>
                <w:sz w:val="22"/>
                <w:szCs w:val="22"/>
              </w:rPr>
            </w:pPr>
            <w:r w:rsidRPr="00234F29">
              <w:rPr>
                <w:color w:val="000000" w:themeColor="text1"/>
                <w:sz w:val="22"/>
                <w:szCs w:val="22"/>
              </w:rPr>
              <w:t>П</w:t>
            </w:r>
          </w:p>
        </w:tc>
        <w:tc>
          <w:tcPr>
            <w:tcW w:w="586" w:type="pct"/>
            <w:shd w:val="clear" w:color="auto" w:fill="auto"/>
          </w:tcPr>
          <w:p w14:paraId="4930EBDB" w14:textId="77777777" w:rsidR="00FD7836" w:rsidRPr="00234F29" w:rsidRDefault="00FD7836" w:rsidP="00EF7FBF">
            <w:pPr>
              <w:pStyle w:val="12-3"/>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1-210)</w:t>
            </w:r>
          </w:p>
        </w:tc>
        <w:tc>
          <w:tcPr>
            <w:tcW w:w="577" w:type="pct"/>
            <w:shd w:val="clear" w:color="auto" w:fill="auto"/>
          </w:tcPr>
          <w:p w14:paraId="74D507C6" w14:textId="77777777" w:rsidR="00FD7836" w:rsidRPr="00234F29" w:rsidRDefault="00FD7836" w:rsidP="00EF7FBF">
            <w:pPr>
              <w:pStyle w:val="12-3"/>
              <w:rPr>
                <w:color w:val="000000" w:themeColor="text1"/>
                <w:sz w:val="22"/>
                <w:szCs w:val="22"/>
              </w:rPr>
            </w:pPr>
            <w:r w:rsidRPr="00234F29">
              <w:rPr>
                <w:color w:val="000000" w:themeColor="text1"/>
                <w:sz w:val="22"/>
                <w:szCs w:val="22"/>
              </w:rPr>
              <w:t>Н</w:t>
            </w:r>
          </w:p>
        </w:tc>
        <w:tc>
          <w:tcPr>
            <w:tcW w:w="581" w:type="pct"/>
            <w:shd w:val="clear" w:color="auto" w:fill="auto"/>
          </w:tcPr>
          <w:p w14:paraId="545CAF4B" w14:textId="2B165401" w:rsidR="00FD7836" w:rsidRPr="00234F29" w:rsidRDefault="00FD7836" w:rsidP="00EF7FBF">
            <w:pPr>
              <w:pStyle w:val="12-3"/>
              <w:rPr>
                <w:bCs/>
                <w:color w:val="000000" w:themeColor="text1"/>
                <w:sz w:val="22"/>
                <w:szCs w:val="22"/>
              </w:rPr>
            </w:pPr>
            <w:r w:rsidRPr="00234F29">
              <w:rPr>
                <w:bCs/>
                <w:color w:val="000000" w:themeColor="text1"/>
                <w:sz w:val="22"/>
                <w:szCs w:val="22"/>
              </w:rPr>
              <w:t>Н</w:t>
            </w:r>
          </w:p>
        </w:tc>
        <w:tc>
          <w:tcPr>
            <w:tcW w:w="1263" w:type="pct"/>
            <w:shd w:val="clear" w:color="auto" w:fill="auto"/>
          </w:tcPr>
          <w:p w14:paraId="7A0EECA6" w14:textId="30A335E7" w:rsidR="00185A14" w:rsidRPr="00234F29" w:rsidRDefault="00FD7836" w:rsidP="00EF7FBF">
            <w:pPr>
              <w:pStyle w:val="12-3"/>
              <w:rPr>
                <w:color w:val="000000" w:themeColor="text1"/>
                <w:sz w:val="22"/>
                <w:szCs w:val="22"/>
              </w:rPr>
            </w:pPr>
            <w:r w:rsidRPr="00234F29">
              <w:rPr>
                <w:bCs/>
                <w:color w:val="000000" w:themeColor="text1"/>
                <w:sz w:val="22"/>
                <w:szCs w:val="22"/>
              </w:rPr>
              <w:t>Указывается назначение платежа в разрезе получателей платежа.</w:t>
            </w:r>
            <w:r w:rsidR="00185A14" w:rsidRPr="00234F29">
              <w:rPr>
                <w:bCs/>
                <w:color w:val="000000" w:themeColor="text1"/>
                <w:sz w:val="22"/>
                <w:szCs w:val="22"/>
              </w:rPr>
              <w:t xml:space="preserve"> </w:t>
            </w:r>
            <w:r w:rsidR="00185A14" w:rsidRPr="00234F29">
              <w:rPr>
                <w:color w:val="000000" w:themeColor="text1"/>
                <w:sz w:val="22"/>
                <w:szCs w:val="22"/>
              </w:rPr>
              <w:t>Если реквизит «Код валюты платежа по ОКВ» имеет значение не равное «643» (рубли), то длина реквизита должна быть не более 140 </w:t>
            </w:r>
            <w:r w:rsidR="00FC569E">
              <w:rPr>
                <w:color w:val="000000" w:themeColor="text1"/>
                <w:sz w:val="22"/>
                <w:szCs w:val="22"/>
              </w:rPr>
              <w:t xml:space="preserve">(ста сорока) </w:t>
            </w:r>
            <w:r w:rsidR="00185A14" w:rsidRPr="00234F29">
              <w:rPr>
                <w:color w:val="000000" w:themeColor="text1"/>
                <w:sz w:val="22"/>
                <w:szCs w:val="22"/>
              </w:rPr>
              <w:t>символов.</w:t>
            </w:r>
          </w:p>
          <w:p w14:paraId="304C9F65" w14:textId="77777777" w:rsidR="003D56CF" w:rsidRPr="00234F29" w:rsidRDefault="003D56CF" w:rsidP="00FC569E">
            <w:pPr>
              <w:pStyle w:val="12-3"/>
              <w:keepNext/>
              <w:rPr>
                <w:color w:val="000000" w:themeColor="text1"/>
                <w:sz w:val="22"/>
                <w:szCs w:val="22"/>
              </w:rPr>
            </w:pPr>
            <w:r w:rsidRPr="00234F29">
              <w:rPr>
                <w:color w:val="000000" w:themeColor="text1"/>
                <w:sz w:val="22"/>
                <w:szCs w:val="22"/>
              </w:rPr>
              <w:lastRenderedPageBreak/>
              <w:t xml:space="preserve">Для схемы </w:t>
            </w:r>
            <w:proofErr w:type="spellStart"/>
            <w:r w:rsidRPr="00234F29">
              <w:rPr>
                <w:color w:val="000000" w:themeColor="text1"/>
                <w:sz w:val="22"/>
                <w:szCs w:val="22"/>
              </w:rPr>
              <w:t>RSKP_Perech</w:t>
            </w:r>
            <w:proofErr w:type="spellEnd"/>
            <w:r w:rsidRPr="00234F29">
              <w:rPr>
                <w:color w:val="000000" w:themeColor="text1"/>
                <w:sz w:val="22"/>
                <w:szCs w:val="22"/>
              </w:rPr>
              <w:t xml:space="preserve"> обязательно для заполнения:</w:t>
            </w:r>
          </w:p>
          <w:p w14:paraId="068BBEEF" w14:textId="6B5E2C76" w:rsidR="003D56CF" w:rsidRPr="000F0574" w:rsidRDefault="003D56CF" w:rsidP="000F0574">
            <w:pPr>
              <w:pStyle w:val="12-0"/>
              <w:rPr>
                <w:sz w:val="22"/>
                <w:szCs w:val="22"/>
              </w:rPr>
            </w:pPr>
            <w:r w:rsidRPr="000F0574">
              <w:rPr>
                <w:sz w:val="22"/>
                <w:szCs w:val="22"/>
              </w:rPr>
              <w:t>если не заполнен реквизит «Код вида выплаты» (</w:t>
            </w:r>
            <w:r w:rsidR="00232F67">
              <w:rPr>
                <w:sz w:val="22"/>
                <w:szCs w:val="22"/>
                <w:lang w:val="en-US"/>
              </w:rPr>
              <w:t>p</w:t>
            </w:r>
            <w:proofErr w:type="spellStart"/>
            <w:r w:rsidRPr="000F0574">
              <w:rPr>
                <w:sz w:val="22"/>
                <w:szCs w:val="22"/>
              </w:rPr>
              <w:t>aymentTypCd</w:t>
            </w:r>
            <w:proofErr w:type="spellEnd"/>
            <w:r w:rsidRPr="000F0574">
              <w:rPr>
                <w:sz w:val="22"/>
                <w:szCs w:val="22"/>
              </w:rPr>
              <w:t>)</w:t>
            </w:r>
          </w:p>
          <w:p w14:paraId="3A28971D" w14:textId="67BE848D" w:rsidR="003D56CF" w:rsidRPr="000F0574" w:rsidRDefault="003D56CF" w:rsidP="000F0574">
            <w:pPr>
              <w:pStyle w:val="12-0"/>
              <w:rPr>
                <w:sz w:val="22"/>
                <w:szCs w:val="22"/>
              </w:rPr>
            </w:pPr>
            <w:r w:rsidRPr="000F0574">
              <w:rPr>
                <w:sz w:val="22"/>
                <w:szCs w:val="22"/>
              </w:rPr>
              <w:t xml:space="preserve">в случае формирования документа в </w:t>
            </w:r>
            <w:r w:rsidR="00E9213D" w:rsidRPr="000F0574">
              <w:rPr>
                <w:sz w:val="22"/>
                <w:szCs w:val="22"/>
              </w:rPr>
              <w:t xml:space="preserve">ГИС </w:t>
            </w:r>
            <w:r w:rsidRPr="000F0574">
              <w:rPr>
                <w:sz w:val="22"/>
                <w:szCs w:val="22"/>
              </w:rPr>
              <w:t>ЕИС.</w:t>
            </w:r>
          </w:p>
          <w:p w14:paraId="423A0788" w14:textId="002A59C0" w:rsidR="003D56CF" w:rsidRPr="000F0574" w:rsidRDefault="003D56CF" w:rsidP="000F0574">
            <w:pPr>
              <w:pStyle w:val="12-2"/>
              <w:rPr>
                <w:sz w:val="22"/>
                <w:szCs w:val="18"/>
              </w:rPr>
            </w:pPr>
            <w:r w:rsidRPr="000F0574">
              <w:rPr>
                <w:sz w:val="22"/>
                <w:szCs w:val="18"/>
              </w:rPr>
              <w:t xml:space="preserve">При формировании документа в </w:t>
            </w:r>
            <w:r w:rsidR="00E9213D" w:rsidRPr="000F0574">
              <w:rPr>
                <w:sz w:val="22"/>
                <w:szCs w:val="18"/>
              </w:rPr>
              <w:t xml:space="preserve">ГИС </w:t>
            </w:r>
            <w:r w:rsidRPr="000F0574">
              <w:rPr>
                <w:sz w:val="22"/>
                <w:szCs w:val="18"/>
              </w:rPr>
              <w:t>ЕИС значение реквизита должно соответствовать значению «Назначения платежа» блока «Информация о платеже».</w:t>
            </w:r>
          </w:p>
          <w:p w14:paraId="0C949D01" w14:textId="382FB384" w:rsidR="004C225D" w:rsidRPr="00234F29" w:rsidRDefault="00185A14" w:rsidP="000F0574">
            <w:pPr>
              <w:pStyle w:val="12-3"/>
              <w:keepNext/>
              <w:rPr>
                <w:bCs/>
                <w:color w:val="000000" w:themeColor="text1"/>
                <w:sz w:val="22"/>
                <w:szCs w:val="22"/>
              </w:rPr>
            </w:pPr>
            <w:r w:rsidRPr="00234F29">
              <w:rPr>
                <w:bCs/>
                <w:color w:val="000000" w:themeColor="text1"/>
                <w:sz w:val="22"/>
                <w:szCs w:val="22"/>
              </w:rPr>
              <w:t xml:space="preserve">Для схемы </w:t>
            </w:r>
            <w:proofErr w:type="spellStart"/>
            <w:r w:rsidRPr="00234F29">
              <w:rPr>
                <w:bCs/>
                <w:color w:val="000000" w:themeColor="text1"/>
                <w:sz w:val="22"/>
                <w:szCs w:val="22"/>
              </w:rPr>
              <w:t>RSKP_Perech_BS</w:t>
            </w:r>
            <w:proofErr w:type="spellEnd"/>
            <w:r w:rsidR="004C225D" w:rsidRPr="00234F29">
              <w:rPr>
                <w:bCs/>
                <w:color w:val="000000" w:themeColor="text1"/>
                <w:sz w:val="22"/>
                <w:szCs w:val="22"/>
              </w:rPr>
              <w:t>:</w:t>
            </w:r>
          </w:p>
          <w:p w14:paraId="6BB77839" w14:textId="795A68B8" w:rsidR="004C225D" w:rsidRPr="000F0574" w:rsidRDefault="00185A14" w:rsidP="000F0574">
            <w:pPr>
              <w:pStyle w:val="12-0"/>
              <w:rPr>
                <w:sz w:val="22"/>
                <w:szCs w:val="22"/>
              </w:rPr>
            </w:pPr>
            <w:r w:rsidRPr="000F0574">
              <w:rPr>
                <w:sz w:val="22"/>
                <w:szCs w:val="22"/>
              </w:rPr>
              <w:t>не</w:t>
            </w:r>
            <w:r w:rsidR="00FD7836" w:rsidRPr="000F0574">
              <w:rPr>
                <w:sz w:val="22"/>
                <w:szCs w:val="22"/>
              </w:rPr>
              <w:t xml:space="preserve"> заполняется в случае заполнения </w:t>
            </w:r>
            <w:r w:rsidR="00746505" w:rsidRPr="000F0574">
              <w:rPr>
                <w:sz w:val="22"/>
                <w:szCs w:val="22"/>
              </w:rPr>
              <w:t>реквизит</w:t>
            </w:r>
            <w:r w:rsidR="00FD7836" w:rsidRPr="000F0574">
              <w:rPr>
                <w:sz w:val="22"/>
                <w:szCs w:val="22"/>
              </w:rPr>
              <w:t xml:space="preserve">а «Расшифровка назначения платежа» </w:t>
            </w:r>
            <w:r w:rsidR="000B3B22" w:rsidRPr="000F0574">
              <w:rPr>
                <w:sz w:val="22"/>
                <w:szCs w:val="22"/>
              </w:rPr>
              <w:t>блок</w:t>
            </w:r>
            <w:r w:rsidR="00FD7836" w:rsidRPr="000F0574">
              <w:rPr>
                <w:sz w:val="22"/>
                <w:szCs w:val="22"/>
              </w:rPr>
              <w:t>а «Ра</w:t>
            </w:r>
            <w:r w:rsidR="004C225D" w:rsidRPr="000F0574">
              <w:rPr>
                <w:sz w:val="22"/>
                <w:szCs w:val="22"/>
              </w:rPr>
              <w:t>сшифровка РСКП»;</w:t>
            </w:r>
          </w:p>
          <w:p w14:paraId="245AC668" w14:textId="1B8FC957" w:rsidR="008C6988" w:rsidRPr="000F0574" w:rsidRDefault="004C225D" w:rsidP="000F0574">
            <w:pPr>
              <w:pStyle w:val="12-0"/>
              <w:rPr>
                <w:sz w:val="22"/>
                <w:szCs w:val="22"/>
              </w:rPr>
            </w:pPr>
            <w:r w:rsidRPr="000F0574">
              <w:rPr>
                <w:sz w:val="22"/>
                <w:szCs w:val="22"/>
              </w:rPr>
              <w:t>обязателен для заполнения, если блок «Реквизиты получателя» многострочный</w:t>
            </w:r>
            <w:r w:rsidR="000F0574" w:rsidRPr="000F0574">
              <w:rPr>
                <w:sz w:val="22"/>
                <w:szCs w:val="22"/>
              </w:rPr>
              <w:t>.</w:t>
            </w:r>
          </w:p>
          <w:p w14:paraId="0FBAFA16" w14:textId="3B8FD89F" w:rsidR="00D149EF" w:rsidRPr="00234F29" w:rsidRDefault="00D149EF" w:rsidP="00EF7FBF">
            <w:pPr>
              <w:pStyle w:val="12-3"/>
              <w:rPr>
                <w:bCs/>
                <w:color w:val="000000" w:themeColor="text1"/>
                <w:sz w:val="22"/>
                <w:szCs w:val="22"/>
              </w:rPr>
            </w:pPr>
            <w:r w:rsidRPr="00234F29">
              <w:rPr>
                <w:bCs/>
                <w:color w:val="000000" w:themeColor="text1"/>
                <w:sz w:val="22"/>
                <w:szCs w:val="22"/>
              </w:rPr>
              <w:t>Не заполняется для ПСБ.</w:t>
            </w:r>
          </w:p>
          <w:p w14:paraId="0EDF5E0B" w14:textId="08548C92" w:rsidR="00FD7836" w:rsidRPr="00234F29" w:rsidRDefault="00FD7836" w:rsidP="00EF7FBF">
            <w:pPr>
              <w:pStyle w:val="12-3"/>
              <w:rPr>
                <w:bCs/>
                <w:color w:val="000000" w:themeColor="text1"/>
                <w:sz w:val="22"/>
                <w:szCs w:val="22"/>
              </w:rPr>
            </w:pPr>
            <w:r w:rsidRPr="00234F29">
              <w:rPr>
                <w:bCs/>
                <w:color w:val="000000" w:themeColor="text1"/>
                <w:sz w:val="22"/>
                <w:szCs w:val="22"/>
              </w:rPr>
              <w:lastRenderedPageBreak/>
              <w:t xml:space="preserve">Описание правил заполнения реквизита для </w:t>
            </w:r>
            <w:r w:rsidR="00D149EF" w:rsidRPr="00234F29">
              <w:rPr>
                <w:bCs/>
                <w:color w:val="000000" w:themeColor="text1"/>
                <w:sz w:val="22"/>
                <w:szCs w:val="22"/>
              </w:rPr>
              <w:t>схемы</w:t>
            </w:r>
            <w:r w:rsidRPr="00234F29">
              <w:rPr>
                <w:bCs/>
                <w:color w:val="000000" w:themeColor="text1"/>
                <w:sz w:val="22"/>
                <w:szCs w:val="22"/>
              </w:rPr>
              <w:t xml:space="preserve"> </w:t>
            </w:r>
            <w:r w:rsidRPr="00234F29">
              <w:rPr>
                <w:bCs/>
                <w:color w:val="000000" w:themeColor="text1"/>
                <w:sz w:val="22"/>
                <w:szCs w:val="22"/>
                <w:lang w:val="en-US"/>
              </w:rPr>
              <w:t>RSKP</w:t>
            </w:r>
            <w:r w:rsidRPr="00234F29">
              <w:rPr>
                <w:bCs/>
                <w:color w:val="000000" w:themeColor="text1"/>
                <w:sz w:val="22"/>
                <w:szCs w:val="22"/>
              </w:rPr>
              <w:t>_</w:t>
            </w:r>
            <w:proofErr w:type="spellStart"/>
            <w:r w:rsidRPr="00234F29">
              <w:rPr>
                <w:bCs/>
                <w:color w:val="000000" w:themeColor="text1"/>
                <w:sz w:val="22"/>
                <w:szCs w:val="22"/>
                <w:lang w:val="en-US"/>
              </w:rPr>
              <w:t>Perech</w:t>
            </w:r>
            <w:proofErr w:type="spellEnd"/>
            <w:r w:rsidRPr="00234F29">
              <w:rPr>
                <w:bCs/>
                <w:color w:val="000000" w:themeColor="text1"/>
                <w:sz w:val="22"/>
                <w:szCs w:val="22"/>
              </w:rPr>
              <w:t>_</w:t>
            </w:r>
            <w:r w:rsidRPr="00234F29">
              <w:rPr>
                <w:bCs/>
                <w:color w:val="000000" w:themeColor="text1"/>
                <w:sz w:val="22"/>
                <w:szCs w:val="22"/>
                <w:lang w:val="en-US"/>
              </w:rPr>
              <w:t>BS</w:t>
            </w:r>
            <w:r w:rsidRPr="00234F29">
              <w:rPr>
                <w:bCs/>
                <w:color w:val="000000" w:themeColor="text1"/>
                <w:sz w:val="22"/>
                <w:szCs w:val="22"/>
              </w:rPr>
              <w:t xml:space="preserve"> представлено в</w:t>
            </w:r>
            <w:r w:rsidR="005B30AB" w:rsidRPr="00234F29">
              <w:rPr>
                <w:bCs/>
                <w:color w:val="000000" w:themeColor="text1"/>
                <w:sz w:val="22"/>
                <w:szCs w:val="22"/>
              </w:rPr>
              <w:t> </w:t>
            </w:r>
            <w:r w:rsidR="00EF72D2" w:rsidRPr="00234F29">
              <w:rPr>
                <w:bCs/>
                <w:color w:val="000000" w:themeColor="text1"/>
                <w:sz w:val="22"/>
                <w:szCs w:val="22"/>
              </w:rPr>
              <w:t>таблице </w:t>
            </w:r>
            <w:r w:rsidR="00EF72D2" w:rsidRPr="00234F29">
              <w:rPr>
                <w:bCs/>
                <w:color w:val="000000" w:themeColor="text1"/>
                <w:sz w:val="22"/>
                <w:szCs w:val="22"/>
              </w:rPr>
              <w:fldChar w:fldCharType="begin"/>
            </w:r>
            <w:r w:rsidR="00EF72D2" w:rsidRPr="00234F29">
              <w:rPr>
                <w:bCs/>
                <w:color w:val="000000" w:themeColor="text1"/>
                <w:sz w:val="22"/>
                <w:szCs w:val="22"/>
              </w:rPr>
              <w:instrText xml:space="preserve"> REF _Ref162432479 \h  \# \0 </w:instrText>
            </w:r>
            <w:r w:rsidR="009C1EA8" w:rsidRPr="00234F29">
              <w:rPr>
                <w:bCs/>
                <w:color w:val="000000" w:themeColor="text1"/>
                <w:sz w:val="22"/>
                <w:szCs w:val="22"/>
              </w:rPr>
              <w:instrText xml:space="preserve"> \* MERGEFORMAT </w:instrText>
            </w:r>
            <w:r w:rsidR="00EF72D2" w:rsidRPr="00234F29">
              <w:rPr>
                <w:bCs/>
                <w:color w:val="000000" w:themeColor="text1"/>
                <w:sz w:val="22"/>
                <w:szCs w:val="22"/>
              </w:rPr>
            </w:r>
            <w:r w:rsidR="00EF72D2" w:rsidRPr="00234F29">
              <w:rPr>
                <w:bCs/>
                <w:color w:val="000000" w:themeColor="text1"/>
                <w:sz w:val="22"/>
                <w:szCs w:val="22"/>
              </w:rPr>
              <w:fldChar w:fldCharType="separate"/>
            </w:r>
            <w:r w:rsidR="009A2C03">
              <w:rPr>
                <w:bCs/>
                <w:color w:val="000000" w:themeColor="text1"/>
                <w:sz w:val="22"/>
                <w:szCs w:val="22"/>
              </w:rPr>
              <w:t>28</w:t>
            </w:r>
            <w:r w:rsidR="00EF72D2" w:rsidRPr="00234F29">
              <w:rPr>
                <w:bCs/>
                <w:color w:val="000000" w:themeColor="text1"/>
                <w:sz w:val="22"/>
                <w:szCs w:val="22"/>
              </w:rPr>
              <w:fldChar w:fldCharType="end"/>
            </w:r>
          </w:p>
        </w:tc>
      </w:tr>
      <w:tr w:rsidR="00922DEC" w:rsidRPr="00234F29" w14:paraId="29161FC4" w14:textId="77777777" w:rsidTr="00EF7FBF">
        <w:trPr>
          <w:cnfStyle w:val="000000010000" w:firstRow="0" w:lastRow="0" w:firstColumn="0" w:lastColumn="0" w:oddVBand="0" w:evenVBand="0" w:oddHBand="0" w:evenHBand="1" w:firstRowFirstColumn="0" w:firstRowLastColumn="0" w:lastRowFirstColumn="0" w:lastRowLastColumn="0"/>
        </w:trPr>
        <w:tc>
          <w:tcPr>
            <w:tcW w:w="845" w:type="pct"/>
            <w:shd w:val="clear" w:color="auto" w:fill="auto"/>
          </w:tcPr>
          <w:p w14:paraId="49F00401" w14:textId="77777777" w:rsidR="00FD7836" w:rsidRPr="00234F29" w:rsidRDefault="00FD7836" w:rsidP="00EF7FBF">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Дополнительная информация</w:t>
            </w:r>
          </w:p>
        </w:tc>
        <w:tc>
          <w:tcPr>
            <w:tcW w:w="857" w:type="pct"/>
            <w:shd w:val="clear" w:color="auto" w:fill="auto"/>
          </w:tcPr>
          <w:p w14:paraId="17D68823" w14:textId="77777777" w:rsidR="00FD7836" w:rsidRPr="00234F29" w:rsidRDefault="00FD7836" w:rsidP="00EF7FBF">
            <w:pPr>
              <w:pStyle w:val="12-3"/>
              <w:contextualSpacing/>
              <w:rPr>
                <w:color w:val="000000" w:themeColor="text1"/>
                <w:sz w:val="22"/>
                <w:szCs w:val="22"/>
                <w:shd w:val="clear" w:color="auto" w:fill="FFFFFF"/>
                <w:lang w:val="en-US"/>
              </w:rPr>
            </w:pPr>
            <w:r w:rsidRPr="00234F29">
              <w:rPr>
                <w:color w:val="000000" w:themeColor="text1"/>
                <w:sz w:val="22"/>
                <w:szCs w:val="22"/>
                <w:shd w:val="clear" w:color="auto" w:fill="FFFFFF"/>
                <w:lang w:val="en-US"/>
              </w:rPr>
              <w:t>a</w:t>
            </w:r>
            <w:proofErr w:type="spellStart"/>
            <w:r w:rsidRPr="00234F29">
              <w:rPr>
                <w:color w:val="000000" w:themeColor="text1"/>
                <w:sz w:val="22"/>
                <w:szCs w:val="22"/>
                <w:shd w:val="clear" w:color="auto" w:fill="FFFFFF"/>
              </w:rPr>
              <w:t>ddInfor</w:t>
            </w:r>
            <w:proofErr w:type="spellEnd"/>
            <w:r w:rsidRPr="00234F29">
              <w:rPr>
                <w:color w:val="000000" w:themeColor="text1"/>
                <w:sz w:val="22"/>
                <w:szCs w:val="22"/>
                <w:shd w:val="clear" w:color="auto" w:fill="FFFFFF"/>
                <w:lang w:val="en-US"/>
              </w:rPr>
              <w:t>m</w:t>
            </w:r>
          </w:p>
        </w:tc>
        <w:tc>
          <w:tcPr>
            <w:tcW w:w="290" w:type="pct"/>
            <w:shd w:val="clear" w:color="auto" w:fill="auto"/>
          </w:tcPr>
          <w:p w14:paraId="1C315E2A" w14:textId="77777777" w:rsidR="00FD7836" w:rsidRPr="00234F29" w:rsidRDefault="00FD7836" w:rsidP="00EF7FBF">
            <w:pPr>
              <w:pStyle w:val="12-3"/>
              <w:contextualSpacing/>
              <w:rPr>
                <w:color w:val="000000" w:themeColor="text1"/>
                <w:sz w:val="22"/>
                <w:szCs w:val="22"/>
              </w:rPr>
            </w:pPr>
            <w:r w:rsidRPr="00234F29">
              <w:rPr>
                <w:color w:val="000000" w:themeColor="text1"/>
                <w:sz w:val="22"/>
                <w:szCs w:val="22"/>
              </w:rPr>
              <w:t>П</w:t>
            </w:r>
          </w:p>
        </w:tc>
        <w:tc>
          <w:tcPr>
            <w:tcW w:w="586" w:type="pct"/>
            <w:shd w:val="clear" w:color="auto" w:fill="auto"/>
          </w:tcPr>
          <w:p w14:paraId="2CF6349F" w14:textId="77777777" w:rsidR="00FD7836" w:rsidRPr="00234F29" w:rsidRDefault="00FD7836" w:rsidP="00EF7FBF">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1-210)</w:t>
            </w:r>
          </w:p>
        </w:tc>
        <w:tc>
          <w:tcPr>
            <w:tcW w:w="577" w:type="pct"/>
            <w:shd w:val="clear" w:color="auto" w:fill="auto"/>
          </w:tcPr>
          <w:p w14:paraId="7C4D768C" w14:textId="77777777" w:rsidR="00FD7836" w:rsidRPr="00234F29" w:rsidRDefault="00FD7836" w:rsidP="00EF7FBF">
            <w:pPr>
              <w:pStyle w:val="12-3"/>
              <w:contextualSpacing/>
              <w:rPr>
                <w:color w:val="000000" w:themeColor="text1"/>
                <w:sz w:val="22"/>
                <w:szCs w:val="22"/>
              </w:rPr>
            </w:pPr>
            <w:r w:rsidRPr="00234F29">
              <w:rPr>
                <w:color w:val="000000" w:themeColor="text1"/>
                <w:sz w:val="22"/>
                <w:szCs w:val="22"/>
              </w:rPr>
              <w:t>Н</w:t>
            </w:r>
          </w:p>
        </w:tc>
        <w:tc>
          <w:tcPr>
            <w:tcW w:w="581" w:type="pct"/>
            <w:shd w:val="clear" w:color="auto" w:fill="auto"/>
          </w:tcPr>
          <w:p w14:paraId="43B6C2B2" w14:textId="249B5FE7" w:rsidR="00FD7836" w:rsidRPr="00234F29" w:rsidRDefault="00FD7836" w:rsidP="00EF7FBF">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Н</w:t>
            </w:r>
          </w:p>
        </w:tc>
        <w:tc>
          <w:tcPr>
            <w:tcW w:w="1263" w:type="pct"/>
            <w:shd w:val="clear" w:color="auto" w:fill="auto"/>
          </w:tcPr>
          <w:p w14:paraId="25AB8DC3" w14:textId="4916F66B" w:rsidR="0071083E" w:rsidRPr="00CA0277" w:rsidRDefault="00102950" w:rsidP="00EF7FBF">
            <w:pPr>
              <w:pStyle w:val="12-3"/>
              <w:contextualSpacing/>
              <w:rPr>
                <w:color w:val="000000" w:themeColor="text1"/>
                <w:sz w:val="22"/>
                <w:szCs w:val="22"/>
              </w:rPr>
            </w:pPr>
            <w:r w:rsidRPr="00CA0277">
              <w:rPr>
                <w:color w:val="000000" w:themeColor="text1"/>
                <w:sz w:val="22"/>
                <w:szCs w:val="22"/>
              </w:rPr>
              <w:t xml:space="preserve">Для схемы </w:t>
            </w:r>
            <w:proofErr w:type="spellStart"/>
            <w:r w:rsidRPr="00CA0277">
              <w:rPr>
                <w:color w:val="000000" w:themeColor="text1"/>
                <w:sz w:val="22"/>
                <w:szCs w:val="22"/>
              </w:rPr>
              <w:t>RSKP_Perech</w:t>
            </w:r>
            <w:proofErr w:type="spellEnd"/>
            <w:r w:rsidR="0071083E" w:rsidRPr="00CA0277">
              <w:rPr>
                <w:color w:val="000000" w:themeColor="text1"/>
                <w:sz w:val="22"/>
                <w:szCs w:val="22"/>
              </w:rPr>
              <w:t>:</w:t>
            </w:r>
          </w:p>
          <w:p w14:paraId="248E441D" w14:textId="22E372BB" w:rsidR="0071083E" w:rsidRPr="00CA0277" w:rsidRDefault="0071083E" w:rsidP="00EF7FBF">
            <w:pPr>
              <w:pStyle w:val="12-0"/>
              <w:rPr>
                <w:sz w:val="22"/>
                <w:szCs w:val="22"/>
              </w:rPr>
            </w:pPr>
            <w:r w:rsidRPr="00CA0277">
              <w:rPr>
                <w:sz w:val="22"/>
                <w:szCs w:val="22"/>
              </w:rPr>
              <w:t>указывается дополнительная информация, передаваемая получателю платежа;</w:t>
            </w:r>
          </w:p>
          <w:p w14:paraId="4BF7BAD8" w14:textId="29093565" w:rsidR="00102950" w:rsidRPr="00CA0277" w:rsidRDefault="00102950" w:rsidP="00EF7FBF">
            <w:pPr>
              <w:pStyle w:val="12-0"/>
              <w:rPr>
                <w:sz w:val="22"/>
                <w:szCs w:val="22"/>
              </w:rPr>
            </w:pPr>
            <w:r w:rsidRPr="00CA0277">
              <w:rPr>
                <w:sz w:val="22"/>
                <w:szCs w:val="22"/>
              </w:rPr>
              <w:t>обязательно для заполнения, если заполнен реквизит «</w:t>
            </w:r>
            <w:r w:rsidRPr="00CA0277">
              <w:rPr>
                <w:sz w:val="22"/>
                <w:szCs w:val="22"/>
                <w:shd w:val="clear" w:color="auto" w:fill="FFFFFF"/>
              </w:rPr>
              <w:t>Код вида выплаты</w:t>
            </w:r>
            <w:r w:rsidRPr="00CA0277">
              <w:rPr>
                <w:sz w:val="22"/>
                <w:szCs w:val="22"/>
              </w:rPr>
              <w:t>» (</w:t>
            </w:r>
            <w:r w:rsidR="00232F67">
              <w:rPr>
                <w:sz w:val="22"/>
                <w:szCs w:val="22"/>
                <w:lang w:val="en-US"/>
              </w:rPr>
              <w:t>p</w:t>
            </w:r>
            <w:proofErr w:type="spellStart"/>
            <w:r w:rsidRPr="00CA0277">
              <w:rPr>
                <w:sz w:val="22"/>
                <w:szCs w:val="22"/>
                <w:shd w:val="clear" w:color="auto" w:fill="FFFFFF"/>
              </w:rPr>
              <w:t>aymentTypCd</w:t>
            </w:r>
            <w:proofErr w:type="spellEnd"/>
            <w:r w:rsidRPr="00CA0277">
              <w:rPr>
                <w:sz w:val="22"/>
                <w:szCs w:val="22"/>
              </w:rPr>
              <w:t>), при этом размерность составляет 50</w:t>
            </w:r>
            <w:r w:rsidR="00CA0277">
              <w:rPr>
                <w:sz w:val="22"/>
                <w:szCs w:val="22"/>
              </w:rPr>
              <w:t xml:space="preserve"> (пятьдесят) </w:t>
            </w:r>
            <w:r w:rsidRPr="00CA0277">
              <w:rPr>
                <w:sz w:val="22"/>
                <w:szCs w:val="22"/>
              </w:rPr>
              <w:t>символов.</w:t>
            </w:r>
          </w:p>
          <w:p w14:paraId="548C38D2" w14:textId="77777777" w:rsidR="0071083E" w:rsidRPr="00CA0277" w:rsidRDefault="00102950" w:rsidP="00EF7FBF">
            <w:pPr>
              <w:pStyle w:val="12-2"/>
              <w:keepNext/>
              <w:rPr>
                <w:sz w:val="22"/>
                <w:szCs w:val="22"/>
                <w:shd w:val="clear" w:color="auto" w:fill="FFFFFF"/>
              </w:rPr>
            </w:pPr>
            <w:r w:rsidRPr="00CA0277">
              <w:rPr>
                <w:sz w:val="22"/>
                <w:szCs w:val="22"/>
              </w:rPr>
              <w:t xml:space="preserve">Для схемы </w:t>
            </w:r>
            <w:proofErr w:type="spellStart"/>
            <w:r w:rsidRPr="00CA0277">
              <w:rPr>
                <w:sz w:val="22"/>
                <w:szCs w:val="22"/>
              </w:rPr>
              <w:t>RSKP_Perech_BS</w:t>
            </w:r>
            <w:proofErr w:type="spellEnd"/>
            <w:r w:rsidR="0071083E" w:rsidRPr="00CA0277">
              <w:rPr>
                <w:sz w:val="22"/>
                <w:szCs w:val="22"/>
                <w:shd w:val="clear" w:color="auto" w:fill="FFFFFF"/>
              </w:rPr>
              <w:t>:</w:t>
            </w:r>
          </w:p>
          <w:p w14:paraId="457B6DD1" w14:textId="6F2CD052" w:rsidR="0071083E" w:rsidRPr="00CA0277" w:rsidRDefault="0071083E" w:rsidP="00EF7FBF">
            <w:pPr>
              <w:pStyle w:val="12-0"/>
              <w:rPr>
                <w:sz w:val="22"/>
                <w:szCs w:val="22"/>
                <w:shd w:val="clear" w:color="auto" w:fill="FFFFFF"/>
              </w:rPr>
            </w:pPr>
            <w:r w:rsidRPr="00CA0277">
              <w:rPr>
                <w:sz w:val="22"/>
                <w:szCs w:val="22"/>
              </w:rPr>
              <w:t>указывается дополнительная информация</w:t>
            </w:r>
            <w:r w:rsidRPr="00CA0277">
              <w:rPr>
                <w:sz w:val="22"/>
                <w:szCs w:val="22"/>
                <w:shd w:val="clear" w:color="auto" w:fill="FFFFFF"/>
              </w:rPr>
              <w:t xml:space="preserve"> в расшифровку назначения платежа блока «Реквизиты получателя»;</w:t>
            </w:r>
          </w:p>
          <w:p w14:paraId="63DCCFA0" w14:textId="25DD3A6F" w:rsidR="00FD7836" w:rsidRPr="00CA0277" w:rsidRDefault="00102950" w:rsidP="00EF7FBF">
            <w:pPr>
              <w:pStyle w:val="12-0"/>
              <w:rPr>
                <w:sz w:val="22"/>
                <w:szCs w:val="22"/>
              </w:rPr>
            </w:pPr>
            <w:r w:rsidRPr="00CA0277">
              <w:rPr>
                <w:sz w:val="22"/>
                <w:szCs w:val="22"/>
                <w:shd w:val="clear" w:color="auto" w:fill="FFFFFF"/>
              </w:rPr>
              <w:lastRenderedPageBreak/>
              <w:t>о</w:t>
            </w:r>
            <w:r w:rsidR="00FD7836" w:rsidRPr="00CA0277">
              <w:rPr>
                <w:sz w:val="22"/>
                <w:szCs w:val="22"/>
              </w:rPr>
              <w:t>бязательно для заполнения, если блок «Реквизиты получателя» многострочный</w:t>
            </w:r>
            <w:r w:rsidR="0071083E" w:rsidRPr="00CA0277">
              <w:rPr>
                <w:sz w:val="22"/>
                <w:szCs w:val="22"/>
              </w:rPr>
              <w:t>, в иных случаях не заполняется.</w:t>
            </w:r>
            <w:r w:rsidR="00CA0277">
              <w:rPr>
                <w:sz w:val="22"/>
                <w:szCs w:val="22"/>
              </w:rPr>
              <w:t xml:space="preserve"> </w:t>
            </w:r>
            <w:r w:rsidR="00FD7836" w:rsidRPr="00CA0277">
              <w:rPr>
                <w:sz w:val="22"/>
                <w:szCs w:val="22"/>
              </w:rPr>
              <w:t xml:space="preserve">Ограничение по количеству символов указано с учетом заполнения </w:t>
            </w:r>
            <w:r w:rsidR="00746505" w:rsidRPr="00CA0277">
              <w:rPr>
                <w:sz w:val="22"/>
                <w:szCs w:val="22"/>
              </w:rPr>
              <w:t>реквизит</w:t>
            </w:r>
            <w:r w:rsidR="00FD7836" w:rsidRPr="00CA0277">
              <w:rPr>
                <w:sz w:val="22"/>
                <w:szCs w:val="22"/>
              </w:rPr>
              <w:t>а «Расшифровка назначения платежа»</w:t>
            </w:r>
          </w:p>
        </w:tc>
      </w:tr>
      <w:tr w:rsidR="00922DEC" w:rsidRPr="00234F29" w14:paraId="1A2BC057" w14:textId="77777777" w:rsidTr="00EF7FBF">
        <w:trPr>
          <w:cnfStyle w:val="000000100000" w:firstRow="0" w:lastRow="0" w:firstColumn="0" w:lastColumn="0" w:oddVBand="0" w:evenVBand="0" w:oddHBand="1" w:evenHBand="0" w:firstRowFirstColumn="0" w:firstRowLastColumn="0" w:lastRowFirstColumn="0" w:lastRowLastColumn="0"/>
        </w:trPr>
        <w:tc>
          <w:tcPr>
            <w:tcW w:w="845" w:type="pct"/>
            <w:shd w:val="clear" w:color="auto" w:fill="auto"/>
          </w:tcPr>
          <w:p w14:paraId="6F40BA34" w14:textId="2C631E65" w:rsidR="00FD7836" w:rsidRPr="00234F29" w:rsidRDefault="00FD7836" w:rsidP="00EF7FBF">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Реестр получателей – физических лиц</w:t>
            </w:r>
          </w:p>
        </w:tc>
        <w:tc>
          <w:tcPr>
            <w:tcW w:w="857" w:type="pct"/>
            <w:shd w:val="clear" w:color="auto" w:fill="auto"/>
          </w:tcPr>
          <w:p w14:paraId="21344771" w14:textId="7191CF45" w:rsidR="00FD7836" w:rsidRPr="00234F29" w:rsidRDefault="00FD7836" w:rsidP="00EF7FBF">
            <w:pPr>
              <w:pStyle w:val="12-3"/>
              <w:rPr>
                <w:color w:val="000000" w:themeColor="text1"/>
                <w:sz w:val="22"/>
                <w:szCs w:val="22"/>
                <w:shd w:val="clear" w:color="auto" w:fill="FFFFFF"/>
                <w:lang w:val="en-US"/>
              </w:rPr>
            </w:pPr>
            <w:r w:rsidRPr="00234F29">
              <w:rPr>
                <w:color w:val="000000" w:themeColor="text1"/>
                <w:sz w:val="22"/>
                <w:szCs w:val="22"/>
                <w:shd w:val="clear" w:color="auto" w:fill="FFFFFF"/>
              </w:rPr>
              <w:t>r</w:t>
            </w:r>
            <w:proofErr w:type="spellStart"/>
            <w:r w:rsidRPr="00234F29">
              <w:rPr>
                <w:color w:val="000000" w:themeColor="text1"/>
                <w:sz w:val="22"/>
                <w:szCs w:val="22"/>
                <w:shd w:val="clear" w:color="auto" w:fill="FFFFFF"/>
                <w:lang w:val="en-US"/>
              </w:rPr>
              <w:t>ecipientRegstr</w:t>
            </w:r>
            <w:proofErr w:type="spellEnd"/>
          </w:p>
        </w:tc>
        <w:tc>
          <w:tcPr>
            <w:tcW w:w="290" w:type="pct"/>
            <w:shd w:val="clear" w:color="auto" w:fill="auto"/>
          </w:tcPr>
          <w:p w14:paraId="6DA578EA" w14:textId="01C98E52" w:rsidR="00FD7836" w:rsidRPr="00234F29" w:rsidRDefault="00FD7836" w:rsidP="00EF7FBF">
            <w:pPr>
              <w:pStyle w:val="12-3"/>
              <w:rPr>
                <w:color w:val="000000" w:themeColor="text1"/>
                <w:sz w:val="22"/>
                <w:szCs w:val="22"/>
              </w:rPr>
            </w:pPr>
            <w:r w:rsidRPr="00234F29">
              <w:rPr>
                <w:color w:val="000000" w:themeColor="text1"/>
                <w:sz w:val="22"/>
                <w:szCs w:val="22"/>
              </w:rPr>
              <w:t>С</w:t>
            </w:r>
          </w:p>
        </w:tc>
        <w:tc>
          <w:tcPr>
            <w:tcW w:w="586" w:type="pct"/>
            <w:shd w:val="clear" w:color="auto" w:fill="auto"/>
          </w:tcPr>
          <w:p w14:paraId="001C9210" w14:textId="2C6583D5" w:rsidR="00FD7836" w:rsidRPr="00234F29" w:rsidRDefault="00FD7836" w:rsidP="00EF7FBF">
            <w:pPr>
              <w:pStyle w:val="12-3"/>
              <w:rPr>
                <w:color w:val="000000" w:themeColor="text1"/>
                <w:sz w:val="22"/>
                <w:szCs w:val="22"/>
              </w:rPr>
            </w:pPr>
            <w:r w:rsidRPr="00234F29">
              <w:rPr>
                <w:color w:val="000000" w:themeColor="text1"/>
                <w:sz w:val="22"/>
                <w:szCs w:val="22"/>
                <w:shd w:val="clear" w:color="auto" w:fill="FFFFFF"/>
              </w:rPr>
              <w:t>r</w:t>
            </w:r>
            <w:proofErr w:type="spellStart"/>
            <w:r w:rsidRPr="00234F29">
              <w:rPr>
                <w:color w:val="000000" w:themeColor="text1"/>
                <w:sz w:val="22"/>
                <w:szCs w:val="22"/>
                <w:shd w:val="clear" w:color="auto" w:fill="FFFFFF"/>
                <w:lang w:val="en-US"/>
              </w:rPr>
              <w:t>ecipientRegestry</w:t>
            </w:r>
            <w:proofErr w:type="spellEnd"/>
          </w:p>
        </w:tc>
        <w:tc>
          <w:tcPr>
            <w:tcW w:w="577" w:type="pct"/>
            <w:shd w:val="clear" w:color="auto" w:fill="auto"/>
          </w:tcPr>
          <w:p w14:paraId="631C1666" w14:textId="4D7F4405" w:rsidR="00FD7836" w:rsidRPr="00234F29" w:rsidRDefault="00FD7836" w:rsidP="00EF7FBF">
            <w:pPr>
              <w:pStyle w:val="12-3"/>
              <w:rPr>
                <w:color w:val="000000" w:themeColor="text1"/>
                <w:sz w:val="22"/>
                <w:szCs w:val="22"/>
              </w:rPr>
            </w:pPr>
            <w:r w:rsidRPr="00234F29">
              <w:rPr>
                <w:color w:val="000000" w:themeColor="text1"/>
                <w:sz w:val="22"/>
                <w:szCs w:val="22"/>
              </w:rPr>
              <w:t>НИ</w:t>
            </w:r>
          </w:p>
        </w:tc>
        <w:tc>
          <w:tcPr>
            <w:tcW w:w="581" w:type="pct"/>
            <w:shd w:val="clear" w:color="auto" w:fill="auto"/>
          </w:tcPr>
          <w:p w14:paraId="479435CD" w14:textId="266142CB" w:rsidR="00FD7836" w:rsidRPr="00234F29" w:rsidDel="001C6581" w:rsidRDefault="00FD7836" w:rsidP="00EF7FBF">
            <w:pPr>
              <w:pStyle w:val="12-3"/>
              <w:rPr>
                <w:color w:val="000000" w:themeColor="text1"/>
                <w:sz w:val="22"/>
                <w:szCs w:val="22"/>
                <w:shd w:val="clear" w:color="auto" w:fill="FFFFFF"/>
              </w:rPr>
            </w:pPr>
            <w:r w:rsidRPr="00234F29">
              <w:rPr>
                <w:bCs/>
                <w:color w:val="000000" w:themeColor="text1"/>
                <w:sz w:val="22"/>
                <w:szCs w:val="22"/>
              </w:rPr>
              <w:t>НМ</w:t>
            </w:r>
          </w:p>
        </w:tc>
        <w:tc>
          <w:tcPr>
            <w:tcW w:w="1263" w:type="pct"/>
            <w:shd w:val="clear" w:color="auto" w:fill="auto"/>
          </w:tcPr>
          <w:p w14:paraId="0B68FE60" w14:textId="68D14777" w:rsidR="00FD7836" w:rsidRPr="00234F29" w:rsidRDefault="00FD7836" w:rsidP="00EF7FBF">
            <w:pPr>
              <w:pStyle w:val="12-3"/>
              <w:rPr>
                <w:color w:val="000000" w:themeColor="text1"/>
                <w:sz w:val="22"/>
                <w:szCs w:val="22"/>
              </w:rPr>
            </w:pPr>
            <w:r w:rsidRPr="00234F29">
              <w:rPr>
                <w:color w:val="000000" w:themeColor="text1"/>
                <w:sz w:val="22"/>
                <w:szCs w:val="22"/>
              </w:rPr>
              <w:t>Информация о реестре получател</w:t>
            </w:r>
            <w:r w:rsidR="00F97473" w:rsidRPr="00234F29">
              <w:rPr>
                <w:color w:val="000000" w:themeColor="text1"/>
                <w:sz w:val="22"/>
                <w:szCs w:val="22"/>
              </w:rPr>
              <w:t>ей</w:t>
            </w:r>
            <w:r w:rsidRPr="00234F29">
              <w:rPr>
                <w:color w:val="000000" w:themeColor="text1"/>
                <w:sz w:val="22"/>
                <w:szCs w:val="22"/>
              </w:rPr>
              <w:t xml:space="preserve"> – физических лиц.</w:t>
            </w:r>
          </w:p>
          <w:p w14:paraId="12979C9E" w14:textId="22FFF481" w:rsidR="00FD7836" w:rsidRPr="00234F29" w:rsidRDefault="00FD7836" w:rsidP="00EF7FBF">
            <w:pPr>
              <w:pStyle w:val="12-3"/>
              <w:rPr>
                <w:color w:val="000000" w:themeColor="text1"/>
                <w:sz w:val="22"/>
                <w:szCs w:val="22"/>
              </w:rPr>
            </w:pPr>
            <w:r w:rsidRPr="00234F29">
              <w:rPr>
                <w:color w:val="000000" w:themeColor="text1"/>
                <w:sz w:val="22"/>
                <w:szCs w:val="22"/>
              </w:rPr>
              <w:t>Заполняется при осуществлении выплат физическим лицам.</w:t>
            </w:r>
          </w:p>
          <w:p w14:paraId="110593A3" w14:textId="3E83E7D9" w:rsidR="00FD7836" w:rsidRPr="00234F29" w:rsidRDefault="00FD7836" w:rsidP="00EF7FBF">
            <w:pPr>
              <w:pStyle w:val="12-3"/>
              <w:rPr>
                <w:color w:val="000000" w:themeColor="text1"/>
                <w:sz w:val="22"/>
                <w:szCs w:val="22"/>
              </w:rPr>
            </w:pPr>
            <w:r w:rsidRPr="00234F29">
              <w:rPr>
                <w:color w:val="000000" w:themeColor="text1"/>
                <w:sz w:val="22"/>
                <w:szCs w:val="22"/>
              </w:rPr>
              <w:t>Может быть указано не более 9999</w:t>
            </w:r>
            <w:r w:rsidR="00A91A11" w:rsidRPr="00234F29">
              <w:rPr>
                <w:color w:val="000000" w:themeColor="text1"/>
                <w:sz w:val="22"/>
                <w:szCs w:val="22"/>
              </w:rPr>
              <w:t xml:space="preserve"> (девяти тысяч девятисот девяносто девяти) </w:t>
            </w:r>
            <w:r w:rsidRPr="00234F29">
              <w:rPr>
                <w:color w:val="000000" w:themeColor="text1"/>
                <w:sz w:val="22"/>
                <w:szCs w:val="22"/>
              </w:rPr>
              <w:t>элементов.</w:t>
            </w:r>
          </w:p>
          <w:p w14:paraId="6180D575" w14:textId="08B72A59" w:rsidR="00F97473" w:rsidRPr="00234F29" w:rsidRDefault="00D4623F" w:rsidP="00EF7FBF">
            <w:pPr>
              <w:pStyle w:val="12-3"/>
              <w:rPr>
                <w:color w:val="000000" w:themeColor="text1"/>
                <w:sz w:val="22"/>
                <w:szCs w:val="22"/>
              </w:rPr>
            </w:pPr>
            <w:r w:rsidRPr="00234F29">
              <w:rPr>
                <w:color w:val="000000" w:themeColor="text1"/>
                <w:sz w:val="22"/>
                <w:szCs w:val="22"/>
              </w:rPr>
              <w:t>Может з</w:t>
            </w:r>
            <w:r w:rsidR="00F97473" w:rsidRPr="00234F29">
              <w:rPr>
                <w:color w:val="000000" w:themeColor="text1"/>
                <w:sz w:val="22"/>
                <w:szCs w:val="22"/>
              </w:rPr>
              <w:t>аполня</w:t>
            </w:r>
            <w:r w:rsidRPr="00234F29">
              <w:rPr>
                <w:color w:val="000000" w:themeColor="text1"/>
                <w:sz w:val="22"/>
                <w:szCs w:val="22"/>
              </w:rPr>
              <w:t>ться</w:t>
            </w:r>
            <w:r w:rsidR="00F97473" w:rsidRPr="00234F29">
              <w:rPr>
                <w:color w:val="000000" w:themeColor="text1"/>
                <w:sz w:val="22"/>
                <w:szCs w:val="22"/>
              </w:rPr>
              <w:t>, если реквизит «Код валюты платежа по ОКВ» имеет значение равное «643» (рубли).</w:t>
            </w:r>
          </w:p>
          <w:p w14:paraId="1BE0CD2C" w14:textId="6F7A3890" w:rsidR="00FD7836" w:rsidRPr="00234F29" w:rsidRDefault="00FD7836" w:rsidP="00EF7FBF">
            <w:pPr>
              <w:pStyle w:val="12-3"/>
              <w:rPr>
                <w:color w:val="000000" w:themeColor="text1"/>
                <w:sz w:val="22"/>
                <w:szCs w:val="22"/>
                <w:shd w:val="clear" w:color="auto" w:fill="FFFFFF"/>
              </w:rPr>
            </w:pPr>
            <w:r w:rsidRPr="00234F29">
              <w:rPr>
                <w:color w:val="000000" w:themeColor="text1"/>
                <w:sz w:val="22"/>
                <w:szCs w:val="22"/>
              </w:rPr>
              <w:lastRenderedPageBreak/>
              <w:t xml:space="preserve">Описание </w:t>
            </w:r>
            <w:r w:rsidR="000019F2" w:rsidRPr="00234F29">
              <w:rPr>
                <w:color w:val="000000" w:themeColor="text1"/>
                <w:sz w:val="22"/>
                <w:szCs w:val="22"/>
              </w:rPr>
              <w:t>реквизита</w:t>
            </w:r>
            <w:r w:rsidRPr="00234F29">
              <w:rPr>
                <w:color w:val="000000" w:themeColor="text1"/>
                <w:sz w:val="22"/>
                <w:szCs w:val="22"/>
              </w:rPr>
              <w:t xml:space="preserve"> представлено в</w:t>
            </w:r>
            <w:r w:rsidR="00EF72D2" w:rsidRPr="00234F29">
              <w:rPr>
                <w:color w:val="000000" w:themeColor="text1"/>
                <w:sz w:val="22"/>
                <w:szCs w:val="22"/>
              </w:rPr>
              <w:t> таблице</w:t>
            </w:r>
            <w:r w:rsidR="00CA0277">
              <w:rPr>
                <w:color w:val="000000" w:themeColor="text1"/>
                <w:sz w:val="22"/>
                <w:szCs w:val="22"/>
              </w:rPr>
              <w:t> </w:t>
            </w:r>
            <w:r w:rsidR="00EF72D2" w:rsidRPr="00234F29">
              <w:rPr>
                <w:color w:val="000000" w:themeColor="text1"/>
                <w:sz w:val="22"/>
                <w:szCs w:val="22"/>
              </w:rPr>
              <w:fldChar w:fldCharType="begin"/>
            </w:r>
            <w:r w:rsidR="00EF72D2" w:rsidRPr="00234F29">
              <w:rPr>
                <w:color w:val="000000" w:themeColor="text1"/>
                <w:sz w:val="22"/>
                <w:szCs w:val="22"/>
              </w:rPr>
              <w:instrText xml:space="preserve"> REF _Ref185529341 \h </w:instrText>
            </w:r>
            <w:r w:rsidR="005932B7" w:rsidRPr="00234F29">
              <w:rPr>
                <w:color w:val="000000" w:themeColor="text1"/>
                <w:sz w:val="22"/>
                <w:szCs w:val="22"/>
              </w:rPr>
              <w:instrText xml:space="preserve"> \# \0 </w:instrText>
            </w:r>
            <w:r w:rsidR="009C1EA8" w:rsidRPr="00234F29">
              <w:rPr>
                <w:color w:val="000000" w:themeColor="text1"/>
                <w:sz w:val="22"/>
                <w:szCs w:val="22"/>
              </w:rPr>
              <w:instrText xml:space="preserve"> \* MERGEFORMAT </w:instrText>
            </w:r>
            <w:r w:rsidR="00EF72D2" w:rsidRPr="00234F29">
              <w:rPr>
                <w:color w:val="000000" w:themeColor="text1"/>
                <w:sz w:val="22"/>
                <w:szCs w:val="22"/>
              </w:rPr>
            </w:r>
            <w:r w:rsidR="00EF72D2" w:rsidRPr="00234F29">
              <w:rPr>
                <w:color w:val="000000" w:themeColor="text1"/>
                <w:sz w:val="22"/>
                <w:szCs w:val="22"/>
              </w:rPr>
              <w:fldChar w:fldCharType="separate"/>
            </w:r>
            <w:r w:rsidR="009A2C03">
              <w:rPr>
                <w:color w:val="000000" w:themeColor="text1"/>
                <w:sz w:val="22"/>
                <w:szCs w:val="22"/>
              </w:rPr>
              <w:t>12</w:t>
            </w:r>
            <w:r w:rsidR="00EF72D2" w:rsidRPr="00234F29">
              <w:rPr>
                <w:color w:val="000000" w:themeColor="text1"/>
                <w:sz w:val="22"/>
                <w:szCs w:val="22"/>
              </w:rPr>
              <w:fldChar w:fldCharType="end"/>
            </w:r>
          </w:p>
        </w:tc>
      </w:tr>
    </w:tbl>
    <w:p w14:paraId="50CD7898" w14:textId="0662ECC7" w:rsidR="004711AF" w:rsidRPr="00234F29" w:rsidRDefault="004711AF" w:rsidP="00A91A11"/>
    <w:p w14:paraId="5BDEB834" w14:textId="77777777" w:rsidR="00D60F6E" w:rsidRPr="00234F29" w:rsidRDefault="00D60F6E" w:rsidP="00D60F6E">
      <w:pPr>
        <w:pStyle w:val="3"/>
        <w:rPr>
          <w:rFonts w:ascii="Times New Roman" w:hAnsi="Times New Roman"/>
        </w:rPr>
      </w:pPr>
      <w:bookmarkStart w:id="217" w:name="_Toc192772131"/>
      <w:bookmarkStart w:id="218" w:name="_Toc162430148"/>
      <w:bookmarkStart w:id="219" w:name="_Toc162432613"/>
      <w:bookmarkStart w:id="220" w:name="_Toc180068687"/>
      <w:bookmarkStart w:id="221" w:name="_Toc180070137"/>
      <w:bookmarkStart w:id="222" w:name="_Toc180075430"/>
      <w:bookmarkStart w:id="223" w:name="_Toc180075580"/>
      <w:bookmarkStart w:id="224" w:name="_Toc180083365"/>
      <w:r w:rsidRPr="00234F29">
        <w:rPr>
          <w:rFonts w:ascii="Times New Roman" w:hAnsi="Times New Roman"/>
        </w:rPr>
        <w:t>Описание комплексного типа «</w:t>
      </w:r>
      <w:r w:rsidRPr="00234F29">
        <w:rPr>
          <w:rFonts w:ascii="Times New Roman" w:hAnsi="Times New Roman"/>
          <w:shd w:val="clear" w:color="auto" w:fill="FFFFFF"/>
        </w:rPr>
        <w:t>r</w:t>
      </w:r>
      <w:proofErr w:type="spellStart"/>
      <w:r w:rsidRPr="00234F29">
        <w:rPr>
          <w:rFonts w:ascii="Times New Roman" w:hAnsi="Times New Roman"/>
          <w:shd w:val="clear" w:color="auto" w:fill="FFFFFF"/>
          <w:lang w:val="en-US"/>
        </w:rPr>
        <w:t>ecipientRegestry</w:t>
      </w:r>
      <w:proofErr w:type="spellEnd"/>
      <w:r w:rsidRPr="00234F29">
        <w:rPr>
          <w:rFonts w:ascii="Times New Roman" w:hAnsi="Times New Roman"/>
        </w:rPr>
        <w:t>»</w:t>
      </w:r>
      <w:bookmarkEnd w:id="217"/>
    </w:p>
    <w:p w14:paraId="0A4D7FCE" w14:textId="719560BB" w:rsidR="00D60F6E" w:rsidRPr="00234F29" w:rsidRDefault="00D60F6E" w:rsidP="00A91A11">
      <w:r w:rsidRPr="00234F29">
        <w:t>Описание комплексного типа «</w:t>
      </w:r>
      <w:r w:rsidRPr="00234F29">
        <w:rPr>
          <w:shd w:val="clear" w:color="auto" w:fill="FFFFFF"/>
        </w:rPr>
        <w:t>r</w:t>
      </w:r>
      <w:proofErr w:type="spellStart"/>
      <w:r w:rsidRPr="00234F29">
        <w:rPr>
          <w:shd w:val="clear" w:color="auto" w:fill="FFFFFF"/>
          <w:lang w:val="en-US"/>
        </w:rPr>
        <w:t>ecipientRegestry</w:t>
      </w:r>
      <w:proofErr w:type="spellEnd"/>
      <w:r w:rsidRPr="00234F29">
        <w:t>» блока «Реестр получателей платежа» представлено в таблице ниже (</w:t>
      </w:r>
      <w:r w:rsidRPr="00234F29">
        <w:fldChar w:fldCharType="begin"/>
      </w:r>
      <w:r w:rsidRPr="00234F29">
        <w:instrText xml:space="preserve"> REF _Ref185529341 \h  \* MERGEFORMAT </w:instrText>
      </w:r>
      <w:r w:rsidRPr="00234F29">
        <w:fldChar w:fldCharType="separate"/>
      </w:r>
      <w:r w:rsidR="009A2C03" w:rsidRPr="00234F29">
        <w:t>Таблица </w:t>
      </w:r>
      <w:r w:rsidR="009A2C03">
        <w:t>12</w:t>
      </w:r>
      <w:r w:rsidRPr="00234F29">
        <w:fldChar w:fldCharType="end"/>
      </w:r>
      <w:r w:rsidRPr="00234F29">
        <w:t>).</w:t>
      </w:r>
    </w:p>
    <w:p w14:paraId="5A2CBE4D" w14:textId="0F3E420D" w:rsidR="00D60F6E" w:rsidRPr="00234F29" w:rsidRDefault="00D60F6E" w:rsidP="00D60F6E">
      <w:pPr>
        <w:pStyle w:val="-0"/>
        <w:rPr>
          <w:rFonts w:cs="Times New Roman"/>
        </w:rPr>
      </w:pPr>
      <w:bookmarkStart w:id="225" w:name="_Ref185529341"/>
      <w:bookmarkStart w:id="226" w:name="_Toc192771872"/>
      <w:r w:rsidRPr="00234F29">
        <w:rPr>
          <w:rFonts w:cs="Times New Roman"/>
        </w:rPr>
        <w:t>Таблица </w:t>
      </w:r>
      <w:r w:rsidRPr="00234F29">
        <w:rPr>
          <w:rFonts w:cs="Times New Roman"/>
          <w:noProof/>
        </w:rPr>
        <w:fldChar w:fldCharType="begin"/>
      </w:r>
      <w:r w:rsidRPr="00234F29">
        <w:rPr>
          <w:rFonts w:cs="Times New Roman"/>
          <w:noProof/>
        </w:rPr>
        <w:instrText xml:space="preserve"> SEQ Таблица \* ARABIC </w:instrText>
      </w:r>
      <w:r w:rsidRPr="00234F29">
        <w:rPr>
          <w:rFonts w:cs="Times New Roman"/>
          <w:noProof/>
        </w:rPr>
        <w:fldChar w:fldCharType="separate"/>
      </w:r>
      <w:r w:rsidR="009A2C03">
        <w:rPr>
          <w:rFonts w:cs="Times New Roman"/>
          <w:noProof/>
        </w:rPr>
        <w:t>12</w:t>
      </w:r>
      <w:r w:rsidRPr="00234F29">
        <w:rPr>
          <w:rFonts w:cs="Times New Roman"/>
          <w:noProof/>
        </w:rPr>
        <w:fldChar w:fldCharType="end"/>
      </w:r>
      <w:bookmarkEnd w:id="225"/>
      <w:r w:rsidRPr="00234F29">
        <w:rPr>
          <w:rFonts w:cs="Times New Roman"/>
        </w:rPr>
        <w:t xml:space="preserve"> – Описание комплексного типа «</w:t>
      </w:r>
      <w:r w:rsidRPr="00234F29">
        <w:rPr>
          <w:rFonts w:cs="Times New Roman"/>
          <w:shd w:val="clear" w:color="auto" w:fill="FFFFFF"/>
        </w:rPr>
        <w:t>r</w:t>
      </w:r>
      <w:proofErr w:type="spellStart"/>
      <w:r w:rsidRPr="00234F29">
        <w:rPr>
          <w:rFonts w:cs="Times New Roman"/>
          <w:shd w:val="clear" w:color="auto" w:fill="FFFFFF"/>
          <w:lang w:val="en-US"/>
        </w:rPr>
        <w:t>ecipientRegestry</w:t>
      </w:r>
      <w:proofErr w:type="spellEnd"/>
      <w:r w:rsidRPr="00234F29">
        <w:rPr>
          <w:rFonts w:cs="Times New Roman"/>
        </w:rPr>
        <w:t>»</w:t>
      </w:r>
      <w:bookmarkEnd w:id="226"/>
    </w:p>
    <w:tbl>
      <w:tblPr>
        <w:tblStyle w:val="GOSTTable"/>
        <w:tblW w:w="5000" w:type="pct"/>
        <w:tblLayout w:type="fixed"/>
        <w:tblLook w:val="01E0" w:firstRow="1" w:lastRow="1" w:firstColumn="1" w:lastColumn="1" w:noHBand="0" w:noVBand="0"/>
      </w:tblPr>
      <w:tblGrid>
        <w:gridCol w:w="1736"/>
        <w:gridCol w:w="1541"/>
        <w:gridCol w:w="561"/>
        <w:gridCol w:w="1259"/>
        <w:gridCol w:w="1124"/>
        <w:gridCol w:w="1113"/>
        <w:gridCol w:w="2293"/>
      </w:tblGrid>
      <w:tr w:rsidR="00922DEC" w:rsidRPr="00234F29" w14:paraId="3C974EB8" w14:textId="77777777" w:rsidTr="003575CF">
        <w:trPr>
          <w:cnfStyle w:val="100000000000" w:firstRow="1" w:lastRow="0" w:firstColumn="0" w:lastColumn="0" w:oddVBand="0" w:evenVBand="0" w:oddHBand="0" w:evenHBand="0" w:firstRowFirstColumn="0" w:firstRowLastColumn="0" w:lastRowFirstColumn="0" w:lastRowLastColumn="0"/>
        </w:trPr>
        <w:tc>
          <w:tcPr>
            <w:tcW w:w="901" w:type="pct"/>
          </w:tcPr>
          <w:p w14:paraId="018D8038" w14:textId="77777777" w:rsidR="00D60F6E" w:rsidRPr="00234F29" w:rsidRDefault="00D60F6E" w:rsidP="001E7EC2">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800" w:type="pct"/>
          </w:tcPr>
          <w:p w14:paraId="2C7C9B91" w14:textId="77777777" w:rsidR="00D60F6E" w:rsidRPr="00234F29" w:rsidRDefault="00D60F6E" w:rsidP="001E7EC2">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291" w:type="pct"/>
          </w:tcPr>
          <w:p w14:paraId="4368DE7F" w14:textId="77777777" w:rsidR="00D60F6E" w:rsidRPr="00234F29" w:rsidRDefault="00D60F6E" w:rsidP="001E7EC2">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654" w:type="pct"/>
          </w:tcPr>
          <w:p w14:paraId="292C84CB" w14:textId="77777777" w:rsidR="00D60F6E" w:rsidRPr="00234F29" w:rsidRDefault="00D60F6E" w:rsidP="001E7EC2">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584" w:type="pct"/>
          </w:tcPr>
          <w:p w14:paraId="2BEF2907" w14:textId="77777777" w:rsidR="00D60F6E" w:rsidRPr="00234F29" w:rsidRDefault="00D60F6E" w:rsidP="001E7EC2">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578" w:type="pct"/>
          </w:tcPr>
          <w:p w14:paraId="1105BDC0" w14:textId="77777777" w:rsidR="00D60F6E" w:rsidRPr="00234F29" w:rsidRDefault="00D60F6E" w:rsidP="001E7EC2">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1191" w:type="pct"/>
          </w:tcPr>
          <w:p w14:paraId="244D17D0" w14:textId="77777777" w:rsidR="00D60F6E" w:rsidRPr="00234F29" w:rsidRDefault="00D60F6E" w:rsidP="001E7EC2">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49C074EA" w14:textId="77777777" w:rsidTr="003575CF">
        <w:trPr>
          <w:cnfStyle w:val="000000100000" w:firstRow="0" w:lastRow="0" w:firstColumn="0" w:lastColumn="0" w:oddVBand="0" w:evenVBand="0" w:oddHBand="1" w:evenHBand="0" w:firstRowFirstColumn="0" w:firstRowLastColumn="0" w:lastRowFirstColumn="0" w:lastRowLastColumn="0"/>
          <w:trHeight w:val="1225"/>
        </w:trPr>
        <w:tc>
          <w:tcPr>
            <w:tcW w:w="901" w:type="pct"/>
          </w:tcPr>
          <w:p w14:paraId="13B3BF9D" w14:textId="77777777" w:rsidR="00D60F6E" w:rsidRPr="00234F29" w:rsidRDefault="00D60F6E" w:rsidP="001E7EC2">
            <w:pPr>
              <w:pStyle w:val="12-3"/>
              <w:rPr>
                <w:color w:val="000000" w:themeColor="text1"/>
                <w:sz w:val="22"/>
                <w:szCs w:val="22"/>
                <w:shd w:val="clear" w:color="auto" w:fill="FFFFFF"/>
              </w:rPr>
            </w:pPr>
            <w:r w:rsidRPr="00234F29">
              <w:rPr>
                <w:color w:val="000000" w:themeColor="text1"/>
                <w:sz w:val="22"/>
                <w:szCs w:val="22"/>
                <w:shd w:val="clear" w:color="auto" w:fill="FFFFFF"/>
              </w:rPr>
              <w:t>Наименование фактического получателя</w:t>
            </w:r>
          </w:p>
        </w:tc>
        <w:tc>
          <w:tcPr>
            <w:tcW w:w="800" w:type="pct"/>
          </w:tcPr>
          <w:p w14:paraId="71CAAA8C" w14:textId="77777777" w:rsidR="00D60F6E" w:rsidRPr="00234F29" w:rsidRDefault="00D60F6E" w:rsidP="001E7EC2">
            <w:pPr>
              <w:pStyle w:val="12-3"/>
              <w:rPr>
                <w:color w:val="000000" w:themeColor="text1"/>
                <w:sz w:val="22"/>
                <w:szCs w:val="22"/>
                <w:lang w:val="en-US"/>
              </w:rPr>
            </w:pPr>
            <w:r w:rsidRPr="00234F29">
              <w:rPr>
                <w:color w:val="000000" w:themeColor="text1"/>
                <w:sz w:val="22"/>
                <w:szCs w:val="22"/>
                <w:lang w:val="en-US"/>
              </w:rPr>
              <w:t>act</w:t>
            </w:r>
            <w:proofErr w:type="spellStart"/>
            <w:r w:rsidRPr="00234F29">
              <w:rPr>
                <w:color w:val="000000" w:themeColor="text1"/>
                <w:sz w:val="22"/>
                <w:szCs w:val="22"/>
              </w:rPr>
              <w:t>Rcpnt</w:t>
            </w:r>
            <w:proofErr w:type="spellEnd"/>
            <w:r w:rsidRPr="00234F29">
              <w:rPr>
                <w:color w:val="000000" w:themeColor="text1"/>
                <w:sz w:val="22"/>
                <w:szCs w:val="22"/>
                <w:lang w:val="en-US"/>
              </w:rPr>
              <w:t>N</w:t>
            </w:r>
            <w:proofErr w:type="spellStart"/>
            <w:r w:rsidRPr="00234F29">
              <w:rPr>
                <w:color w:val="000000" w:themeColor="text1"/>
                <w:sz w:val="22"/>
                <w:szCs w:val="22"/>
                <w:shd w:val="clear" w:color="auto" w:fill="FFFFFF"/>
              </w:rPr>
              <w:t>ame</w:t>
            </w:r>
            <w:proofErr w:type="spellEnd"/>
          </w:p>
        </w:tc>
        <w:tc>
          <w:tcPr>
            <w:tcW w:w="291" w:type="pct"/>
          </w:tcPr>
          <w:p w14:paraId="06FDA5C3" w14:textId="77777777" w:rsidR="00D60F6E" w:rsidRPr="00234F29" w:rsidRDefault="00D60F6E" w:rsidP="001E7EC2">
            <w:pPr>
              <w:pStyle w:val="12-3"/>
              <w:rPr>
                <w:color w:val="000000" w:themeColor="text1"/>
                <w:sz w:val="22"/>
                <w:szCs w:val="22"/>
              </w:rPr>
            </w:pPr>
            <w:r w:rsidRPr="00234F29">
              <w:rPr>
                <w:color w:val="000000" w:themeColor="text1"/>
                <w:sz w:val="22"/>
                <w:szCs w:val="22"/>
              </w:rPr>
              <w:t>П</w:t>
            </w:r>
          </w:p>
        </w:tc>
        <w:tc>
          <w:tcPr>
            <w:tcW w:w="654" w:type="pct"/>
          </w:tcPr>
          <w:p w14:paraId="4BCCE8B4" w14:textId="77777777" w:rsidR="00D60F6E" w:rsidRPr="00234F29" w:rsidRDefault="00D60F6E" w:rsidP="001E7EC2">
            <w:pPr>
              <w:pStyle w:val="12-3"/>
              <w:rPr>
                <w:color w:val="000000" w:themeColor="text1"/>
                <w:sz w:val="22"/>
                <w:szCs w:val="22"/>
                <w:lang w:val="en-US"/>
              </w:rPr>
            </w:pPr>
            <w:proofErr w:type="gramStart"/>
            <w:r w:rsidRPr="00234F29">
              <w:rPr>
                <w:color w:val="000000" w:themeColor="text1"/>
                <w:sz w:val="22"/>
                <w:szCs w:val="22"/>
              </w:rPr>
              <w:t>T(</w:t>
            </w:r>
            <w:proofErr w:type="gramEnd"/>
            <w:r w:rsidRPr="00234F29">
              <w:rPr>
                <w:color w:val="000000" w:themeColor="text1"/>
                <w:sz w:val="22"/>
                <w:szCs w:val="22"/>
              </w:rPr>
              <w:t>1-70)</w:t>
            </w:r>
          </w:p>
        </w:tc>
        <w:tc>
          <w:tcPr>
            <w:tcW w:w="584" w:type="pct"/>
          </w:tcPr>
          <w:p w14:paraId="0F082A72" w14:textId="77777777" w:rsidR="00D60F6E" w:rsidRPr="00234F29" w:rsidRDefault="00D60F6E" w:rsidP="001E7EC2">
            <w:pPr>
              <w:pStyle w:val="12-3"/>
              <w:rPr>
                <w:color w:val="000000" w:themeColor="text1"/>
                <w:sz w:val="22"/>
                <w:szCs w:val="22"/>
              </w:rPr>
            </w:pPr>
            <w:r w:rsidRPr="00234F29">
              <w:rPr>
                <w:color w:val="000000" w:themeColor="text1"/>
                <w:sz w:val="22"/>
                <w:szCs w:val="22"/>
              </w:rPr>
              <w:t>НИ</w:t>
            </w:r>
          </w:p>
        </w:tc>
        <w:tc>
          <w:tcPr>
            <w:tcW w:w="578" w:type="pct"/>
          </w:tcPr>
          <w:p w14:paraId="4750FDDA" w14:textId="77777777" w:rsidR="00D60F6E" w:rsidRPr="00234F29" w:rsidRDefault="00D60F6E" w:rsidP="001E7EC2">
            <w:pPr>
              <w:pStyle w:val="12-3"/>
              <w:rPr>
                <w:bCs/>
                <w:color w:val="000000" w:themeColor="text1"/>
                <w:sz w:val="22"/>
                <w:szCs w:val="22"/>
              </w:rPr>
            </w:pPr>
            <w:r w:rsidRPr="00234F29">
              <w:rPr>
                <w:bCs/>
                <w:color w:val="000000" w:themeColor="text1"/>
                <w:sz w:val="22"/>
                <w:szCs w:val="22"/>
              </w:rPr>
              <w:t>О</w:t>
            </w:r>
          </w:p>
        </w:tc>
        <w:tc>
          <w:tcPr>
            <w:tcW w:w="1191" w:type="pct"/>
          </w:tcPr>
          <w:p w14:paraId="09277502" w14:textId="3FB1378A" w:rsidR="00D60F6E" w:rsidRPr="00234F29" w:rsidRDefault="00D60F6E" w:rsidP="001E7EC2">
            <w:pPr>
              <w:pStyle w:val="12-3"/>
              <w:rPr>
                <w:color w:val="000000" w:themeColor="text1"/>
                <w:sz w:val="22"/>
                <w:szCs w:val="22"/>
              </w:rPr>
            </w:pPr>
            <w:r w:rsidRPr="00234F29">
              <w:rPr>
                <w:color w:val="000000" w:themeColor="text1"/>
                <w:sz w:val="22"/>
                <w:szCs w:val="22"/>
              </w:rPr>
              <w:t>Указывается ФИО полностью (отчество при наличии) физического лица</w:t>
            </w:r>
          </w:p>
        </w:tc>
      </w:tr>
      <w:tr w:rsidR="00922DEC" w:rsidRPr="00234F29" w14:paraId="2116F232" w14:textId="77777777" w:rsidTr="003575CF">
        <w:trPr>
          <w:cnfStyle w:val="000000010000" w:firstRow="0" w:lastRow="0" w:firstColumn="0" w:lastColumn="0" w:oddVBand="0" w:evenVBand="0" w:oddHBand="0" w:evenHBand="1" w:firstRowFirstColumn="0" w:firstRowLastColumn="0" w:lastRowFirstColumn="0" w:lastRowLastColumn="0"/>
        </w:trPr>
        <w:tc>
          <w:tcPr>
            <w:tcW w:w="901" w:type="pct"/>
          </w:tcPr>
          <w:p w14:paraId="77520EC5" w14:textId="6C856486" w:rsidR="00D60F6E" w:rsidRPr="00234F29" w:rsidRDefault="007F0CA4" w:rsidP="001E7EC2">
            <w:pPr>
              <w:pStyle w:val="12-3"/>
              <w:contextualSpacing/>
              <w:rPr>
                <w:color w:val="000000" w:themeColor="text1"/>
                <w:sz w:val="22"/>
                <w:szCs w:val="22"/>
                <w:shd w:val="clear" w:color="auto" w:fill="FFFFFF"/>
              </w:rPr>
            </w:pPr>
            <w:r>
              <w:rPr>
                <w:color w:val="000000" w:themeColor="text1"/>
                <w:sz w:val="22"/>
                <w:szCs w:val="22"/>
                <w:shd w:val="clear" w:color="auto" w:fill="FFFFFF"/>
              </w:rPr>
              <w:t>Номер</w:t>
            </w:r>
            <w:r w:rsidR="00D60F6E" w:rsidRPr="00234F29">
              <w:rPr>
                <w:color w:val="000000" w:themeColor="text1"/>
                <w:sz w:val="22"/>
                <w:szCs w:val="22"/>
                <w:shd w:val="clear" w:color="auto" w:fill="FFFFFF"/>
              </w:rPr>
              <w:t xml:space="preserve"> счета фактического получателя</w:t>
            </w:r>
          </w:p>
        </w:tc>
        <w:tc>
          <w:tcPr>
            <w:tcW w:w="800" w:type="pct"/>
          </w:tcPr>
          <w:p w14:paraId="220D8CA3" w14:textId="77777777" w:rsidR="00D60F6E" w:rsidRPr="00234F29" w:rsidRDefault="00D60F6E" w:rsidP="001E7EC2">
            <w:pPr>
              <w:pStyle w:val="12-3"/>
              <w:contextualSpacing/>
              <w:rPr>
                <w:color w:val="000000" w:themeColor="text1"/>
                <w:sz w:val="22"/>
                <w:szCs w:val="22"/>
                <w:lang w:val="en-US"/>
              </w:rPr>
            </w:pPr>
            <w:r w:rsidRPr="00234F29">
              <w:rPr>
                <w:color w:val="000000" w:themeColor="text1"/>
                <w:sz w:val="22"/>
                <w:szCs w:val="22"/>
                <w:lang w:val="en-US"/>
              </w:rPr>
              <w:t>act</w:t>
            </w:r>
            <w:proofErr w:type="spellStart"/>
            <w:r w:rsidRPr="00234F29">
              <w:rPr>
                <w:color w:val="000000" w:themeColor="text1"/>
                <w:sz w:val="22"/>
                <w:szCs w:val="22"/>
              </w:rPr>
              <w:t>Rcpnt</w:t>
            </w:r>
            <w:r w:rsidRPr="00234F29">
              <w:rPr>
                <w:color w:val="000000" w:themeColor="text1"/>
                <w:sz w:val="22"/>
                <w:szCs w:val="22"/>
                <w:lang w:val="en-US"/>
              </w:rPr>
              <w:t>A</w:t>
            </w:r>
            <w:r w:rsidRPr="00234F29">
              <w:rPr>
                <w:color w:val="000000" w:themeColor="text1"/>
                <w:sz w:val="22"/>
                <w:szCs w:val="22"/>
                <w:shd w:val="clear" w:color="auto" w:fill="FFFFFF"/>
                <w:lang w:val="en-US"/>
              </w:rPr>
              <w:t>ccNm</w:t>
            </w:r>
            <w:proofErr w:type="spellEnd"/>
          </w:p>
        </w:tc>
        <w:tc>
          <w:tcPr>
            <w:tcW w:w="291" w:type="pct"/>
          </w:tcPr>
          <w:p w14:paraId="7CD9006F" w14:textId="77777777" w:rsidR="00D60F6E" w:rsidRPr="00234F29" w:rsidRDefault="00D60F6E" w:rsidP="001E7EC2">
            <w:pPr>
              <w:pStyle w:val="12-3"/>
              <w:contextualSpacing/>
              <w:rPr>
                <w:color w:val="000000" w:themeColor="text1"/>
                <w:sz w:val="22"/>
                <w:szCs w:val="22"/>
              </w:rPr>
            </w:pPr>
            <w:r w:rsidRPr="00234F29">
              <w:rPr>
                <w:color w:val="000000" w:themeColor="text1"/>
                <w:sz w:val="22"/>
                <w:szCs w:val="22"/>
              </w:rPr>
              <w:t>П</w:t>
            </w:r>
          </w:p>
        </w:tc>
        <w:tc>
          <w:tcPr>
            <w:tcW w:w="654" w:type="pct"/>
          </w:tcPr>
          <w:p w14:paraId="2BF29D82" w14:textId="36915E12" w:rsidR="00D60F6E" w:rsidRPr="00234F29" w:rsidRDefault="00D60F6E" w:rsidP="001E7EC2">
            <w:pPr>
              <w:pStyle w:val="12-3"/>
              <w:contextualSpacing/>
              <w:rPr>
                <w:color w:val="000000" w:themeColor="text1"/>
                <w:sz w:val="22"/>
                <w:szCs w:val="22"/>
                <w:lang w:val="en-US"/>
              </w:rPr>
            </w:pPr>
            <w:proofErr w:type="gramStart"/>
            <w:r w:rsidRPr="00234F29">
              <w:rPr>
                <w:color w:val="000000" w:themeColor="text1"/>
                <w:sz w:val="22"/>
                <w:szCs w:val="22"/>
              </w:rPr>
              <w:t>T(</w:t>
            </w:r>
            <w:proofErr w:type="gramEnd"/>
            <w:r w:rsidRPr="00234F29">
              <w:rPr>
                <w:color w:val="000000" w:themeColor="text1"/>
                <w:sz w:val="22"/>
                <w:szCs w:val="22"/>
              </w:rPr>
              <w:t>1-</w:t>
            </w:r>
            <w:r w:rsidR="00B16FC2" w:rsidRPr="00234F29">
              <w:rPr>
                <w:color w:val="000000" w:themeColor="text1"/>
                <w:sz w:val="22"/>
                <w:szCs w:val="22"/>
              </w:rPr>
              <w:t>20</w:t>
            </w:r>
            <w:r w:rsidRPr="00234F29">
              <w:rPr>
                <w:color w:val="000000" w:themeColor="text1"/>
                <w:sz w:val="22"/>
                <w:szCs w:val="22"/>
              </w:rPr>
              <w:t>)</w:t>
            </w:r>
          </w:p>
        </w:tc>
        <w:tc>
          <w:tcPr>
            <w:tcW w:w="584" w:type="pct"/>
          </w:tcPr>
          <w:p w14:paraId="15914F62" w14:textId="77777777" w:rsidR="00D60F6E" w:rsidRPr="00234F29" w:rsidRDefault="00D60F6E" w:rsidP="001E7EC2">
            <w:pPr>
              <w:pStyle w:val="12-3"/>
              <w:contextualSpacing/>
              <w:rPr>
                <w:color w:val="000000" w:themeColor="text1"/>
                <w:sz w:val="22"/>
                <w:szCs w:val="22"/>
              </w:rPr>
            </w:pPr>
            <w:r w:rsidRPr="00234F29">
              <w:rPr>
                <w:color w:val="000000" w:themeColor="text1"/>
                <w:sz w:val="22"/>
                <w:szCs w:val="22"/>
              </w:rPr>
              <w:t>НИ</w:t>
            </w:r>
          </w:p>
        </w:tc>
        <w:tc>
          <w:tcPr>
            <w:tcW w:w="578" w:type="pct"/>
          </w:tcPr>
          <w:p w14:paraId="029F1D33" w14:textId="77777777" w:rsidR="00D60F6E" w:rsidRPr="00234F29" w:rsidRDefault="00D60F6E" w:rsidP="001E7EC2">
            <w:pPr>
              <w:pStyle w:val="12-3"/>
              <w:contextualSpacing/>
              <w:rPr>
                <w:bCs/>
                <w:color w:val="000000" w:themeColor="text1"/>
                <w:sz w:val="22"/>
                <w:szCs w:val="22"/>
              </w:rPr>
            </w:pPr>
            <w:r w:rsidRPr="00234F29">
              <w:rPr>
                <w:bCs/>
                <w:color w:val="000000" w:themeColor="text1"/>
                <w:sz w:val="22"/>
                <w:szCs w:val="22"/>
              </w:rPr>
              <w:t>О</w:t>
            </w:r>
          </w:p>
        </w:tc>
        <w:tc>
          <w:tcPr>
            <w:tcW w:w="1191" w:type="pct"/>
          </w:tcPr>
          <w:p w14:paraId="2D2FE2A7" w14:textId="77777777" w:rsidR="00D60F6E" w:rsidRPr="00234F29" w:rsidRDefault="00D60F6E" w:rsidP="001E7EC2">
            <w:pPr>
              <w:pStyle w:val="12-3"/>
              <w:contextualSpacing/>
              <w:rPr>
                <w:color w:val="000000" w:themeColor="text1"/>
                <w:sz w:val="22"/>
                <w:szCs w:val="22"/>
              </w:rPr>
            </w:pPr>
            <w:r w:rsidRPr="00234F29">
              <w:rPr>
                <w:color w:val="000000" w:themeColor="text1"/>
                <w:sz w:val="22"/>
                <w:szCs w:val="22"/>
              </w:rPr>
              <w:t>Указывается расчетный счет физического лица, на который осуществляется казначейский платеж, первые пять знаков которого принимают значение «40817», либо первые три знака – «423»</w:t>
            </w:r>
          </w:p>
        </w:tc>
      </w:tr>
      <w:tr w:rsidR="00922DEC" w:rsidRPr="00234F29" w14:paraId="6992BC03" w14:textId="77777777" w:rsidTr="003575CF">
        <w:trPr>
          <w:cnfStyle w:val="000000100000" w:firstRow="0" w:lastRow="0" w:firstColumn="0" w:lastColumn="0" w:oddVBand="0" w:evenVBand="0" w:oddHBand="1" w:evenHBand="0" w:firstRowFirstColumn="0" w:firstRowLastColumn="0" w:lastRowFirstColumn="0" w:lastRowLastColumn="0"/>
        </w:trPr>
        <w:tc>
          <w:tcPr>
            <w:tcW w:w="901" w:type="pct"/>
          </w:tcPr>
          <w:p w14:paraId="08562443" w14:textId="1BE0C784" w:rsidR="00D60F6E" w:rsidRPr="00234F29" w:rsidRDefault="007F0CA4" w:rsidP="001E7EC2">
            <w:pPr>
              <w:pStyle w:val="12-3"/>
              <w:rPr>
                <w:color w:val="000000" w:themeColor="text1"/>
                <w:sz w:val="22"/>
                <w:szCs w:val="22"/>
                <w:shd w:val="clear" w:color="auto" w:fill="FFFFFF"/>
              </w:rPr>
            </w:pPr>
            <w:r>
              <w:rPr>
                <w:color w:val="000000" w:themeColor="text1"/>
                <w:sz w:val="22"/>
                <w:szCs w:val="22"/>
                <w:shd w:val="clear" w:color="auto" w:fill="FFFFFF"/>
              </w:rPr>
              <w:lastRenderedPageBreak/>
              <w:t>Адрес</w:t>
            </w:r>
            <w:r w:rsidR="00D60F6E" w:rsidRPr="00234F29">
              <w:rPr>
                <w:color w:val="000000" w:themeColor="text1"/>
                <w:sz w:val="22"/>
                <w:szCs w:val="22"/>
                <w:shd w:val="clear" w:color="auto" w:fill="FFFFFF"/>
              </w:rPr>
              <w:t xml:space="preserve"> фактического получателя средств</w:t>
            </w:r>
          </w:p>
        </w:tc>
        <w:tc>
          <w:tcPr>
            <w:tcW w:w="800" w:type="pct"/>
          </w:tcPr>
          <w:p w14:paraId="6BB9C560" w14:textId="77777777" w:rsidR="00D60F6E" w:rsidRPr="00234F29" w:rsidRDefault="00D60F6E" w:rsidP="001E7EC2">
            <w:pPr>
              <w:pStyle w:val="12-3"/>
              <w:rPr>
                <w:color w:val="000000" w:themeColor="text1"/>
                <w:sz w:val="22"/>
                <w:szCs w:val="22"/>
                <w:lang w:val="en-US"/>
              </w:rPr>
            </w:pPr>
            <w:r w:rsidRPr="00234F29">
              <w:rPr>
                <w:color w:val="000000" w:themeColor="text1"/>
                <w:sz w:val="22"/>
                <w:szCs w:val="22"/>
              </w:rPr>
              <w:t>a</w:t>
            </w:r>
            <w:proofErr w:type="spellStart"/>
            <w:r w:rsidRPr="00234F29">
              <w:rPr>
                <w:color w:val="000000" w:themeColor="text1"/>
                <w:sz w:val="22"/>
                <w:szCs w:val="22"/>
                <w:lang w:val="en-US"/>
              </w:rPr>
              <w:t>ctRecpntAddress</w:t>
            </w:r>
            <w:proofErr w:type="spellEnd"/>
          </w:p>
        </w:tc>
        <w:tc>
          <w:tcPr>
            <w:tcW w:w="291" w:type="pct"/>
          </w:tcPr>
          <w:p w14:paraId="50D5E611" w14:textId="77777777" w:rsidR="00D60F6E" w:rsidRPr="00234F29" w:rsidRDefault="00D60F6E" w:rsidP="001E7EC2">
            <w:pPr>
              <w:pStyle w:val="12-3"/>
              <w:rPr>
                <w:color w:val="000000" w:themeColor="text1"/>
                <w:sz w:val="22"/>
                <w:szCs w:val="22"/>
              </w:rPr>
            </w:pPr>
            <w:r w:rsidRPr="00234F29">
              <w:rPr>
                <w:color w:val="000000" w:themeColor="text1"/>
                <w:sz w:val="22"/>
                <w:szCs w:val="22"/>
                <w:lang w:val="en-US"/>
              </w:rPr>
              <w:t>П</w:t>
            </w:r>
          </w:p>
        </w:tc>
        <w:tc>
          <w:tcPr>
            <w:tcW w:w="654" w:type="pct"/>
          </w:tcPr>
          <w:p w14:paraId="38E7ED1F" w14:textId="77777777" w:rsidR="00D60F6E" w:rsidRPr="00234F29" w:rsidRDefault="00D60F6E" w:rsidP="001E7EC2">
            <w:pPr>
              <w:pStyle w:val="12-3"/>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1-140)</w:t>
            </w:r>
          </w:p>
        </w:tc>
        <w:tc>
          <w:tcPr>
            <w:tcW w:w="584" w:type="pct"/>
          </w:tcPr>
          <w:p w14:paraId="34809B06" w14:textId="77777777" w:rsidR="00D60F6E" w:rsidRPr="00234F29" w:rsidRDefault="00D60F6E" w:rsidP="001E7EC2">
            <w:pPr>
              <w:pStyle w:val="12-3"/>
              <w:rPr>
                <w:color w:val="000000" w:themeColor="text1"/>
                <w:sz w:val="22"/>
                <w:szCs w:val="22"/>
              </w:rPr>
            </w:pPr>
            <w:r w:rsidRPr="00234F29">
              <w:rPr>
                <w:color w:val="000000" w:themeColor="text1"/>
                <w:sz w:val="22"/>
                <w:szCs w:val="22"/>
              </w:rPr>
              <w:t>НИ</w:t>
            </w:r>
          </w:p>
        </w:tc>
        <w:tc>
          <w:tcPr>
            <w:tcW w:w="578" w:type="pct"/>
          </w:tcPr>
          <w:p w14:paraId="44C80A13" w14:textId="77777777" w:rsidR="00D60F6E" w:rsidRPr="00234F29" w:rsidRDefault="00D60F6E" w:rsidP="001E7EC2">
            <w:pPr>
              <w:pStyle w:val="12-3"/>
              <w:rPr>
                <w:bCs/>
                <w:color w:val="000000" w:themeColor="text1"/>
                <w:sz w:val="22"/>
                <w:szCs w:val="22"/>
              </w:rPr>
            </w:pPr>
            <w:r w:rsidRPr="00234F29">
              <w:rPr>
                <w:bCs/>
                <w:color w:val="000000" w:themeColor="text1"/>
                <w:sz w:val="22"/>
                <w:szCs w:val="22"/>
              </w:rPr>
              <w:t>Н</w:t>
            </w:r>
          </w:p>
        </w:tc>
        <w:tc>
          <w:tcPr>
            <w:tcW w:w="1191" w:type="pct"/>
          </w:tcPr>
          <w:p w14:paraId="49374D06" w14:textId="18DCD100" w:rsidR="00D60F6E" w:rsidRPr="00234F29" w:rsidRDefault="00D60F6E" w:rsidP="001E7EC2">
            <w:pPr>
              <w:pStyle w:val="12-3"/>
              <w:rPr>
                <w:color w:val="000000" w:themeColor="text1"/>
                <w:sz w:val="22"/>
                <w:szCs w:val="22"/>
              </w:rPr>
            </w:pPr>
            <w:r w:rsidRPr="00234F29">
              <w:rPr>
                <w:color w:val="000000" w:themeColor="text1"/>
                <w:sz w:val="22"/>
                <w:szCs w:val="22"/>
              </w:rPr>
              <w:t>Указывается адрес физического лица при необходимости</w:t>
            </w:r>
          </w:p>
        </w:tc>
      </w:tr>
      <w:tr w:rsidR="00922DEC" w:rsidRPr="00234F29" w14:paraId="4D85378A" w14:textId="77777777" w:rsidTr="003575CF">
        <w:trPr>
          <w:cnfStyle w:val="000000010000" w:firstRow="0" w:lastRow="0" w:firstColumn="0" w:lastColumn="0" w:oddVBand="0" w:evenVBand="0" w:oddHBand="0" w:evenHBand="1" w:firstRowFirstColumn="0" w:firstRowLastColumn="0" w:lastRowFirstColumn="0" w:lastRowLastColumn="0"/>
        </w:trPr>
        <w:tc>
          <w:tcPr>
            <w:tcW w:w="901" w:type="pct"/>
          </w:tcPr>
          <w:p w14:paraId="3D43C151" w14:textId="77777777" w:rsidR="00D60F6E" w:rsidRPr="00234F29" w:rsidRDefault="00D60F6E" w:rsidP="001E7EC2">
            <w:pPr>
              <w:pStyle w:val="12-3"/>
              <w:contextualSpacing/>
              <w:rPr>
                <w:color w:val="000000" w:themeColor="text1"/>
                <w:sz w:val="22"/>
                <w:szCs w:val="22"/>
                <w:shd w:val="clear" w:color="auto" w:fill="FFFFFF"/>
                <w:lang w:val="en-US"/>
              </w:rPr>
            </w:pPr>
            <w:r w:rsidRPr="00234F29">
              <w:rPr>
                <w:color w:val="000000" w:themeColor="text1"/>
                <w:sz w:val="22"/>
                <w:szCs w:val="22"/>
                <w:shd w:val="clear" w:color="auto" w:fill="FFFFFF"/>
              </w:rPr>
              <w:t>ИНН получателя</w:t>
            </w:r>
          </w:p>
        </w:tc>
        <w:tc>
          <w:tcPr>
            <w:tcW w:w="800" w:type="pct"/>
          </w:tcPr>
          <w:p w14:paraId="6B5C0E6C" w14:textId="77777777" w:rsidR="00D60F6E" w:rsidRPr="00234F29" w:rsidRDefault="00D60F6E" w:rsidP="001E7EC2">
            <w:pPr>
              <w:pStyle w:val="12-3"/>
              <w:contextualSpacing/>
              <w:rPr>
                <w:color w:val="000000" w:themeColor="text1"/>
                <w:sz w:val="22"/>
                <w:szCs w:val="22"/>
              </w:rPr>
            </w:pPr>
            <w:r w:rsidRPr="00234F29">
              <w:rPr>
                <w:color w:val="000000" w:themeColor="text1"/>
                <w:sz w:val="22"/>
                <w:szCs w:val="22"/>
              </w:rPr>
              <w:t>a</w:t>
            </w:r>
            <w:proofErr w:type="spellStart"/>
            <w:r w:rsidRPr="00234F29">
              <w:rPr>
                <w:color w:val="000000" w:themeColor="text1"/>
                <w:sz w:val="22"/>
                <w:szCs w:val="22"/>
                <w:lang w:val="en-US"/>
              </w:rPr>
              <w:t>ctR</w:t>
            </w:r>
            <w:r w:rsidRPr="00234F29">
              <w:rPr>
                <w:color w:val="000000" w:themeColor="text1"/>
                <w:sz w:val="22"/>
                <w:szCs w:val="22"/>
              </w:rPr>
              <w:t>cpnt</w:t>
            </w:r>
            <w:proofErr w:type="spellEnd"/>
            <w:r w:rsidRPr="00234F29">
              <w:rPr>
                <w:color w:val="000000" w:themeColor="text1"/>
                <w:sz w:val="22"/>
                <w:szCs w:val="22"/>
                <w:shd w:val="clear" w:color="auto" w:fill="FFFFFF"/>
                <w:lang w:val="en-US"/>
              </w:rPr>
              <w:t>INN</w:t>
            </w:r>
          </w:p>
        </w:tc>
        <w:tc>
          <w:tcPr>
            <w:tcW w:w="291" w:type="pct"/>
          </w:tcPr>
          <w:p w14:paraId="45A248CF" w14:textId="77777777" w:rsidR="00D60F6E" w:rsidRPr="00234F29" w:rsidRDefault="00D60F6E" w:rsidP="001E7EC2">
            <w:pPr>
              <w:pStyle w:val="12-3"/>
              <w:contextualSpacing/>
              <w:rPr>
                <w:color w:val="000000" w:themeColor="text1"/>
                <w:sz w:val="22"/>
                <w:szCs w:val="22"/>
                <w:lang w:val="en-US"/>
              </w:rPr>
            </w:pPr>
            <w:r w:rsidRPr="00234F29">
              <w:rPr>
                <w:color w:val="000000" w:themeColor="text1"/>
                <w:sz w:val="22"/>
                <w:szCs w:val="22"/>
              </w:rPr>
              <w:t>П</w:t>
            </w:r>
          </w:p>
        </w:tc>
        <w:tc>
          <w:tcPr>
            <w:tcW w:w="654" w:type="pct"/>
          </w:tcPr>
          <w:p w14:paraId="7DD00589" w14:textId="77777777" w:rsidR="00D60F6E" w:rsidRPr="00234F29" w:rsidRDefault="00D60F6E" w:rsidP="001E7EC2">
            <w:pPr>
              <w:pStyle w:val="12-3"/>
              <w:contextualSpacing/>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1-12)</w:t>
            </w:r>
          </w:p>
        </w:tc>
        <w:tc>
          <w:tcPr>
            <w:tcW w:w="584" w:type="pct"/>
          </w:tcPr>
          <w:p w14:paraId="30715EE4" w14:textId="77777777" w:rsidR="00D60F6E" w:rsidRPr="00234F29" w:rsidRDefault="00D60F6E" w:rsidP="001E7EC2">
            <w:pPr>
              <w:pStyle w:val="12-3"/>
              <w:contextualSpacing/>
              <w:rPr>
                <w:color w:val="000000" w:themeColor="text1"/>
                <w:sz w:val="22"/>
                <w:szCs w:val="22"/>
              </w:rPr>
            </w:pPr>
            <w:r w:rsidRPr="00234F29">
              <w:rPr>
                <w:color w:val="000000" w:themeColor="text1"/>
                <w:sz w:val="22"/>
                <w:szCs w:val="22"/>
              </w:rPr>
              <w:t>НИ</w:t>
            </w:r>
          </w:p>
        </w:tc>
        <w:tc>
          <w:tcPr>
            <w:tcW w:w="578" w:type="pct"/>
          </w:tcPr>
          <w:p w14:paraId="08523011" w14:textId="77777777" w:rsidR="00D60F6E" w:rsidRPr="00234F29" w:rsidRDefault="00D60F6E" w:rsidP="001E7EC2">
            <w:pPr>
              <w:pStyle w:val="12-3"/>
              <w:contextualSpacing/>
              <w:rPr>
                <w:bCs/>
                <w:color w:val="000000" w:themeColor="text1"/>
                <w:sz w:val="22"/>
                <w:szCs w:val="22"/>
              </w:rPr>
            </w:pPr>
            <w:r w:rsidRPr="00234F29">
              <w:rPr>
                <w:bCs/>
                <w:color w:val="000000" w:themeColor="text1"/>
                <w:sz w:val="22"/>
                <w:szCs w:val="22"/>
              </w:rPr>
              <w:t>О</w:t>
            </w:r>
          </w:p>
        </w:tc>
        <w:tc>
          <w:tcPr>
            <w:tcW w:w="1191" w:type="pct"/>
          </w:tcPr>
          <w:p w14:paraId="540AAA7B" w14:textId="77777777" w:rsidR="00D60F6E" w:rsidRPr="00234F29" w:rsidRDefault="00D60F6E" w:rsidP="001E7EC2">
            <w:pPr>
              <w:pStyle w:val="12-3"/>
              <w:contextualSpacing/>
              <w:rPr>
                <w:bCs/>
                <w:color w:val="000000" w:themeColor="text1"/>
                <w:sz w:val="22"/>
                <w:szCs w:val="22"/>
              </w:rPr>
            </w:pPr>
            <w:r w:rsidRPr="00234F29">
              <w:rPr>
                <w:bCs/>
                <w:color w:val="000000" w:themeColor="text1"/>
                <w:sz w:val="22"/>
                <w:szCs w:val="22"/>
              </w:rPr>
              <w:t>Указывается идентификационный номер налогоплательщика.</w:t>
            </w:r>
          </w:p>
          <w:p w14:paraId="383B1444" w14:textId="77777777" w:rsidR="00D60F6E" w:rsidRPr="00234F29" w:rsidRDefault="00D60F6E" w:rsidP="001E7EC2">
            <w:pPr>
              <w:pStyle w:val="12-3"/>
              <w:contextualSpacing/>
              <w:rPr>
                <w:color w:val="000000" w:themeColor="text1"/>
                <w:sz w:val="22"/>
                <w:szCs w:val="22"/>
              </w:rPr>
            </w:pPr>
            <w:r w:rsidRPr="00234F29">
              <w:rPr>
                <w:color w:val="000000" w:themeColor="text1"/>
                <w:sz w:val="22"/>
                <w:szCs w:val="22"/>
              </w:rPr>
              <w:t>При отсутствии у получателя – физического лица ИНН, проставляется значение «0»</w:t>
            </w:r>
          </w:p>
        </w:tc>
      </w:tr>
      <w:tr w:rsidR="00922DEC" w:rsidRPr="00234F29" w14:paraId="6D807A2E" w14:textId="77777777" w:rsidTr="003575CF">
        <w:trPr>
          <w:cnfStyle w:val="000000100000" w:firstRow="0" w:lastRow="0" w:firstColumn="0" w:lastColumn="0" w:oddVBand="0" w:evenVBand="0" w:oddHBand="1" w:evenHBand="0" w:firstRowFirstColumn="0" w:firstRowLastColumn="0" w:lastRowFirstColumn="0" w:lastRowLastColumn="0"/>
        </w:trPr>
        <w:tc>
          <w:tcPr>
            <w:tcW w:w="901" w:type="pct"/>
          </w:tcPr>
          <w:p w14:paraId="0AB083E0" w14:textId="77777777" w:rsidR="00D60F6E" w:rsidRPr="00234F29" w:rsidRDefault="00D60F6E" w:rsidP="001E7EC2">
            <w:pPr>
              <w:pStyle w:val="12-3"/>
              <w:rPr>
                <w:color w:val="000000" w:themeColor="text1"/>
                <w:sz w:val="22"/>
                <w:szCs w:val="22"/>
                <w:shd w:val="clear" w:color="auto" w:fill="FFFFFF"/>
              </w:rPr>
            </w:pPr>
            <w:r w:rsidRPr="00234F29">
              <w:rPr>
                <w:color w:val="000000" w:themeColor="text1"/>
                <w:sz w:val="22"/>
                <w:szCs w:val="22"/>
                <w:shd w:val="clear" w:color="auto" w:fill="FFFFFF"/>
              </w:rPr>
              <w:t>Код вида дохода</w:t>
            </w:r>
          </w:p>
        </w:tc>
        <w:tc>
          <w:tcPr>
            <w:tcW w:w="800" w:type="pct"/>
          </w:tcPr>
          <w:p w14:paraId="30BFDA94" w14:textId="77777777" w:rsidR="00D60F6E" w:rsidRPr="00234F29" w:rsidRDefault="00D60F6E" w:rsidP="001E7EC2">
            <w:pPr>
              <w:pStyle w:val="12-3"/>
              <w:rPr>
                <w:color w:val="000000" w:themeColor="text1"/>
                <w:sz w:val="22"/>
                <w:szCs w:val="22"/>
              </w:rPr>
            </w:pPr>
            <w:proofErr w:type="spellStart"/>
            <w:r w:rsidRPr="00234F29">
              <w:rPr>
                <w:color w:val="000000" w:themeColor="text1"/>
                <w:sz w:val="22"/>
                <w:szCs w:val="22"/>
              </w:rPr>
              <w:t>income</w:t>
            </w:r>
            <w:proofErr w:type="spellEnd"/>
            <w:r w:rsidRPr="00234F29">
              <w:rPr>
                <w:color w:val="000000" w:themeColor="text1"/>
                <w:sz w:val="22"/>
                <w:szCs w:val="22"/>
                <w:lang w:val="en-US"/>
              </w:rPr>
              <w:t>T</w:t>
            </w:r>
            <w:proofErr w:type="spellStart"/>
            <w:r w:rsidRPr="00234F29">
              <w:rPr>
                <w:color w:val="000000" w:themeColor="text1"/>
                <w:sz w:val="22"/>
                <w:szCs w:val="22"/>
              </w:rPr>
              <w:t>ype</w:t>
            </w:r>
            <w:proofErr w:type="spellEnd"/>
            <w:r w:rsidRPr="00234F29">
              <w:rPr>
                <w:color w:val="000000" w:themeColor="text1"/>
                <w:sz w:val="22"/>
                <w:szCs w:val="22"/>
                <w:lang w:val="en-US"/>
              </w:rPr>
              <w:t>C</w:t>
            </w:r>
            <w:proofErr w:type="spellStart"/>
            <w:r w:rsidRPr="00234F29">
              <w:rPr>
                <w:color w:val="000000" w:themeColor="text1"/>
                <w:sz w:val="22"/>
                <w:szCs w:val="22"/>
              </w:rPr>
              <w:t>ode</w:t>
            </w:r>
            <w:proofErr w:type="spellEnd"/>
          </w:p>
        </w:tc>
        <w:tc>
          <w:tcPr>
            <w:tcW w:w="291" w:type="pct"/>
          </w:tcPr>
          <w:p w14:paraId="4B312E11" w14:textId="77777777" w:rsidR="00D60F6E" w:rsidRPr="00234F29" w:rsidRDefault="00D60F6E" w:rsidP="001E7EC2">
            <w:pPr>
              <w:pStyle w:val="12-3"/>
              <w:rPr>
                <w:color w:val="000000" w:themeColor="text1"/>
                <w:sz w:val="22"/>
                <w:szCs w:val="22"/>
              </w:rPr>
            </w:pPr>
            <w:r w:rsidRPr="00234F29">
              <w:rPr>
                <w:color w:val="000000" w:themeColor="text1"/>
                <w:sz w:val="22"/>
                <w:szCs w:val="22"/>
              </w:rPr>
              <w:t>П</w:t>
            </w:r>
          </w:p>
        </w:tc>
        <w:tc>
          <w:tcPr>
            <w:tcW w:w="654" w:type="pct"/>
          </w:tcPr>
          <w:p w14:paraId="38C114E6" w14:textId="77777777" w:rsidR="00D60F6E" w:rsidRPr="00234F29" w:rsidRDefault="00D60F6E" w:rsidP="001E7EC2">
            <w:pPr>
              <w:pStyle w:val="12-3"/>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w:t>
            </w:r>
          </w:p>
        </w:tc>
        <w:tc>
          <w:tcPr>
            <w:tcW w:w="584" w:type="pct"/>
          </w:tcPr>
          <w:p w14:paraId="624B8369" w14:textId="77777777" w:rsidR="00D60F6E" w:rsidRPr="00234F29" w:rsidRDefault="00D60F6E" w:rsidP="001E7EC2">
            <w:pPr>
              <w:pStyle w:val="12-3"/>
              <w:rPr>
                <w:color w:val="000000" w:themeColor="text1"/>
                <w:sz w:val="22"/>
                <w:szCs w:val="22"/>
              </w:rPr>
            </w:pPr>
            <w:r w:rsidRPr="00234F29">
              <w:rPr>
                <w:color w:val="000000" w:themeColor="text1"/>
                <w:sz w:val="22"/>
                <w:szCs w:val="22"/>
              </w:rPr>
              <w:t>НИ</w:t>
            </w:r>
          </w:p>
        </w:tc>
        <w:tc>
          <w:tcPr>
            <w:tcW w:w="578" w:type="pct"/>
          </w:tcPr>
          <w:p w14:paraId="05FD3468" w14:textId="77777777" w:rsidR="00D60F6E" w:rsidRPr="00234F29" w:rsidRDefault="00D60F6E" w:rsidP="001E7EC2">
            <w:pPr>
              <w:pStyle w:val="12-3"/>
              <w:rPr>
                <w:bCs/>
                <w:color w:val="000000" w:themeColor="text1"/>
                <w:sz w:val="22"/>
                <w:szCs w:val="22"/>
              </w:rPr>
            </w:pPr>
            <w:r w:rsidRPr="00234F29">
              <w:rPr>
                <w:bCs/>
                <w:color w:val="000000" w:themeColor="text1"/>
                <w:sz w:val="22"/>
                <w:szCs w:val="22"/>
              </w:rPr>
              <w:t>Н</w:t>
            </w:r>
          </w:p>
        </w:tc>
        <w:tc>
          <w:tcPr>
            <w:tcW w:w="1191" w:type="pct"/>
          </w:tcPr>
          <w:p w14:paraId="5DD0246A" w14:textId="78AA94B5" w:rsidR="00D60F6E" w:rsidRPr="00234F29" w:rsidRDefault="00D60F6E" w:rsidP="001E7EC2">
            <w:pPr>
              <w:pStyle w:val="12-3"/>
              <w:rPr>
                <w:color w:val="000000" w:themeColor="text1"/>
                <w:sz w:val="22"/>
                <w:szCs w:val="22"/>
              </w:rPr>
            </w:pPr>
            <w:r w:rsidRPr="00234F29">
              <w:rPr>
                <w:bCs/>
                <w:color w:val="000000" w:themeColor="text1"/>
                <w:sz w:val="22"/>
                <w:szCs w:val="22"/>
              </w:rPr>
              <w:t>Заполняется если «</w:t>
            </w:r>
            <w:r w:rsidRPr="00234F29">
              <w:rPr>
                <w:color w:val="000000" w:themeColor="text1"/>
                <w:sz w:val="22"/>
                <w:szCs w:val="22"/>
                <w:shd w:val="clear" w:color="auto" w:fill="FFFFFF"/>
              </w:rPr>
              <w:t xml:space="preserve">БИК Банка получателя/ТОФК» равен </w:t>
            </w:r>
            <w:r w:rsidRPr="00234F29">
              <w:rPr>
                <w:bCs/>
                <w:color w:val="000000" w:themeColor="text1"/>
                <w:sz w:val="22"/>
                <w:szCs w:val="22"/>
              </w:rPr>
              <w:t>БИК оператора платформы цифрового рубля</w:t>
            </w:r>
            <w:r w:rsidR="00B16FC2" w:rsidRPr="00234F29">
              <w:rPr>
                <w:bCs/>
                <w:color w:val="000000" w:themeColor="text1"/>
                <w:sz w:val="22"/>
                <w:szCs w:val="22"/>
              </w:rPr>
              <w:t>. Заполняется</w:t>
            </w:r>
            <w:r w:rsidRPr="00234F29">
              <w:rPr>
                <w:bCs/>
                <w:color w:val="000000" w:themeColor="text1"/>
                <w:sz w:val="22"/>
                <w:szCs w:val="22"/>
              </w:rPr>
              <w:t xml:space="preserve"> </w:t>
            </w:r>
            <w:r w:rsidRPr="00234F29">
              <w:rPr>
                <w:color w:val="000000" w:themeColor="text1"/>
                <w:sz w:val="22"/>
                <w:szCs w:val="22"/>
              </w:rPr>
              <w:t>в соответствии с ч</w:t>
            </w:r>
            <w:r w:rsidR="00A00345" w:rsidRPr="00234F29">
              <w:rPr>
                <w:color w:val="000000" w:themeColor="text1"/>
                <w:sz w:val="22"/>
                <w:szCs w:val="22"/>
              </w:rPr>
              <w:t>.</w:t>
            </w:r>
            <w:r w:rsidRPr="00234F29">
              <w:rPr>
                <w:color w:val="000000" w:themeColor="text1"/>
                <w:sz w:val="22"/>
                <w:szCs w:val="22"/>
              </w:rPr>
              <w:t xml:space="preserve"> 5.1 ст</w:t>
            </w:r>
            <w:r w:rsidR="00A00345" w:rsidRPr="00234F29">
              <w:rPr>
                <w:color w:val="000000" w:themeColor="text1"/>
                <w:sz w:val="22"/>
                <w:szCs w:val="22"/>
              </w:rPr>
              <w:t>.</w:t>
            </w:r>
            <w:r w:rsidRPr="00234F29">
              <w:rPr>
                <w:color w:val="000000" w:themeColor="text1"/>
                <w:sz w:val="22"/>
                <w:szCs w:val="22"/>
              </w:rPr>
              <w:t xml:space="preserve"> 70 ФЗ от</w:t>
            </w:r>
            <w:r w:rsidR="00F237FE" w:rsidRPr="00234F29">
              <w:rPr>
                <w:color w:val="000000" w:themeColor="text1"/>
                <w:sz w:val="22"/>
                <w:szCs w:val="22"/>
              </w:rPr>
              <w:t> </w:t>
            </w:r>
            <w:r w:rsidRPr="00234F29">
              <w:rPr>
                <w:color w:val="000000" w:themeColor="text1"/>
                <w:sz w:val="22"/>
                <w:szCs w:val="22"/>
              </w:rPr>
              <w:t>02.10.2007 № 229-ФЗ и Положением Банка России от</w:t>
            </w:r>
            <w:r w:rsidR="00F237FE" w:rsidRPr="00234F29">
              <w:rPr>
                <w:color w:val="000000" w:themeColor="text1"/>
                <w:sz w:val="22"/>
                <w:szCs w:val="22"/>
              </w:rPr>
              <w:t> </w:t>
            </w:r>
            <w:r w:rsidRPr="00234F29">
              <w:rPr>
                <w:color w:val="000000" w:themeColor="text1"/>
                <w:sz w:val="22"/>
                <w:szCs w:val="22"/>
              </w:rPr>
              <w:t>29.06.2021 №762-П в документах, предусматривающих перечисление средств гражданам.</w:t>
            </w:r>
          </w:p>
          <w:p w14:paraId="1511DDE9" w14:textId="77777777" w:rsidR="00D60F6E" w:rsidRPr="00234F29" w:rsidRDefault="00D60F6E" w:rsidP="001E7EC2">
            <w:pPr>
              <w:pStyle w:val="12-3"/>
              <w:rPr>
                <w:color w:val="000000" w:themeColor="text1"/>
                <w:sz w:val="22"/>
                <w:szCs w:val="22"/>
              </w:rPr>
            </w:pPr>
            <w:r w:rsidRPr="00234F29">
              <w:rPr>
                <w:color w:val="000000" w:themeColor="text1"/>
                <w:sz w:val="22"/>
                <w:szCs w:val="22"/>
              </w:rPr>
              <w:t>Допустимые значения:</w:t>
            </w:r>
          </w:p>
          <w:p w14:paraId="697B0098" w14:textId="4007C3EC" w:rsidR="00D60F6E" w:rsidRPr="00234F29" w:rsidRDefault="00D60F6E" w:rsidP="00F237FE">
            <w:pPr>
              <w:pStyle w:val="12-0"/>
              <w:rPr>
                <w:sz w:val="22"/>
                <w:szCs w:val="22"/>
              </w:rPr>
            </w:pPr>
            <w:r w:rsidRPr="00234F29">
              <w:rPr>
                <w:sz w:val="22"/>
                <w:szCs w:val="22"/>
              </w:rPr>
              <w:lastRenderedPageBreak/>
              <w:t>«1» – при перечислении заработной платы и (или) иных доходов, в отношении которых ст</w:t>
            </w:r>
            <w:r w:rsidR="00F237FE" w:rsidRPr="00234F29">
              <w:rPr>
                <w:sz w:val="22"/>
                <w:szCs w:val="22"/>
              </w:rPr>
              <w:t>.</w:t>
            </w:r>
            <w:r w:rsidRPr="00234F29">
              <w:rPr>
                <w:sz w:val="22"/>
                <w:szCs w:val="22"/>
              </w:rPr>
              <w:t xml:space="preserve"> 99 ФЗ от</w:t>
            </w:r>
            <w:r w:rsidR="00F237FE" w:rsidRPr="00234F29">
              <w:rPr>
                <w:sz w:val="22"/>
                <w:szCs w:val="22"/>
              </w:rPr>
              <w:t> </w:t>
            </w:r>
            <w:r w:rsidRPr="00234F29">
              <w:rPr>
                <w:sz w:val="22"/>
                <w:szCs w:val="22"/>
              </w:rPr>
              <w:t>02.10.2007 № 229-ФЗ установлены ограничения размеров удержания;</w:t>
            </w:r>
          </w:p>
          <w:p w14:paraId="2ED2B5F7" w14:textId="0669FBB3" w:rsidR="00D60F6E" w:rsidRPr="00234F29" w:rsidRDefault="00D60F6E" w:rsidP="00F237FE">
            <w:pPr>
              <w:pStyle w:val="12-0"/>
              <w:rPr>
                <w:sz w:val="22"/>
                <w:szCs w:val="22"/>
              </w:rPr>
            </w:pPr>
            <w:r w:rsidRPr="00234F29">
              <w:rPr>
                <w:sz w:val="22"/>
                <w:szCs w:val="22"/>
              </w:rPr>
              <w:lastRenderedPageBreak/>
              <w:t>«2» – при перечислении денежных средств, являющихся доходами, на которые в соответствии со ст</w:t>
            </w:r>
            <w:r w:rsidR="00F237FE" w:rsidRPr="00234F29">
              <w:rPr>
                <w:sz w:val="22"/>
                <w:szCs w:val="22"/>
              </w:rPr>
              <w:t>. </w:t>
            </w:r>
            <w:r w:rsidRPr="00234F29">
              <w:rPr>
                <w:sz w:val="22"/>
                <w:szCs w:val="22"/>
              </w:rPr>
              <w:t>101 ФЗ от 02.10.2007 № 229-ФЗ не может быть обращено взыскание и которые имеют характер периодических выплат, за исключением доходов, к которым в соответствии с ч</w:t>
            </w:r>
            <w:r w:rsidR="00A00345" w:rsidRPr="00234F29">
              <w:rPr>
                <w:sz w:val="22"/>
                <w:szCs w:val="22"/>
              </w:rPr>
              <w:t>.</w:t>
            </w:r>
            <w:r w:rsidR="00F237FE" w:rsidRPr="00234F29">
              <w:rPr>
                <w:sz w:val="22"/>
                <w:szCs w:val="22"/>
              </w:rPr>
              <w:t> </w:t>
            </w:r>
            <w:r w:rsidRPr="00234F29">
              <w:rPr>
                <w:sz w:val="22"/>
                <w:szCs w:val="22"/>
              </w:rPr>
              <w:t>2 ст</w:t>
            </w:r>
            <w:r w:rsidR="00A00345" w:rsidRPr="00234F29">
              <w:rPr>
                <w:sz w:val="22"/>
                <w:szCs w:val="22"/>
              </w:rPr>
              <w:t>.</w:t>
            </w:r>
            <w:r w:rsidRPr="00234F29">
              <w:rPr>
                <w:sz w:val="22"/>
                <w:szCs w:val="22"/>
              </w:rPr>
              <w:t xml:space="preserve"> 101 ФЗ от</w:t>
            </w:r>
            <w:r w:rsidR="00F237FE" w:rsidRPr="00234F29">
              <w:rPr>
                <w:sz w:val="22"/>
                <w:szCs w:val="22"/>
              </w:rPr>
              <w:t> </w:t>
            </w:r>
            <w:r w:rsidRPr="00234F29">
              <w:rPr>
                <w:sz w:val="22"/>
                <w:szCs w:val="22"/>
              </w:rPr>
              <w:t>02.10.2007 № 229-ФЗ ограничения по обращению взыскания не применяются;</w:t>
            </w:r>
          </w:p>
          <w:p w14:paraId="649B8A0A" w14:textId="615E8FD0" w:rsidR="00D60F6E" w:rsidRPr="00234F29" w:rsidRDefault="00D60F6E" w:rsidP="00F237FE">
            <w:pPr>
              <w:pStyle w:val="12-0"/>
              <w:rPr>
                <w:sz w:val="22"/>
                <w:szCs w:val="22"/>
              </w:rPr>
            </w:pPr>
            <w:r w:rsidRPr="00234F29">
              <w:rPr>
                <w:sz w:val="22"/>
                <w:szCs w:val="22"/>
              </w:rPr>
              <w:lastRenderedPageBreak/>
              <w:t>«3» – при перечислении денежных средств, являющихся доходами, к которым в соответствии с ч</w:t>
            </w:r>
            <w:r w:rsidR="00A00345" w:rsidRPr="00234F29">
              <w:rPr>
                <w:sz w:val="22"/>
                <w:szCs w:val="22"/>
              </w:rPr>
              <w:t>.</w:t>
            </w:r>
            <w:r w:rsidR="00070B37" w:rsidRPr="00234F29">
              <w:rPr>
                <w:sz w:val="22"/>
                <w:szCs w:val="22"/>
              </w:rPr>
              <w:t> </w:t>
            </w:r>
            <w:r w:rsidRPr="00234F29">
              <w:rPr>
                <w:sz w:val="22"/>
                <w:szCs w:val="22"/>
              </w:rPr>
              <w:t>2 ст</w:t>
            </w:r>
            <w:r w:rsidR="00A00345" w:rsidRPr="00234F29">
              <w:rPr>
                <w:sz w:val="22"/>
                <w:szCs w:val="22"/>
              </w:rPr>
              <w:t>.</w:t>
            </w:r>
            <w:r w:rsidRPr="00234F29">
              <w:rPr>
                <w:sz w:val="22"/>
                <w:szCs w:val="22"/>
              </w:rPr>
              <w:t xml:space="preserve"> 101 ФЗ от</w:t>
            </w:r>
            <w:r w:rsidR="00A00345" w:rsidRPr="00234F29">
              <w:rPr>
                <w:sz w:val="22"/>
                <w:szCs w:val="22"/>
              </w:rPr>
              <w:t> </w:t>
            </w:r>
            <w:r w:rsidRPr="00234F29">
              <w:rPr>
                <w:sz w:val="22"/>
                <w:szCs w:val="22"/>
              </w:rPr>
              <w:t>02.10.2007 № 229-ФЗ ограничения по обращению взыскания не применяются и которые имеют характер периодических выплат;</w:t>
            </w:r>
          </w:p>
          <w:p w14:paraId="3E0B7C26" w14:textId="5D7EAFCB" w:rsidR="00D60F6E" w:rsidRPr="00234F29" w:rsidRDefault="00D60F6E" w:rsidP="00F237FE">
            <w:pPr>
              <w:pStyle w:val="12-0"/>
              <w:rPr>
                <w:sz w:val="22"/>
                <w:szCs w:val="22"/>
              </w:rPr>
            </w:pPr>
            <w:r w:rsidRPr="00234F29">
              <w:rPr>
                <w:sz w:val="22"/>
                <w:szCs w:val="22"/>
              </w:rPr>
              <w:lastRenderedPageBreak/>
              <w:t>«4» – при перечислении денежных средств, являющихся доходами, на которые в соответствии с ч</w:t>
            </w:r>
            <w:r w:rsidR="00A00345" w:rsidRPr="00234F29">
              <w:rPr>
                <w:sz w:val="22"/>
                <w:szCs w:val="22"/>
              </w:rPr>
              <w:t>.</w:t>
            </w:r>
            <w:r w:rsidR="00070B37" w:rsidRPr="00234F29">
              <w:rPr>
                <w:sz w:val="22"/>
                <w:szCs w:val="22"/>
              </w:rPr>
              <w:t> </w:t>
            </w:r>
            <w:r w:rsidRPr="00234F29">
              <w:rPr>
                <w:sz w:val="22"/>
                <w:szCs w:val="22"/>
              </w:rPr>
              <w:t>1 ст</w:t>
            </w:r>
            <w:r w:rsidR="00A00345" w:rsidRPr="00234F29">
              <w:rPr>
                <w:sz w:val="22"/>
                <w:szCs w:val="22"/>
              </w:rPr>
              <w:t>.</w:t>
            </w:r>
            <w:r w:rsidRPr="00234F29">
              <w:rPr>
                <w:sz w:val="22"/>
                <w:szCs w:val="22"/>
              </w:rPr>
              <w:t xml:space="preserve"> 101 </w:t>
            </w:r>
            <w:r w:rsidR="0071727D" w:rsidRPr="00234F29">
              <w:rPr>
                <w:sz w:val="22"/>
                <w:szCs w:val="22"/>
              </w:rPr>
              <w:t>ФЗ</w:t>
            </w:r>
            <w:r w:rsidRPr="00234F29">
              <w:rPr>
                <w:sz w:val="22"/>
                <w:szCs w:val="22"/>
              </w:rPr>
              <w:t xml:space="preserve"> от</w:t>
            </w:r>
            <w:r w:rsidR="003575CF" w:rsidRPr="00234F29">
              <w:rPr>
                <w:sz w:val="22"/>
                <w:szCs w:val="22"/>
              </w:rPr>
              <w:t> </w:t>
            </w:r>
            <w:r w:rsidRPr="00234F29">
              <w:rPr>
                <w:sz w:val="22"/>
                <w:szCs w:val="22"/>
              </w:rPr>
              <w:t>02.10.2007 № 229-ФЗ не может быть обращено взыскание и которые имеют характер единовременных выплат, за исключением доходов, к которым в соответствии с ч</w:t>
            </w:r>
            <w:r w:rsidR="00A00345" w:rsidRPr="00234F29">
              <w:rPr>
                <w:sz w:val="22"/>
                <w:szCs w:val="22"/>
              </w:rPr>
              <w:t>.</w:t>
            </w:r>
            <w:r w:rsidR="00F237FE" w:rsidRPr="00234F29">
              <w:rPr>
                <w:sz w:val="22"/>
                <w:szCs w:val="22"/>
              </w:rPr>
              <w:t> </w:t>
            </w:r>
            <w:r w:rsidRPr="00234F29">
              <w:rPr>
                <w:sz w:val="22"/>
                <w:szCs w:val="22"/>
              </w:rPr>
              <w:t>2 ст</w:t>
            </w:r>
            <w:r w:rsidR="00A00345" w:rsidRPr="00234F29">
              <w:rPr>
                <w:sz w:val="22"/>
                <w:szCs w:val="22"/>
              </w:rPr>
              <w:t>.</w:t>
            </w:r>
            <w:r w:rsidRPr="00234F29">
              <w:rPr>
                <w:sz w:val="22"/>
                <w:szCs w:val="22"/>
              </w:rPr>
              <w:t xml:space="preserve"> 101 </w:t>
            </w:r>
            <w:r w:rsidR="0071727D" w:rsidRPr="00234F29">
              <w:rPr>
                <w:sz w:val="22"/>
                <w:szCs w:val="22"/>
              </w:rPr>
              <w:t>ФЗ</w:t>
            </w:r>
            <w:r w:rsidRPr="00234F29">
              <w:rPr>
                <w:sz w:val="22"/>
                <w:szCs w:val="22"/>
              </w:rPr>
              <w:t xml:space="preserve"> от</w:t>
            </w:r>
            <w:r w:rsidR="00F237FE" w:rsidRPr="00234F29">
              <w:rPr>
                <w:sz w:val="22"/>
                <w:szCs w:val="22"/>
              </w:rPr>
              <w:t> </w:t>
            </w:r>
            <w:r w:rsidRPr="00234F29">
              <w:rPr>
                <w:sz w:val="22"/>
                <w:szCs w:val="22"/>
              </w:rPr>
              <w:t>02.10.2007 № 229-ФЗ ограничения по обращению взыскания не применяются;</w:t>
            </w:r>
          </w:p>
          <w:p w14:paraId="59A68177" w14:textId="6819D4C6" w:rsidR="00D60F6E" w:rsidRPr="00234F29" w:rsidRDefault="00D60F6E" w:rsidP="00F237FE">
            <w:pPr>
              <w:pStyle w:val="12-0"/>
              <w:rPr>
                <w:sz w:val="22"/>
                <w:szCs w:val="22"/>
              </w:rPr>
            </w:pPr>
            <w:r w:rsidRPr="00234F29">
              <w:rPr>
                <w:sz w:val="22"/>
                <w:szCs w:val="22"/>
              </w:rPr>
              <w:lastRenderedPageBreak/>
              <w:t>«5» – при перечислении денежных средств, являющихся доходами, к которым в соответствии с ч</w:t>
            </w:r>
            <w:r w:rsidR="00A00345" w:rsidRPr="00234F29">
              <w:rPr>
                <w:sz w:val="22"/>
                <w:szCs w:val="22"/>
              </w:rPr>
              <w:t>.</w:t>
            </w:r>
            <w:r w:rsidR="00070B37" w:rsidRPr="00234F29">
              <w:rPr>
                <w:sz w:val="22"/>
                <w:szCs w:val="22"/>
              </w:rPr>
              <w:t> </w:t>
            </w:r>
            <w:r w:rsidRPr="00234F29">
              <w:rPr>
                <w:sz w:val="22"/>
                <w:szCs w:val="22"/>
              </w:rPr>
              <w:t>2 ст</w:t>
            </w:r>
            <w:r w:rsidR="00A00345" w:rsidRPr="00234F29">
              <w:rPr>
                <w:sz w:val="22"/>
                <w:szCs w:val="22"/>
              </w:rPr>
              <w:t>.</w:t>
            </w:r>
            <w:r w:rsidRPr="00234F29">
              <w:rPr>
                <w:sz w:val="22"/>
                <w:szCs w:val="22"/>
              </w:rPr>
              <w:t xml:space="preserve"> 101 </w:t>
            </w:r>
            <w:r w:rsidR="0071727D" w:rsidRPr="00234F29">
              <w:rPr>
                <w:sz w:val="22"/>
                <w:szCs w:val="22"/>
              </w:rPr>
              <w:t>ФЗ</w:t>
            </w:r>
            <w:r w:rsidRPr="00234F29">
              <w:rPr>
                <w:sz w:val="22"/>
                <w:szCs w:val="22"/>
              </w:rPr>
              <w:t xml:space="preserve"> от</w:t>
            </w:r>
            <w:r w:rsidR="003575CF" w:rsidRPr="00234F29">
              <w:rPr>
                <w:sz w:val="22"/>
                <w:szCs w:val="22"/>
              </w:rPr>
              <w:t> </w:t>
            </w:r>
            <w:r w:rsidRPr="00234F29">
              <w:rPr>
                <w:sz w:val="22"/>
                <w:szCs w:val="22"/>
              </w:rPr>
              <w:t>02.10.2007 № 229-ФЗ ограничения по обращению взыскания не применяются и которые имеют характер единовременных выплат.</w:t>
            </w:r>
          </w:p>
          <w:p w14:paraId="25A95DCE" w14:textId="4D02CA08" w:rsidR="00D60F6E" w:rsidRPr="00234F29" w:rsidRDefault="00D60F6E" w:rsidP="00F237FE">
            <w:pPr>
              <w:pStyle w:val="12-3"/>
              <w:rPr>
                <w:bCs/>
                <w:color w:val="000000" w:themeColor="text1"/>
                <w:sz w:val="22"/>
                <w:szCs w:val="22"/>
              </w:rPr>
            </w:pPr>
            <w:r w:rsidRPr="00234F29">
              <w:rPr>
                <w:color w:val="000000" w:themeColor="text1"/>
                <w:sz w:val="22"/>
                <w:szCs w:val="22"/>
              </w:rPr>
              <w:t>В иных случаях не заполняется</w:t>
            </w:r>
          </w:p>
        </w:tc>
      </w:tr>
      <w:tr w:rsidR="00922DEC" w:rsidRPr="00234F29" w14:paraId="0528CFBE" w14:textId="77777777" w:rsidTr="003575CF">
        <w:trPr>
          <w:cnfStyle w:val="000000010000" w:firstRow="0" w:lastRow="0" w:firstColumn="0" w:lastColumn="0" w:oddVBand="0" w:evenVBand="0" w:oddHBand="0" w:evenHBand="1" w:firstRowFirstColumn="0" w:firstRowLastColumn="0" w:lastRowFirstColumn="0" w:lastRowLastColumn="0"/>
        </w:trPr>
        <w:tc>
          <w:tcPr>
            <w:tcW w:w="901" w:type="pct"/>
          </w:tcPr>
          <w:p w14:paraId="74DC2873" w14:textId="77777777" w:rsidR="00D60F6E" w:rsidRPr="00234F29" w:rsidRDefault="00D60F6E" w:rsidP="001E7EC2">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Код вида выплаты</w:t>
            </w:r>
          </w:p>
        </w:tc>
        <w:tc>
          <w:tcPr>
            <w:tcW w:w="800" w:type="pct"/>
          </w:tcPr>
          <w:p w14:paraId="3D08B9CA" w14:textId="26833075" w:rsidR="00D60F6E" w:rsidRPr="00234F29" w:rsidRDefault="00232F67" w:rsidP="001E7EC2">
            <w:pPr>
              <w:pStyle w:val="12-3"/>
              <w:contextualSpacing/>
              <w:rPr>
                <w:color w:val="000000" w:themeColor="text1"/>
                <w:sz w:val="22"/>
                <w:szCs w:val="22"/>
              </w:rPr>
            </w:pPr>
            <w:r>
              <w:rPr>
                <w:color w:val="000000" w:themeColor="text1"/>
                <w:sz w:val="22"/>
                <w:szCs w:val="22"/>
                <w:shd w:val="clear" w:color="auto" w:fill="FFFFFF"/>
                <w:lang w:val="en-US"/>
              </w:rPr>
              <w:t>p</w:t>
            </w:r>
            <w:proofErr w:type="spellStart"/>
            <w:r w:rsidR="00D60F6E" w:rsidRPr="00234F29">
              <w:rPr>
                <w:color w:val="000000" w:themeColor="text1"/>
                <w:sz w:val="22"/>
                <w:szCs w:val="22"/>
                <w:shd w:val="clear" w:color="auto" w:fill="FFFFFF"/>
              </w:rPr>
              <w:t>aymentTypCd</w:t>
            </w:r>
            <w:proofErr w:type="spellEnd"/>
          </w:p>
        </w:tc>
        <w:tc>
          <w:tcPr>
            <w:tcW w:w="291" w:type="pct"/>
          </w:tcPr>
          <w:p w14:paraId="12CC5786" w14:textId="77777777" w:rsidR="00D60F6E" w:rsidRPr="00234F29" w:rsidRDefault="00D60F6E" w:rsidP="001E7EC2">
            <w:pPr>
              <w:pStyle w:val="12-3"/>
              <w:contextualSpacing/>
              <w:rPr>
                <w:color w:val="000000" w:themeColor="text1"/>
                <w:sz w:val="22"/>
                <w:szCs w:val="22"/>
              </w:rPr>
            </w:pPr>
            <w:r w:rsidRPr="00234F29">
              <w:rPr>
                <w:color w:val="000000" w:themeColor="text1"/>
                <w:sz w:val="22"/>
                <w:szCs w:val="22"/>
                <w:shd w:val="clear" w:color="auto" w:fill="FFFFFF"/>
                <w:lang w:val="en-US"/>
              </w:rPr>
              <w:t>П</w:t>
            </w:r>
          </w:p>
        </w:tc>
        <w:tc>
          <w:tcPr>
            <w:tcW w:w="654" w:type="pct"/>
          </w:tcPr>
          <w:p w14:paraId="44465AB0" w14:textId="77777777" w:rsidR="00D60F6E" w:rsidRPr="00234F29" w:rsidRDefault="00D60F6E" w:rsidP="001E7EC2">
            <w:pPr>
              <w:pStyle w:val="12-3"/>
              <w:contextualSpacing/>
              <w:rPr>
                <w:color w:val="000000" w:themeColor="text1"/>
                <w:sz w:val="22"/>
                <w:szCs w:val="22"/>
              </w:rPr>
            </w:pPr>
            <w:proofErr w:type="gramStart"/>
            <w:r w:rsidRPr="00234F29">
              <w:rPr>
                <w:color w:val="000000" w:themeColor="text1"/>
                <w:sz w:val="22"/>
                <w:szCs w:val="22"/>
                <w:shd w:val="clear" w:color="auto" w:fill="FFFFFF"/>
              </w:rPr>
              <w:t>Т(</w:t>
            </w:r>
            <w:proofErr w:type="gramEnd"/>
            <w:r w:rsidRPr="00234F29">
              <w:rPr>
                <w:color w:val="000000" w:themeColor="text1"/>
                <w:sz w:val="22"/>
                <w:szCs w:val="22"/>
                <w:shd w:val="clear" w:color="auto" w:fill="FFFFFF"/>
              </w:rPr>
              <w:t>4)</w:t>
            </w:r>
          </w:p>
        </w:tc>
        <w:tc>
          <w:tcPr>
            <w:tcW w:w="584" w:type="pct"/>
          </w:tcPr>
          <w:p w14:paraId="5A11F5D1" w14:textId="77777777" w:rsidR="00D60F6E" w:rsidRPr="00234F29" w:rsidRDefault="00D60F6E" w:rsidP="001E7EC2">
            <w:pPr>
              <w:pStyle w:val="12-3"/>
              <w:contextualSpacing/>
              <w:rPr>
                <w:color w:val="000000" w:themeColor="text1"/>
                <w:sz w:val="22"/>
                <w:szCs w:val="22"/>
              </w:rPr>
            </w:pPr>
            <w:r w:rsidRPr="00234F29">
              <w:rPr>
                <w:color w:val="000000" w:themeColor="text1"/>
                <w:sz w:val="22"/>
                <w:szCs w:val="22"/>
              </w:rPr>
              <w:t>НИ</w:t>
            </w:r>
          </w:p>
        </w:tc>
        <w:tc>
          <w:tcPr>
            <w:tcW w:w="578" w:type="pct"/>
          </w:tcPr>
          <w:p w14:paraId="7E1031A2" w14:textId="77777777" w:rsidR="00D60F6E" w:rsidRPr="00234F29" w:rsidRDefault="00D60F6E" w:rsidP="001E7EC2">
            <w:pPr>
              <w:pStyle w:val="12-3"/>
              <w:contextualSpacing/>
              <w:rPr>
                <w:bCs/>
                <w:color w:val="000000" w:themeColor="text1"/>
                <w:sz w:val="22"/>
                <w:szCs w:val="22"/>
              </w:rPr>
            </w:pPr>
            <w:r w:rsidRPr="00234F29">
              <w:rPr>
                <w:color w:val="000000" w:themeColor="text1"/>
                <w:sz w:val="22"/>
                <w:szCs w:val="22"/>
              </w:rPr>
              <w:t>Н</w:t>
            </w:r>
          </w:p>
        </w:tc>
        <w:tc>
          <w:tcPr>
            <w:tcW w:w="1191" w:type="pct"/>
          </w:tcPr>
          <w:p w14:paraId="5B66787A" w14:textId="3F927BC0" w:rsidR="00D60F6E" w:rsidRPr="00234F29" w:rsidRDefault="00D60F6E" w:rsidP="00F237FE">
            <w:pPr>
              <w:pStyle w:val="12-3"/>
              <w:ind w:left="0"/>
              <w:contextualSpacing/>
              <w:rPr>
                <w:color w:val="000000" w:themeColor="text1"/>
                <w:sz w:val="22"/>
                <w:szCs w:val="22"/>
              </w:rPr>
            </w:pPr>
            <w:r w:rsidRPr="00234F29">
              <w:rPr>
                <w:color w:val="000000" w:themeColor="text1"/>
                <w:sz w:val="22"/>
                <w:szCs w:val="22"/>
              </w:rPr>
              <w:t>Заполняется в соответствии с централизованным справочником ФК</w:t>
            </w:r>
          </w:p>
        </w:tc>
      </w:tr>
      <w:tr w:rsidR="00922DEC" w:rsidRPr="00234F29" w14:paraId="66990581" w14:textId="77777777" w:rsidTr="003575CF">
        <w:trPr>
          <w:cnfStyle w:val="000000100000" w:firstRow="0" w:lastRow="0" w:firstColumn="0" w:lastColumn="0" w:oddVBand="0" w:evenVBand="0" w:oddHBand="1" w:evenHBand="0" w:firstRowFirstColumn="0" w:firstRowLastColumn="0" w:lastRowFirstColumn="0" w:lastRowLastColumn="0"/>
        </w:trPr>
        <w:tc>
          <w:tcPr>
            <w:tcW w:w="901" w:type="pct"/>
          </w:tcPr>
          <w:p w14:paraId="09B66353" w14:textId="77777777" w:rsidR="00D60F6E" w:rsidRPr="00234F29" w:rsidRDefault="00D60F6E" w:rsidP="001E7EC2">
            <w:pPr>
              <w:pStyle w:val="12-3"/>
              <w:rPr>
                <w:color w:val="000000" w:themeColor="text1"/>
                <w:sz w:val="22"/>
                <w:szCs w:val="22"/>
                <w:shd w:val="clear" w:color="auto" w:fill="FFFFFF"/>
              </w:rPr>
            </w:pPr>
            <w:r w:rsidRPr="00234F29">
              <w:rPr>
                <w:color w:val="000000" w:themeColor="text1"/>
                <w:sz w:val="22"/>
                <w:szCs w:val="22"/>
                <w:shd w:val="clear" w:color="auto" w:fill="FFFFFF"/>
              </w:rPr>
              <w:t>Сумма платежа в валюте</w:t>
            </w:r>
          </w:p>
        </w:tc>
        <w:tc>
          <w:tcPr>
            <w:tcW w:w="800" w:type="pct"/>
          </w:tcPr>
          <w:p w14:paraId="350D1C94" w14:textId="77777777" w:rsidR="00D60F6E" w:rsidRPr="00234F29" w:rsidRDefault="00D60F6E" w:rsidP="001E7EC2">
            <w:pPr>
              <w:pStyle w:val="12-3"/>
              <w:rPr>
                <w:color w:val="000000" w:themeColor="text1"/>
                <w:sz w:val="22"/>
                <w:szCs w:val="22"/>
              </w:rPr>
            </w:pPr>
            <w:proofErr w:type="spellStart"/>
            <w:r w:rsidRPr="00234F29">
              <w:rPr>
                <w:color w:val="000000" w:themeColor="text1"/>
                <w:sz w:val="22"/>
                <w:szCs w:val="22"/>
                <w:shd w:val="clear" w:color="auto" w:fill="FFFFFF"/>
              </w:rPr>
              <w:t>amount</w:t>
            </w:r>
            <w:proofErr w:type="spellEnd"/>
          </w:p>
        </w:tc>
        <w:tc>
          <w:tcPr>
            <w:tcW w:w="291" w:type="pct"/>
          </w:tcPr>
          <w:p w14:paraId="530E20CC" w14:textId="77777777" w:rsidR="00D60F6E" w:rsidRPr="00234F29" w:rsidRDefault="00D60F6E" w:rsidP="001E7EC2">
            <w:pPr>
              <w:pStyle w:val="12-3"/>
              <w:rPr>
                <w:color w:val="000000" w:themeColor="text1"/>
                <w:sz w:val="22"/>
                <w:szCs w:val="22"/>
              </w:rPr>
            </w:pPr>
            <w:r w:rsidRPr="00234F29">
              <w:rPr>
                <w:color w:val="000000" w:themeColor="text1"/>
                <w:sz w:val="22"/>
                <w:szCs w:val="22"/>
                <w:shd w:val="clear" w:color="auto" w:fill="FFFFFF"/>
              </w:rPr>
              <w:t>П</w:t>
            </w:r>
          </w:p>
        </w:tc>
        <w:tc>
          <w:tcPr>
            <w:tcW w:w="654" w:type="pct"/>
          </w:tcPr>
          <w:p w14:paraId="600D1371" w14:textId="77777777" w:rsidR="00D60F6E" w:rsidRPr="00234F29" w:rsidRDefault="00D60F6E" w:rsidP="001E7EC2">
            <w:pPr>
              <w:pStyle w:val="12-3"/>
              <w:rPr>
                <w:color w:val="000000" w:themeColor="text1"/>
                <w:sz w:val="22"/>
                <w:szCs w:val="22"/>
              </w:rPr>
            </w:pPr>
            <w:proofErr w:type="gramStart"/>
            <w:r w:rsidRPr="00234F29">
              <w:rPr>
                <w:color w:val="000000" w:themeColor="text1"/>
                <w:sz w:val="22"/>
                <w:szCs w:val="22"/>
                <w:shd w:val="clear" w:color="auto" w:fill="FFFFFF"/>
              </w:rPr>
              <w:t>N(</w:t>
            </w:r>
            <w:proofErr w:type="gramEnd"/>
            <w:r w:rsidRPr="00234F29">
              <w:rPr>
                <w:color w:val="000000" w:themeColor="text1"/>
                <w:sz w:val="22"/>
                <w:szCs w:val="22"/>
                <w:shd w:val="clear" w:color="auto" w:fill="FFFFFF"/>
              </w:rPr>
              <w:t>20.2)</w:t>
            </w:r>
          </w:p>
        </w:tc>
        <w:tc>
          <w:tcPr>
            <w:tcW w:w="584" w:type="pct"/>
          </w:tcPr>
          <w:p w14:paraId="70AFAE04" w14:textId="77777777" w:rsidR="00D60F6E" w:rsidRPr="00234F29" w:rsidRDefault="00D60F6E" w:rsidP="001E7EC2">
            <w:pPr>
              <w:pStyle w:val="12-3"/>
              <w:rPr>
                <w:color w:val="000000" w:themeColor="text1"/>
                <w:sz w:val="22"/>
                <w:szCs w:val="22"/>
              </w:rPr>
            </w:pPr>
            <w:r w:rsidRPr="00234F29">
              <w:rPr>
                <w:color w:val="000000" w:themeColor="text1"/>
                <w:sz w:val="22"/>
                <w:szCs w:val="22"/>
                <w:shd w:val="clear" w:color="auto" w:fill="FFFFFF"/>
              </w:rPr>
              <w:t>НИ</w:t>
            </w:r>
          </w:p>
        </w:tc>
        <w:tc>
          <w:tcPr>
            <w:tcW w:w="578" w:type="pct"/>
          </w:tcPr>
          <w:p w14:paraId="1EB3B2BC" w14:textId="77777777" w:rsidR="00D60F6E" w:rsidRPr="00234F29" w:rsidRDefault="00D60F6E" w:rsidP="001E7EC2">
            <w:pPr>
              <w:pStyle w:val="12-3"/>
              <w:rPr>
                <w:bCs/>
                <w:color w:val="000000" w:themeColor="text1"/>
                <w:sz w:val="22"/>
                <w:szCs w:val="22"/>
              </w:rPr>
            </w:pPr>
            <w:r w:rsidRPr="00234F29">
              <w:rPr>
                <w:color w:val="000000" w:themeColor="text1"/>
                <w:sz w:val="22"/>
                <w:szCs w:val="22"/>
                <w:shd w:val="clear" w:color="auto" w:fill="FFFFFF"/>
              </w:rPr>
              <w:t>О</w:t>
            </w:r>
          </w:p>
        </w:tc>
        <w:tc>
          <w:tcPr>
            <w:tcW w:w="1191" w:type="pct"/>
          </w:tcPr>
          <w:p w14:paraId="6EDCA3B2" w14:textId="71A2557B" w:rsidR="00D60F6E" w:rsidRPr="00234F29" w:rsidRDefault="00D60F6E" w:rsidP="001E7EC2">
            <w:pPr>
              <w:pStyle w:val="12-3"/>
              <w:rPr>
                <w:color w:val="000000" w:themeColor="text1"/>
                <w:sz w:val="22"/>
                <w:szCs w:val="22"/>
                <w:shd w:val="clear" w:color="auto" w:fill="FFFFFF"/>
              </w:rPr>
            </w:pPr>
            <w:r w:rsidRPr="00234F29">
              <w:rPr>
                <w:color w:val="000000" w:themeColor="text1"/>
                <w:sz w:val="22"/>
                <w:szCs w:val="22"/>
                <w:shd w:val="clear" w:color="auto" w:fill="FFFFFF"/>
              </w:rPr>
              <w:t>Указывается сумма платежа в валюте платежа с точностью до двух знаков после запятой.</w:t>
            </w:r>
          </w:p>
          <w:p w14:paraId="2180D5DB" w14:textId="77777777" w:rsidR="00D60F6E" w:rsidRPr="00234F29" w:rsidRDefault="00D60F6E" w:rsidP="001E7EC2">
            <w:pPr>
              <w:pStyle w:val="12-3"/>
              <w:rPr>
                <w:bCs/>
                <w:color w:val="000000" w:themeColor="text1"/>
                <w:sz w:val="22"/>
                <w:szCs w:val="22"/>
              </w:rPr>
            </w:pPr>
            <w:r w:rsidRPr="00234F29">
              <w:rPr>
                <w:color w:val="000000" w:themeColor="text1"/>
                <w:sz w:val="22"/>
                <w:szCs w:val="22"/>
                <w:shd w:val="clear" w:color="auto" w:fill="FFFFFF"/>
              </w:rPr>
              <w:lastRenderedPageBreak/>
              <w:t>Не допускается заполнение значением ноль («0,00»)</w:t>
            </w:r>
          </w:p>
        </w:tc>
      </w:tr>
      <w:tr w:rsidR="00922DEC" w:rsidRPr="00234F29" w14:paraId="7ED50B2B" w14:textId="77777777" w:rsidTr="003575CF">
        <w:trPr>
          <w:cnfStyle w:val="000000010000" w:firstRow="0" w:lastRow="0" w:firstColumn="0" w:lastColumn="0" w:oddVBand="0" w:evenVBand="0" w:oddHBand="0" w:evenHBand="1" w:firstRowFirstColumn="0" w:firstRowLastColumn="0" w:lastRowFirstColumn="0" w:lastRowLastColumn="0"/>
        </w:trPr>
        <w:tc>
          <w:tcPr>
            <w:tcW w:w="901" w:type="pct"/>
          </w:tcPr>
          <w:p w14:paraId="177502A1" w14:textId="77777777" w:rsidR="00D60F6E" w:rsidRPr="00234F29" w:rsidRDefault="00D60F6E" w:rsidP="001E7EC2">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Дополнительная информация</w:t>
            </w:r>
          </w:p>
        </w:tc>
        <w:tc>
          <w:tcPr>
            <w:tcW w:w="800" w:type="pct"/>
          </w:tcPr>
          <w:p w14:paraId="7EF28904" w14:textId="77777777" w:rsidR="00D60F6E" w:rsidRPr="00234F29" w:rsidRDefault="00D60F6E" w:rsidP="001E7EC2">
            <w:pPr>
              <w:pStyle w:val="12-3"/>
              <w:contextualSpacing/>
              <w:rPr>
                <w:color w:val="000000" w:themeColor="text1"/>
                <w:sz w:val="22"/>
                <w:szCs w:val="22"/>
                <w:shd w:val="clear" w:color="auto" w:fill="FFFFFF"/>
              </w:rPr>
            </w:pPr>
            <w:r w:rsidRPr="00234F29">
              <w:rPr>
                <w:color w:val="000000" w:themeColor="text1"/>
                <w:sz w:val="22"/>
                <w:szCs w:val="22"/>
                <w:shd w:val="clear" w:color="auto" w:fill="FFFFFF"/>
                <w:lang w:val="en-US"/>
              </w:rPr>
              <w:t>a</w:t>
            </w:r>
            <w:proofErr w:type="spellStart"/>
            <w:r w:rsidRPr="00234F29">
              <w:rPr>
                <w:color w:val="000000" w:themeColor="text1"/>
                <w:sz w:val="22"/>
                <w:szCs w:val="22"/>
                <w:shd w:val="clear" w:color="auto" w:fill="FFFFFF"/>
              </w:rPr>
              <w:t>ddInfor</w:t>
            </w:r>
            <w:proofErr w:type="spellEnd"/>
            <w:r w:rsidRPr="00234F29">
              <w:rPr>
                <w:color w:val="000000" w:themeColor="text1"/>
                <w:sz w:val="22"/>
                <w:szCs w:val="22"/>
                <w:shd w:val="clear" w:color="auto" w:fill="FFFFFF"/>
                <w:lang w:val="en-US"/>
              </w:rPr>
              <w:t>m</w:t>
            </w:r>
          </w:p>
        </w:tc>
        <w:tc>
          <w:tcPr>
            <w:tcW w:w="291" w:type="pct"/>
          </w:tcPr>
          <w:p w14:paraId="397F56F0" w14:textId="77777777" w:rsidR="00D60F6E" w:rsidRPr="00234F29" w:rsidRDefault="00D60F6E" w:rsidP="001E7EC2">
            <w:pPr>
              <w:pStyle w:val="12-3"/>
              <w:contextualSpacing/>
              <w:rPr>
                <w:color w:val="000000" w:themeColor="text1"/>
                <w:sz w:val="22"/>
                <w:szCs w:val="22"/>
                <w:shd w:val="clear" w:color="auto" w:fill="FFFFFF"/>
              </w:rPr>
            </w:pPr>
            <w:r w:rsidRPr="00234F29">
              <w:rPr>
                <w:color w:val="000000" w:themeColor="text1"/>
                <w:sz w:val="22"/>
                <w:szCs w:val="22"/>
              </w:rPr>
              <w:t>П</w:t>
            </w:r>
          </w:p>
        </w:tc>
        <w:tc>
          <w:tcPr>
            <w:tcW w:w="654" w:type="pct"/>
          </w:tcPr>
          <w:p w14:paraId="65371206" w14:textId="77777777" w:rsidR="00D60F6E" w:rsidRPr="00234F29" w:rsidRDefault="00D60F6E" w:rsidP="001E7EC2">
            <w:pPr>
              <w:pStyle w:val="12-3"/>
              <w:contextualSpacing/>
              <w:rPr>
                <w:color w:val="000000" w:themeColor="text1"/>
                <w:sz w:val="22"/>
                <w:szCs w:val="22"/>
                <w:shd w:val="clear" w:color="auto" w:fill="FFFFFF"/>
              </w:rPr>
            </w:pPr>
            <w:proofErr w:type="gramStart"/>
            <w:r w:rsidRPr="00234F29">
              <w:rPr>
                <w:color w:val="000000" w:themeColor="text1"/>
                <w:sz w:val="22"/>
                <w:szCs w:val="22"/>
              </w:rPr>
              <w:t>Т(</w:t>
            </w:r>
            <w:proofErr w:type="gramEnd"/>
            <w:r w:rsidRPr="00234F29">
              <w:rPr>
                <w:color w:val="000000" w:themeColor="text1"/>
                <w:sz w:val="22"/>
                <w:szCs w:val="22"/>
              </w:rPr>
              <w:t>1-50)</w:t>
            </w:r>
          </w:p>
        </w:tc>
        <w:tc>
          <w:tcPr>
            <w:tcW w:w="584" w:type="pct"/>
          </w:tcPr>
          <w:p w14:paraId="0CBB4C0C" w14:textId="77777777" w:rsidR="00D60F6E" w:rsidRPr="00234F29" w:rsidRDefault="00D60F6E" w:rsidP="001E7EC2">
            <w:pPr>
              <w:pStyle w:val="12-3"/>
              <w:contextualSpacing/>
              <w:rPr>
                <w:color w:val="000000" w:themeColor="text1"/>
                <w:sz w:val="22"/>
                <w:szCs w:val="22"/>
                <w:shd w:val="clear" w:color="auto" w:fill="FFFFFF"/>
              </w:rPr>
            </w:pPr>
            <w:r w:rsidRPr="00234F29">
              <w:rPr>
                <w:color w:val="000000" w:themeColor="text1"/>
                <w:sz w:val="22"/>
                <w:szCs w:val="22"/>
              </w:rPr>
              <w:t>НИ</w:t>
            </w:r>
          </w:p>
        </w:tc>
        <w:tc>
          <w:tcPr>
            <w:tcW w:w="578" w:type="pct"/>
          </w:tcPr>
          <w:p w14:paraId="08611000" w14:textId="77777777" w:rsidR="00D60F6E" w:rsidRPr="00234F29" w:rsidRDefault="00D60F6E" w:rsidP="001E7EC2">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Н</w:t>
            </w:r>
          </w:p>
        </w:tc>
        <w:tc>
          <w:tcPr>
            <w:tcW w:w="1191" w:type="pct"/>
          </w:tcPr>
          <w:p w14:paraId="68F419E5" w14:textId="5C37CD22" w:rsidR="00A4212F" w:rsidRPr="00234F29" w:rsidRDefault="00A4212F" w:rsidP="001E7EC2">
            <w:pPr>
              <w:pStyle w:val="12-3"/>
              <w:contextualSpacing/>
              <w:rPr>
                <w:color w:val="000000" w:themeColor="text1"/>
                <w:sz w:val="22"/>
                <w:szCs w:val="22"/>
              </w:rPr>
            </w:pPr>
            <w:r w:rsidRPr="00234F29">
              <w:rPr>
                <w:color w:val="000000" w:themeColor="text1"/>
                <w:sz w:val="22"/>
                <w:szCs w:val="22"/>
              </w:rPr>
              <w:t>Заполняется, если заполнен реквизит «</w:t>
            </w:r>
            <w:r w:rsidRPr="00234F29">
              <w:rPr>
                <w:color w:val="000000" w:themeColor="text1"/>
                <w:sz w:val="22"/>
                <w:szCs w:val="22"/>
                <w:shd w:val="clear" w:color="auto" w:fill="FFFFFF"/>
              </w:rPr>
              <w:t>Код вида выплаты</w:t>
            </w:r>
            <w:r w:rsidRPr="00234F29">
              <w:rPr>
                <w:color w:val="000000" w:themeColor="text1"/>
                <w:sz w:val="22"/>
                <w:szCs w:val="22"/>
              </w:rPr>
              <w:t>» (</w:t>
            </w:r>
            <w:r w:rsidR="00232F67">
              <w:rPr>
                <w:color w:val="000000" w:themeColor="text1"/>
                <w:sz w:val="22"/>
                <w:szCs w:val="22"/>
                <w:lang w:val="en-US"/>
              </w:rPr>
              <w:t>p</w:t>
            </w:r>
            <w:proofErr w:type="spellStart"/>
            <w:r w:rsidRPr="00234F29">
              <w:rPr>
                <w:color w:val="000000" w:themeColor="text1"/>
                <w:sz w:val="22"/>
                <w:szCs w:val="22"/>
                <w:shd w:val="clear" w:color="auto" w:fill="FFFFFF"/>
              </w:rPr>
              <w:t>aymentTypCd</w:t>
            </w:r>
            <w:proofErr w:type="spellEnd"/>
            <w:r w:rsidRPr="00234F29">
              <w:rPr>
                <w:color w:val="000000" w:themeColor="text1"/>
                <w:sz w:val="22"/>
                <w:szCs w:val="22"/>
                <w:shd w:val="clear" w:color="auto" w:fill="FFFFFF"/>
              </w:rPr>
              <w:t>)</w:t>
            </w:r>
            <w:r w:rsidRPr="00234F29">
              <w:rPr>
                <w:color w:val="000000" w:themeColor="text1"/>
                <w:sz w:val="22"/>
                <w:szCs w:val="22"/>
              </w:rPr>
              <w:t>.</w:t>
            </w:r>
          </w:p>
          <w:p w14:paraId="0EAF86DA" w14:textId="420491A3" w:rsidR="00D60F6E" w:rsidRPr="00234F29" w:rsidRDefault="00D60F6E" w:rsidP="001E7EC2">
            <w:pPr>
              <w:pStyle w:val="12-3"/>
              <w:contextualSpacing/>
              <w:rPr>
                <w:color w:val="000000" w:themeColor="text1"/>
                <w:sz w:val="22"/>
                <w:szCs w:val="22"/>
              </w:rPr>
            </w:pPr>
            <w:r w:rsidRPr="00234F29">
              <w:rPr>
                <w:color w:val="000000" w:themeColor="text1"/>
                <w:sz w:val="22"/>
                <w:szCs w:val="22"/>
              </w:rPr>
              <w:t>Указывается дополнительная информация</w:t>
            </w:r>
            <w:r w:rsidR="00A4212F" w:rsidRPr="00234F29">
              <w:rPr>
                <w:color w:val="000000" w:themeColor="text1"/>
                <w:sz w:val="22"/>
                <w:szCs w:val="22"/>
              </w:rPr>
              <w:t>, передаваемая получателю платежа</w:t>
            </w:r>
          </w:p>
        </w:tc>
      </w:tr>
      <w:tr w:rsidR="00922DEC" w:rsidRPr="00234F29" w14:paraId="47C90D92" w14:textId="77777777" w:rsidTr="003575CF">
        <w:trPr>
          <w:cnfStyle w:val="000000100000" w:firstRow="0" w:lastRow="0" w:firstColumn="0" w:lastColumn="0" w:oddVBand="0" w:evenVBand="0" w:oddHBand="1" w:evenHBand="0" w:firstRowFirstColumn="0" w:firstRowLastColumn="0" w:lastRowFirstColumn="0" w:lastRowLastColumn="0"/>
        </w:trPr>
        <w:tc>
          <w:tcPr>
            <w:tcW w:w="901" w:type="pct"/>
          </w:tcPr>
          <w:p w14:paraId="5ABDD4D1" w14:textId="1A1BE1F4" w:rsidR="00B152D6" w:rsidRPr="00234F29" w:rsidRDefault="00B152D6" w:rsidP="00B152D6">
            <w:pPr>
              <w:pStyle w:val="12-3"/>
              <w:rPr>
                <w:color w:val="000000" w:themeColor="text1"/>
                <w:sz w:val="22"/>
                <w:szCs w:val="22"/>
                <w:shd w:val="clear" w:color="auto" w:fill="FFFFFF"/>
              </w:rPr>
            </w:pPr>
            <w:r w:rsidRPr="00234F29">
              <w:rPr>
                <w:color w:val="000000" w:themeColor="text1"/>
                <w:sz w:val="22"/>
                <w:szCs w:val="22"/>
                <w:shd w:val="clear" w:color="auto" w:fill="FFFFFF"/>
              </w:rPr>
              <w:t>Назначение платежа</w:t>
            </w:r>
          </w:p>
        </w:tc>
        <w:tc>
          <w:tcPr>
            <w:tcW w:w="800" w:type="pct"/>
          </w:tcPr>
          <w:p w14:paraId="3F9A3CF4" w14:textId="216458C5" w:rsidR="00B152D6" w:rsidRPr="00234F29" w:rsidRDefault="00B152D6" w:rsidP="00B152D6">
            <w:pPr>
              <w:pStyle w:val="12-3"/>
              <w:rPr>
                <w:color w:val="000000" w:themeColor="text1"/>
                <w:sz w:val="22"/>
                <w:szCs w:val="22"/>
                <w:shd w:val="clear" w:color="auto" w:fill="FFFFFF"/>
                <w:lang w:val="en-US"/>
              </w:rPr>
            </w:pPr>
            <w:r w:rsidRPr="00234F29">
              <w:rPr>
                <w:color w:val="000000" w:themeColor="text1"/>
                <w:sz w:val="22"/>
                <w:szCs w:val="22"/>
                <w:shd w:val="clear" w:color="auto" w:fill="FFFFFF"/>
              </w:rPr>
              <w:t>p</w:t>
            </w:r>
            <w:proofErr w:type="spellStart"/>
            <w:r w:rsidRPr="00234F29">
              <w:rPr>
                <w:color w:val="000000" w:themeColor="text1"/>
                <w:sz w:val="22"/>
                <w:szCs w:val="22"/>
                <w:shd w:val="clear" w:color="auto" w:fill="FFFFFF"/>
                <w:lang w:val="en-US"/>
              </w:rPr>
              <w:t>aymentPurpose</w:t>
            </w:r>
            <w:proofErr w:type="spellEnd"/>
          </w:p>
        </w:tc>
        <w:tc>
          <w:tcPr>
            <w:tcW w:w="291" w:type="pct"/>
          </w:tcPr>
          <w:p w14:paraId="1B212D1E" w14:textId="755BF7A7" w:rsidR="00B152D6" w:rsidRPr="00234F29" w:rsidRDefault="00B152D6" w:rsidP="00B152D6">
            <w:pPr>
              <w:pStyle w:val="12-3"/>
              <w:rPr>
                <w:color w:val="000000" w:themeColor="text1"/>
                <w:sz w:val="22"/>
                <w:szCs w:val="22"/>
              </w:rPr>
            </w:pPr>
            <w:r w:rsidRPr="00234F29">
              <w:rPr>
                <w:color w:val="000000" w:themeColor="text1"/>
                <w:sz w:val="22"/>
                <w:szCs w:val="22"/>
              </w:rPr>
              <w:t>П</w:t>
            </w:r>
          </w:p>
        </w:tc>
        <w:tc>
          <w:tcPr>
            <w:tcW w:w="654" w:type="pct"/>
          </w:tcPr>
          <w:p w14:paraId="62CC8E85" w14:textId="6438BFEC" w:rsidR="00B152D6" w:rsidRPr="00234F29" w:rsidRDefault="00B152D6" w:rsidP="00B152D6">
            <w:pPr>
              <w:pStyle w:val="12-3"/>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1-210)</w:t>
            </w:r>
          </w:p>
        </w:tc>
        <w:tc>
          <w:tcPr>
            <w:tcW w:w="584" w:type="pct"/>
          </w:tcPr>
          <w:p w14:paraId="5C846E1D" w14:textId="32A82544" w:rsidR="00B152D6" w:rsidRPr="00234F29" w:rsidRDefault="00AB126F" w:rsidP="00B152D6">
            <w:pPr>
              <w:pStyle w:val="12-3"/>
              <w:rPr>
                <w:color w:val="000000" w:themeColor="text1"/>
                <w:sz w:val="22"/>
                <w:szCs w:val="22"/>
              </w:rPr>
            </w:pPr>
            <w:r w:rsidRPr="00234F29">
              <w:rPr>
                <w:color w:val="000000" w:themeColor="text1"/>
                <w:sz w:val="22"/>
                <w:szCs w:val="22"/>
              </w:rPr>
              <w:t>НИ</w:t>
            </w:r>
          </w:p>
        </w:tc>
        <w:tc>
          <w:tcPr>
            <w:tcW w:w="578" w:type="pct"/>
          </w:tcPr>
          <w:p w14:paraId="5F813AA8" w14:textId="70279D1E" w:rsidR="00B152D6" w:rsidRPr="00234F29" w:rsidRDefault="00B152D6" w:rsidP="00B152D6">
            <w:pPr>
              <w:pStyle w:val="12-3"/>
              <w:rPr>
                <w:color w:val="000000" w:themeColor="text1"/>
                <w:sz w:val="22"/>
                <w:szCs w:val="22"/>
                <w:shd w:val="clear" w:color="auto" w:fill="FFFFFF"/>
              </w:rPr>
            </w:pPr>
            <w:r w:rsidRPr="00234F29">
              <w:rPr>
                <w:color w:val="000000" w:themeColor="text1"/>
                <w:sz w:val="22"/>
                <w:szCs w:val="22"/>
                <w:shd w:val="clear" w:color="auto" w:fill="FFFFFF"/>
              </w:rPr>
              <w:t>Н</w:t>
            </w:r>
          </w:p>
        </w:tc>
        <w:tc>
          <w:tcPr>
            <w:tcW w:w="1191" w:type="pct"/>
          </w:tcPr>
          <w:p w14:paraId="7BB41CFD" w14:textId="2C56F2CE" w:rsidR="00B152D6" w:rsidRPr="00234F29" w:rsidRDefault="00B152D6" w:rsidP="00B152D6">
            <w:pPr>
              <w:pStyle w:val="12-3"/>
              <w:rPr>
                <w:color w:val="000000" w:themeColor="text1"/>
                <w:sz w:val="22"/>
                <w:szCs w:val="22"/>
              </w:rPr>
            </w:pPr>
            <w:r w:rsidRPr="00234F29">
              <w:rPr>
                <w:color w:val="000000" w:themeColor="text1"/>
                <w:sz w:val="22"/>
                <w:szCs w:val="22"/>
              </w:rPr>
              <w:t>Заполняется, если реквизит «</w:t>
            </w:r>
            <w:r w:rsidRPr="00234F29">
              <w:rPr>
                <w:color w:val="000000" w:themeColor="text1"/>
                <w:sz w:val="22"/>
                <w:szCs w:val="22"/>
                <w:shd w:val="clear" w:color="auto" w:fill="FFFFFF"/>
              </w:rPr>
              <w:t>Код вида выплаты</w:t>
            </w:r>
            <w:r w:rsidRPr="00234F29">
              <w:rPr>
                <w:color w:val="000000" w:themeColor="text1"/>
                <w:sz w:val="22"/>
                <w:szCs w:val="22"/>
              </w:rPr>
              <w:t>» (</w:t>
            </w:r>
            <w:r w:rsidR="00232F67">
              <w:rPr>
                <w:color w:val="000000" w:themeColor="text1"/>
                <w:sz w:val="22"/>
                <w:szCs w:val="22"/>
                <w:lang w:val="en-US"/>
              </w:rPr>
              <w:t>p</w:t>
            </w:r>
            <w:proofErr w:type="spellStart"/>
            <w:r w:rsidRPr="00234F29">
              <w:rPr>
                <w:color w:val="000000" w:themeColor="text1"/>
                <w:sz w:val="22"/>
                <w:szCs w:val="22"/>
                <w:shd w:val="clear" w:color="auto" w:fill="FFFFFF"/>
              </w:rPr>
              <w:t>aymentTypCd</w:t>
            </w:r>
            <w:proofErr w:type="spellEnd"/>
            <w:r w:rsidRPr="00234F29">
              <w:rPr>
                <w:color w:val="000000" w:themeColor="text1"/>
                <w:sz w:val="22"/>
                <w:szCs w:val="22"/>
              </w:rPr>
              <w:t>) не заполнен</w:t>
            </w:r>
          </w:p>
        </w:tc>
      </w:tr>
    </w:tbl>
    <w:p w14:paraId="62F79811" w14:textId="77777777" w:rsidR="003575CF" w:rsidRPr="00234F29" w:rsidRDefault="003575CF" w:rsidP="003575CF"/>
    <w:p w14:paraId="6E4D098A" w14:textId="4453EEA9" w:rsidR="004711AF" w:rsidRPr="00234F29" w:rsidRDefault="004711AF" w:rsidP="0099193B">
      <w:pPr>
        <w:pStyle w:val="3"/>
        <w:rPr>
          <w:rFonts w:ascii="Times New Roman" w:hAnsi="Times New Roman"/>
        </w:rPr>
      </w:pPr>
      <w:bookmarkStart w:id="227" w:name="_Toc192772132"/>
      <w:r w:rsidRPr="00234F29">
        <w:rPr>
          <w:rFonts w:ascii="Times New Roman" w:hAnsi="Times New Roman"/>
        </w:rPr>
        <w:t>Описание комплексного типа «</w:t>
      </w:r>
      <w:proofErr w:type="spellStart"/>
      <w:r w:rsidRPr="00234F29">
        <w:rPr>
          <w:rFonts w:ascii="Times New Roman" w:hAnsi="Times New Roman"/>
          <w:shd w:val="clear" w:color="auto" w:fill="FFFFFF"/>
        </w:rPr>
        <w:t>taxInf</w:t>
      </w:r>
      <w:proofErr w:type="spellEnd"/>
      <w:r w:rsidRPr="00234F29">
        <w:rPr>
          <w:rFonts w:ascii="Times New Roman" w:hAnsi="Times New Roman"/>
        </w:rPr>
        <w:t>»</w:t>
      </w:r>
      <w:bookmarkEnd w:id="218"/>
      <w:bookmarkEnd w:id="219"/>
      <w:bookmarkEnd w:id="220"/>
      <w:bookmarkEnd w:id="221"/>
      <w:bookmarkEnd w:id="222"/>
      <w:bookmarkEnd w:id="223"/>
      <w:bookmarkEnd w:id="224"/>
      <w:bookmarkEnd w:id="227"/>
    </w:p>
    <w:p w14:paraId="1C73D691" w14:textId="7B68E5D9" w:rsidR="004711AF" w:rsidRPr="00234F29" w:rsidRDefault="004711AF" w:rsidP="00A91A11">
      <w:r w:rsidRPr="00234F29">
        <w:t>Описание комплексного типа «</w:t>
      </w:r>
      <w:proofErr w:type="spellStart"/>
      <w:r w:rsidRPr="00234F29">
        <w:rPr>
          <w:shd w:val="clear" w:color="auto" w:fill="FFFFFF"/>
        </w:rPr>
        <w:t>tax</w:t>
      </w:r>
      <w:proofErr w:type="spellEnd"/>
      <w:r w:rsidRPr="00234F29">
        <w:rPr>
          <w:shd w:val="clear" w:color="auto" w:fill="FFFFFF"/>
          <w:lang w:val="en-US"/>
        </w:rPr>
        <w:t>I</w:t>
      </w:r>
      <w:proofErr w:type="spellStart"/>
      <w:r w:rsidRPr="00234F29">
        <w:rPr>
          <w:shd w:val="clear" w:color="auto" w:fill="FFFFFF"/>
        </w:rPr>
        <w:t>nf</w:t>
      </w:r>
      <w:proofErr w:type="spellEnd"/>
      <w:r w:rsidRPr="00234F29">
        <w:t>» блока «Информация, необходимая для осуществления платежей в бюджетную систему РФ»</w:t>
      </w:r>
      <w:r w:rsidR="00C44F4A" w:rsidRPr="00234F29">
        <w:t xml:space="preserve"> представлена в таблице ниже (</w:t>
      </w:r>
      <w:r w:rsidR="00C44F4A" w:rsidRPr="00234F29">
        <w:fldChar w:fldCharType="begin"/>
      </w:r>
      <w:r w:rsidR="00C44F4A" w:rsidRPr="00234F29">
        <w:instrText xml:space="preserve"> REF _Ref162432365 \h </w:instrText>
      </w:r>
      <w:r w:rsidR="00642B16" w:rsidRPr="00234F29">
        <w:instrText xml:space="preserve"> \* MERGEFORMAT </w:instrText>
      </w:r>
      <w:r w:rsidR="00C44F4A" w:rsidRPr="00234F29">
        <w:fldChar w:fldCharType="separate"/>
      </w:r>
      <w:r w:rsidR="009A2C03" w:rsidRPr="00234F29">
        <w:t>Таблица </w:t>
      </w:r>
      <w:r w:rsidR="009A2C03">
        <w:t>13</w:t>
      </w:r>
      <w:r w:rsidR="00C44F4A" w:rsidRPr="00234F29">
        <w:fldChar w:fldCharType="end"/>
      </w:r>
      <w:r w:rsidR="00C44F4A" w:rsidRPr="00234F29">
        <w:t>)</w:t>
      </w:r>
      <w:r w:rsidRPr="00234F29">
        <w:t>.</w:t>
      </w:r>
    </w:p>
    <w:p w14:paraId="22FB2DA7" w14:textId="6A9E5EB0" w:rsidR="004711AF" w:rsidRPr="00234F29" w:rsidRDefault="004711AF" w:rsidP="00C44F4A">
      <w:pPr>
        <w:pStyle w:val="-0"/>
        <w:rPr>
          <w:rFonts w:cs="Times New Roman"/>
        </w:rPr>
      </w:pPr>
      <w:bookmarkStart w:id="228" w:name="_Ref162432365"/>
      <w:bookmarkStart w:id="229" w:name="_Toc180070170"/>
      <w:bookmarkStart w:id="230" w:name="_Toc180075704"/>
      <w:bookmarkStart w:id="231" w:name="_Toc180075806"/>
      <w:bookmarkStart w:id="232" w:name="_Toc192771873"/>
      <w:r w:rsidRPr="00234F29">
        <w:rPr>
          <w:rFonts w:cs="Times New Roman"/>
        </w:rPr>
        <w:lastRenderedPageBreak/>
        <w:t>Таблица</w:t>
      </w:r>
      <w:r w:rsidR="00C44F4A"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13</w:t>
      </w:r>
      <w:r w:rsidR="00803362" w:rsidRPr="00234F29">
        <w:rPr>
          <w:rFonts w:cs="Times New Roman"/>
          <w:noProof/>
        </w:rPr>
        <w:fldChar w:fldCharType="end"/>
      </w:r>
      <w:bookmarkEnd w:id="228"/>
      <w:r w:rsidRPr="00234F29">
        <w:rPr>
          <w:rFonts w:cs="Times New Roman"/>
        </w:rPr>
        <w:t xml:space="preserve"> </w:t>
      </w:r>
      <w:r w:rsidR="00C44F4A" w:rsidRPr="00234F29">
        <w:rPr>
          <w:rFonts w:cs="Times New Roman"/>
        </w:rPr>
        <w:t xml:space="preserve">– </w:t>
      </w:r>
      <w:r w:rsidRPr="00234F29">
        <w:rPr>
          <w:rFonts w:cs="Times New Roman"/>
        </w:rPr>
        <w:t>Описание комплексного типа «</w:t>
      </w:r>
      <w:proofErr w:type="spellStart"/>
      <w:r w:rsidRPr="00234F29">
        <w:rPr>
          <w:rFonts w:cs="Times New Roman"/>
        </w:rPr>
        <w:t>taxInf</w:t>
      </w:r>
      <w:proofErr w:type="spellEnd"/>
      <w:r w:rsidRPr="00234F29">
        <w:rPr>
          <w:rFonts w:cs="Times New Roman"/>
        </w:rPr>
        <w:t>»</w:t>
      </w:r>
      <w:bookmarkEnd w:id="229"/>
      <w:bookmarkEnd w:id="230"/>
      <w:bookmarkEnd w:id="231"/>
      <w:bookmarkEnd w:id="232"/>
    </w:p>
    <w:tbl>
      <w:tblPr>
        <w:tblStyle w:val="GOSTTable"/>
        <w:tblW w:w="0" w:type="auto"/>
        <w:tblLayout w:type="fixed"/>
        <w:tblLook w:val="01E0" w:firstRow="1" w:lastRow="1" w:firstColumn="1" w:lastColumn="1" w:noHBand="0" w:noVBand="0"/>
      </w:tblPr>
      <w:tblGrid>
        <w:gridCol w:w="1617"/>
        <w:gridCol w:w="1572"/>
        <w:gridCol w:w="554"/>
        <w:gridCol w:w="1276"/>
        <w:gridCol w:w="1134"/>
        <w:gridCol w:w="1134"/>
        <w:gridCol w:w="2464"/>
      </w:tblGrid>
      <w:tr w:rsidR="00922DEC" w:rsidRPr="00234F29" w14:paraId="6AE46F11" w14:textId="77777777" w:rsidTr="003575CF">
        <w:trPr>
          <w:cnfStyle w:val="100000000000" w:firstRow="1" w:lastRow="0" w:firstColumn="0" w:lastColumn="0" w:oddVBand="0" w:evenVBand="0" w:oddHBand="0" w:evenHBand="0" w:firstRowFirstColumn="0" w:firstRowLastColumn="0" w:lastRowFirstColumn="0" w:lastRowLastColumn="0"/>
          <w:trHeight w:val="1225"/>
        </w:trPr>
        <w:tc>
          <w:tcPr>
            <w:tcW w:w="1617" w:type="dxa"/>
          </w:tcPr>
          <w:p w14:paraId="19132342" w14:textId="3ABD5F72"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1572" w:type="dxa"/>
          </w:tcPr>
          <w:p w14:paraId="0E3C4850" w14:textId="43814936"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554" w:type="dxa"/>
          </w:tcPr>
          <w:p w14:paraId="39AED46B" w14:textId="77777777"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1276" w:type="dxa"/>
          </w:tcPr>
          <w:p w14:paraId="0317DEEC" w14:textId="418A4273"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1134" w:type="dxa"/>
          </w:tcPr>
          <w:p w14:paraId="45CFB33D" w14:textId="2C28BEE5"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1134" w:type="dxa"/>
          </w:tcPr>
          <w:p w14:paraId="0CAB30A2" w14:textId="6897E12E"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2464" w:type="dxa"/>
          </w:tcPr>
          <w:p w14:paraId="4C1C0B25" w14:textId="615ECB54"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14AC20CE"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5885DD34" w14:textId="77777777" w:rsidR="00972D3C" w:rsidRPr="00234F29" w:rsidRDefault="00972D3C" w:rsidP="00B406C5">
            <w:pPr>
              <w:pStyle w:val="12-3"/>
              <w:rPr>
                <w:color w:val="000000" w:themeColor="text1"/>
                <w:sz w:val="22"/>
                <w:szCs w:val="22"/>
                <w:shd w:val="clear" w:color="auto" w:fill="FFFFFF"/>
              </w:rPr>
            </w:pPr>
            <w:r w:rsidRPr="00234F29">
              <w:rPr>
                <w:color w:val="000000" w:themeColor="text1"/>
                <w:sz w:val="22"/>
                <w:szCs w:val="22"/>
                <w:shd w:val="clear" w:color="auto" w:fill="FFFFFF"/>
              </w:rPr>
              <w:t>УИН</w:t>
            </w:r>
          </w:p>
        </w:tc>
        <w:tc>
          <w:tcPr>
            <w:tcW w:w="1572" w:type="dxa"/>
          </w:tcPr>
          <w:p w14:paraId="228401D0" w14:textId="77777777" w:rsidR="00972D3C" w:rsidRPr="00234F29" w:rsidRDefault="00972D3C" w:rsidP="00B406C5">
            <w:pPr>
              <w:pStyle w:val="12-3"/>
              <w:rPr>
                <w:color w:val="000000" w:themeColor="text1"/>
                <w:sz w:val="22"/>
                <w:szCs w:val="22"/>
                <w:shd w:val="clear" w:color="auto" w:fill="FFFFFF"/>
                <w:lang w:val="en-US"/>
              </w:rPr>
            </w:pPr>
            <w:r w:rsidRPr="00234F29">
              <w:rPr>
                <w:color w:val="000000" w:themeColor="text1"/>
                <w:sz w:val="22"/>
                <w:szCs w:val="22"/>
                <w:shd w:val="clear" w:color="auto" w:fill="FFFFFF"/>
              </w:rPr>
              <w:t>UIN</w:t>
            </w:r>
          </w:p>
        </w:tc>
        <w:tc>
          <w:tcPr>
            <w:tcW w:w="554" w:type="dxa"/>
          </w:tcPr>
          <w:p w14:paraId="3D464DF2" w14:textId="77777777" w:rsidR="00972D3C" w:rsidRPr="00234F29" w:rsidRDefault="00972D3C" w:rsidP="00B406C5">
            <w:pPr>
              <w:pStyle w:val="12-3"/>
              <w:rPr>
                <w:color w:val="000000" w:themeColor="text1"/>
                <w:sz w:val="22"/>
                <w:szCs w:val="22"/>
              </w:rPr>
            </w:pPr>
            <w:r w:rsidRPr="00234F29">
              <w:rPr>
                <w:color w:val="000000" w:themeColor="text1"/>
                <w:sz w:val="22"/>
                <w:szCs w:val="22"/>
              </w:rPr>
              <w:t>П</w:t>
            </w:r>
          </w:p>
        </w:tc>
        <w:tc>
          <w:tcPr>
            <w:tcW w:w="1276" w:type="dxa"/>
          </w:tcPr>
          <w:p w14:paraId="4D291E65" w14:textId="77777777" w:rsidR="00972D3C" w:rsidRPr="00234F29" w:rsidRDefault="00972D3C" w:rsidP="00B406C5">
            <w:pPr>
              <w:pStyle w:val="12-3"/>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1</w:t>
            </w:r>
            <w:r w:rsidRPr="00234F29">
              <w:rPr>
                <w:color w:val="000000" w:themeColor="text1"/>
                <w:sz w:val="22"/>
                <w:szCs w:val="22"/>
                <w:lang w:val="en-US"/>
              </w:rPr>
              <w:t>-</w:t>
            </w:r>
            <w:r w:rsidRPr="00234F29">
              <w:rPr>
                <w:color w:val="000000" w:themeColor="text1"/>
                <w:sz w:val="22"/>
                <w:szCs w:val="22"/>
              </w:rPr>
              <w:t>25)</w:t>
            </w:r>
          </w:p>
        </w:tc>
        <w:tc>
          <w:tcPr>
            <w:tcW w:w="1134" w:type="dxa"/>
          </w:tcPr>
          <w:p w14:paraId="3D7FEE98" w14:textId="77777777" w:rsidR="00972D3C" w:rsidRPr="00234F29" w:rsidRDefault="00972D3C" w:rsidP="00B406C5">
            <w:pPr>
              <w:pStyle w:val="12-3"/>
              <w:rPr>
                <w:color w:val="000000" w:themeColor="text1"/>
                <w:sz w:val="22"/>
                <w:szCs w:val="22"/>
              </w:rPr>
            </w:pPr>
            <w:r w:rsidRPr="00234F29">
              <w:rPr>
                <w:color w:val="000000" w:themeColor="text1"/>
                <w:sz w:val="22"/>
                <w:szCs w:val="22"/>
              </w:rPr>
              <w:t>Н</w:t>
            </w:r>
          </w:p>
        </w:tc>
        <w:tc>
          <w:tcPr>
            <w:tcW w:w="1134" w:type="dxa"/>
          </w:tcPr>
          <w:p w14:paraId="18C4F278" w14:textId="0A38ECE1" w:rsidR="00972D3C" w:rsidRPr="00234F29" w:rsidRDefault="00BD1FB4" w:rsidP="00B406C5">
            <w:pPr>
              <w:pStyle w:val="12-3"/>
              <w:rPr>
                <w:bCs/>
                <w:color w:val="000000" w:themeColor="text1"/>
                <w:sz w:val="22"/>
                <w:szCs w:val="22"/>
              </w:rPr>
            </w:pPr>
            <w:r w:rsidRPr="00234F29">
              <w:rPr>
                <w:bCs/>
                <w:color w:val="000000" w:themeColor="text1"/>
                <w:sz w:val="22"/>
                <w:szCs w:val="22"/>
              </w:rPr>
              <w:t>Н</w:t>
            </w:r>
          </w:p>
        </w:tc>
        <w:tc>
          <w:tcPr>
            <w:tcW w:w="2464" w:type="dxa"/>
          </w:tcPr>
          <w:p w14:paraId="0281FA8A" w14:textId="5123A3C3" w:rsidR="00C55DDB" w:rsidRPr="00234F29" w:rsidRDefault="00C55DDB" w:rsidP="00C55DDB">
            <w:pPr>
              <w:pStyle w:val="12-3"/>
              <w:rPr>
                <w:bCs/>
                <w:color w:val="000000" w:themeColor="text1"/>
                <w:sz w:val="22"/>
                <w:szCs w:val="22"/>
              </w:rPr>
            </w:pPr>
            <w:r w:rsidRPr="00234F29">
              <w:rPr>
                <w:bCs/>
                <w:color w:val="000000" w:themeColor="text1"/>
                <w:sz w:val="22"/>
                <w:szCs w:val="22"/>
              </w:rPr>
              <w:t>При наличии указывается уникальный идентификатор начисления, состоящий из 20</w:t>
            </w:r>
            <w:r w:rsidR="00125747" w:rsidRPr="00234F29">
              <w:rPr>
                <w:bCs/>
                <w:color w:val="000000" w:themeColor="text1"/>
                <w:sz w:val="22"/>
                <w:szCs w:val="22"/>
              </w:rPr>
              <w:t> </w:t>
            </w:r>
            <w:r w:rsidR="000928F6">
              <w:rPr>
                <w:bCs/>
                <w:color w:val="000000" w:themeColor="text1"/>
                <w:sz w:val="22"/>
                <w:szCs w:val="22"/>
              </w:rPr>
              <w:t xml:space="preserve">(двадцати) </w:t>
            </w:r>
            <w:r w:rsidRPr="00234F29">
              <w:rPr>
                <w:bCs/>
                <w:color w:val="000000" w:themeColor="text1"/>
                <w:sz w:val="22"/>
                <w:szCs w:val="22"/>
              </w:rPr>
              <w:t>или 25</w:t>
            </w:r>
            <w:r w:rsidR="000928F6">
              <w:rPr>
                <w:bCs/>
                <w:color w:val="000000" w:themeColor="text1"/>
                <w:sz w:val="22"/>
                <w:szCs w:val="22"/>
              </w:rPr>
              <w:t xml:space="preserve"> (двадцати пяти) </w:t>
            </w:r>
            <w:r w:rsidRPr="00234F29">
              <w:rPr>
                <w:bCs/>
                <w:color w:val="000000" w:themeColor="text1"/>
                <w:sz w:val="22"/>
                <w:szCs w:val="22"/>
              </w:rPr>
              <w:t>цифр, при этом все цифры одновременно не могут принимать значение ноль (</w:t>
            </w:r>
            <w:r w:rsidR="008A05B2" w:rsidRPr="00234F29">
              <w:rPr>
                <w:bCs/>
                <w:color w:val="000000" w:themeColor="text1"/>
                <w:sz w:val="22"/>
                <w:szCs w:val="22"/>
              </w:rPr>
              <w:t>«</w:t>
            </w:r>
            <w:r w:rsidRPr="00234F29">
              <w:rPr>
                <w:bCs/>
                <w:color w:val="000000" w:themeColor="text1"/>
                <w:sz w:val="22"/>
                <w:szCs w:val="22"/>
              </w:rPr>
              <w:t>0</w:t>
            </w:r>
            <w:r w:rsidR="00125747" w:rsidRPr="00234F29">
              <w:rPr>
                <w:bCs/>
                <w:color w:val="000000" w:themeColor="text1"/>
                <w:sz w:val="22"/>
                <w:szCs w:val="22"/>
              </w:rPr>
              <w:t>»</w:t>
            </w:r>
            <w:r w:rsidRPr="00234F29">
              <w:rPr>
                <w:bCs/>
                <w:color w:val="000000" w:themeColor="text1"/>
                <w:sz w:val="22"/>
                <w:szCs w:val="22"/>
              </w:rPr>
              <w:t>), либо указывается уникальный идентификатор платежа, состоящий из 25</w:t>
            </w:r>
            <w:r w:rsidR="000928F6">
              <w:rPr>
                <w:bCs/>
                <w:color w:val="000000" w:themeColor="text1"/>
                <w:sz w:val="22"/>
                <w:szCs w:val="22"/>
              </w:rPr>
              <w:t> (двадцати пяти)</w:t>
            </w:r>
            <w:r w:rsidRPr="00234F29">
              <w:rPr>
                <w:bCs/>
                <w:color w:val="000000" w:themeColor="text1"/>
                <w:sz w:val="22"/>
                <w:szCs w:val="22"/>
              </w:rPr>
              <w:t xml:space="preserve"> символов, в соответствии с Положением о правилах осуществления перевода денежных средств.</w:t>
            </w:r>
          </w:p>
          <w:p w14:paraId="5EC273EA" w14:textId="51B351E0" w:rsidR="00C55DDB" w:rsidRPr="00234F29" w:rsidRDefault="00C55DDB" w:rsidP="00C55DDB">
            <w:pPr>
              <w:pStyle w:val="12-3"/>
              <w:rPr>
                <w:bCs/>
                <w:color w:val="000000" w:themeColor="text1"/>
                <w:sz w:val="22"/>
                <w:szCs w:val="22"/>
              </w:rPr>
            </w:pPr>
            <w:r w:rsidRPr="00234F29">
              <w:rPr>
                <w:bCs/>
                <w:color w:val="000000" w:themeColor="text1"/>
                <w:sz w:val="22"/>
                <w:szCs w:val="22"/>
              </w:rPr>
              <w:lastRenderedPageBreak/>
              <w:t xml:space="preserve">В случае отсутствия уникального идентификатора начисления и уникального идентификатора платежа при возврате платежей в бюджетную систему </w:t>
            </w:r>
            <w:r w:rsidR="00E12B1F" w:rsidRPr="00234F29">
              <w:rPr>
                <w:bCs/>
                <w:color w:val="000000" w:themeColor="text1"/>
                <w:sz w:val="22"/>
                <w:szCs w:val="22"/>
              </w:rPr>
              <w:t>РФ</w:t>
            </w:r>
            <w:r w:rsidRPr="00234F29">
              <w:rPr>
                <w:bCs/>
                <w:color w:val="000000" w:themeColor="text1"/>
                <w:sz w:val="22"/>
                <w:szCs w:val="22"/>
              </w:rPr>
              <w:t xml:space="preserve"> указывается значение ноль </w:t>
            </w:r>
            <w:proofErr w:type="gramStart"/>
            <w:r w:rsidRPr="00234F29">
              <w:rPr>
                <w:bCs/>
                <w:color w:val="000000" w:themeColor="text1"/>
                <w:sz w:val="22"/>
                <w:szCs w:val="22"/>
              </w:rPr>
              <w:t>(</w:t>
            </w:r>
            <w:r w:rsidR="008A05B2" w:rsidRPr="00234F29">
              <w:rPr>
                <w:bCs/>
                <w:color w:val="000000" w:themeColor="text1"/>
                <w:sz w:val="22"/>
                <w:szCs w:val="22"/>
              </w:rPr>
              <w:t xml:space="preserve"> «</w:t>
            </w:r>
            <w:proofErr w:type="gramEnd"/>
            <w:r w:rsidRPr="00234F29">
              <w:rPr>
                <w:bCs/>
                <w:color w:val="000000" w:themeColor="text1"/>
                <w:sz w:val="22"/>
                <w:szCs w:val="22"/>
              </w:rPr>
              <w:t>0</w:t>
            </w:r>
            <w:r w:rsidR="008A05B2" w:rsidRPr="00234F29">
              <w:rPr>
                <w:bCs/>
                <w:color w:val="000000" w:themeColor="text1"/>
                <w:sz w:val="22"/>
                <w:szCs w:val="22"/>
              </w:rPr>
              <w:t>»</w:t>
            </w:r>
            <w:r w:rsidRPr="00234F29">
              <w:rPr>
                <w:bCs/>
                <w:color w:val="000000" w:themeColor="text1"/>
                <w:sz w:val="22"/>
                <w:szCs w:val="22"/>
              </w:rPr>
              <w:t>).</w:t>
            </w:r>
          </w:p>
          <w:p w14:paraId="1C6974A2" w14:textId="583D32B3" w:rsidR="00972D3C" w:rsidRPr="00234F29" w:rsidRDefault="008A05B2" w:rsidP="00125747">
            <w:pPr>
              <w:pStyle w:val="12-3"/>
              <w:rPr>
                <w:bCs/>
                <w:color w:val="000000" w:themeColor="text1"/>
                <w:sz w:val="22"/>
                <w:szCs w:val="22"/>
              </w:rPr>
            </w:pPr>
            <w:r w:rsidRPr="00234F29">
              <w:rPr>
                <w:color w:val="000000" w:themeColor="text1"/>
                <w:sz w:val="22"/>
                <w:szCs w:val="22"/>
              </w:rPr>
              <w:t>При п</w:t>
            </w:r>
            <w:r w:rsidR="00C55DDB" w:rsidRPr="00234F29">
              <w:rPr>
                <w:color w:val="000000" w:themeColor="text1"/>
                <w:sz w:val="22"/>
                <w:szCs w:val="22"/>
              </w:rPr>
              <w:t>еречислении на счет №</w:t>
            </w:r>
            <w:r w:rsidR="002D273F" w:rsidRPr="00234F29">
              <w:rPr>
                <w:color w:val="000000" w:themeColor="text1"/>
                <w:sz w:val="22"/>
                <w:szCs w:val="22"/>
              </w:rPr>
              <w:t> </w:t>
            </w:r>
            <w:r w:rsidR="00C55DDB" w:rsidRPr="00234F29">
              <w:rPr>
                <w:color w:val="000000" w:themeColor="text1"/>
                <w:sz w:val="22"/>
                <w:szCs w:val="22"/>
              </w:rPr>
              <w:t xml:space="preserve">03212 указывается уникальный идентификатор начисления или </w:t>
            </w:r>
            <w:r w:rsidR="00C55DDB" w:rsidRPr="00234F29">
              <w:rPr>
                <w:bCs/>
                <w:color w:val="000000" w:themeColor="text1"/>
                <w:sz w:val="22"/>
                <w:szCs w:val="22"/>
              </w:rPr>
              <w:t>код нормативного правового акта в соответствии с порядком, разработанным в целях реализации п</w:t>
            </w:r>
            <w:r w:rsidR="00125747" w:rsidRPr="00234F29">
              <w:rPr>
                <w:bCs/>
                <w:color w:val="000000" w:themeColor="text1"/>
                <w:sz w:val="22"/>
                <w:szCs w:val="22"/>
              </w:rPr>
              <w:t>.</w:t>
            </w:r>
            <w:r w:rsidR="00C55DDB" w:rsidRPr="00234F29">
              <w:rPr>
                <w:bCs/>
                <w:color w:val="000000" w:themeColor="text1"/>
                <w:sz w:val="22"/>
                <w:szCs w:val="22"/>
              </w:rPr>
              <w:t xml:space="preserve"> 4 ст</w:t>
            </w:r>
            <w:r w:rsidR="00125747" w:rsidRPr="00234F29">
              <w:rPr>
                <w:bCs/>
                <w:color w:val="000000" w:themeColor="text1"/>
                <w:sz w:val="22"/>
                <w:szCs w:val="22"/>
              </w:rPr>
              <w:t>.</w:t>
            </w:r>
            <w:r w:rsidR="00C55DDB" w:rsidRPr="00234F29">
              <w:rPr>
                <w:bCs/>
                <w:color w:val="000000" w:themeColor="text1"/>
                <w:sz w:val="22"/>
                <w:szCs w:val="22"/>
              </w:rPr>
              <w:t xml:space="preserve"> 242.17 Бюджетного кодекса </w:t>
            </w:r>
            <w:r w:rsidR="00E12B1F" w:rsidRPr="00234F29">
              <w:rPr>
                <w:bCs/>
                <w:color w:val="000000" w:themeColor="text1"/>
                <w:sz w:val="22"/>
                <w:szCs w:val="22"/>
              </w:rPr>
              <w:t>РФ</w:t>
            </w:r>
          </w:p>
        </w:tc>
      </w:tr>
      <w:tr w:rsidR="00922DEC" w:rsidRPr="00234F29" w14:paraId="5B68AFA8"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2A7329EC" w14:textId="2E3D4467" w:rsidR="00972D3C" w:rsidRPr="00234F29" w:rsidRDefault="00972D3C" w:rsidP="00B406C5">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 xml:space="preserve">Статус </w:t>
            </w:r>
            <w:r w:rsidR="00BD1FB4" w:rsidRPr="00234F29">
              <w:rPr>
                <w:color w:val="000000" w:themeColor="text1"/>
                <w:sz w:val="22"/>
                <w:szCs w:val="22"/>
                <w:shd w:val="clear" w:color="auto" w:fill="FFFFFF"/>
              </w:rPr>
              <w:t>налого</w:t>
            </w:r>
            <w:r w:rsidRPr="00234F29">
              <w:rPr>
                <w:color w:val="000000" w:themeColor="text1"/>
                <w:sz w:val="22"/>
                <w:szCs w:val="22"/>
                <w:shd w:val="clear" w:color="auto" w:fill="FFFFFF"/>
              </w:rPr>
              <w:t>плательщика</w:t>
            </w:r>
          </w:p>
        </w:tc>
        <w:tc>
          <w:tcPr>
            <w:tcW w:w="1572" w:type="dxa"/>
          </w:tcPr>
          <w:p w14:paraId="1F1C0739" w14:textId="77777777" w:rsidR="00972D3C" w:rsidRPr="00234F29" w:rsidRDefault="00972D3C" w:rsidP="00B406C5">
            <w:pPr>
              <w:pStyle w:val="12-3"/>
              <w:contextualSpacing/>
              <w:rPr>
                <w:color w:val="000000" w:themeColor="text1"/>
                <w:sz w:val="22"/>
                <w:szCs w:val="22"/>
                <w:shd w:val="clear" w:color="auto" w:fill="FFFFFF"/>
              </w:rPr>
            </w:pPr>
            <w:proofErr w:type="spellStart"/>
            <w:r w:rsidRPr="00234F29">
              <w:rPr>
                <w:color w:val="000000" w:themeColor="text1"/>
                <w:sz w:val="22"/>
                <w:szCs w:val="22"/>
                <w:shd w:val="clear" w:color="auto" w:fill="FFFFFF"/>
              </w:rPr>
              <w:t>taxpayer</w:t>
            </w:r>
            <w:proofErr w:type="spellEnd"/>
            <w:r w:rsidRPr="00234F29">
              <w:rPr>
                <w:color w:val="000000" w:themeColor="text1"/>
                <w:sz w:val="22"/>
                <w:szCs w:val="22"/>
                <w:shd w:val="clear" w:color="auto" w:fill="FFFFFF"/>
                <w:lang w:val="en-US"/>
              </w:rPr>
              <w:t>S</w:t>
            </w:r>
            <w:proofErr w:type="spellStart"/>
            <w:r w:rsidRPr="00234F29">
              <w:rPr>
                <w:color w:val="000000" w:themeColor="text1"/>
                <w:sz w:val="22"/>
                <w:szCs w:val="22"/>
                <w:shd w:val="clear" w:color="auto" w:fill="FFFFFF"/>
              </w:rPr>
              <w:t>tatus</w:t>
            </w:r>
            <w:proofErr w:type="spellEnd"/>
          </w:p>
        </w:tc>
        <w:tc>
          <w:tcPr>
            <w:tcW w:w="554" w:type="dxa"/>
          </w:tcPr>
          <w:p w14:paraId="114DC9EF" w14:textId="77777777" w:rsidR="00972D3C" w:rsidRPr="00234F29" w:rsidRDefault="00972D3C" w:rsidP="00B406C5">
            <w:pPr>
              <w:pStyle w:val="12-3"/>
              <w:contextualSpacing/>
              <w:rPr>
                <w:color w:val="000000" w:themeColor="text1"/>
                <w:sz w:val="22"/>
                <w:szCs w:val="22"/>
              </w:rPr>
            </w:pPr>
            <w:r w:rsidRPr="00234F29">
              <w:rPr>
                <w:color w:val="000000" w:themeColor="text1"/>
                <w:sz w:val="22"/>
                <w:szCs w:val="22"/>
              </w:rPr>
              <w:t>П</w:t>
            </w:r>
          </w:p>
        </w:tc>
        <w:tc>
          <w:tcPr>
            <w:tcW w:w="1276" w:type="dxa"/>
          </w:tcPr>
          <w:p w14:paraId="7048A073" w14:textId="77777777" w:rsidR="00972D3C" w:rsidRPr="00234F29" w:rsidRDefault="00972D3C" w:rsidP="00B406C5">
            <w:pPr>
              <w:pStyle w:val="12-3"/>
              <w:contextualSpacing/>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2)</w:t>
            </w:r>
          </w:p>
        </w:tc>
        <w:tc>
          <w:tcPr>
            <w:tcW w:w="1134" w:type="dxa"/>
          </w:tcPr>
          <w:p w14:paraId="2D4058AF" w14:textId="77777777" w:rsidR="00972D3C" w:rsidRPr="00234F29" w:rsidRDefault="00972D3C" w:rsidP="00B406C5">
            <w:pPr>
              <w:pStyle w:val="12-3"/>
              <w:contextualSpacing/>
              <w:rPr>
                <w:color w:val="000000" w:themeColor="text1"/>
                <w:sz w:val="22"/>
                <w:szCs w:val="22"/>
              </w:rPr>
            </w:pPr>
            <w:r w:rsidRPr="00234F29">
              <w:rPr>
                <w:color w:val="000000" w:themeColor="text1"/>
                <w:sz w:val="22"/>
                <w:szCs w:val="22"/>
              </w:rPr>
              <w:t>Н</w:t>
            </w:r>
          </w:p>
        </w:tc>
        <w:tc>
          <w:tcPr>
            <w:tcW w:w="1134" w:type="dxa"/>
          </w:tcPr>
          <w:p w14:paraId="69B1E243" w14:textId="7F75E101" w:rsidR="00972D3C" w:rsidRPr="00234F29" w:rsidRDefault="00BD1FB4" w:rsidP="00B406C5">
            <w:pPr>
              <w:pStyle w:val="12-3"/>
              <w:contextualSpacing/>
              <w:rPr>
                <w:bCs/>
                <w:color w:val="000000" w:themeColor="text1"/>
                <w:sz w:val="22"/>
                <w:szCs w:val="22"/>
              </w:rPr>
            </w:pPr>
            <w:r w:rsidRPr="00234F29">
              <w:rPr>
                <w:bCs/>
                <w:color w:val="000000" w:themeColor="text1"/>
                <w:sz w:val="22"/>
                <w:szCs w:val="22"/>
              </w:rPr>
              <w:t>Н</w:t>
            </w:r>
          </w:p>
        </w:tc>
        <w:tc>
          <w:tcPr>
            <w:tcW w:w="2464" w:type="dxa"/>
          </w:tcPr>
          <w:p w14:paraId="7154C078" w14:textId="582DD081" w:rsidR="0072518F" w:rsidRPr="00234F29" w:rsidRDefault="009D40E0" w:rsidP="0072518F">
            <w:pPr>
              <w:pStyle w:val="12-3"/>
              <w:contextualSpacing/>
              <w:rPr>
                <w:bCs/>
                <w:color w:val="000000" w:themeColor="text1"/>
                <w:sz w:val="22"/>
                <w:szCs w:val="22"/>
              </w:rPr>
            </w:pPr>
            <w:r w:rsidRPr="00234F29">
              <w:rPr>
                <w:bCs/>
                <w:color w:val="000000" w:themeColor="text1"/>
                <w:sz w:val="22"/>
                <w:szCs w:val="22"/>
              </w:rPr>
              <w:t xml:space="preserve">Указывается статус плательщика в соответствии с требованиями </w:t>
            </w:r>
            <w:hyperlink r:id="rId10">
              <w:r w:rsidR="00125747" w:rsidRPr="00234F29">
                <w:rPr>
                  <w:rStyle w:val="af"/>
                  <w:bCs/>
                  <w:color w:val="000000" w:themeColor="text1"/>
                  <w:sz w:val="22"/>
                  <w:szCs w:val="22"/>
                </w:rPr>
                <w:t>П</w:t>
              </w:r>
              <w:r w:rsidRPr="00234F29">
                <w:rPr>
                  <w:rStyle w:val="af"/>
                  <w:bCs/>
                  <w:color w:val="000000" w:themeColor="text1"/>
                  <w:sz w:val="22"/>
                  <w:szCs w:val="22"/>
                  <w:u w:val="none"/>
                </w:rPr>
                <w:t>риказа</w:t>
              </w:r>
            </w:hyperlink>
            <w:r w:rsidRPr="00234F29">
              <w:rPr>
                <w:bCs/>
                <w:color w:val="000000" w:themeColor="text1"/>
                <w:sz w:val="22"/>
                <w:szCs w:val="22"/>
              </w:rPr>
              <w:t xml:space="preserve"> </w:t>
            </w:r>
            <w:r w:rsidR="008A05B2" w:rsidRPr="00234F29">
              <w:rPr>
                <w:bCs/>
                <w:color w:val="000000" w:themeColor="text1"/>
                <w:sz w:val="22"/>
                <w:szCs w:val="22"/>
              </w:rPr>
              <w:t>Минфина России</w:t>
            </w:r>
            <w:r w:rsidRPr="00234F29">
              <w:rPr>
                <w:bCs/>
                <w:color w:val="000000" w:themeColor="text1"/>
                <w:sz w:val="22"/>
                <w:szCs w:val="22"/>
              </w:rPr>
              <w:t xml:space="preserve"> от</w:t>
            </w:r>
            <w:r w:rsidR="00125747" w:rsidRPr="00234F29">
              <w:rPr>
                <w:bCs/>
                <w:color w:val="000000" w:themeColor="text1"/>
                <w:sz w:val="22"/>
                <w:szCs w:val="22"/>
              </w:rPr>
              <w:t> </w:t>
            </w:r>
            <w:r w:rsidRPr="00234F29">
              <w:rPr>
                <w:bCs/>
                <w:color w:val="000000" w:themeColor="text1"/>
                <w:sz w:val="22"/>
                <w:szCs w:val="22"/>
              </w:rPr>
              <w:t>12</w:t>
            </w:r>
            <w:r w:rsidR="00125747" w:rsidRPr="00234F29">
              <w:rPr>
                <w:bCs/>
                <w:color w:val="000000" w:themeColor="text1"/>
                <w:sz w:val="22"/>
                <w:szCs w:val="22"/>
              </w:rPr>
              <w:t>.11.</w:t>
            </w:r>
            <w:r w:rsidRPr="00234F29">
              <w:rPr>
                <w:bCs/>
                <w:color w:val="000000" w:themeColor="text1"/>
                <w:sz w:val="22"/>
                <w:szCs w:val="22"/>
              </w:rPr>
              <w:t xml:space="preserve">2013 </w:t>
            </w:r>
            <w:r w:rsidR="00125747" w:rsidRPr="00234F29">
              <w:rPr>
                <w:bCs/>
                <w:color w:val="000000" w:themeColor="text1"/>
                <w:sz w:val="22"/>
                <w:szCs w:val="22"/>
              </w:rPr>
              <w:t>№ </w:t>
            </w:r>
            <w:r w:rsidRPr="00234F29">
              <w:rPr>
                <w:bCs/>
                <w:color w:val="000000" w:themeColor="text1"/>
                <w:sz w:val="22"/>
                <w:szCs w:val="22"/>
              </w:rPr>
              <w:t>107н</w:t>
            </w:r>
          </w:p>
        </w:tc>
      </w:tr>
      <w:tr w:rsidR="00922DEC" w:rsidRPr="00234F29" w14:paraId="278F4166"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5A27A7CE" w14:textId="0D6F1D7C" w:rsidR="00AF3DA2" w:rsidRPr="00234F29" w:rsidRDefault="00AF3DA2" w:rsidP="00AF3DA2">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Код бюджетной классификации</w:t>
            </w:r>
          </w:p>
        </w:tc>
        <w:tc>
          <w:tcPr>
            <w:tcW w:w="1572" w:type="dxa"/>
          </w:tcPr>
          <w:p w14:paraId="3E5D79A1" w14:textId="77777777" w:rsidR="00AF3DA2" w:rsidRPr="00234F29" w:rsidRDefault="00AF3DA2" w:rsidP="00AF3DA2">
            <w:pPr>
              <w:pStyle w:val="12-3"/>
              <w:rPr>
                <w:color w:val="000000" w:themeColor="text1"/>
                <w:sz w:val="22"/>
                <w:szCs w:val="22"/>
                <w:shd w:val="clear" w:color="auto" w:fill="FFFFFF"/>
                <w:lang w:val="en-US"/>
              </w:rPr>
            </w:pPr>
            <w:r w:rsidRPr="00234F29">
              <w:rPr>
                <w:color w:val="000000" w:themeColor="text1"/>
                <w:sz w:val="22"/>
                <w:szCs w:val="22"/>
                <w:shd w:val="clear" w:color="auto" w:fill="FFFFFF"/>
                <w:lang w:val="en-US"/>
              </w:rPr>
              <w:t>KBK</w:t>
            </w:r>
          </w:p>
        </w:tc>
        <w:tc>
          <w:tcPr>
            <w:tcW w:w="554" w:type="dxa"/>
          </w:tcPr>
          <w:p w14:paraId="230FEFA1" w14:textId="77777777" w:rsidR="00AF3DA2" w:rsidRPr="00234F29" w:rsidRDefault="00AF3DA2" w:rsidP="00AF3DA2">
            <w:pPr>
              <w:pStyle w:val="12-3"/>
              <w:rPr>
                <w:color w:val="000000" w:themeColor="text1"/>
                <w:sz w:val="22"/>
                <w:szCs w:val="22"/>
              </w:rPr>
            </w:pPr>
            <w:r w:rsidRPr="00234F29">
              <w:rPr>
                <w:color w:val="000000" w:themeColor="text1"/>
                <w:sz w:val="22"/>
                <w:szCs w:val="22"/>
              </w:rPr>
              <w:t>П</w:t>
            </w:r>
          </w:p>
        </w:tc>
        <w:tc>
          <w:tcPr>
            <w:tcW w:w="1276" w:type="dxa"/>
          </w:tcPr>
          <w:p w14:paraId="3568BAAC" w14:textId="77777777" w:rsidR="00AF3DA2" w:rsidRPr="00234F29" w:rsidRDefault="00AF3DA2" w:rsidP="00AF3DA2">
            <w:pPr>
              <w:pStyle w:val="12-3"/>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1 - 2</w:t>
            </w:r>
            <w:r w:rsidRPr="00234F29">
              <w:rPr>
                <w:color w:val="000000" w:themeColor="text1"/>
                <w:sz w:val="22"/>
                <w:szCs w:val="22"/>
                <w:lang w:val="en-US"/>
              </w:rPr>
              <w:t>0</w:t>
            </w:r>
            <w:r w:rsidRPr="00234F29">
              <w:rPr>
                <w:color w:val="000000" w:themeColor="text1"/>
                <w:sz w:val="22"/>
                <w:szCs w:val="22"/>
              </w:rPr>
              <w:t>)</w:t>
            </w:r>
          </w:p>
        </w:tc>
        <w:tc>
          <w:tcPr>
            <w:tcW w:w="1134" w:type="dxa"/>
          </w:tcPr>
          <w:p w14:paraId="0DCE2165" w14:textId="77777777" w:rsidR="00AF3DA2" w:rsidRPr="00234F29" w:rsidRDefault="00AF3DA2" w:rsidP="00AF3DA2">
            <w:pPr>
              <w:pStyle w:val="12-3"/>
              <w:rPr>
                <w:color w:val="000000" w:themeColor="text1"/>
                <w:sz w:val="22"/>
                <w:szCs w:val="22"/>
              </w:rPr>
            </w:pPr>
            <w:r w:rsidRPr="00234F29">
              <w:rPr>
                <w:color w:val="000000" w:themeColor="text1"/>
                <w:sz w:val="22"/>
                <w:szCs w:val="22"/>
              </w:rPr>
              <w:t>Н</w:t>
            </w:r>
          </w:p>
        </w:tc>
        <w:tc>
          <w:tcPr>
            <w:tcW w:w="1134" w:type="dxa"/>
          </w:tcPr>
          <w:p w14:paraId="49AC5AC2" w14:textId="6845EF67" w:rsidR="00AF3DA2" w:rsidRPr="00234F29" w:rsidRDefault="00AF3DA2" w:rsidP="00AF3DA2">
            <w:pPr>
              <w:pStyle w:val="12-3"/>
              <w:rPr>
                <w:bCs/>
                <w:color w:val="000000" w:themeColor="text1"/>
                <w:sz w:val="22"/>
                <w:szCs w:val="22"/>
              </w:rPr>
            </w:pPr>
            <w:r w:rsidRPr="00234F29">
              <w:rPr>
                <w:bCs/>
                <w:color w:val="000000" w:themeColor="text1"/>
                <w:sz w:val="22"/>
                <w:szCs w:val="22"/>
              </w:rPr>
              <w:t>Н</w:t>
            </w:r>
          </w:p>
        </w:tc>
        <w:tc>
          <w:tcPr>
            <w:tcW w:w="2464" w:type="dxa"/>
          </w:tcPr>
          <w:p w14:paraId="4ABC1F3D" w14:textId="7ABEF65D" w:rsidR="00AF3DA2" w:rsidRPr="00234F29" w:rsidRDefault="00AF3DA2" w:rsidP="00AF3DA2">
            <w:pPr>
              <w:pStyle w:val="12-3"/>
              <w:rPr>
                <w:bCs/>
                <w:color w:val="000000" w:themeColor="text1"/>
                <w:sz w:val="22"/>
                <w:szCs w:val="22"/>
              </w:rPr>
            </w:pPr>
            <w:r w:rsidRPr="00234F29">
              <w:rPr>
                <w:bCs/>
                <w:color w:val="000000" w:themeColor="text1"/>
                <w:sz w:val="22"/>
                <w:szCs w:val="22"/>
              </w:rPr>
              <w:t xml:space="preserve">Заполняется при перечислении на </w:t>
            </w:r>
            <w:r w:rsidR="00E9200C" w:rsidRPr="00234F29">
              <w:rPr>
                <w:bCs/>
                <w:color w:val="000000" w:themeColor="text1"/>
                <w:sz w:val="22"/>
                <w:szCs w:val="22"/>
              </w:rPr>
              <w:t>КС</w:t>
            </w:r>
            <w:r w:rsidR="009D40E0" w:rsidRPr="00234F29">
              <w:rPr>
                <w:bCs/>
                <w:color w:val="000000" w:themeColor="text1"/>
                <w:sz w:val="22"/>
                <w:szCs w:val="22"/>
              </w:rPr>
              <w:t xml:space="preserve">, в том числе в соответствии с требованиями </w:t>
            </w:r>
            <w:hyperlink r:id="rId11">
              <w:r w:rsidR="00E9200C" w:rsidRPr="00234F29">
                <w:rPr>
                  <w:rStyle w:val="af"/>
                  <w:bCs/>
                  <w:color w:val="000000" w:themeColor="text1"/>
                  <w:sz w:val="22"/>
                  <w:szCs w:val="22"/>
                  <w:u w:val="none"/>
                </w:rPr>
                <w:t>П</w:t>
              </w:r>
              <w:r w:rsidR="009D40E0" w:rsidRPr="00234F29">
                <w:rPr>
                  <w:rStyle w:val="af"/>
                  <w:bCs/>
                  <w:color w:val="000000" w:themeColor="text1"/>
                  <w:sz w:val="22"/>
                  <w:szCs w:val="22"/>
                  <w:u w:val="none"/>
                </w:rPr>
                <w:t>риказа</w:t>
              </w:r>
            </w:hyperlink>
            <w:r w:rsidR="009D40E0" w:rsidRPr="00234F29">
              <w:rPr>
                <w:bCs/>
                <w:color w:val="000000" w:themeColor="text1"/>
                <w:sz w:val="22"/>
                <w:szCs w:val="22"/>
              </w:rPr>
              <w:t xml:space="preserve"> </w:t>
            </w:r>
            <w:r w:rsidR="004F6097" w:rsidRPr="00234F29">
              <w:rPr>
                <w:bCs/>
                <w:color w:val="000000" w:themeColor="text1"/>
                <w:sz w:val="22"/>
                <w:szCs w:val="22"/>
              </w:rPr>
              <w:t>Минфина России</w:t>
            </w:r>
            <w:r w:rsidR="009D40E0" w:rsidRPr="00234F29">
              <w:rPr>
                <w:bCs/>
                <w:color w:val="000000" w:themeColor="text1"/>
                <w:sz w:val="22"/>
                <w:szCs w:val="22"/>
              </w:rPr>
              <w:t xml:space="preserve"> от</w:t>
            </w:r>
            <w:r w:rsidR="00125747" w:rsidRPr="00234F29">
              <w:rPr>
                <w:bCs/>
                <w:color w:val="000000" w:themeColor="text1"/>
                <w:sz w:val="22"/>
                <w:szCs w:val="22"/>
              </w:rPr>
              <w:t> </w:t>
            </w:r>
            <w:r w:rsidR="009D40E0" w:rsidRPr="00234F29">
              <w:rPr>
                <w:bCs/>
                <w:color w:val="000000" w:themeColor="text1"/>
                <w:sz w:val="22"/>
                <w:szCs w:val="22"/>
              </w:rPr>
              <w:t>12</w:t>
            </w:r>
            <w:r w:rsidR="00E9200C" w:rsidRPr="00234F29">
              <w:rPr>
                <w:bCs/>
                <w:color w:val="000000" w:themeColor="text1"/>
                <w:sz w:val="22"/>
                <w:szCs w:val="22"/>
              </w:rPr>
              <w:t>.11.2013</w:t>
            </w:r>
            <w:r w:rsidR="009D40E0" w:rsidRPr="00234F29">
              <w:rPr>
                <w:bCs/>
                <w:color w:val="000000" w:themeColor="text1"/>
                <w:sz w:val="22"/>
                <w:szCs w:val="22"/>
              </w:rPr>
              <w:t xml:space="preserve"> </w:t>
            </w:r>
            <w:r w:rsidR="00E9200C" w:rsidRPr="00234F29">
              <w:rPr>
                <w:bCs/>
                <w:color w:val="000000" w:themeColor="text1"/>
                <w:sz w:val="22"/>
                <w:szCs w:val="22"/>
              </w:rPr>
              <w:t>№ </w:t>
            </w:r>
            <w:r w:rsidR="009D40E0" w:rsidRPr="00234F29">
              <w:rPr>
                <w:bCs/>
                <w:color w:val="000000" w:themeColor="text1"/>
                <w:sz w:val="22"/>
                <w:szCs w:val="22"/>
              </w:rPr>
              <w:t>107н</w:t>
            </w:r>
            <w:r w:rsidRPr="00234F29">
              <w:rPr>
                <w:bCs/>
                <w:color w:val="000000" w:themeColor="text1"/>
                <w:sz w:val="22"/>
                <w:szCs w:val="22"/>
              </w:rPr>
              <w:t>.</w:t>
            </w:r>
          </w:p>
          <w:p w14:paraId="2E073649" w14:textId="38AC2279" w:rsidR="00AF3DA2" w:rsidRPr="00234F29" w:rsidRDefault="00AF3DA2" w:rsidP="00AF3DA2">
            <w:pPr>
              <w:pStyle w:val="12-3"/>
              <w:rPr>
                <w:bCs/>
                <w:color w:val="000000" w:themeColor="text1"/>
                <w:sz w:val="22"/>
                <w:szCs w:val="22"/>
              </w:rPr>
            </w:pPr>
            <w:r w:rsidRPr="00234F29">
              <w:rPr>
                <w:bCs/>
                <w:color w:val="000000" w:themeColor="text1"/>
                <w:sz w:val="22"/>
                <w:szCs w:val="22"/>
              </w:rPr>
              <w:t xml:space="preserve">В случае заполнения длина </w:t>
            </w:r>
            <w:r w:rsidR="000019F2" w:rsidRPr="00234F29">
              <w:rPr>
                <w:bCs/>
                <w:color w:val="000000" w:themeColor="text1"/>
                <w:sz w:val="22"/>
                <w:szCs w:val="22"/>
              </w:rPr>
              <w:t>реквизита</w:t>
            </w:r>
            <w:r w:rsidRPr="00234F29">
              <w:rPr>
                <w:bCs/>
                <w:color w:val="000000" w:themeColor="text1"/>
                <w:sz w:val="22"/>
                <w:szCs w:val="22"/>
              </w:rPr>
              <w:t xml:space="preserve"> строго ограничена количеством символов равным одному знаку, принимающему значение ноль («0»), либо 20 </w:t>
            </w:r>
            <w:r w:rsidR="002D273F" w:rsidRPr="00234F29">
              <w:rPr>
                <w:bCs/>
                <w:color w:val="000000" w:themeColor="text1"/>
                <w:sz w:val="22"/>
                <w:szCs w:val="22"/>
              </w:rPr>
              <w:t xml:space="preserve">(двадцати) </w:t>
            </w:r>
            <w:r w:rsidRPr="00234F29">
              <w:rPr>
                <w:bCs/>
                <w:color w:val="000000" w:themeColor="text1"/>
                <w:sz w:val="22"/>
                <w:szCs w:val="22"/>
              </w:rPr>
              <w:t>знакам, при этом все знаки одновременно не могут принимать значение ноль («0»).</w:t>
            </w:r>
          </w:p>
          <w:p w14:paraId="65BA612A" w14:textId="7650811B" w:rsidR="00AF3DA2" w:rsidRPr="00234F29" w:rsidRDefault="00AF3DA2" w:rsidP="00AF3DA2">
            <w:pPr>
              <w:pStyle w:val="12-3"/>
              <w:rPr>
                <w:bCs/>
                <w:color w:val="000000" w:themeColor="text1"/>
                <w:sz w:val="22"/>
                <w:szCs w:val="22"/>
              </w:rPr>
            </w:pPr>
            <w:r w:rsidRPr="00234F29">
              <w:rPr>
                <w:bCs/>
                <w:color w:val="000000" w:themeColor="text1"/>
                <w:sz w:val="22"/>
                <w:szCs w:val="22"/>
              </w:rPr>
              <w:t xml:space="preserve">Если в </w:t>
            </w:r>
            <w:r w:rsidR="000019F2" w:rsidRPr="00234F29">
              <w:rPr>
                <w:bCs/>
                <w:color w:val="000000" w:themeColor="text1"/>
                <w:sz w:val="22"/>
                <w:szCs w:val="22"/>
              </w:rPr>
              <w:t>реквизит</w:t>
            </w:r>
            <w:r w:rsidRPr="00234F29">
              <w:rPr>
                <w:bCs/>
                <w:color w:val="000000" w:themeColor="text1"/>
                <w:sz w:val="22"/>
                <w:szCs w:val="22"/>
              </w:rPr>
              <w:t>е «Номер счета получателя средств» указан счет №</w:t>
            </w:r>
            <w:r w:rsidR="00125747" w:rsidRPr="00234F29">
              <w:rPr>
                <w:bCs/>
                <w:color w:val="000000" w:themeColor="text1"/>
                <w:sz w:val="22"/>
                <w:szCs w:val="22"/>
              </w:rPr>
              <w:t> </w:t>
            </w:r>
            <w:r w:rsidRPr="00234F29">
              <w:rPr>
                <w:bCs/>
                <w:color w:val="000000" w:themeColor="text1"/>
                <w:sz w:val="22"/>
                <w:szCs w:val="22"/>
              </w:rPr>
              <w:t>03100, то обязательно для заполнения значением, состоящим из 20 </w:t>
            </w:r>
            <w:r w:rsidR="002D273F" w:rsidRPr="00234F29">
              <w:rPr>
                <w:bCs/>
                <w:color w:val="000000" w:themeColor="text1"/>
                <w:sz w:val="22"/>
                <w:szCs w:val="22"/>
              </w:rPr>
              <w:t xml:space="preserve">(двадцати) </w:t>
            </w:r>
            <w:r w:rsidRPr="00234F29">
              <w:rPr>
                <w:bCs/>
                <w:color w:val="000000" w:themeColor="text1"/>
                <w:sz w:val="22"/>
                <w:szCs w:val="22"/>
              </w:rPr>
              <w:t>знаков.</w:t>
            </w:r>
          </w:p>
          <w:p w14:paraId="3A2E6F82" w14:textId="5C36F8F9" w:rsidR="00AF3DA2" w:rsidRPr="00234F29" w:rsidRDefault="00AF3DA2" w:rsidP="00AF3DA2">
            <w:pPr>
              <w:pStyle w:val="12-3"/>
              <w:rPr>
                <w:bCs/>
                <w:color w:val="000000" w:themeColor="text1"/>
                <w:sz w:val="22"/>
                <w:szCs w:val="22"/>
              </w:rPr>
            </w:pPr>
            <w:r w:rsidRPr="00234F29">
              <w:rPr>
                <w:bCs/>
                <w:color w:val="000000" w:themeColor="text1"/>
                <w:sz w:val="22"/>
                <w:szCs w:val="22"/>
              </w:rPr>
              <w:lastRenderedPageBreak/>
              <w:t xml:space="preserve">Если в </w:t>
            </w:r>
            <w:r w:rsidR="000019F2" w:rsidRPr="00234F29">
              <w:rPr>
                <w:bCs/>
                <w:color w:val="000000" w:themeColor="text1"/>
                <w:sz w:val="22"/>
                <w:szCs w:val="22"/>
              </w:rPr>
              <w:t>реквизит</w:t>
            </w:r>
            <w:r w:rsidRPr="00234F29">
              <w:rPr>
                <w:bCs/>
                <w:color w:val="000000" w:themeColor="text1"/>
                <w:sz w:val="22"/>
                <w:szCs w:val="22"/>
              </w:rPr>
              <w:t>е «Номер счета получателя средств» указан иной счет, открытый в ТОФК, то обязательно для заполнения значением, состоящим из одного знака, либо 20 </w:t>
            </w:r>
            <w:r w:rsidR="002D273F" w:rsidRPr="00234F29">
              <w:rPr>
                <w:bCs/>
                <w:color w:val="000000" w:themeColor="text1"/>
                <w:sz w:val="22"/>
                <w:szCs w:val="22"/>
              </w:rPr>
              <w:t xml:space="preserve">(двадцати) </w:t>
            </w:r>
            <w:r w:rsidRPr="00234F29">
              <w:rPr>
                <w:bCs/>
                <w:color w:val="000000" w:themeColor="text1"/>
                <w:sz w:val="22"/>
                <w:szCs w:val="22"/>
              </w:rPr>
              <w:t>знаков.</w:t>
            </w:r>
          </w:p>
          <w:p w14:paraId="2278B39B" w14:textId="513EFEA7" w:rsidR="00AF3DA2" w:rsidRPr="00234F29" w:rsidRDefault="00AF3DA2" w:rsidP="00AF3DA2">
            <w:pPr>
              <w:pStyle w:val="12-3"/>
              <w:rPr>
                <w:bCs/>
                <w:color w:val="000000" w:themeColor="text1"/>
                <w:sz w:val="22"/>
                <w:szCs w:val="22"/>
              </w:rPr>
            </w:pPr>
            <w:r w:rsidRPr="00234F29">
              <w:rPr>
                <w:bCs/>
                <w:color w:val="000000" w:themeColor="text1"/>
                <w:sz w:val="22"/>
                <w:szCs w:val="22"/>
              </w:rPr>
              <w:t>Если КС получателя начинается с маски счета 03214/03224/03234, то</w:t>
            </w:r>
            <w:r w:rsidR="004F6097" w:rsidRPr="00234F29">
              <w:rPr>
                <w:bCs/>
                <w:color w:val="000000" w:themeColor="text1"/>
                <w:sz w:val="22"/>
                <w:szCs w:val="22"/>
              </w:rPr>
              <w:t xml:space="preserve"> при наличии</w:t>
            </w:r>
            <w:r w:rsidRPr="00234F29">
              <w:rPr>
                <w:bCs/>
                <w:color w:val="000000" w:themeColor="text1"/>
                <w:sz w:val="22"/>
                <w:szCs w:val="22"/>
              </w:rPr>
              <w:t xml:space="preserve"> КБК заполняется по маске «00000000000000000 ХХХ».</w:t>
            </w:r>
          </w:p>
          <w:p w14:paraId="0B8F11EF" w14:textId="7E677F47" w:rsidR="00AF3DA2" w:rsidRPr="00234F29" w:rsidRDefault="00AF3DA2" w:rsidP="00AF3DA2">
            <w:pPr>
              <w:pStyle w:val="12-3"/>
              <w:rPr>
                <w:bCs/>
                <w:color w:val="000000" w:themeColor="text1"/>
                <w:sz w:val="22"/>
                <w:szCs w:val="22"/>
              </w:rPr>
            </w:pPr>
            <w:r w:rsidRPr="00234F29">
              <w:rPr>
                <w:bCs/>
                <w:color w:val="000000" w:themeColor="text1"/>
                <w:sz w:val="22"/>
                <w:szCs w:val="22"/>
              </w:rPr>
              <w:t xml:space="preserve">При перечислении на КС 03215/03225/03235, 03216/03226/03236 и 03212/03222/03232 </w:t>
            </w:r>
            <w:r w:rsidR="000019F2" w:rsidRPr="00234F29">
              <w:rPr>
                <w:bCs/>
                <w:color w:val="000000" w:themeColor="text1"/>
                <w:sz w:val="22"/>
                <w:szCs w:val="22"/>
              </w:rPr>
              <w:t>–</w:t>
            </w:r>
            <w:r w:rsidRPr="00234F29">
              <w:rPr>
                <w:bCs/>
                <w:color w:val="000000" w:themeColor="text1"/>
                <w:sz w:val="22"/>
                <w:szCs w:val="22"/>
              </w:rPr>
              <w:t xml:space="preserve"> </w:t>
            </w:r>
            <w:r w:rsidR="000019F2" w:rsidRPr="00234F29">
              <w:rPr>
                <w:bCs/>
                <w:color w:val="000000" w:themeColor="text1"/>
                <w:sz w:val="22"/>
                <w:szCs w:val="22"/>
              </w:rPr>
              <w:t>реквизит</w:t>
            </w:r>
            <w:r w:rsidRPr="00234F29">
              <w:rPr>
                <w:bCs/>
                <w:color w:val="000000" w:themeColor="text1"/>
                <w:sz w:val="22"/>
                <w:szCs w:val="22"/>
              </w:rPr>
              <w:t xml:space="preserve"> заполняется значением «0».</w:t>
            </w:r>
          </w:p>
          <w:p w14:paraId="38A4DBC1" w14:textId="5C394AFC" w:rsidR="00AF3DA2" w:rsidRPr="00234F29" w:rsidRDefault="00E76019" w:rsidP="00AF3DA2">
            <w:pPr>
              <w:pStyle w:val="12-3"/>
              <w:rPr>
                <w:bCs/>
                <w:color w:val="000000" w:themeColor="text1"/>
                <w:sz w:val="22"/>
                <w:szCs w:val="22"/>
              </w:rPr>
            </w:pPr>
            <w:r w:rsidRPr="00234F29">
              <w:rPr>
                <w:bCs/>
                <w:color w:val="000000" w:themeColor="text1"/>
                <w:sz w:val="22"/>
                <w:szCs w:val="22"/>
              </w:rPr>
              <w:t>В иных случаях реквизит не заполняется</w:t>
            </w:r>
          </w:p>
        </w:tc>
      </w:tr>
      <w:tr w:rsidR="00922DEC" w:rsidRPr="00234F29" w14:paraId="3132CF9B"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3DCCA811" w14:textId="77777777" w:rsidR="00972D3C" w:rsidRPr="00234F29" w:rsidRDefault="00972D3C" w:rsidP="00B406C5">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Код по ОКТМО получателя</w:t>
            </w:r>
          </w:p>
        </w:tc>
        <w:tc>
          <w:tcPr>
            <w:tcW w:w="1572" w:type="dxa"/>
          </w:tcPr>
          <w:p w14:paraId="6F586EFC" w14:textId="77777777" w:rsidR="00972D3C" w:rsidRPr="00234F29" w:rsidRDefault="00972D3C" w:rsidP="00B406C5">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OKTMO</w:t>
            </w:r>
          </w:p>
        </w:tc>
        <w:tc>
          <w:tcPr>
            <w:tcW w:w="554" w:type="dxa"/>
          </w:tcPr>
          <w:p w14:paraId="2EA6BF72" w14:textId="77777777" w:rsidR="00972D3C" w:rsidRPr="00234F29" w:rsidRDefault="00972D3C" w:rsidP="00B406C5">
            <w:pPr>
              <w:pStyle w:val="12-3"/>
              <w:contextualSpacing/>
              <w:rPr>
                <w:color w:val="000000" w:themeColor="text1"/>
                <w:sz w:val="22"/>
                <w:szCs w:val="22"/>
              </w:rPr>
            </w:pPr>
            <w:r w:rsidRPr="00234F29">
              <w:rPr>
                <w:color w:val="000000" w:themeColor="text1"/>
                <w:sz w:val="22"/>
                <w:szCs w:val="22"/>
              </w:rPr>
              <w:t>П</w:t>
            </w:r>
          </w:p>
        </w:tc>
        <w:tc>
          <w:tcPr>
            <w:tcW w:w="1276" w:type="dxa"/>
          </w:tcPr>
          <w:p w14:paraId="4E0B42AB" w14:textId="77777777" w:rsidR="00972D3C" w:rsidRPr="00234F29" w:rsidRDefault="00972D3C" w:rsidP="00B406C5">
            <w:pPr>
              <w:pStyle w:val="12-3"/>
              <w:contextualSpacing/>
              <w:rPr>
                <w:color w:val="000000" w:themeColor="text1"/>
                <w:sz w:val="22"/>
                <w:szCs w:val="22"/>
              </w:rPr>
            </w:pPr>
            <w:r w:rsidRPr="00234F29">
              <w:rPr>
                <w:color w:val="000000" w:themeColor="text1"/>
                <w:sz w:val="22"/>
                <w:szCs w:val="22"/>
              </w:rPr>
              <w:t>Т (</w:t>
            </w:r>
            <w:proofErr w:type="gramStart"/>
            <w:r w:rsidRPr="00234F29">
              <w:rPr>
                <w:color w:val="000000" w:themeColor="text1"/>
                <w:sz w:val="22"/>
                <w:szCs w:val="22"/>
              </w:rPr>
              <w:t>1-8</w:t>
            </w:r>
            <w:proofErr w:type="gramEnd"/>
            <w:r w:rsidRPr="00234F29">
              <w:rPr>
                <w:color w:val="000000" w:themeColor="text1"/>
                <w:sz w:val="22"/>
                <w:szCs w:val="22"/>
              </w:rPr>
              <w:t>)</w:t>
            </w:r>
          </w:p>
        </w:tc>
        <w:tc>
          <w:tcPr>
            <w:tcW w:w="1134" w:type="dxa"/>
          </w:tcPr>
          <w:p w14:paraId="21097430" w14:textId="77777777" w:rsidR="00972D3C" w:rsidRPr="00234F29" w:rsidRDefault="00972D3C" w:rsidP="00B406C5">
            <w:pPr>
              <w:pStyle w:val="12-3"/>
              <w:contextualSpacing/>
              <w:rPr>
                <w:color w:val="000000" w:themeColor="text1"/>
                <w:sz w:val="22"/>
                <w:szCs w:val="22"/>
              </w:rPr>
            </w:pPr>
            <w:r w:rsidRPr="00234F29">
              <w:rPr>
                <w:color w:val="000000" w:themeColor="text1"/>
                <w:sz w:val="22"/>
                <w:szCs w:val="22"/>
              </w:rPr>
              <w:t>Н</w:t>
            </w:r>
          </w:p>
        </w:tc>
        <w:tc>
          <w:tcPr>
            <w:tcW w:w="1134" w:type="dxa"/>
          </w:tcPr>
          <w:p w14:paraId="6F769737" w14:textId="5DFE2EFD" w:rsidR="00972D3C" w:rsidRPr="00234F29" w:rsidRDefault="00BD1FB4" w:rsidP="00B406C5">
            <w:pPr>
              <w:pStyle w:val="12-3"/>
              <w:contextualSpacing/>
              <w:rPr>
                <w:bCs/>
                <w:color w:val="000000" w:themeColor="text1"/>
                <w:sz w:val="22"/>
                <w:szCs w:val="22"/>
              </w:rPr>
            </w:pPr>
            <w:r w:rsidRPr="00234F29">
              <w:rPr>
                <w:bCs/>
                <w:color w:val="000000" w:themeColor="text1"/>
                <w:sz w:val="22"/>
                <w:szCs w:val="22"/>
              </w:rPr>
              <w:t>Н</w:t>
            </w:r>
          </w:p>
        </w:tc>
        <w:tc>
          <w:tcPr>
            <w:tcW w:w="2464" w:type="dxa"/>
          </w:tcPr>
          <w:p w14:paraId="5E3A74B1" w14:textId="7E3964A0" w:rsidR="00972D3C" w:rsidRPr="00234F29" w:rsidRDefault="00972D3C" w:rsidP="00B406C5">
            <w:pPr>
              <w:pStyle w:val="12-3"/>
              <w:contextualSpacing/>
              <w:rPr>
                <w:bCs/>
                <w:color w:val="000000" w:themeColor="text1"/>
                <w:sz w:val="22"/>
                <w:szCs w:val="22"/>
              </w:rPr>
            </w:pPr>
            <w:r w:rsidRPr="00234F29">
              <w:rPr>
                <w:bCs/>
                <w:color w:val="000000" w:themeColor="text1"/>
                <w:sz w:val="22"/>
                <w:szCs w:val="22"/>
              </w:rPr>
              <w:t xml:space="preserve">Указывается код по </w:t>
            </w:r>
            <w:r w:rsidR="00125747" w:rsidRPr="00234F29">
              <w:rPr>
                <w:bCs/>
                <w:color w:val="000000" w:themeColor="text1"/>
                <w:sz w:val="22"/>
                <w:szCs w:val="22"/>
              </w:rPr>
              <w:t>ОКТМО</w:t>
            </w:r>
            <w:r w:rsidRPr="00234F29">
              <w:rPr>
                <w:bCs/>
                <w:color w:val="000000" w:themeColor="text1"/>
                <w:sz w:val="22"/>
                <w:szCs w:val="22"/>
              </w:rPr>
              <w:t>.</w:t>
            </w:r>
          </w:p>
          <w:p w14:paraId="21397AFB" w14:textId="4746F7A8" w:rsidR="0072518F" w:rsidRPr="00234F29" w:rsidRDefault="0072518F" w:rsidP="0072518F">
            <w:pPr>
              <w:pStyle w:val="12-3"/>
              <w:contextualSpacing/>
              <w:rPr>
                <w:bCs/>
                <w:color w:val="000000" w:themeColor="text1"/>
                <w:sz w:val="22"/>
                <w:szCs w:val="22"/>
              </w:rPr>
            </w:pPr>
            <w:r w:rsidRPr="00234F29">
              <w:rPr>
                <w:bCs/>
                <w:color w:val="000000" w:themeColor="text1"/>
                <w:sz w:val="22"/>
                <w:szCs w:val="22"/>
              </w:rPr>
              <w:lastRenderedPageBreak/>
              <w:t>В случае заполнения указывается значение ноль («0»), либо 8</w:t>
            </w:r>
            <w:r w:rsidR="002D273F" w:rsidRPr="00234F29">
              <w:rPr>
                <w:bCs/>
                <w:color w:val="000000" w:themeColor="text1"/>
                <w:sz w:val="22"/>
                <w:szCs w:val="22"/>
              </w:rPr>
              <w:t> (восемь)</w:t>
            </w:r>
            <w:r w:rsidRPr="00234F29">
              <w:rPr>
                <w:bCs/>
                <w:color w:val="000000" w:themeColor="text1"/>
                <w:sz w:val="22"/>
                <w:szCs w:val="22"/>
              </w:rPr>
              <w:t xml:space="preserve"> знаков, при этом три нуля не могут быть впереди и все знаки одновременно не могут принимать значение ноль («0»).</w:t>
            </w:r>
          </w:p>
          <w:p w14:paraId="693DB784" w14:textId="37688CD3" w:rsidR="00E154DD" w:rsidRPr="00234F29" w:rsidRDefault="004F6097" w:rsidP="00A91A11">
            <w:pPr>
              <w:ind w:firstLine="0"/>
              <w:jc w:val="left"/>
              <w:rPr>
                <w:bCs/>
                <w:sz w:val="22"/>
                <w:szCs w:val="22"/>
              </w:rPr>
            </w:pPr>
            <w:r w:rsidRPr="00234F29">
              <w:rPr>
                <w:bCs/>
                <w:sz w:val="22"/>
                <w:szCs w:val="22"/>
              </w:rPr>
              <w:t>О</w:t>
            </w:r>
            <w:r w:rsidR="0072518F" w:rsidRPr="00234F29">
              <w:rPr>
                <w:bCs/>
                <w:sz w:val="22"/>
                <w:szCs w:val="22"/>
              </w:rPr>
              <w:t>бязательно для заполнения</w:t>
            </w:r>
            <w:r w:rsidR="00E154DD" w:rsidRPr="00234F29">
              <w:rPr>
                <w:bCs/>
                <w:sz w:val="22"/>
                <w:szCs w:val="22"/>
              </w:rPr>
              <w:t>,</w:t>
            </w:r>
            <w:r w:rsidRPr="00234F29">
              <w:rPr>
                <w:bCs/>
                <w:sz w:val="22"/>
                <w:szCs w:val="22"/>
              </w:rPr>
              <w:t xml:space="preserve"> если</w:t>
            </w:r>
          </w:p>
          <w:p w14:paraId="347B966D" w14:textId="64C3FEFE" w:rsidR="0072518F" w:rsidRPr="00234F29" w:rsidRDefault="0072518F" w:rsidP="00A91A11">
            <w:pPr>
              <w:ind w:firstLine="0"/>
              <w:jc w:val="left"/>
              <w:rPr>
                <w:bCs/>
                <w:sz w:val="22"/>
                <w:szCs w:val="22"/>
              </w:rPr>
            </w:pPr>
            <w:r w:rsidRPr="00234F29">
              <w:rPr>
                <w:bCs/>
                <w:sz w:val="22"/>
                <w:szCs w:val="22"/>
              </w:rPr>
              <w:t xml:space="preserve">заполнен </w:t>
            </w:r>
            <w:r w:rsidR="00E154DD" w:rsidRPr="00234F29">
              <w:rPr>
                <w:bCs/>
                <w:sz w:val="22"/>
                <w:szCs w:val="22"/>
              </w:rPr>
              <w:t>реквизит</w:t>
            </w:r>
            <w:r w:rsidR="004F6097" w:rsidRPr="00234F29">
              <w:rPr>
                <w:bCs/>
                <w:sz w:val="22"/>
                <w:szCs w:val="22"/>
              </w:rPr>
              <w:t xml:space="preserve"> «Статус налогоплательщика»</w:t>
            </w:r>
            <w:r w:rsidR="00E154DD" w:rsidRPr="00234F29">
              <w:rPr>
                <w:bCs/>
                <w:sz w:val="22"/>
                <w:szCs w:val="22"/>
              </w:rPr>
              <w:t>.</w:t>
            </w:r>
          </w:p>
          <w:p w14:paraId="0A74782B" w14:textId="3A961B96" w:rsidR="00972D3C" w:rsidRPr="00234F29" w:rsidRDefault="004F6097" w:rsidP="00B406C5">
            <w:pPr>
              <w:pStyle w:val="12-3"/>
              <w:contextualSpacing/>
              <w:rPr>
                <w:bCs/>
                <w:color w:val="000000" w:themeColor="text1"/>
                <w:sz w:val="22"/>
                <w:szCs w:val="22"/>
              </w:rPr>
            </w:pPr>
            <w:r w:rsidRPr="00234F29">
              <w:rPr>
                <w:bCs/>
                <w:color w:val="000000" w:themeColor="text1"/>
                <w:sz w:val="22"/>
                <w:szCs w:val="22"/>
              </w:rPr>
              <w:t xml:space="preserve">Если </w:t>
            </w:r>
            <w:r w:rsidR="0072518F" w:rsidRPr="00234F29">
              <w:rPr>
                <w:bCs/>
                <w:color w:val="000000" w:themeColor="text1"/>
                <w:sz w:val="22"/>
                <w:szCs w:val="22"/>
              </w:rPr>
              <w:t xml:space="preserve">в </w:t>
            </w:r>
            <w:r w:rsidR="009C589C" w:rsidRPr="00234F29">
              <w:rPr>
                <w:bCs/>
                <w:color w:val="000000" w:themeColor="text1"/>
                <w:sz w:val="22"/>
                <w:szCs w:val="22"/>
              </w:rPr>
              <w:t>реквизит</w:t>
            </w:r>
            <w:r w:rsidR="0072518F" w:rsidRPr="00234F29">
              <w:rPr>
                <w:bCs/>
                <w:color w:val="000000" w:themeColor="text1"/>
                <w:sz w:val="22"/>
                <w:szCs w:val="22"/>
              </w:rPr>
              <w:t>е «Счет получателя» указан счет №</w:t>
            </w:r>
            <w:r w:rsidR="009C589C" w:rsidRPr="00234F29">
              <w:rPr>
                <w:bCs/>
                <w:color w:val="000000" w:themeColor="text1"/>
                <w:sz w:val="22"/>
                <w:szCs w:val="22"/>
              </w:rPr>
              <w:t> </w:t>
            </w:r>
            <w:r w:rsidR="0072518F" w:rsidRPr="00234F29">
              <w:rPr>
                <w:bCs/>
                <w:color w:val="000000" w:themeColor="text1"/>
                <w:sz w:val="22"/>
                <w:szCs w:val="22"/>
              </w:rPr>
              <w:t>03100 и в реквизите «КБК получателя» указано значение, где первые три символа отличны от «153», то обязательно для заполнения значением, состоящим из 8</w:t>
            </w:r>
            <w:r w:rsidR="002D273F" w:rsidRPr="00234F29">
              <w:rPr>
                <w:bCs/>
                <w:color w:val="000000" w:themeColor="text1"/>
                <w:sz w:val="22"/>
                <w:szCs w:val="22"/>
              </w:rPr>
              <w:t> (восьми)</w:t>
            </w:r>
            <w:r w:rsidR="0072518F" w:rsidRPr="00234F29">
              <w:rPr>
                <w:bCs/>
                <w:color w:val="000000" w:themeColor="text1"/>
                <w:sz w:val="22"/>
                <w:szCs w:val="22"/>
              </w:rPr>
              <w:t xml:space="preserve"> знаков</w:t>
            </w:r>
          </w:p>
        </w:tc>
      </w:tr>
      <w:tr w:rsidR="00922DEC" w:rsidRPr="00234F29" w14:paraId="2C5475AF"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055339D0" w14:textId="77777777" w:rsidR="00205877" w:rsidRPr="00234F29" w:rsidRDefault="00205877" w:rsidP="00205877">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Основание платежа</w:t>
            </w:r>
          </w:p>
        </w:tc>
        <w:tc>
          <w:tcPr>
            <w:tcW w:w="1572" w:type="dxa"/>
          </w:tcPr>
          <w:p w14:paraId="64DDA57F" w14:textId="77777777" w:rsidR="00205877" w:rsidRPr="00234F29" w:rsidRDefault="00205877" w:rsidP="00205877">
            <w:pPr>
              <w:pStyle w:val="12-3"/>
              <w:rPr>
                <w:color w:val="000000" w:themeColor="text1"/>
                <w:sz w:val="22"/>
                <w:szCs w:val="22"/>
                <w:shd w:val="clear" w:color="auto" w:fill="FFFFFF"/>
              </w:rPr>
            </w:pPr>
            <w:proofErr w:type="spellStart"/>
            <w:r w:rsidRPr="00234F29">
              <w:rPr>
                <w:color w:val="000000" w:themeColor="text1"/>
                <w:sz w:val="22"/>
                <w:szCs w:val="22"/>
                <w:shd w:val="clear" w:color="auto" w:fill="FFFFFF"/>
              </w:rPr>
              <w:t>pay</w:t>
            </w:r>
            <w:proofErr w:type="spellEnd"/>
            <w:r w:rsidRPr="00234F29">
              <w:rPr>
                <w:color w:val="000000" w:themeColor="text1"/>
                <w:sz w:val="22"/>
                <w:szCs w:val="22"/>
                <w:shd w:val="clear" w:color="auto" w:fill="FFFFFF"/>
                <w:lang w:val="en-US"/>
              </w:rPr>
              <w:t>B</w:t>
            </w:r>
            <w:proofErr w:type="spellStart"/>
            <w:r w:rsidRPr="00234F29">
              <w:rPr>
                <w:color w:val="000000" w:themeColor="text1"/>
                <w:sz w:val="22"/>
                <w:szCs w:val="22"/>
                <w:shd w:val="clear" w:color="auto" w:fill="FFFFFF"/>
              </w:rPr>
              <w:t>ase</w:t>
            </w:r>
            <w:proofErr w:type="spellEnd"/>
          </w:p>
        </w:tc>
        <w:tc>
          <w:tcPr>
            <w:tcW w:w="554" w:type="dxa"/>
          </w:tcPr>
          <w:p w14:paraId="2622D72C" w14:textId="77777777" w:rsidR="00205877" w:rsidRPr="00234F29" w:rsidRDefault="00205877" w:rsidP="00205877">
            <w:pPr>
              <w:pStyle w:val="12-3"/>
              <w:rPr>
                <w:color w:val="000000" w:themeColor="text1"/>
                <w:sz w:val="22"/>
                <w:szCs w:val="22"/>
              </w:rPr>
            </w:pPr>
            <w:r w:rsidRPr="00234F29">
              <w:rPr>
                <w:color w:val="000000" w:themeColor="text1"/>
                <w:sz w:val="22"/>
                <w:szCs w:val="22"/>
              </w:rPr>
              <w:t>П</w:t>
            </w:r>
          </w:p>
        </w:tc>
        <w:tc>
          <w:tcPr>
            <w:tcW w:w="1276" w:type="dxa"/>
          </w:tcPr>
          <w:p w14:paraId="21A58B41" w14:textId="77777777" w:rsidR="00205877" w:rsidRPr="00234F29" w:rsidRDefault="00205877" w:rsidP="00205877">
            <w:pPr>
              <w:pStyle w:val="12-3"/>
              <w:rPr>
                <w:color w:val="000000" w:themeColor="text1"/>
                <w:sz w:val="22"/>
                <w:szCs w:val="22"/>
              </w:rPr>
            </w:pPr>
            <w:r w:rsidRPr="00234F29">
              <w:rPr>
                <w:color w:val="000000" w:themeColor="text1"/>
                <w:sz w:val="22"/>
                <w:szCs w:val="22"/>
              </w:rPr>
              <w:t>Т (</w:t>
            </w:r>
            <w:proofErr w:type="gramStart"/>
            <w:r w:rsidRPr="00234F29">
              <w:rPr>
                <w:color w:val="000000" w:themeColor="text1"/>
                <w:sz w:val="22"/>
                <w:szCs w:val="22"/>
              </w:rPr>
              <w:t>1-2</w:t>
            </w:r>
            <w:proofErr w:type="gramEnd"/>
            <w:r w:rsidRPr="00234F29">
              <w:rPr>
                <w:color w:val="000000" w:themeColor="text1"/>
                <w:sz w:val="22"/>
                <w:szCs w:val="22"/>
              </w:rPr>
              <w:t>)</w:t>
            </w:r>
          </w:p>
        </w:tc>
        <w:tc>
          <w:tcPr>
            <w:tcW w:w="1134" w:type="dxa"/>
          </w:tcPr>
          <w:p w14:paraId="66DBEF0A" w14:textId="77777777" w:rsidR="00205877" w:rsidRPr="00234F29" w:rsidRDefault="00205877" w:rsidP="00205877">
            <w:pPr>
              <w:pStyle w:val="12-3"/>
              <w:rPr>
                <w:color w:val="000000" w:themeColor="text1"/>
                <w:sz w:val="22"/>
                <w:szCs w:val="22"/>
              </w:rPr>
            </w:pPr>
            <w:r w:rsidRPr="00234F29">
              <w:rPr>
                <w:color w:val="000000" w:themeColor="text1"/>
                <w:sz w:val="22"/>
                <w:szCs w:val="22"/>
              </w:rPr>
              <w:t>Н</w:t>
            </w:r>
          </w:p>
        </w:tc>
        <w:tc>
          <w:tcPr>
            <w:tcW w:w="1134" w:type="dxa"/>
          </w:tcPr>
          <w:p w14:paraId="523E0157" w14:textId="7B5D8150" w:rsidR="00205877" w:rsidRPr="00234F29" w:rsidRDefault="00205877" w:rsidP="00205877">
            <w:pPr>
              <w:pStyle w:val="12-3"/>
              <w:rPr>
                <w:bCs/>
                <w:color w:val="000000" w:themeColor="text1"/>
                <w:sz w:val="22"/>
                <w:szCs w:val="22"/>
              </w:rPr>
            </w:pPr>
            <w:r w:rsidRPr="00234F29">
              <w:rPr>
                <w:bCs/>
                <w:color w:val="000000" w:themeColor="text1"/>
                <w:sz w:val="22"/>
                <w:szCs w:val="22"/>
              </w:rPr>
              <w:t>Н</w:t>
            </w:r>
          </w:p>
        </w:tc>
        <w:tc>
          <w:tcPr>
            <w:tcW w:w="2464" w:type="dxa"/>
          </w:tcPr>
          <w:p w14:paraId="23E1ADEF" w14:textId="77777777" w:rsidR="00205877" w:rsidRPr="00234F29" w:rsidRDefault="00205877" w:rsidP="00A91A11">
            <w:pPr>
              <w:ind w:firstLine="0"/>
              <w:jc w:val="left"/>
              <w:rPr>
                <w:bCs/>
                <w:sz w:val="22"/>
                <w:szCs w:val="22"/>
              </w:rPr>
            </w:pPr>
            <w:r w:rsidRPr="00234F29">
              <w:rPr>
                <w:bCs/>
                <w:sz w:val="22"/>
                <w:szCs w:val="22"/>
              </w:rPr>
              <w:t>Указывается показатель основания платежа.</w:t>
            </w:r>
          </w:p>
          <w:p w14:paraId="23DA6924" w14:textId="581EF150" w:rsidR="00205877" w:rsidRPr="00234F29" w:rsidRDefault="009C589C" w:rsidP="00205877">
            <w:pPr>
              <w:pStyle w:val="12-3"/>
              <w:rPr>
                <w:bCs/>
                <w:color w:val="000000" w:themeColor="text1"/>
                <w:sz w:val="22"/>
                <w:szCs w:val="22"/>
              </w:rPr>
            </w:pPr>
            <w:r w:rsidRPr="00234F29">
              <w:rPr>
                <w:bCs/>
                <w:color w:val="000000" w:themeColor="text1"/>
                <w:sz w:val="22"/>
                <w:szCs w:val="22"/>
              </w:rPr>
              <w:lastRenderedPageBreak/>
              <w:t>Реквизи</w:t>
            </w:r>
            <w:r w:rsidR="00205877" w:rsidRPr="00234F29">
              <w:rPr>
                <w:bCs/>
                <w:color w:val="000000" w:themeColor="text1"/>
                <w:sz w:val="22"/>
                <w:szCs w:val="22"/>
              </w:rPr>
              <w:t>т обязателен для заполнения, если заполнен реквизит «Статус налогоплательщика».</w:t>
            </w:r>
          </w:p>
          <w:p w14:paraId="7110CB4E" w14:textId="715E6ED7" w:rsidR="00205877" w:rsidRPr="00234F29" w:rsidRDefault="00205877" w:rsidP="009C589C">
            <w:pPr>
              <w:pStyle w:val="12-3"/>
              <w:rPr>
                <w:bCs/>
                <w:color w:val="000000" w:themeColor="text1"/>
                <w:sz w:val="22"/>
                <w:szCs w:val="22"/>
              </w:rPr>
            </w:pPr>
            <w:r w:rsidRPr="00234F29">
              <w:rPr>
                <w:bCs/>
                <w:color w:val="000000" w:themeColor="text1"/>
                <w:sz w:val="22"/>
                <w:szCs w:val="22"/>
              </w:rPr>
              <w:t>Устанавливается значение «0», если иное не предусмотрено Приказом Минфина России от</w:t>
            </w:r>
            <w:r w:rsidR="009C589C" w:rsidRPr="00234F29">
              <w:rPr>
                <w:bCs/>
                <w:color w:val="000000" w:themeColor="text1"/>
                <w:sz w:val="22"/>
                <w:szCs w:val="22"/>
              </w:rPr>
              <w:t> </w:t>
            </w:r>
            <w:r w:rsidRPr="00234F29">
              <w:rPr>
                <w:bCs/>
                <w:color w:val="000000" w:themeColor="text1"/>
                <w:sz w:val="22"/>
                <w:szCs w:val="22"/>
              </w:rPr>
              <w:t>12.11.2013 №</w:t>
            </w:r>
            <w:r w:rsidR="009C589C" w:rsidRPr="00234F29">
              <w:rPr>
                <w:bCs/>
                <w:color w:val="000000" w:themeColor="text1"/>
                <w:sz w:val="22"/>
                <w:szCs w:val="22"/>
              </w:rPr>
              <w:t> </w:t>
            </w:r>
            <w:r w:rsidRPr="00234F29">
              <w:rPr>
                <w:bCs/>
                <w:color w:val="000000" w:themeColor="text1"/>
                <w:sz w:val="22"/>
                <w:szCs w:val="22"/>
              </w:rPr>
              <w:t>107н</w:t>
            </w:r>
          </w:p>
        </w:tc>
      </w:tr>
      <w:tr w:rsidR="00922DEC" w:rsidRPr="00234F29" w14:paraId="36C51FFE"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3F338846" w14:textId="77777777" w:rsidR="00972D3C" w:rsidRPr="00234F29" w:rsidRDefault="00972D3C" w:rsidP="00B406C5">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Налоговый период</w:t>
            </w:r>
          </w:p>
        </w:tc>
        <w:tc>
          <w:tcPr>
            <w:tcW w:w="1572" w:type="dxa"/>
          </w:tcPr>
          <w:p w14:paraId="36FFCD22" w14:textId="77777777" w:rsidR="00972D3C" w:rsidRPr="00234F29" w:rsidRDefault="00972D3C" w:rsidP="00B406C5">
            <w:pPr>
              <w:pStyle w:val="12-3"/>
              <w:contextualSpacing/>
              <w:rPr>
                <w:color w:val="000000" w:themeColor="text1"/>
                <w:sz w:val="22"/>
                <w:szCs w:val="22"/>
                <w:shd w:val="clear" w:color="auto" w:fill="FFFFFF"/>
              </w:rPr>
            </w:pPr>
            <w:proofErr w:type="spellStart"/>
            <w:r w:rsidRPr="00234F29">
              <w:rPr>
                <w:color w:val="000000" w:themeColor="text1"/>
                <w:sz w:val="22"/>
                <w:szCs w:val="22"/>
                <w:shd w:val="clear" w:color="auto" w:fill="FFFFFF"/>
              </w:rPr>
              <w:t>tax</w:t>
            </w:r>
            <w:proofErr w:type="spellEnd"/>
            <w:r w:rsidRPr="00234F29">
              <w:rPr>
                <w:color w:val="000000" w:themeColor="text1"/>
                <w:sz w:val="22"/>
                <w:szCs w:val="22"/>
                <w:shd w:val="clear" w:color="auto" w:fill="FFFFFF"/>
                <w:lang w:val="en-US"/>
              </w:rPr>
              <w:t>P</w:t>
            </w:r>
            <w:proofErr w:type="spellStart"/>
            <w:r w:rsidRPr="00234F29">
              <w:rPr>
                <w:color w:val="000000" w:themeColor="text1"/>
                <w:sz w:val="22"/>
                <w:szCs w:val="22"/>
                <w:shd w:val="clear" w:color="auto" w:fill="FFFFFF"/>
              </w:rPr>
              <w:t>eriod</w:t>
            </w:r>
            <w:proofErr w:type="spellEnd"/>
          </w:p>
        </w:tc>
        <w:tc>
          <w:tcPr>
            <w:tcW w:w="554" w:type="dxa"/>
          </w:tcPr>
          <w:p w14:paraId="0E6D53D1" w14:textId="77777777" w:rsidR="00972D3C" w:rsidRPr="00234F29" w:rsidRDefault="00972D3C" w:rsidP="00B406C5">
            <w:pPr>
              <w:pStyle w:val="12-3"/>
              <w:contextualSpacing/>
              <w:rPr>
                <w:color w:val="000000" w:themeColor="text1"/>
                <w:sz w:val="22"/>
                <w:szCs w:val="22"/>
              </w:rPr>
            </w:pPr>
            <w:r w:rsidRPr="00234F29">
              <w:rPr>
                <w:color w:val="000000" w:themeColor="text1"/>
                <w:sz w:val="22"/>
                <w:szCs w:val="22"/>
              </w:rPr>
              <w:t>П</w:t>
            </w:r>
          </w:p>
        </w:tc>
        <w:tc>
          <w:tcPr>
            <w:tcW w:w="1276" w:type="dxa"/>
          </w:tcPr>
          <w:p w14:paraId="133530D3" w14:textId="77777777" w:rsidR="00972D3C" w:rsidRPr="00234F29" w:rsidRDefault="00972D3C" w:rsidP="00B406C5">
            <w:pPr>
              <w:pStyle w:val="12-3"/>
              <w:contextualSpacing/>
              <w:rPr>
                <w:color w:val="000000" w:themeColor="text1"/>
                <w:sz w:val="22"/>
                <w:szCs w:val="22"/>
              </w:rPr>
            </w:pPr>
            <w:r w:rsidRPr="00234F29">
              <w:rPr>
                <w:color w:val="000000" w:themeColor="text1"/>
                <w:sz w:val="22"/>
                <w:szCs w:val="22"/>
              </w:rPr>
              <w:t>Т (</w:t>
            </w:r>
            <w:proofErr w:type="gramStart"/>
            <w:r w:rsidRPr="00234F29">
              <w:rPr>
                <w:color w:val="000000" w:themeColor="text1"/>
                <w:sz w:val="22"/>
                <w:szCs w:val="22"/>
              </w:rPr>
              <w:t>1-10</w:t>
            </w:r>
            <w:proofErr w:type="gramEnd"/>
            <w:r w:rsidRPr="00234F29">
              <w:rPr>
                <w:color w:val="000000" w:themeColor="text1"/>
                <w:sz w:val="22"/>
                <w:szCs w:val="22"/>
              </w:rPr>
              <w:t>)</w:t>
            </w:r>
          </w:p>
        </w:tc>
        <w:tc>
          <w:tcPr>
            <w:tcW w:w="1134" w:type="dxa"/>
          </w:tcPr>
          <w:p w14:paraId="7A9ED575" w14:textId="77777777" w:rsidR="00972D3C" w:rsidRPr="00234F29" w:rsidRDefault="00972D3C" w:rsidP="00B406C5">
            <w:pPr>
              <w:pStyle w:val="12-3"/>
              <w:contextualSpacing/>
              <w:rPr>
                <w:color w:val="000000" w:themeColor="text1"/>
                <w:sz w:val="22"/>
                <w:szCs w:val="22"/>
              </w:rPr>
            </w:pPr>
            <w:r w:rsidRPr="00234F29">
              <w:rPr>
                <w:color w:val="000000" w:themeColor="text1"/>
                <w:sz w:val="22"/>
                <w:szCs w:val="22"/>
              </w:rPr>
              <w:t>Н</w:t>
            </w:r>
          </w:p>
        </w:tc>
        <w:tc>
          <w:tcPr>
            <w:tcW w:w="1134" w:type="dxa"/>
          </w:tcPr>
          <w:p w14:paraId="63FC4313" w14:textId="4D36DF5C" w:rsidR="00972D3C" w:rsidRPr="00234F29" w:rsidRDefault="00BD1FB4" w:rsidP="00B406C5">
            <w:pPr>
              <w:pStyle w:val="12-3"/>
              <w:contextualSpacing/>
              <w:rPr>
                <w:bCs/>
                <w:color w:val="000000" w:themeColor="text1"/>
                <w:sz w:val="22"/>
                <w:szCs w:val="22"/>
              </w:rPr>
            </w:pPr>
            <w:r w:rsidRPr="00234F29">
              <w:rPr>
                <w:bCs/>
                <w:color w:val="000000" w:themeColor="text1"/>
                <w:sz w:val="22"/>
                <w:szCs w:val="22"/>
              </w:rPr>
              <w:t>Н</w:t>
            </w:r>
          </w:p>
        </w:tc>
        <w:tc>
          <w:tcPr>
            <w:tcW w:w="2464" w:type="dxa"/>
          </w:tcPr>
          <w:p w14:paraId="3A6FDC4B" w14:textId="3B6C1947" w:rsidR="00972D3C" w:rsidRPr="00234F29" w:rsidRDefault="00972D3C" w:rsidP="00B406C5">
            <w:pPr>
              <w:pStyle w:val="12-3"/>
              <w:contextualSpacing/>
              <w:rPr>
                <w:bCs/>
                <w:color w:val="000000" w:themeColor="text1"/>
                <w:sz w:val="22"/>
                <w:szCs w:val="22"/>
              </w:rPr>
            </w:pPr>
            <w:r w:rsidRPr="00234F29">
              <w:rPr>
                <w:bCs/>
                <w:color w:val="000000" w:themeColor="text1"/>
                <w:sz w:val="22"/>
                <w:szCs w:val="22"/>
              </w:rPr>
              <w:t>Указывается показатель налогового периода равный 10</w:t>
            </w:r>
            <w:r w:rsidR="002D273F" w:rsidRPr="00234F29">
              <w:rPr>
                <w:bCs/>
                <w:color w:val="000000" w:themeColor="text1"/>
                <w:sz w:val="22"/>
                <w:szCs w:val="22"/>
              </w:rPr>
              <w:t> (десяти)</w:t>
            </w:r>
            <w:r w:rsidRPr="00234F29">
              <w:rPr>
                <w:bCs/>
                <w:color w:val="000000" w:themeColor="text1"/>
                <w:sz w:val="22"/>
                <w:szCs w:val="22"/>
              </w:rPr>
              <w:t xml:space="preserve"> знакам или код таможенного органа равный 8 </w:t>
            </w:r>
            <w:r w:rsidR="002D273F" w:rsidRPr="00234F29">
              <w:rPr>
                <w:bCs/>
                <w:color w:val="000000" w:themeColor="text1"/>
                <w:sz w:val="22"/>
                <w:szCs w:val="22"/>
              </w:rPr>
              <w:t xml:space="preserve">(восьми) </w:t>
            </w:r>
            <w:r w:rsidRPr="00234F29">
              <w:rPr>
                <w:bCs/>
                <w:color w:val="000000" w:themeColor="text1"/>
                <w:sz w:val="22"/>
                <w:szCs w:val="22"/>
              </w:rPr>
              <w:t>знакам.</w:t>
            </w:r>
          </w:p>
          <w:p w14:paraId="230CA28F" w14:textId="44257A39" w:rsidR="00972D3C" w:rsidRPr="00234F29" w:rsidRDefault="00972D3C" w:rsidP="00B406C5">
            <w:pPr>
              <w:pStyle w:val="12-3"/>
              <w:contextualSpacing/>
              <w:rPr>
                <w:bCs/>
                <w:color w:val="000000" w:themeColor="text1"/>
                <w:sz w:val="22"/>
                <w:szCs w:val="22"/>
              </w:rPr>
            </w:pPr>
            <w:r w:rsidRPr="00234F29">
              <w:rPr>
                <w:bCs/>
                <w:color w:val="000000" w:themeColor="text1"/>
                <w:sz w:val="22"/>
                <w:szCs w:val="22"/>
              </w:rPr>
              <w:t>Обязательно для заполнения если, заполнен реквизит «Статус налогоплательщика»</w:t>
            </w:r>
          </w:p>
        </w:tc>
      </w:tr>
      <w:tr w:rsidR="00922DEC" w:rsidRPr="00234F29" w14:paraId="67A37044"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43691729" w14:textId="77777777" w:rsidR="00972D3C" w:rsidRPr="00234F29" w:rsidRDefault="00972D3C" w:rsidP="00B406C5">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Номер документа-основания</w:t>
            </w:r>
          </w:p>
        </w:tc>
        <w:tc>
          <w:tcPr>
            <w:tcW w:w="1572" w:type="dxa"/>
          </w:tcPr>
          <w:p w14:paraId="31AA491A" w14:textId="77777777" w:rsidR="00972D3C" w:rsidRPr="00234F29" w:rsidRDefault="00972D3C" w:rsidP="00B406C5">
            <w:pPr>
              <w:pStyle w:val="12-3"/>
              <w:rPr>
                <w:color w:val="000000" w:themeColor="text1"/>
                <w:sz w:val="22"/>
                <w:szCs w:val="22"/>
                <w:shd w:val="clear" w:color="auto" w:fill="FFFFFF"/>
              </w:rPr>
            </w:pPr>
            <w:proofErr w:type="spellStart"/>
            <w:r w:rsidRPr="00234F29">
              <w:rPr>
                <w:color w:val="000000" w:themeColor="text1"/>
                <w:sz w:val="22"/>
                <w:szCs w:val="22"/>
                <w:shd w:val="clear" w:color="auto" w:fill="FFFFFF"/>
              </w:rPr>
              <w:t>basic</w:t>
            </w:r>
            <w:proofErr w:type="spellEnd"/>
            <w:r w:rsidRPr="00234F29">
              <w:rPr>
                <w:color w:val="000000" w:themeColor="text1"/>
                <w:sz w:val="22"/>
                <w:szCs w:val="22"/>
                <w:shd w:val="clear" w:color="auto" w:fill="FFFFFF"/>
                <w:lang w:val="en-US"/>
              </w:rPr>
              <w:t>D</w:t>
            </w:r>
            <w:proofErr w:type="spellStart"/>
            <w:r w:rsidRPr="00234F29">
              <w:rPr>
                <w:color w:val="000000" w:themeColor="text1"/>
                <w:sz w:val="22"/>
                <w:szCs w:val="22"/>
                <w:shd w:val="clear" w:color="auto" w:fill="FFFFFF"/>
              </w:rPr>
              <w:t>oc</w:t>
            </w:r>
            <w:proofErr w:type="spellEnd"/>
            <w:r w:rsidRPr="00234F29">
              <w:rPr>
                <w:color w:val="000000" w:themeColor="text1"/>
                <w:sz w:val="22"/>
                <w:szCs w:val="22"/>
                <w:shd w:val="clear" w:color="auto" w:fill="FFFFFF"/>
                <w:lang w:val="en-US"/>
              </w:rPr>
              <w:t>N</w:t>
            </w:r>
            <w:r w:rsidRPr="00234F29">
              <w:rPr>
                <w:color w:val="000000" w:themeColor="text1"/>
                <w:sz w:val="22"/>
                <w:szCs w:val="22"/>
                <w:shd w:val="clear" w:color="auto" w:fill="FFFFFF"/>
              </w:rPr>
              <w:t>m</w:t>
            </w:r>
          </w:p>
        </w:tc>
        <w:tc>
          <w:tcPr>
            <w:tcW w:w="554" w:type="dxa"/>
          </w:tcPr>
          <w:p w14:paraId="6CC32FAD" w14:textId="77777777" w:rsidR="00972D3C" w:rsidRPr="00234F29" w:rsidRDefault="00972D3C" w:rsidP="00B406C5">
            <w:pPr>
              <w:pStyle w:val="12-3"/>
              <w:rPr>
                <w:color w:val="000000" w:themeColor="text1"/>
                <w:sz w:val="22"/>
                <w:szCs w:val="22"/>
              </w:rPr>
            </w:pPr>
            <w:r w:rsidRPr="00234F29">
              <w:rPr>
                <w:color w:val="000000" w:themeColor="text1"/>
                <w:sz w:val="22"/>
                <w:szCs w:val="22"/>
              </w:rPr>
              <w:t>П</w:t>
            </w:r>
          </w:p>
        </w:tc>
        <w:tc>
          <w:tcPr>
            <w:tcW w:w="1276" w:type="dxa"/>
          </w:tcPr>
          <w:p w14:paraId="1708F9C2" w14:textId="77777777" w:rsidR="00972D3C" w:rsidRPr="00234F29" w:rsidRDefault="00972D3C" w:rsidP="00B406C5">
            <w:pPr>
              <w:pStyle w:val="12-3"/>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lang w:val="x-none"/>
              </w:rPr>
              <w:t>1</w:t>
            </w:r>
            <w:r w:rsidRPr="00234F29">
              <w:rPr>
                <w:color w:val="000000" w:themeColor="text1"/>
                <w:sz w:val="22"/>
                <w:szCs w:val="22"/>
                <w:lang w:val="en-US"/>
              </w:rPr>
              <w:t>-15</w:t>
            </w:r>
            <w:r w:rsidRPr="00234F29">
              <w:rPr>
                <w:color w:val="000000" w:themeColor="text1"/>
                <w:sz w:val="22"/>
                <w:szCs w:val="22"/>
              </w:rPr>
              <w:t>)</w:t>
            </w:r>
          </w:p>
        </w:tc>
        <w:tc>
          <w:tcPr>
            <w:tcW w:w="1134" w:type="dxa"/>
          </w:tcPr>
          <w:p w14:paraId="4E624F55" w14:textId="77777777" w:rsidR="00972D3C" w:rsidRPr="00234F29" w:rsidRDefault="00972D3C" w:rsidP="00B406C5">
            <w:pPr>
              <w:pStyle w:val="12-3"/>
              <w:rPr>
                <w:color w:val="000000" w:themeColor="text1"/>
                <w:sz w:val="22"/>
                <w:szCs w:val="22"/>
              </w:rPr>
            </w:pPr>
            <w:r w:rsidRPr="00234F29">
              <w:rPr>
                <w:color w:val="000000" w:themeColor="text1"/>
                <w:sz w:val="22"/>
                <w:szCs w:val="22"/>
              </w:rPr>
              <w:t>Н</w:t>
            </w:r>
          </w:p>
        </w:tc>
        <w:tc>
          <w:tcPr>
            <w:tcW w:w="1134" w:type="dxa"/>
          </w:tcPr>
          <w:p w14:paraId="0399441E" w14:textId="4D23ABA8" w:rsidR="00972D3C" w:rsidRPr="00234F29" w:rsidRDefault="00BD1FB4" w:rsidP="00B406C5">
            <w:pPr>
              <w:pStyle w:val="12-3"/>
              <w:rPr>
                <w:bCs/>
                <w:color w:val="000000" w:themeColor="text1"/>
                <w:sz w:val="22"/>
                <w:szCs w:val="22"/>
              </w:rPr>
            </w:pPr>
            <w:r w:rsidRPr="00234F29">
              <w:rPr>
                <w:bCs/>
                <w:color w:val="000000" w:themeColor="text1"/>
                <w:sz w:val="22"/>
                <w:szCs w:val="22"/>
              </w:rPr>
              <w:t>Н</w:t>
            </w:r>
          </w:p>
        </w:tc>
        <w:tc>
          <w:tcPr>
            <w:tcW w:w="2464" w:type="dxa"/>
          </w:tcPr>
          <w:p w14:paraId="2C8A5123" w14:textId="7ABCB1F6" w:rsidR="00972D3C" w:rsidRPr="00234F29" w:rsidRDefault="0072518F" w:rsidP="00B406C5">
            <w:pPr>
              <w:pStyle w:val="12-3"/>
              <w:rPr>
                <w:bCs/>
                <w:color w:val="000000" w:themeColor="text1"/>
                <w:sz w:val="22"/>
                <w:szCs w:val="22"/>
              </w:rPr>
            </w:pPr>
            <w:r w:rsidRPr="00234F29">
              <w:rPr>
                <w:bCs/>
                <w:color w:val="000000" w:themeColor="text1"/>
                <w:sz w:val="22"/>
                <w:szCs w:val="22"/>
              </w:rPr>
              <w:t xml:space="preserve">Указывается показатель номера </w:t>
            </w:r>
            <w:r w:rsidR="00125747" w:rsidRPr="00234F29">
              <w:rPr>
                <w:bCs/>
                <w:color w:val="000000" w:themeColor="text1"/>
                <w:sz w:val="22"/>
                <w:szCs w:val="22"/>
              </w:rPr>
              <w:t xml:space="preserve">– </w:t>
            </w:r>
            <w:r w:rsidR="00972D3C" w:rsidRPr="00234F29">
              <w:rPr>
                <w:bCs/>
                <w:color w:val="000000" w:themeColor="text1"/>
                <w:sz w:val="22"/>
                <w:szCs w:val="22"/>
              </w:rPr>
              <w:t>основания в соответствии с требованиями нормативных правовых актов, принятых в соответствии с ч</w:t>
            </w:r>
            <w:r w:rsidR="00A00345" w:rsidRPr="00234F29">
              <w:rPr>
                <w:bCs/>
                <w:color w:val="000000" w:themeColor="text1"/>
                <w:sz w:val="22"/>
                <w:szCs w:val="22"/>
              </w:rPr>
              <w:t>.</w:t>
            </w:r>
            <w:r w:rsidR="00972D3C" w:rsidRPr="00234F29">
              <w:rPr>
                <w:bCs/>
                <w:color w:val="000000" w:themeColor="text1"/>
                <w:sz w:val="22"/>
                <w:szCs w:val="22"/>
              </w:rPr>
              <w:t> 1 ст</w:t>
            </w:r>
            <w:r w:rsidR="00A00345" w:rsidRPr="00234F29">
              <w:rPr>
                <w:bCs/>
                <w:color w:val="000000" w:themeColor="text1"/>
                <w:sz w:val="22"/>
                <w:szCs w:val="22"/>
              </w:rPr>
              <w:t>.</w:t>
            </w:r>
            <w:r w:rsidR="00972D3C" w:rsidRPr="00234F29">
              <w:rPr>
                <w:bCs/>
                <w:color w:val="000000" w:themeColor="text1"/>
                <w:sz w:val="22"/>
                <w:szCs w:val="22"/>
              </w:rPr>
              <w:t xml:space="preserve"> 8 </w:t>
            </w:r>
            <w:r w:rsidR="0071727D" w:rsidRPr="00234F29">
              <w:rPr>
                <w:bCs/>
                <w:color w:val="000000" w:themeColor="text1"/>
                <w:sz w:val="22"/>
                <w:szCs w:val="22"/>
              </w:rPr>
              <w:t>ФЗ</w:t>
            </w:r>
            <w:r w:rsidR="00972D3C" w:rsidRPr="00234F29">
              <w:rPr>
                <w:bCs/>
                <w:color w:val="000000" w:themeColor="text1"/>
                <w:sz w:val="22"/>
                <w:szCs w:val="22"/>
              </w:rPr>
              <w:t xml:space="preserve"> от 27.06.2011 № 161-ФЗ «О национальной платежной </w:t>
            </w:r>
            <w:r w:rsidR="0029507D" w:rsidRPr="00234F29">
              <w:rPr>
                <w:bCs/>
                <w:color w:val="000000" w:themeColor="text1"/>
                <w:sz w:val="22"/>
                <w:szCs w:val="22"/>
              </w:rPr>
              <w:t>системе</w:t>
            </w:r>
            <w:r w:rsidR="00972D3C" w:rsidRPr="00234F29">
              <w:rPr>
                <w:bCs/>
                <w:color w:val="000000" w:themeColor="text1"/>
                <w:sz w:val="22"/>
                <w:szCs w:val="22"/>
              </w:rPr>
              <w:t>», к реквизиту «108» распоряжения о переводе денежных средств.</w:t>
            </w:r>
          </w:p>
          <w:p w14:paraId="7BAF9224" w14:textId="198671AE" w:rsidR="00285503" w:rsidRPr="00234F29" w:rsidRDefault="00285503" w:rsidP="00B406C5">
            <w:pPr>
              <w:pStyle w:val="12-3"/>
              <w:rPr>
                <w:bCs/>
                <w:color w:val="000000" w:themeColor="text1"/>
                <w:sz w:val="22"/>
                <w:szCs w:val="22"/>
              </w:rPr>
            </w:pPr>
            <w:r w:rsidRPr="00234F29">
              <w:rPr>
                <w:bCs/>
                <w:color w:val="000000" w:themeColor="text1"/>
                <w:sz w:val="22"/>
                <w:szCs w:val="22"/>
              </w:rPr>
              <w:t>Обязательно для заполнения, если заполнен реквизит «Статус налогоплательщика».</w:t>
            </w:r>
          </w:p>
          <w:p w14:paraId="260DFA2D" w14:textId="4EC316E3" w:rsidR="004944E2" w:rsidRPr="00234F29" w:rsidRDefault="004944E2" w:rsidP="004944E2">
            <w:pPr>
              <w:pStyle w:val="12-3"/>
              <w:rPr>
                <w:bCs/>
                <w:color w:val="000000" w:themeColor="text1"/>
                <w:sz w:val="22"/>
                <w:szCs w:val="22"/>
              </w:rPr>
            </w:pPr>
            <w:r w:rsidRPr="00234F29">
              <w:rPr>
                <w:bCs/>
                <w:color w:val="000000" w:themeColor="text1"/>
                <w:sz w:val="22"/>
                <w:szCs w:val="22"/>
              </w:rPr>
              <w:lastRenderedPageBreak/>
              <w:t xml:space="preserve">Для схемы </w:t>
            </w:r>
            <w:proofErr w:type="spellStart"/>
            <w:r w:rsidRPr="00234F29">
              <w:rPr>
                <w:bCs/>
                <w:color w:val="000000" w:themeColor="text1"/>
                <w:sz w:val="22"/>
                <w:szCs w:val="22"/>
              </w:rPr>
              <w:t>RSKP_Perech</w:t>
            </w:r>
            <w:proofErr w:type="spellEnd"/>
            <w:r w:rsidRPr="00234F29">
              <w:rPr>
                <w:bCs/>
                <w:color w:val="000000" w:themeColor="text1"/>
                <w:sz w:val="22"/>
                <w:szCs w:val="22"/>
              </w:rPr>
              <w:t>: в случае указания идентификатора плательщика в реквизите «Идентификатор плательщика» принимает значение равное значению реквизита «Идентификатор плательщика» (</w:t>
            </w:r>
            <w:proofErr w:type="spellStart"/>
            <w:r w:rsidRPr="00234F29">
              <w:rPr>
                <w:bCs/>
                <w:color w:val="000000" w:themeColor="text1"/>
                <w:sz w:val="22"/>
                <w:szCs w:val="22"/>
              </w:rPr>
              <w:t>taxPayerID</w:t>
            </w:r>
            <w:proofErr w:type="spellEnd"/>
            <w:r w:rsidRPr="00234F29">
              <w:rPr>
                <w:bCs/>
                <w:color w:val="000000" w:themeColor="text1"/>
                <w:sz w:val="22"/>
                <w:szCs w:val="22"/>
              </w:rPr>
              <w:t>).</w:t>
            </w:r>
          </w:p>
          <w:p w14:paraId="24583985" w14:textId="0DACB5B9" w:rsidR="00972D3C" w:rsidRPr="00234F29" w:rsidRDefault="004944E2" w:rsidP="002D273F">
            <w:pPr>
              <w:pStyle w:val="12-3"/>
              <w:rPr>
                <w:bCs/>
                <w:color w:val="000000" w:themeColor="text1"/>
                <w:sz w:val="22"/>
                <w:szCs w:val="22"/>
              </w:rPr>
            </w:pPr>
            <w:r w:rsidRPr="00234F29">
              <w:rPr>
                <w:bCs/>
                <w:color w:val="000000" w:themeColor="text1"/>
                <w:sz w:val="22"/>
                <w:szCs w:val="22"/>
              </w:rPr>
              <w:t xml:space="preserve">Для схемы </w:t>
            </w:r>
            <w:proofErr w:type="spellStart"/>
            <w:r w:rsidRPr="00234F29">
              <w:rPr>
                <w:bCs/>
                <w:color w:val="000000" w:themeColor="text1"/>
                <w:sz w:val="22"/>
                <w:szCs w:val="22"/>
              </w:rPr>
              <w:t>RSKP_Perech</w:t>
            </w:r>
            <w:proofErr w:type="spellEnd"/>
            <w:r w:rsidRPr="00234F29">
              <w:rPr>
                <w:bCs/>
                <w:color w:val="000000" w:themeColor="text1"/>
                <w:sz w:val="22"/>
                <w:szCs w:val="22"/>
              </w:rPr>
              <w:t>_</w:t>
            </w:r>
            <w:r w:rsidRPr="00234F29">
              <w:rPr>
                <w:bCs/>
                <w:color w:val="000000" w:themeColor="text1"/>
                <w:sz w:val="22"/>
                <w:szCs w:val="22"/>
                <w:lang w:val="en-US"/>
              </w:rPr>
              <w:t>BS</w:t>
            </w:r>
            <w:r w:rsidRPr="00234F29">
              <w:rPr>
                <w:bCs/>
                <w:color w:val="000000" w:themeColor="text1"/>
                <w:sz w:val="22"/>
                <w:szCs w:val="22"/>
              </w:rPr>
              <w:t>: в</w:t>
            </w:r>
            <w:r w:rsidR="005B1653" w:rsidRPr="00234F29">
              <w:rPr>
                <w:bCs/>
                <w:color w:val="000000" w:themeColor="text1"/>
                <w:sz w:val="22"/>
                <w:szCs w:val="22"/>
              </w:rPr>
              <w:t xml:space="preserve"> случае указания идентификатора плательщика в </w:t>
            </w:r>
            <w:r w:rsidR="00523F5D" w:rsidRPr="00234F29">
              <w:rPr>
                <w:bCs/>
                <w:color w:val="000000" w:themeColor="text1"/>
                <w:sz w:val="22"/>
                <w:szCs w:val="22"/>
              </w:rPr>
              <w:t>реквизите</w:t>
            </w:r>
            <w:r w:rsidR="005B1653" w:rsidRPr="00234F29">
              <w:rPr>
                <w:bCs/>
                <w:color w:val="000000" w:themeColor="text1"/>
                <w:sz w:val="22"/>
                <w:szCs w:val="22"/>
              </w:rPr>
              <w:t xml:space="preserve"> </w:t>
            </w:r>
            <w:r w:rsidR="005B1653" w:rsidRPr="00234F29">
              <w:rPr>
                <w:color w:val="000000" w:themeColor="text1"/>
                <w:sz w:val="22"/>
                <w:szCs w:val="22"/>
              </w:rPr>
              <w:t>«Идентификатор плательщика» принимает значение «0»</w:t>
            </w:r>
          </w:p>
        </w:tc>
      </w:tr>
      <w:tr w:rsidR="00922DEC" w:rsidRPr="00234F29" w14:paraId="11EF636A"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0416CF73" w14:textId="77777777" w:rsidR="00972D3C" w:rsidRPr="00234F29" w:rsidRDefault="00972D3C" w:rsidP="000928F6">
            <w:pPr>
              <w:pStyle w:val="12-3"/>
              <w:keepNext/>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Дата документа-основания</w:t>
            </w:r>
          </w:p>
        </w:tc>
        <w:tc>
          <w:tcPr>
            <w:tcW w:w="1572" w:type="dxa"/>
          </w:tcPr>
          <w:p w14:paraId="7A213415" w14:textId="77777777" w:rsidR="00972D3C" w:rsidRPr="00234F29" w:rsidRDefault="00972D3C" w:rsidP="000928F6">
            <w:pPr>
              <w:pStyle w:val="12-3"/>
              <w:keepNext/>
              <w:contextualSpacing/>
              <w:rPr>
                <w:color w:val="000000" w:themeColor="text1"/>
                <w:sz w:val="22"/>
                <w:szCs w:val="22"/>
                <w:shd w:val="clear" w:color="auto" w:fill="FFFFFF"/>
                <w:lang w:val="en-US"/>
              </w:rPr>
            </w:pPr>
            <w:proofErr w:type="spellStart"/>
            <w:r w:rsidRPr="00234F29">
              <w:rPr>
                <w:color w:val="000000" w:themeColor="text1"/>
                <w:sz w:val="22"/>
                <w:szCs w:val="22"/>
                <w:shd w:val="clear" w:color="auto" w:fill="FFFFFF"/>
              </w:rPr>
              <w:t>basic</w:t>
            </w:r>
            <w:proofErr w:type="spellEnd"/>
            <w:r w:rsidRPr="00234F29">
              <w:rPr>
                <w:color w:val="000000" w:themeColor="text1"/>
                <w:sz w:val="22"/>
                <w:szCs w:val="22"/>
                <w:shd w:val="clear" w:color="auto" w:fill="FFFFFF"/>
                <w:lang w:val="en-US"/>
              </w:rPr>
              <w:t>D</w:t>
            </w:r>
            <w:proofErr w:type="spellStart"/>
            <w:r w:rsidRPr="00234F29">
              <w:rPr>
                <w:color w:val="000000" w:themeColor="text1"/>
                <w:sz w:val="22"/>
                <w:szCs w:val="22"/>
                <w:shd w:val="clear" w:color="auto" w:fill="FFFFFF"/>
              </w:rPr>
              <w:t>ocDate</w:t>
            </w:r>
            <w:proofErr w:type="spellEnd"/>
          </w:p>
        </w:tc>
        <w:tc>
          <w:tcPr>
            <w:tcW w:w="554" w:type="dxa"/>
          </w:tcPr>
          <w:p w14:paraId="66D80A81" w14:textId="77777777" w:rsidR="00972D3C" w:rsidRPr="00234F29" w:rsidRDefault="00972D3C" w:rsidP="000928F6">
            <w:pPr>
              <w:pStyle w:val="12-3"/>
              <w:keepNext/>
              <w:contextualSpacing/>
              <w:rPr>
                <w:color w:val="000000" w:themeColor="text1"/>
                <w:sz w:val="22"/>
                <w:szCs w:val="22"/>
              </w:rPr>
            </w:pPr>
            <w:r w:rsidRPr="00234F29">
              <w:rPr>
                <w:color w:val="000000" w:themeColor="text1"/>
                <w:sz w:val="22"/>
                <w:szCs w:val="22"/>
              </w:rPr>
              <w:t>П</w:t>
            </w:r>
          </w:p>
        </w:tc>
        <w:tc>
          <w:tcPr>
            <w:tcW w:w="1276" w:type="dxa"/>
          </w:tcPr>
          <w:p w14:paraId="0917E0E4" w14:textId="77777777" w:rsidR="00972D3C" w:rsidRPr="00234F29" w:rsidRDefault="00972D3C" w:rsidP="000928F6">
            <w:pPr>
              <w:pStyle w:val="12-3"/>
              <w:keepNext/>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1-10)</w:t>
            </w:r>
          </w:p>
        </w:tc>
        <w:tc>
          <w:tcPr>
            <w:tcW w:w="1134" w:type="dxa"/>
          </w:tcPr>
          <w:p w14:paraId="741B3F20" w14:textId="77777777" w:rsidR="00972D3C" w:rsidRPr="00234F29" w:rsidRDefault="00972D3C" w:rsidP="000928F6">
            <w:pPr>
              <w:pStyle w:val="12-3"/>
              <w:keepNext/>
              <w:contextualSpacing/>
              <w:rPr>
                <w:color w:val="000000" w:themeColor="text1"/>
                <w:sz w:val="22"/>
                <w:szCs w:val="22"/>
              </w:rPr>
            </w:pPr>
            <w:r w:rsidRPr="00234F29">
              <w:rPr>
                <w:color w:val="000000" w:themeColor="text1"/>
                <w:sz w:val="22"/>
                <w:szCs w:val="22"/>
              </w:rPr>
              <w:t>Н</w:t>
            </w:r>
          </w:p>
        </w:tc>
        <w:tc>
          <w:tcPr>
            <w:tcW w:w="1134" w:type="dxa"/>
          </w:tcPr>
          <w:p w14:paraId="331770A5" w14:textId="6C7D20B3" w:rsidR="00972D3C" w:rsidRPr="00234F29" w:rsidRDefault="00BD1FB4" w:rsidP="000928F6">
            <w:pPr>
              <w:pStyle w:val="12-3"/>
              <w:keepNext/>
              <w:contextualSpacing/>
              <w:rPr>
                <w:bCs/>
                <w:color w:val="000000" w:themeColor="text1"/>
                <w:sz w:val="22"/>
                <w:szCs w:val="22"/>
              </w:rPr>
            </w:pPr>
            <w:r w:rsidRPr="00234F29">
              <w:rPr>
                <w:bCs/>
                <w:color w:val="000000" w:themeColor="text1"/>
                <w:sz w:val="22"/>
                <w:szCs w:val="22"/>
              </w:rPr>
              <w:t>Н</w:t>
            </w:r>
          </w:p>
        </w:tc>
        <w:tc>
          <w:tcPr>
            <w:tcW w:w="2464" w:type="dxa"/>
          </w:tcPr>
          <w:p w14:paraId="5451A696" w14:textId="29D6DE35" w:rsidR="00972D3C" w:rsidRPr="00234F29" w:rsidRDefault="00972D3C" w:rsidP="000928F6">
            <w:pPr>
              <w:pStyle w:val="12-3"/>
              <w:keepNext/>
              <w:contextualSpacing/>
              <w:rPr>
                <w:bCs/>
                <w:color w:val="000000" w:themeColor="text1"/>
                <w:sz w:val="22"/>
                <w:szCs w:val="22"/>
              </w:rPr>
            </w:pPr>
            <w:r w:rsidRPr="00234F29">
              <w:rPr>
                <w:bCs/>
                <w:color w:val="000000" w:themeColor="text1"/>
                <w:sz w:val="22"/>
                <w:szCs w:val="22"/>
              </w:rPr>
              <w:t>Указывается показатель даты документа-основания.</w:t>
            </w:r>
          </w:p>
          <w:p w14:paraId="5B709AFD" w14:textId="70D69361" w:rsidR="00972D3C" w:rsidRPr="00234F29" w:rsidRDefault="009C589C" w:rsidP="000928F6">
            <w:pPr>
              <w:pStyle w:val="12-3"/>
              <w:keepNext/>
              <w:contextualSpacing/>
              <w:rPr>
                <w:bCs/>
                <w:color w:val="000000" w:themeColor="text1"/>
                <w:sz w:val="22"/>
                <w:szCs w:val="22"/>
              </w:rPr>
            </w:pPr>
            <w:r w:rsidRPr="00234F29">
              <w:rPr>
                <w:bCs/>
                <w:color w:val="000000" w:themeColor="text1"/>
                <w:sz w:val="22"/>
                <w:szCs w:val="22"/>
              </w:rPr>
              <w:t>Реквизит</w:t>
            </w:r>
            <w:r w:rsidR="00972D3C" w:rsidRPr="00234F29">
              <w:rPr>
                <w:bCs/>
                <w:color w:val="000000" w:themeColor="text1"/>
                <w:sz w:val="22"/>
                <w:szCs w:val="22"/>
              </w:rPr>
              <w:t xml:space="preserve"> </w:t>
            </w:r>
            <w:r w:rsidR="002B0E72" w:rsidRPr="00234F29">
              <w:rPr>
                <w:bCs/>
                <w:color w:val="000000" w:themeColor="text1"/>
                <w:sz w:val="22"/>
                <w:szCs w:val="22"/>
              </w:rPr>
              <w:t>обязателен</w:t>
            </w:r>
            <w:r w:rsidR="00972D3C" w:rsidRPr="00234F29">
              <w:rPr>
                <w:bCs/>
                <w:color w:val="000000" w:themeColor="text1"/>
                <w:sz w:val="22"/>
                <w:szCs w:val="22"/>
              </w:rPr>
              <w:t xml:space="preserve"> для заполнения, если заполнен</w:t>
            </w:r>
            <w:r w:rsidR="00523F5D" w:rsidRPr="00234F29">
              <w:rPr>
                <w:bCs/>
                <w:color w:val="000000" w:themeColor="text1"/>
                <w:sz w:val="22"/>
                <w:szCs w:val="22"/>
              </w:rPr>
              <w:t xml:space="preserve"> реквизит </w:t>
            </w:r>
            <w:r w:rsidR="00972D3C" w:rsidRPr="00234F29">
              <w:rPr>
                <w:bCs/>
                <w:color w:val="000000" w:themeColor="text1"/>
                <w:sz w:val="22"/>
                <w:szCs w:val="22"/>
              </w:rPr>
              <w:t>«Статус налогоплательщика».</w:t>
            </w:r>
          </w:p>
          <w:p w14:paraId="09F6B53A" w14:textId="1DF620A4" w:rsidR="00972D3C" w:rsidRPr="00234F29" w:rsidRDefault="00972D3C" w:rsidP="000928F6">
            <w:pPr>
              <w:pStyle w:val="12-3"/>
              <w:keepNext/>
              <w:contextualSpacing/>
              <w:rPr>
                <w:bCs/>
                <w:color w:val="000000" w:themeColor="text1"/>
                <w:sz w:val="22"/>
                <w:szCs w:val="22"/>
              </w:rPr>
            </w:pPr>
            <w:r w:rsidRPr="00234F29">
              <w:rPr>
                <w:bCs/>
                <w:color w:val="000000" w:themeColor="text1"/>
                <w:sz w:val="22"/>
                <w:szCs w:val="22"/>
              </w:rPr>
              <w:t xml:space="preserve">При этом </w:t>
            </w:r>
            <w:r w:rsidR="00523F5D" w:rsidRPr="00234F29">
              <w:rPr>
                <w:bCs/>
                <w:color w:val="000000" w:themeColor="text1"/>
                <w:sz w:val="22"/>
                <w:szCs w:val="22"/>
              </w:rPr>
              <w:t>реквизит</w:t>
            </w:r>
            <w:r w:rsidRPr="00234F29">
              <w:rPr>
                <w:bCs/>
                <w:color w:val="000000" w:themeColor="text1"/>
                <w:sz w:val="22"/>
                <w:szCs w:val="22"/>
              </w:rPr>
              <w:t xml:space="preserve"> может принимать значение:</w:t>
            </w:r>
          </w:p>
          <w:p w14:paraId="58933953" w14:textId="1C174A96" w:rsidR="00972D3C" w:rsidRPr="00234F29" w:rsidRDefault="00972D3C" w:rsidP="000928F6">
            <w:pPr>
              <w:pStyle w:val="12-0"/>
              <w:keepNext/>
              <w:rPr>
                <w:sz w:val="22"/>
                <w:szCs w:val="22"/>
              </w:rPr>
            </w:pPr>
            <w:r w:rsidRPr="00234F29">
              <w:rPr>
                <w:sz w:val="22"/>
                <w:szCs w:val="22"/>
              </w:rPr>
              <w:t>состоящее из одного знака, принимающего значение ноль («0»);</w:t>
            </w:r>
          </w:p>
          <w:p w14:paraId="230B1B64" w14:textId="6F0681A1" w:rsidR="00972D3C" w:rsidRPr="00234F29" w:rsidRDefault="00972D3C" w:rsidP="000928F6">
            <w:pPr>
              <w:pStyle w:val="12-0"/>
              <w:keepNext/>
              <w:rPr>
                <w:sz w:val="22"/>
                <w:szCs w:val="22"/>
              </w:rPr>
            </w:pPr>
            <w:r w:rsidRPr="00234F29">
              <w:rPr>
                <w:sz w:val="22"/>
                <w:szCs w:val="22"/>
              </w:rPr>
              <w:t>состоящее из двух знаков, принимающих одновременно значение ноль («00»);</w:t>
            </w:r>
          </w:p>
          <w:p w14:paraId="6F790CDD" w14:textId="1035BCD9" w:rsidR="005B1653" w:rsidRPr="00234F29" w:rsidRDefault="00972D3C" w:rsidP="000928F6">
            <w:pPr>
              <w:pStyle w:val="12-0"/>
              <w:keepNext/>
              <w:rPr>
                <w:sz w:val="22"/>
                <w:szCs w:val="22"/>
              </w:rPr>
            </w:pPr>
            <w:r w:rsidRPr="00234F29">
              <w:rPr>
                <w:sz w:val="22"/>
                <w:szCs w:val="22"/>
              </w:rPr>
              <w:t>состоящее из 10</w:t>
            </w:r>
            <w:r w:rsidR="00125747" w:rsidRPr="00234F29">
              <w:rPr>
                <w:sz w:val="22"/>
                <w:szCs w:val="22"/>
              </w:rPr>
              <w:t> </w:t>
            </w:r>
            <w:r w:rsidR="000928F6">
              <w:rPr>
                <w:sz w:val="22"/>
                <w:szCs w:val="22"/>
              </w:rPr>
              <w:t xml:space="preserve">(десяти) </w:t>
            </w:r>
            <w:r w:rsidRPr="00234F29">
              <w:rPr>
                <w:sz w:val="22"/>
                <w:szCs w:val="22"/>
              </w:rPr>
              <w:t xml:space="preserve">знаков в формате </w:t>
            </w:r>
            <w:r w:rsidR="007237D2" w:rsidRPr="00234F29">
              <w:rPr>
                <w:sz w:val="22"/>
                <w:szCs w:val="22"/>
              </w:rPr>
              <w:t>«</w:t>
            </w:r>
            <w:r w:rsidR="004B78E6" w:rsidRPr="00234F29">
              <w:rPr>
                <w:sz w:val="22"/>
                <w:szCs w:val="22"/>
                <w:lang w:val="en-US"/>
              </w:rPr>
              <w:t>DD</w:t>
            </w:r>
            <w:r w:rsidR="004B78E6" w:rsidRPr="00234F29">
              <w:rPr>
                <w:sz w:val="22"/>
                <w:szCs w:val="22"/>
              </w:rPr>
              <w:t>.</w:t>
            </w:r>
            <w:r w:rsidR="004B78E6" w:rsidRPr="00234F29">
              <w:rPr>
                <w:sz w:val="22"/>
                <w:szCs w:val="22"/>
                <w:lang w:val="en-US"/>
              </w:rPr>
              <w:t>MM</w:t>
            </w:r>
            <w:r w:rsidR="004B78E6" w:rsidRPr="00234F29">
              <w:rPr>
                <w:sz w:val="22"/>
                <w:szCs w:val="22"/>
              </w:rPr>
              <w:t>.</w:t>
            </w:r>
            <w:r w:rsidR="004B78E6" w:rsidRPr="00234F29">
              <w:rPr>
                <w:sz w:val="22"/>
                <w:szCs w:val="22"/>
                <w:lang w:val="en-US"/>
              </w:rPr>
              <w:t>YYYY</w:t>
            </w:r>
            <w:r w:rsidR="007237D2" w:rsidRPr="00234F29">
              <w:rPr>
                <w:sz w:val="22"/>
                <w:szCs w:val="22"/>
              </w:rPr>
              <w:t>»</w:t>
            </w:r>
            <w:r w:rsidRPr="00234F29">
              <w:rPr>
                <w:sz w:val="22"/>
                <w:szCs w:val="22"/>
              </w:rPr>
              <w:t>, при этом все знаки одновременно не могут принимать значение ноль («0»)</w:t>
            </w:r>
          </w:p>
        </w:tc>
      </w:tr>
      <w:tr w:rsidR="00922DEC" w:rsidRPr="00234F29" w14:paraId="6706E245" w14:textId="77777777" w:rsidTr="003575CF">
        <w:trPr>
          <w:cnfStyle w:val="000000100000" w:firstRow="0" w:lastRow="0" w:firstColumn="0" w:lastColumn="0" w:oddVBand="0" w:evenVBand="0" w:oddHBand="1" w:evenHBand="0" w:firstRowFirstColumn="0" w:firstRowLastColumn="0" w:lastRowFirstColumn="0" w:lastRowLastColumn="0"/>
        </w:trPr>
        <w:tc>
          <w:tcPr>
            <w:tcW w:w="1617" w:type="dxa"/>
          </w:tcPr>
          <w:p w14:paraId="27C586FE" w14:textId="77777777" w:rsidR="00972D3C" w:rsidRPr="00234F29" w:rsidRDefault="00972D3C" w:rsidP="00B406C5">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Идентификатор плательщика</w:t>
            </w:r>
          </w:p>
        </w:tc>
        <w:tc>
          <w:tcPr>
            <w:tcW w:w="1572" w:type="dxa"/>
          </w:tcPr>
          <w:p w14:paraId="5FD87B90" w14:textId="77777777" w:rsidR="00972D3C" w:rsidRPr="00234F29" w:rsidRDefault="00972D3C" w:rsidP="00B406C5">
            <w:pPr>
              <w:pStyle w:val="12-3"/>
              <w:rPr>
                <w:color w:val="000000" w:themeColor="text1"/>
                <w:sz w:val="22"/>
                <w:szCs w:val="22"/>
                <w:shd w:val="clear" w:color="auto" w:fill="FFFFFF"/>
                <w:lang w:val="en-US"/>
              </w:rPr>
            </w:pPr>
            <w:proofErr w:type="spellStart"/>
            <w:r w:rsidRPr="00234F29">
              <w:rPr>
                <w:color w:val="000000" w:themeColor="text1"/>
                <w:sz w:val="22"/>
                <w:szCs w:val="22"/>
                <w:shd w:val="clear" w:color="auto" w:fill="FFFFFF"/>
              </w:rPr>
              <w:t>tax</w:t>
            </w:r>
            <w:proofErr w:type="spellEnd"/>
            <w:r w:rsidRPr="00234F29">
              <w:rPr>
                <w:color w:val="000000" w:themeColor="text1"/>
                <w:sz w:val="22"/>
                <w:szCs w:val="22"/>
                <w:shd w:val="clear" w:color="auto" w:fill="FFFFFF"/>
                <w:lang w:val="en-US"/>
              </w:rPr>
              <w:t>P</w:t>
            </w:r>
            <w:proofErr w:type="spellStart"/>
            <w:r w:rsidRPr="00234F29">
              <w:rPr>
                <w:color w:val="000000" w:themeColor="text1"/>
                <w:sz w:val="22"/>
                <w:szCs w:val="22"/>
                <w:shd w:val="clear" w:color="auto" w:fill="FFFFFF"/>
              </w:rPr>
              <w:t>ayer</w:t>
            </w:r>
            <w:proofErr w:type="spellEnd"/>
            <w:r w:rsidRPr="00234F29">
              <w:rPr>
                <w:color w:val="000000" w:themeColor="text1"/>
                <w:sz w:val="22"/>
                <w:szCs w:val="22"/>
                <w:shd w:val="clear" w:color="auto" w:fill="FFFFFF"/>
                <w:lang w:val="en-US"/>
              </w:rPr>
              <w:t>ID</w:t>
            </w:r>
          </w:p>
        </w:tc>
        <w:tc>
          <w:tcPr>
            <w:tcW w:w="554" w:type="dxa"/>
          </w:tcPr>
          <w:p w14:paraId="0F09337C" w14:textId="77777777" w:rsidR="00972D3C" w:rsidRPr="00234F29" w:rsidRDefault="00972D3C" w:rsidP="00B406C5">
            <w:pPr>
              <w:pStyle w:val="12-3"/>
              <w:rPr>
                <w:color w:val="000000" w:themeColor="text1"/>
                <w:sz w:val="22"/>
                <w:szCs w:val="22"/>
              </w:rPr>
            </w:pPr>
            <w:r w:rsidRPr="00234F29">
              <w:rPr>
                <w:color w:val="000000" w:themeColor="text1"/>
                <w:sz w:val="22"/>
                <w:szCs w:val="22"/>
              </w:rPr>
              <w:t>П</w:t>
            </w:r>
          </w:p>
        </w:tc>
        <w:tc>
          <w:tcPr>
            <w:tcW w:w="1276" w:type="dxa"/>
          </w:tcPr>
          <w:p w14:paraId="6F08CC4C" w14:textId="77777777" w:rsidR="00972D3C" w:rsidRPr="00234F29" w:rsidRDefault="00972D3C" w:rsidP="00B406C5">
            <w:pPr>
              <w:pStyle w:val="12-3"/>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lang w:val="x-none"/>
              </w:rPr>
              <w:t>1</w:t>
            </w:r>
            <w:r w:rsidRPr="00234F29">
              <w:rPr>
                <w:color w:val="000000" w:themeColor="text1"/>
                <w:sz w:val="22"/>
                <w:szCs w:val="22"/>
                <w:lang w:val="en-US"/>
              </w:rPr>
              <w:t>-15</w:t>
            </w:r>
            <w:r w:rsidRPr="00234F29">
              <w:rPr>
                <w:color w:val="000000" w:themeColor="text1"/>
                <w:sz w:val="22"/>
                <w:szCs w:val="22"/>
              </w:rPr>
              <w:t>)</w:t>
            </w:r>
          </w:p>
        </w:tc>
        <w:tc>
          <w:tcPr>
            <w:tcW w:w="1134" w:type="dxa"/>
          </w:tcPr>
          <w:p w14:paraId="3F927EEA" w14:textId="77777777" w:rsidR="00972D3C" w:rsidRPr="00234F29" w:rsidRDefault="00972D3C" w:rsidP="00B406C5">
            <w:pPr>
              <w:pStyle w:val="12-3"/>
              <w:rPr>
                <w:color w:val="000000" w:themeColor="text1"/>
                <w:sz w:val="22"/>
                <w:szCs w:val="22"/>
              </w:rPr>
            </w:pPr>
            <w:r w:rsidRPr="00234F29">
              <w:rPr>
                <w:color w:val="000000" w:themeColor="text1"/>
                <w:sz w:val="22"/>
                <w:szCs w:val="22"/>
              </w:rPr>
              <w:t>Н</w:t>
            </w:r>
          </w:p>
        </w:tc>
        <w:tc>
          <w:tcPr>
            <w:tcW w:w="1134" w:type="dxa"/>
          </w:tcPr>
          <w:p w14:paraId="04FC9561" w14:textId="175C569C" w:rsidR="00972D3C" w:rsidRPr="00234F29" w:rsidRDefault="00BD1FB4" w:rsidP="00AB0F13">
            <w:pPr>
              <w:pStyle w:val="12-3"/>
              <w:rPr>
                <w:bCs/>
                <w:color w:val="000000" w:themeColor="text1"/>
                <w:sz w:val="22"/>
                <w:szCs w:val="22"/>
              </w:rPr>
            </w:pPr>
            <w:r w:rsidRPr="00234F29">
              <w:rPr>
                <w:bCs/>
                <w:color w:val="000000" w:themeColor="text1"/>
                <w:sz w:val="22"/>
                <w:szCs w:val="22"/>
              </w:rPr>
              <w:t>Н</w:t>
            </w:r>
          </w:p>
        </w:tc>
        <w:tc>
          <w:tcPr>
            <w:tcW w:w="2464" w:type="dxa"/>
          </w:tcPr>
          <w:p w14:paraId="28A67E64" w14:textId="44991667" w:rsidR="00972D3C" w:rsidRPr="00234F29" w:rsidRDefault="00EA6A7E" w:rsidP="00AB0F13">
            <w:pPr>
              <w:pStyle w:val="12-3"/>
              <w:rPr>
                <w:bCs/>
                <w:color w:val="000000" w:themeColor="text1"/>
                <w:sz w:val="22"/>
                <w:szCs w:val="22"/>
              </w:rPr>
            </w:pPr>
            <w:r w:rsidRPr="00234F29">
              <w:rPr>
                <w:bCs/>
                <w:color w:val="000000" w:themeColor="text1"/>
                <w:sz w:val="22"/>
                <w:szCs w:val="22"/>
              </w:rPr>
              <w:t>Заполняется в случае</w:t>
            </w:r>
            <w:r w:rsidR="00BF0E1D" w:rsidRPr="00234F29">
              <w:rPr>
                <w:bCs/>
                <w:color w:val="000000" w:themeColor="text1"/>
                <w:sz w:val="22"/>
                <w:szCs w:val="22"/>
              </w:rPr>
              <w:t>,</w:t>
            </w:r>
            <w:r w:rsidR="00972D3C" w:rsidRPr="00234F29">
              <w:rPr>
                <w:bCs/>
                <w:color w:val="000000" w:themeColor="text1"/>
                <w:sz w:val="22"/>
                <w:szCs w:val="22"/>
              </w:rPr>
              <w:t xml:space="preserve"> если реквизит «Статус налогоплательщика» заполнен значениями «03», «19», «20», «24»</w:t>
            </w:r>
            <w:r w:rsidR="0072518F" w:rsidRPr="00234F29">
              <w:rPr>
                <w:bCs/>
                <w:color w:val="000000" w:themeColor="text1"/>
                <w:sz w:val="22"/>
                <w:szCs w:val="22"/>
              </w:rPr>
              <w:t>.</w:t>
            </w:r>
          </w:p>
          <w:p w14:paraId="291D605F" w14:textId="55757082" w:rsidR="0072518F" w:rsidRPr="00234F29" w:rsidRDefault="00E76019" w:rsidP="00AB0F13">
            <w:pPr>
              <w:pStyle w:val="12-3"/>
              <w:rPr>
                <w:bCs/>
                <w:color w:val="000000" w:themeColor="text1"/>
                <w:sz w:val="22"/>
                <w:szCs w:val="22"/>
              </w:rPr>
            </w:pPr>
            <w:r w:rsidRPr="00234F29">
              <w:rPr>
                <w:bCs/>
                <w:color w:val="000000" w:themeColor="text1"/>
                <w:sz w:val="22"/>
                <w:szCs w:val="22"/>
              </w:rPr>
              <w:t>В иных случаях реквизит не заполняется</w:t>
            </w:r>
          </w:p>
        </w:tc>
      </w:tr>
      <w:tr w:rsidR="00922DEC" w:rsidRPr="00234F29" w14:paraId="26C38982" w14:textId="77777777" w:rsidTr="003575CF">
        <w:trPr>
          <w:cnfStyle w:val="000000010000" w:firstRow="0" w:lastRow="0" w:firstColumn="0" w:lastColumn="0" w:oddVBand="0" w:evenVBand="0" w:oddHBand="0" w:evenHBand="1" w:firstRowFirstColumn="0" w:firstRowLastColumn="0" w:lastRowFirstColumn="0" w:lastRowLastColumn="0"/>
        </w:trPr>
        <w:tc>
          <w:tcPr>
            <w:tcW w:w="1617" w:type="dxa"/>
          </w:tcPr>
          <w:p w14:paraId="0E234F08" w14:textId="77777777" w:rsidR="00972D3C" w:rsidRPr="00234F29" w:rsidRDefault="00972D3C" w:rsidP="00B406C5">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ИГК</w:t>
            </w:r>
          </w:p>
        </w:tc>
        <w:tc>
          <w:tcPr>
            <w:tcW w:w="1572" w:type="dxa"/>
          </w:tcPr>
          <w:p w14:paraId="7B9B90D6" w14:textId="77777777" w:rsidR="00972D3C" w:rsidRPr="00234F29" w:rsidRDefault="00972D3C" w:rsidP="00B406C5">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IGK</w:t>
            </w:r>
          </w:p>
        </w:tc>
        <w:tc>
          <w:tcPr>
            <w:tcW w:w="554" w:type="dxa"/>
          </w:tcPr>
          <w:p w14:paraId="1A106505" w14:textId="77777777" w:rsidR="00972D3C" w:rsidRPr="00234F29" w:rsidRDefault="00972D3C" w:rsidP="00B406C5">
            <w:pPr>
              <w:pStyle w:val="12-3"/>
              <w:contextualSpacing/>
              <w:rPr>
                <w:color w:val="000000" w:themeColor="text1"/>
                <w:sz w:val="22"/>
                <w:szCs w:val="22"/>
              </w:rPr>
            </w:pPr>
            <w:r w:rsidRPr="00234F29">
              <w:rPr>
                <w:color w:val="000000" w:themeColor="text1"/>
                <w:sz w:val="22"/>
                <w:szCs w:val="22"/>
              </w:rPr>
              <w:t>П</w:t>
            </w:r>
          </w:p>
        </w:tc>
        <w:tc>
          <w:tcPr>
            <w:tcW w:w="1276" w:type="dxa"/>
          </w:tcPr>
          <w:p w14:paraId="02002D4A" w14:textId="77777777" w:rsidR="00972D3C" w:rsidRPr="00234F29" w:rsidRDefault="00972D3C" w:rsidP="00B406C5">
            <w:pPr>
              <w:pStyle w:val="12-3"/>
              <w:contextualSpacing/>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lang w:val="x-none"/>
              </w:rPr>
              <w:t>1</w:t>
            </w:r>
            <w:r w:rsidRPr="00234F29">
              <w:rPr>
                <w:color w:val="000000" w:themeColor="text1"/>
                <w:sz w:val="22"/>
                <w:szCs w:val="22"/>
                <w:lang w:val="en-US"/>
              </w:rPr>
              <w:t>-25</w:t>
            </w:r>
            <w:r w:rsidRPr="00234F29">
              <w:rPr>
                <w:color w:val="000000" w:themeColor="text1"/>
                <w:sz w:val="22"/>
                <w:szCs w:val="22"/>
              </w:rPr>
              <w:t>)</w:t>
            </w:r>
          </w:p>
        </w:tc>
        <w:tc>
          <w:tcPr>
            <w:tcW w:w="1134" w:type="dxa"/>
          </w:tcPr>
          <w:p w14:paraId="5BD61366" w14:textId="77777777" w:rsidR="00972D3C" w:rsidRPr="00234F29" w:rsidRDefault="00972D3C" w:rsidP="00B406C5">
            <w:pPr>
              <w:pStyle w:val="12-3"/>
              <w:contextualSpacing/>
              <w:rPr>
                <w:color w:val="000000" w:themeColor="text1"/>
                <w:sz w:val="22"/>
                <w:szCs w:val="22"/>
              </w:rPr>
            </w:pPr>
            <w:r w:rsidRPr="00234F29">
              <w:rPr>
                <w:color w:val="000000" w:themeColor="text1"/>
                <w:sz w:val="22"/>
                <w:szCs w:val="22"/>
              </w:rPr>
              <w:t>Н</w:t>
            </w:r>
          </w:p>
        </w:tc>
        <w:tc>
          <w:tcPr>
            <w:tcW w:w="1134" w:type="dxa"/>
          </w:tcPr>
          <w:p w14:paraId="0C333F15" w14:textId="4C736195" w:rsidR="00972D3C" w:rsidRPr="00234F29" w:rsidRDefault="00BD1FB4" w:rsidP="00AB0F13">
            <w:pPr>
              <w:pStyle w:val="12-3"/>
              <w:contextualSpacing/>
              <w:rPr>
                <w:bCs/>
                <w:color w:val="000000" w:themeColor="text1"/>
                <w:sz w:val="22"/>
                <w:szCs w:val="22"/>
              </w:rPr>
            </w:pPr>
            <w:r w:rsidRPr="00234F29">
              <w:rPr>
                <w:bCs/>
                <w:color w:val="000000" w:themeColor="text1"/>
                <w:sz w:val="22"/>
                <w:szCs w:val="22"/>
              </w:rPr>
              <w:t>Н</w:t>
            </w:r>
          </w:p>
        </w:tc>
        <w:tc>
          <w:tcPr>
            <w:tcW w:w="2464" w:type="dxa"/>
          </w:tcPr>
          <w:p w14:paraId="47EC0712" w14:textId="04C7AB93" w:rsidR="00972D3C" w:rsidRPr="00234F29" w:rsidRDefault="00972D3C" w:rsidP="00AB0F13">
            <w:pPr>
              <w:pStyle w:val="12-3"/>
              <w:contextualSpacing/>
              <w:rPr>
                <w:bCs/>
                <w:color w:val="000000" w:themeColor="text1"/>
                <w:sz w:val="22"/>
                <w:szCs w:val="22"/>
              </w:rPr>
            </w:pPr>
            <w:r w:rsidRPr="00234F29">
              <w:rPr>
                <w:bCs/>
                <w:color w:val="000000" w:themeColor="text1"/>
                <w:sz w:val="22"/>
                <w:szCs w:val="22"/>
              </w:rPr>
              <w:t xml:space="preserve">Указывается идентификатор государственного контракта, контракта, договора, соглашения при условии, что </w:t>
            </w:r>
            <w:r w:rsidR="009C589C" w:rsidRPr="00234F29">
              <w:rPr>
                <w:bCs/>
                <w:color w:val="000000" w:themeColor="text1"/>
                <w:sz w:val="22"/>
                <w:szCs w:val="22"/>
              </w:rPr>
              <w:t>реквизит</w:t>
            </w:r>
            <w:r w:rsidRPr="00234F29">
              <w:rPr>
                <w:bCs/>
                <w:color w:val="000000" w:themeColor="text1"/>
                <w:sz w:val="22"/>
                <w:szCs w:val="22"/>
              </w:rPr>
              <w:t xml:space="preserve"> «Номер счета получателя средств» соответствует КС № 03215, </w:t>
            </w:r>
            <w:r w:rsidR="00125747" w:rsidRPr="00234F29">
              <w:rPr>
                <w:bCs/>
                <w:color w:val="000000" w:themeColor="text1"/>
                <w:sz w:val="22"/>
                <w:szCs w:val="22"/>
              </w:rPr>
              <w:t>№ </w:t>
            </w:r>
            <w:r w:rsidRPr="00234F29">
              <w:rPr>
                <w:bCs/>
                <w:color w:val="000000" w:themeColor="text1"/>
                <w:sz w:val="22"/>
                <w:szCs w:val="22"/>
              </w:rPr>
              <w:t xml:space="preserve">03225, </w:t>
            </w:r>
            <w:r w:rsidR="00125747" w:rsidRPr="00234F29">
              <w:rPr>
                <w:bCs/>
                <w:color w:val="000000" w:themeColor="text1"/>
                <w:sz w:val="22"/>
                <w:szCs w:val="22"/>
              </w:rPr>
              <w:t>№ </w:t>
            </w:r>
            <w:r w:rsidRPr="00234F29">
              <w:rPr>
                <w:bCs/>
                <w:color w:val="000000" w:themeColor="text1"/>
                <w:sz w:val="22"/>
                <w:szCs w:val="22"/>
              </w:rPr>
              <w:t>03235.</w:t>
            </w:r>
          </w:p>
          <w:p w14:paraId="761F3866" w14:textId="0CF25679" w:rsidR="00972D3C" w:rsidRPr="00234F29" w:rsidRDefault="00972D3C" w:rsidP="00AB0F13">
            <w:pPr>
              <w:pStyle w:val="12-3"/>
              <w:contextualSpacing/>
              <w:rPr>
                <w:bCs/>
                <w:color w:val="000000" w:themeColor="text1"/>
                <w:sz w:val="22"/>
                <w:szCs w:val="22"/>
              </w:rPr>
            </w:pPr>
            <w:r w:rsidRPr="00234F29">
              <w:rPr>
                <w:bCs/>
                <w:color w:val="000000" w:themeColor="text1"/>
                <w:sz w:val="22"/>
                <w:szCs w:val="22"/>
              </w:rPr>
              <w:t>В иных случаях не заполняется</w:t>
            </w:r>
          </w:p>
        </w:tc>
      </w:tr>
    </w:tbl>
    <w:p w14:paraId="367EFBCC" w14:textId="77777777" w:rsidR="004711AF" w:rsidRPr="00234F29" w:rsidRDefault="004711AF" w:rsidP="00A91A11"/>
    <w:p w14:paraId="408E8418" w14:textId="77777777" w:rsidR="004711AF" w:rsidRPr="00234F29" w:rsidRDefault="004711AF" w:rsidP="0099193B">
      <w:pPr>
        <w:pStyle w:val="3"/>
        <w:rPr>
          <w:rFonts w:ascii="Times New Roman" w:hAnsi="Times New Roman"/>
        </w:rPr>
      </w:pPr>
      <w:bookmarkStart w:id="233" w:name="_Toc162430149"/>
      <w:bookmarkStart w:id="234" w:name="_Toc162432614"/>
      <w:bookmarkStart w:id="235" w:name="_Toc180068688"/>
      <w:bookmarkStart w:id="236" w:name="_Toc180070138"/>
      <w:bookmarkStart w:id="237" w:name="_Toc180075431"/>
      <w:bookmarkStart w:id="238" w:name="_Toc180075581"/>
      <w:bookmarkStart w:id="239" w:name="_Toc180083366"/>
      <w:bookmarkStart w:id="240" w:name="_Toc192772133"/>
      <w:r w:rsidRPr="00234F29">
        <w:rPr>
          <w:rFonts w:ascii="Times New Roman" w:hAnsi="Times New Roman"/>
        </w:rPr>
        <w:t>Описание комплексного типа «</w:t>
      </w:r>
      <w:proofErr w:type="spellStart"/>
      <w:r w:rsidRPr="00234F29">
        <w:rPr>
          <w:rFonts w:ascii="Times New Roman" w:hAnsi="Times New Roman"/>
        </w:rPr>
        <w:t>zhkuInf</w:t>
      </w:r>
      <w:proofErr w:type="spellEnd"/>
      <w:r w:rsidRPr="00234F29">
        <w:rPr>
          <w:rFonts w:ascii="Times New Roman" w:hAnsi="Times New Roman"/>
        </w:rPr>
        <w:t>»</w:t>
      </w:r>
      <w:bookmarkEnd w:id="233"/>
      <w:bookmarkEnd w:id="234"/>
      <w:bookmarkEnd w:id="235"/>
      <w:bookmarkEnd w:id="236"/>
      <w:bookmarkEnd w:id="237"/>
      <w:bookmarkEnd w:id="238"/>
      <w:bookmarkEnd w:id="239"/>
      <w:bookmarkEnd w:id="240"/>
    </w:p>
    <w:p w14:paraId="366E7565" w14:textId="027E5A7F" w:rsidR="004711AF" w:rsidRPr="00234F29" w:rsidRDefault="004711AF" w:rsidP="00A91A11">
      <w:r w:rsidRPr="00234F29">
        <w:t>Описание комплексного типа «</w:t>
      </w:r>
      <w:proofErr w:type="spellStart"/>
      <w:r w:rsidRPr="00234F29">
        <w:t>zhku</w:t>
      </w:r>
      <w:proofErr w:type="spellEnd"/>
      <w:r w:rsidRPr="00234F29">
        <w:rPr>
          <w:lang w:val="en-US"/>
        </w:rPr>
        <w:t>I</w:t>
      </w:r>
      <w:proofErr w:type="spellStart"/>
      <w:r w:rsidRPr="00234F29">
        <w:t>nf</w:t>
      </w:r>
      <w:proofErr w:type="spellEnd"/>
      <w:r w:rsidRPr="00234F29">
        <w:t>» блока «Информация о платеже ЖКУ»</w:t>
      </w:r>
      <w:r w:rsidR="00AB0F13" w:rsidRPr="00234F29">
        <w:t xml:space="preserve"> представлено в таблице ниже (</w:t>
      </w:r>
      <w:r w:rsidR="00EF7D2F" w:rsidRPr="00234F29">
        <w:fldChar w:fldCharType="begin"/>
      </w:r>
      <w:r w:rsidR="00EF7D2F" w:rsidRPr="00234F29">
        <w:instrText xml:space="preserve"> REF _Ref162432373 \h </w:instrText>
      </w:r>
      <w:r w:rsidR="00642B16" w:rsidRPr="00234F29">
        <w:instrText xml:space="preserve"> \* MERGEFORMAT </w:instrText>
      </w:r>
      <w:r w:rsidR="00EF7D2F" w:rsidRPr="00234F29">
        <w:fldChar w:fldCharType="separate"/>
      </w:r>
      <w:r w:rsidR="009A2C03" w:rsidRPr="00234F29">
        <w:t>Таблица </w:t>
      </w:r>
      <w:r w:rsidR="009A2C03">
        <w:t>14</w:t>
      </w:r>
      <w:r w:rsidR="00EF7D2F" w:rsidRPr="00234F29">
        <w:fldChar w:fldCharType="end"/>
      </w:r>
      <w:r w:rsidR="00AB0F13" w:rsidRPr="00234F29">
        <w:t>)</w:t>
      </w:r>
      <w:r w:rsidRPr="00234F29">
        <w:t>.</w:t>
      </w:r>
    </w:p>
    <w:p w14:paraId="469A7404" w14:textId="75DCB1C4" w:rsidR="004711AF" w:rsidRPr="00234F29" w:rsidRDefault="004711AF" w:rsidP="007D6D08">
      <w:pPr>
        <w:pStyle w:val="-0"/>
        <w:rPr>
          <w:rFonts w:cs="Times New Roman"/>
        </w:rPr>
      </w:pPr>
      <w:bookmarkStart w:id="241" w:name="_Ref162432373"/>
      <w:bookmarkStart w:id="242" w:name="_Toc180070171"/>
      <w:bookmarkStart w:id="243" w:name="_Toc180075705"/>
      <w:bookmarkStart w:id="244" w:name="_Toc180075807"/>
      <w:bookmarkStart w:id="245" w:name="_Toc192771874"/>
      <w:r w:rsidRPr="00234F29">
        <w:rPr>
          <w:rFonts w:cs="Times New Roman"/>
        </w:rPr>
        <w:lastRenderedPageBreak/>
        <w:t>Таблица</w:t>
      </w:r>
      <w:r w:rsidR="007D6D08"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14</w:t>
      </w:r>
      <w:r w:rsidR="00803362" w:rsidRPr="00234F29">
        <w:rPr>
          <w:rFonts w:cs="Times New Roman"/>
          <w:noProof/>
        </w:rPr>
        <w:fldChar w:fldCharType="end"/>
      </w:r>
      <w:bookmarkEnd w:id="241"/>
      <w:r w:rsidRPr="00234F29">
        <w:rPr>
          <w:rFonts w:cs="Times New Roman"/>
        </w:rPr>
        <w:t xml:space="preserve"> </w:t>
      </w:r>
      <w:r w:rsidR="007D6D08" w:rsidRPr="00234F29">
        <w:rPr>
          <w:rFonts w:cs="Times New Roman"/>
        </w:rPr>
        <w:t xml:space="preserve">– </w:t>
      </w:r>
      <w:r w:rsidRPr="00234F29">
        <w:rPr>
          <w:rFonts w:cs="Times New Roman"/>
        </w:rPr>
        <w:t>Описание комплексного типа «</w:t>
      </w:r>
      <w:proofErr w:type="spellStart"/>
      <w:r w:rsidRPr="00234F29">
        <w:rPr>
          <w:rFonts w:cs="Times New Roman"/>
        </w:rPr>
        <w:t>zhkuInf</w:t>
      </w:r>
      <w:proofErr w:type="spellEnd"/>
      <w:r w:rsidRPr="00234F29">
        <w:rPr>
          <w:rFonts w:cs="Times New Roman"/>
        </w:rPr>
        <w:t>»</w:t>
      </w:r>
      <w:bookmarkEnd w:id="242"/>
      <w:bookmarkEnd w:id="243"/>
      <w:bookmarkEnd w:id="244"/>
      <w:bookmarkEnd w:id="245"/>
    </w:p>
    <w:tbl>
      <w:tblPr>
        <w:tblStyle w:val="GOSTTable"/>
        <w:tblW w:w="5000" w:type="pct"/>
        <w:tblLayout w:type="fixed"/>
        <w:tblLook w:val="01E0" w:firstRow="1" w:lastRow="1" w:firstColumn="1" w:lastColumn="1" w:noHBand="0" w:noVBand="0"/>
      </w:tblPr>
      <w:tblGrid>
        <w:gridCol w:w="1576"/>
        <w:gridCol w:w="1567"/>
        <w:gridCol w:w="553"/>
        <w:gridCol w:w="1259"/>
        <w:gridCol w:w="1119"/>
        <w:gridCol w:w="1121"/>
        <w:gridCol w:w="2432"/>
      </w:tblGrid>
      <w:tr w:rsidR="00922DEC" w:rsidRPr="00234F29" w14:paraId="23DEF888" w14:textId="77777777" w:rsidTr="009A2E0F">
        <w:trPr>
          <w:cnfStyle w:val="100000000000" w:firstRow="1" w:lastRow="0" w:firstColumn="0" w:lastColumn="0" w:oddVBand="0" w:evenVBand="0" w:oddHBand="0" w:evenHBand="0" w:firstRowFirstColumn="0" w:firstRowLastColumn="0" w:lastRowFirstColumn="0" w:lastRowLastColumn="0"/>
          <w:trHeight w:val="1225"/>
        </w:trPr>
        <w:tc>
          <w:tcPr>
            <w:tcW w:w="819" w:type="pct"/>
          </w:tcPr>
          <w:p w14:paraId="2E618C81" w14:textId="35DE324D"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814" w:type="pct"/>
          </w:tcPr>
          <w:p w14:paraId="6F57FC8A" w14:textId="77042264"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287" w:type="pct"/>
          </w:tcPr>
          <w:p w14:paraId="1D802582" w14:textId="77777777"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654" w:type="pct"/>
          </w:tcPr>
          <w:p w14:paraId="582BAAF1" w14:textId="349179E3"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581" w:type="pct"/>
          </w:tcPr>
          <w:p w14:paraId="1E49BAAA" w14:textId="7B159142"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582" w:type="pct"/>
          </w:tcPr>
          <w:p w14:paraId="55C5FB3B" w14:textId="04E07CB6"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1263" w:type="pct"/>
          </w:tcPr>
          <w:p w14:paraId="0D8AE0CE" w14:textId="2DB00BEB"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6615CE95" w14:textId="77777777" w:rsidTr="009A2E0F">
        <w:trPr>
          <w:cnfStyle w:val="000000100000" w:firstRow="0" w:lastRow="0" w:firstColumn="0" w:lastColumn="0" w:oddVBand="0" w:evenVBand="0" w:oddHBand="1" w:evenHBand="0" w:firstRowFirstColumn="0" w:firstRowLastColumn="0" w:lastRowFirstColumn="0" w:lastRowLastColumn="0"/>
        </w:trPr>
        <w:tc>
          <w:tcPr>
            <w:tcW w:w="819" w:type="pct"/>
          </w:tcPr>
          <w:p w14:paraId="3BF14E00" w14:textId="77777777" w:rsidR="00972D3C" w:rsidRPr="00234F29" w:rsidRDefault="00972D3C" w:rsidP="000928F6">
            <w:pPr>
              <w:pStyle w:val="12-3"/>
              <w:keepNext/>
              <w:rPr>
                <w:color w:val="000000" w:themeColor="text1"/>
                <w:sz w:val="22"/>
                <w:szCs w:val="22"/>
              </w:rPr>
            </w:pPr>
            <w:r w:rsidRPr="00234F29">
              <w:rPr>
                <w:color w:val="000000" w:themeColor="text1"/>
                <w:sz w:val="22"/>
                <w:szCs w:val="22"/>
              </w:rPr>
              <w:t>Идентификатор платежного документа жилищно-коммунальных услуг</w:t>
            </w:r>
          </w:p>
        </w:tc>
        <w:tc>
          <w:tcPr>
            <w:tcW w:w="814" w:type="pct"/>
          </w:tcPr>
          <w:p w14:paraId="334A329D" w14:textId="77777777" w:rsidR="00972D3C" w:rsidRPr="00234F29" w:rsidRDefault="00972D3C" w:rsidP="000928F6">
            <w:pPr>
              <w:pStyle w:val="12-3"/>
              <w:keepNext/>
              <w:rPr>
                <w:color w:val="000000" w:themeColor="text1"/>
                <w:sz w:val="22"/>
                <w:szCs w:val="22"/>
              </w:rPr>
            </w:pPr>
            <w:proofErr w:type="spellStart"/>
            <w:r w:rsidRPr="00234F29">
              <w:rPr>
                <w:color w:val="000000" w:themeColor="text1"/>
                <w:sz w:val="22"/>
                <w:szCs w:val="22"/>
              </w:rPr>
              <w:t>zhku</w:t>
            </w:r>
            <w:proofErr w:type="spellEnd"/>
            <w:r w:rsidRPr="00234F29">
              <w:rPr>
                <w:color w:val="000000" w:themeColor="text1"/>
                <w:sz w:val="22"/>
                <w:szCs w:val="22"/>
                <w:lang w:val="en-US"/>
              </w:rPr>
              <w:t>P</w:t>
            </w:r>
            <w:proofErr w:type="spellStart"/>
            <w:r w:rsidRPr="00234F29">
              <w:rPr>
                <w:color w:val="000000" w:themeColor="text1"/>
                <w:sz w:val="22"/>
                <w:szCs w:val="22"/>
              </w:rPr>
              <w:t>mnt</w:t>
            </w:r>
            <w:proofErr w:type="spellEnd"/>
            <w:r w:rsidRPr="00234F29">
              <w:rPr>
                <w:color w:val="000000" w:themeColor="text1"/>
                <w:sz w:val="22"/>
                <w:szCs w:val="22"/>
                <w:lang w:val="en-US"/>
              </w:rPr>
              <w:t>ID</w:t>
            </w:r>
          </w:p>
        </w:tc>
        <w:tc>
          <w:tcPr>
            <w:tcW w:w="287" w:type="pct"/>
          </w:tcPr>
          <w:p w14:paraId="408477FE" w14:textId="77777777" w:rsidR="00972D3C" w:rsidRPr="00234F29" w:rsidRDefault="00972D3C" w:rsidP="000928F6">
            <w:pPr>
              <w:pStyle w:val="12-3"/>
              <w:keepNext/>
              <w:rPr>
                <w:color w:val="000000" w:themeColor="text1"/>
                <w:sz w:val="22"/>
                <w:szCs w:val="22"/>
              </w:rPr>
            </w:pPr>
            <w:r w:rsidRPr="00234F29">
              <w:rPr>
                <w:color w:val="000000" w:themeColor="text1"/>
                <w:sz w:val="22"/>
                <w:szCs w:val="22"/>
              </w:rPr>
              <w:t>П</w:t>
            </w:r>
          </w:p>
        </w:tc>
        <w:tc>
          <w:tcPr>
            <w:tcW w:w="654" w:type="pct"/>
          </w:tcPr>
          <w:p w14:paraId="34FC25A3" w14:textId="77777777" w:rsidR="00972D3C" w:rsidRPr="00234F29" w:rsidRDefault="00972D3C" w:rsidP="000928F6">
            <w:pPr>
              <w:pStyle w:val="12-3"/>
              <w:keepNext/>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lang w:val="x-none"/>
              </w:rPr>
              <w:t>18</w:t>
            </w:r>
            <w:r w:rsidRPr="00234F29">
              <w:rPr>
                <w:color w:val="000000" w:themeColor="text1"/>
                <w:sz w:val="22"/>
                <w:szCs w:val="22"/>
              </w:rPr>
              <w:t>)</w:t>
            </w:r>
          </w:p>
        </w:tc>
        <w:tc>
          <w:tcPr>
            <w:tcW w:w="581" w:type="pct"/>
          </w:tcPr>
          <w:p w14:paraId="483CBA4D" w14:textId="77777777" w:rsidR="00972D3C" w:rsidRPr="00234F29" w:rsidRDefault="00972D3C" w:rsidP="000928F6">
            <w:pPr>
              <w:pStyle w:val="12-3"/>
              <w:keepNext/>
              <w:rPr>
                <w:color w:val="000000" w:themeColor="text1"/>
                <w:sz w:val="22"/>
                <w:szCs w:val="22"/>
              </w:rPr>
            </w:pPr>
            <w:r w:rsidRPr="00234F29">
              <w:rPr>
                <w:color w:val="000000" w:themeColor="text1"/>
                <w:sz w:val="22"/>
                <w:szCs w:val="22"/>
              </w:rPr>
              <w:t>Н</w:t>
            </w:r>
          </w:p>
        </w:tc>
        <w:tc>
          <w:tcPr>
            <w:tcW w:w="582" w:type="pct"/>
          </w:tcPr>
          <w:p w14:paraId="719553E2" w14:textId="469F951A" w:rsidR="00972D3C" w:rsidRPr="00234F29" w:rsidRDefault="00BD1FB4" w:rsidP="000928F6">
            <w:pPr>
              <w:pStyle w:val="12-3"/>
              <w:keepNext/>
              <w:rPr>
                <w:color w:val="000000" w:themeColor="text1"/>
                <w:sz w:val="22"/>
                <w:szCs w:val="22"/>
              </w:rPr>
            </w:pPr>
            <w:r w:rsidRPr="00234F29">
              <w:rPr>
                <w:color w:val="000000" w:themeColor="text1"/>
                <w:sz w:val="22"/>
                <w:szCs w:val="22"/>
              </w:rPr>
              <w:t>Н</w:t>
            </w:r>
          </w:p>
        </w:tc>
        <w:tc>
          <w:tcPr>
            <w:tcW w:w="1263" w:type="pct"/>
          </w:tcPr>
          <w:p w14:paraId="5CC3FEE0" w14:textId="2743DD81" w:rsidR="00972D3C" w:rsidRPr="00234F29" w:rsidRDefault="00972D3C" w:rsidP="000928F6">
            <w:pPr>
              <w:pStyle w:val="12-3"/>
              <w:keepNext/>
              <w:rPr>
                <w:color w:val="000000" w:themeColor="text1"/>
                <w:sz w:val="22"/>
                <w:szCs w:val="22"/>
              </w:rPr>
            </w:pPr>
            <w:r w:rsidRPr="00234F29">
              <w:rPr>
                <w:color w:val="000000" w:themeColor="text1"/>
                <w:sz w:val="22"/>
                <w:szCs w:val="22"/>
              </w:rPr>
              <w:t>Указывается идентификатор платежного документа в формате «00АА000000-00-0000», где знак «0» означает цифру, а знак «А» означает букву русского алфавита в любом регистре</w:t>
            </w:r>
          </w:p>
        </w:tc>
      </w:tr>
      <w:tr w:rsidR="00922DEC" w:rsidRPr="00234F29" w14:paraId="4AFADAAC" w14:textId="77777777" w:rsidTr="009A2E0F">
        <w:trPr>
          <w:cnfStyle w:val="000000010000" w:firstRow="0" w:lastRow="0" w:firstColumn="0" w:lastColumn="0" w:oddVBand="0" w:evenVBand="0" w:oddHBand="0" w:evenHBand="1" w:firstRowFirstColumn="0" w:firstRowLastColumn="0" w:lastRowFirstColumn="0" w:lastRowLastColumn="0"/>
        </w:trPr>
        <w:tc>
          <w:tcPr>
            <w:tcW w:w="819" w:type="pct"/>
          </w:tcPr>
          <w:p w14:paraId="6DA329F4" w14:textId="77777777" w:rsidR="00972D3C" w:rsidRPr="00234F29" w:rsidRDefault="00972D3C" w:rsidP="00CD1933">
            <w:pPr>
              <w:pStyle w:val="12-3"/>
              <w:contextualSpacing/>
              <w:rPr>
                <w:color w:val="000000" w:themeColor="text1"/>
                <w:sz w:val="22"/>
                <w:szCs w:val="22"/>
              </w:rPr>
            </w:pPr>
            <w:r w:rsidRPr="00234F29">
              <w:rPr>
                <w:color w:val="000000" w:themeColor="text1"/>
                <w:sz w:val="22"/>
                <w:szCs w:val="22"/>
              </w:rPr>
              <w:t>Период оплаты жилищно-коммунальных услуг</w:t>
            </w:r>
          </w:p>
        </w:tc>
        <w:tc>
          <w:tcPr>
            <w:tcW w:w="814" w:type="pct"/>
          </w:tcPr>
          <w:p w14:paraId="278D7133" w14:textId="77777777" w:rsidR="00972D3C" w:rsidRPr="00234F29" w:rsidRDefault="00972D3C" w:rsidP="00CD1933">
            <w:pPr>
              <w:pStyle w:val="12-3"/>
              <w:contextualSpacing/>
              <w:rPr>
                <w:color w:val="000000" w:themeColor="text1"/>
                <w:sz w:val="22"/>
                <w:szCs w:val="22"/>
              </w:rPr>
            </w:pPr>
            <w:proofErr w:type="spellStart"/>
            <w:r w:rsidRPr="00234F29">
              <w:rPr>
                <w:color w:val="000000" w:themeColor="text1"/>
                <w:sz w:val="22"/>
                <w:szCs w:val="22"/>
              </w:rPr>
              <w:t>zhku</w:t>
            </w:r>
            <w:proofErr w:type="spellEnd"/>
            <w:r w:rsidRPr="00234F29">
              <w:rPr>
                <w:color w:val="000000" w:themeColor="text1"/>
                <w:sz w:val="22"/>
                <w:szCs w:val="22"/>
                <w:lang w:val="en-US"/>
              </w:rPr>
              <w:t>P</w:t>
            </w:r>
            <w:proofErr w:type="spellStart"/>
            <w:r w:rsidRPr="00234F29">
              <w:rPr>
                <w:color w:val="000000" w:themeColor="text1"/>
                <w:sz w:val="22"/>
                <w:szCs w:val="22"/>
              </w:rPr>
              <w:t>mntPeriod</w:t>
            </w:r>
            <w:proofErr w:type="spellEnd"/>
          </w:p>
        </w:tc>
        <w:tc>
          <w:tcPr>
            <w:tcW w:w="287" w:type="pct"/>
          </w:tcPr>
          <w:p w14:paraId="783C793B" w14:textId="77777777" w:rsidR="00972D3C" w:rsidRPr="00234F29" w:rsidRDefault="00972D3C" w:rsidP="00CD1933">
            <w:pPr>
              <w:pStyle w:val="12-3"/>
              <w:contextualSpacing/>
              <w:rPr>
                <w:color w:val="000000" w:themeColor="text1"/>
                <w:sz w:val="22"/>
                <w:szCs w:val="22"/>
              </w:rPr>
            </w:pPr>
            <w:r w:rsidRPr="00234F29">
              <w:rPr>
                <w:color w:val="000000" w:themeColor="text1"/>
                <w:sz w:val="22"/>
                <w:szCs w:val="22"/>
              </w:rPr>
              <w:t>П</w:t>
            </w:r>
          </w:p>
        </w:tc>
        <w:tc>
          <w:tcPr>
            <w:tcW w:w="654" w:type="pct"/>
          </w:tcPr>
          <w:p w14:paraId="4303C61E" w14:textId="77777777" w:rsidR="00972D3C" w:rsidRPr="00234F29" w:rsidRDefault="00972D3C" w:rsidP="00CD1933">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7)</w:t>
            </w:r>
          </w:p>
        </w:tc>
        <w:tc>
          <w:tcPr>
            <w:tcW w:w="581" w:type="pct"/>
          </w:tcPr>
          <w:p w14:paraId="02D44624" w14:textId="77777777" w:rsidR="00972D3C" w:rsidRPr="00234F29" w:rsidRDefault="00972D3C" w:rsidP="00CD1933">
            <w:pPr>
              <w:pStyle w:val="12-3"/>
              <w:contextualSpacing/>
              <w:rPr>
                <w:color w:val="000000" w:themeColor="text1"/>
                <w:sz w:val="22"/>
                <w:szCs w:val="22"/>
              </w:rPr>
            </w:pPr>
            <w:r w:rsidRPr="00234F29">
              <w:rPr>
                <w:color w:val="000000" w:themeColor="text1"/>
                <w:sz w:val="22"/>
                <w:szCs w:val="22"/>
              </w:rPr>
              <w:t>Н</w:t>
            </w:r>
          </w:p>
        </w:tc>
        <w:tc>
          <w:tcPr>
            <w:tcW w:w="582" w:type="pct"/>
          </w:tcPr>
          <w:p w14:paraId="4961B577" w14:textId="7327E3E1" w:rsidR="00972D3C" w:rsidRPr="00234F29" w:rsidRDefault="00BD1FB4" w:rsidP="00CD1933">
            <w:pPr>
              <w:pStyle w:val="12-3"/>
              <w:contextualSpacing/>
              <w:rPr>
                <w:color w:val="000000" w:themeColor="text1"/>
                <w:sz w:val="22"/>
                <w:szCs w:val="22"/>
              </w:rPr>
            </w:pPr>
            <w:r w:rsidRPr="00234F29">
              <w:rPr>
                <w:color w:val="000000" w:themeColor="text1"/>
                <w:sz w:val="22"/>
                <w:szCs w:val="22"/>
              </w:rPr>
              <w:t>Н</w:t>
            </w:r>
          </w:p>
        </w:tc>
        <w:tc>
          <w:tcPr>
            <w:tcW w:w="1263" w:type="pct"/>
          </w:tcPr>
          <w:p w14:paraId="2493935E" w14:textId="08C003E2" w:rsidR="00972D3C" w:rsidRPr="00234F29" w:rsidRDefault="00972D3C" w:rsidP="00CD1933">
            <w:pPr>
              <w:pStyle w:val="12-3"/>
              <w:contextualSpacing/>
              <w:rPr>
                <w:color w:val="000000" w:themeColor="text1"/>
                <w:sz w:val="22"/>
                <w:szCs w:val="22"/>
              </w:rPr>
            </w:pPr>
            <w:r w:rsidRPr="00234F29">
              <w:rPr>
                <w:color w:val="000000" w:themeColor="text1"/>
                <w:sz w:val="22"/>
                <w:szCs w:val="22"/>
              </w:rPr>
              <w:t>Указывается месяц и год оплаты жилищно-коммунальных услуг в формате «ММ.ГГГГ».</w:t>
            </w:r>
          </w:p>
          <w:p w14:paraId="4C895125" w14:textId="316A3005" w:rsidR="00972D3C" w:rsidRPr="00234F29" w:rsidRDefault="00972D3C" w:rsidP="00CD1933">
            <w:pPr>
              <w:pStyle w:val="12-3"/>
              <w:contextualSpacing/>
              <w:rPr>
                <w:color w:val="000000" w:themeColor="text1"/>
                <w:sz w:val="22"/>
                <w:szCs w:val="22"/>
              </w:rPr>
            </w:pPr>
            <w:r w:rsidRPr="00234F29">
              <w:rPr>
                <w:color w:val="000000" w:themeColor="text1"/>
                <w:sz w:val="22"/>
                <w:szCs w:val="22"/>
              </w:rPr>
              <w:t>Обязательно для заполнения, если заполнен реквизит «Единый лицевой счет» или «Идентификатор жилищно-коммунальной услуги»</w:t>
            </w:r>
          </w:p>
        </w:tc>
      </w:tr>
      <w:tr w:rsidR="00922DEC" w:rsidRPr="00234F29" w14:paraId="6A434CB3" w14:textId="77777777" w:rsidTr="009A2E0F">
        <w:trPr>
          <w:cnfStyle w:val="000000100000" w:firstRow="0" w:lastRow="0" w:firstColumn="0" w:lastColumn="0" w:oddVBand="0" w:evenVBand="0" w:oddHBand="1" w:evenHBand="0" w:firstRowFirstColumn="0" w:firstRowLastColumn="0" w:lastRowFirstColumn="0" w:lastRowLastColumn="0"/>
        </w:trPr>
        <w:tc>
          <w:tcPr>
            <w:tcW w:w="819" w:type="pct"/>
          </w:tcPr>
          <w:p w14:paraId="14A3D759" w14:textId="77777777" w:rsidR="00972D3C" w:rsidRPr="00234F29" w:rsidRDefault="00972D3C" w:rsidP="00CD1933">
            <w:pPr>
              <w:pStyle w:val="12-3"/>
              <w:rPr>
                <w:color w:val="000000" w:themeColor="text1"/>
                <w:sz w:val="22"/>
                <w:szCs w:val="22"/>
              </w:rPr>
            </w:pPr>
            <w:r w:rsidRPr="00234F29">
              <w:rPr>
                <w:color w:val="000000" w:themeColor="text1"/>
                <w:sz w:val="22"/>
                <w:szCs w:val="22"/>
              </w:rPr>
              <w:lastRenderedPageBreak/>
              <w:t>Единый лицевой счет</w:t>
            </w:r>
          </w:p>
        </w:tc>
        <w:tc>
          <w:tcPr>
            <w:tcW w:w="814" w:type="pct"/>
          </w:tcPr>
          <w:p w14:paraId="6C892328" w14:textId="77777777" w:rsidR="00972D3C" w:rsidRPr="00234F29" w:rsidRDefault="00972D3C" w:rsidP="00CD1933">
            <w:pPr>
              <w:pStyle w:val="12-3"/>
              <w:rPr>
                <w:color w:val="000000" w:themeColor="text1"/>
                <w:sz w:val="22"/>
                <w:szCs w:val="22"/>
              </w:rPr>
            </w:pPr>
            <w:proofErr w:type="spellStart"/>
            <w:r w:rsidRPr="00234F29">
              <w:rPr>
                <w:color w:val="000000" w:themeColor="text1"/>
                <w:sz w:val="22"/>
                <w:szCs w:val="22"/>
              </w:rPr>
              <w:t>sngl</w:t>
            </w:r>
            <w:proofErr w:type="spellEnd"/>
            <w:r w:rsidRPr="00234F29">
              <w:rPr>
                <w:color w:val="000000" w:themeColor="text1"/>
                <w:sz w:val="22"/>
                <w:szCs w:val="22"/>
                <w:lang w:val="en-US"/>
              </w:rPr>
              <w:t>P</w:t>
            </w:r>
            <w:proofErr w:type="spellStart"/>
            <w:r w:rsidRPr="00234F29">
              <w:rPr>
                <w:color w:val="000000" w:themeColor="text1"/>
                <w:sz w:val="22"/>
                <w:szCs w:val="22"/>
              </w:rPr>
              <w:t>ers</w:t>
            </w:r>
            <w:proofErr w:type="spellEnd"/>
            <w:r w:rsidRPr="00234F29">
              <w:rPr>
                <w:color w:val="000000" w:themeColor="text1"/>
                <w:sz w:val="22"/>
                <w:szCs w:val="22"/>
                <w:lang w:val="en-US"/>
              </w:rPr>
              <w:t>A</w:t>
            </w:r>
            <w:proofErr w:type="spellStart"/>
            <w:r w:rsidRPr="00234F29">
              <w:rPr>
                <w:color w:val="000000" w:themeColor="text1"/>
                <w:sz w:val="22"/>
                <w:szCs w:val="22"/>
              </w:rPr>
              <w:t>ccnt</w:t>
            </w:r>
            <w:proofErr w:type="spellEnd"/>
          </w:p>
        </w:tc>
        <w:tc>
          <w:tcPr>
            <w:tcW w:w="287" w:type="pct"/>
          </w:tcPr>
          <w:p w14:paraId="6416ADB7" w14:textId="77777777" w:rsidR="00972D3C" w:rsidRPr="00234F29" w:rsidRDefault="00972D3C" w:rsidP="00CD1933">
            <w:pPr>
              <w:pStyle w:val="12-3"/>
              <w:rPr>
                <w:color w:val="000000" w:themeColor="text1"/>
                <w:sz w:val="22"/>
                <w:szCs w:val="22"/>
              </w:rPr>
            </w:pPr>
            <w:r w:rsidRPr="00234F29">
              <w:rPr>
                <w:color w:val="000000" w:themeColor="text1"/>
                <w:sz w:val="22"/>
                <w:szCs w:val="22"/>
              </w:rPr>
              <w:t>П</w:t>
            </w:r>
          </w:p>
        </w:tc>
        <w:tc>
          <w:tcPr>
            <w:tcW w:w="654" w:type="pct"/>
          </w:tcPr>
          <w:p w14:paraId="55132CCE" w14:textId="77777777" w:rsidR="00972D3C" w:rsidRPr="00234F29" w:rsidRDefault="00972D3C" w:rsidP="00CD1933">
            <w:pPr>
              <w:pStyle w:val="12-3"/>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10)</w:t>
            </w:r>
          </w:p>
        </w:tc>
        <w:tc>
          <w:tcPr>
            <w:tcW w:w="581" w:type="pct"/>
          </w:tcPr>
          <w:p w14:paraId="5BAAC72E" w14:textId="77777777" w:rsidR="00972D3C" w:rsidRPr="00234F29" w:rsidRDefault="00972D3C" w:rsidP="00CD1933">
            <w:pPr>
              <w:pStyle w:val="12-3"/>
              <w:rPr>
                <w:color w:val="000000" w:themeColor="text1"/>
                <w:sz w:val="22"/>
                <w:szCs w:val="22"/>
              </w:rPr>
            </w:pPr>
            <w:r w:rsidRPr="00234F29">
              <w:rPr>
                <w:color w:val="000000" w:themeColor="text1"/>
                <w:sz w:val="22"/>
                <w:szCs w:val="22"/>
              </w:rPr>
              <w:t>Н</w:t>
            </w:r>
          </w:p>
        </w:tc>
        <w:tc>
          <w:tcPr>
            <w:tcW w:w="582" w:type="pct"/>
          </w:tcPr>
          <w:p w14:paraId="4EB25245" w14:textId="5C5E1BFB" w:rsidR="00972D3C" w:rsidRPr="00234F29" w:rsidRDefault="00BD1FB4" w:rsidP="00CD1933">
            <w:pPr>
              <w:pStyle w:val="12-3"/>
              <w:rPr>
                <w:color w:val="000000" w:themeColor="text1"/>
                <w:sz w:val="22"/>
                <w:szCs w:val="22"/>
              </w:rPr>
            </w:pPr>
            <w:r w:rsidRPr="00234F29">
              <w:rPr>
                <w:color w:val="000000" w:themeColor="text1"/>
                <w:sz w:val="22"/>
                <w:szCs w:val="22"/>
              </w:rPr>
              <w:t>Н</w:t>
            </w:r>
          </w:p>
        </w:tc>
        <w:tc>
          <w:tcPr>
            <w:tcW w:w="1263" w:type="pct"/>
          </w:tcPr>
          <w:p w14:paraId="41A82294" w14:textId="7671BACB" w:rsidR="00972D3C" w:rsidRPr="00234F29" w:rsidRDefault="00972D3C" w:rsidP="00CD1933">
            <w:pPr>
              <w:pStyle w:val="12-3"/>
              <w:rPr>
                <w:color w:val="000000" w:themeColor="text1"/>
                <w:sz w:val="22"/>
                <w:szCs w:val="22"/>
              </w:rPr>
            </w:pPr>
            <w:r w:rsidRPr="00234F29">
              <w:rPr>
                <w:color w:val="000000" w:themeColor="text1"/>
                <w:sz w:val="22"/>
                <w:szCs w:val="22"/>
              </w:rPr>
              <w:t xml:space="preserve">Указывается </w:t>
            </w:r>
            <w:r w:rsidR="00E9200C" w:rsidRPr="00234F29">
              <w:rPr>
                <w:color w:val="000000" w:themeColor="text1"/>
                <w:sz w:val="22"/>
                <w:szCs w:val="22"/>
              </w:rPr>
              <w:t>ЕЛС</w:t>
            </w:r>
            <w:r w:rsidRPr="00234F29">
              <w:rPr>
                <w:color w:val="000000" w:themeColor="text1"/>
                <w:sz w:val="22"/>
                <w:szCs w:val="22"/>
              </w:rPr>
              <w:t xml:space="preserve"> в формате «00АА000000», </w:t>
            </w:r>
            <w:r w:rsidRPr="00234F29">
              <w:rPr>
                <w:color w:val="000000" w:themeColor="text1"/>
                <w:sz w:val="22"/>
                <w:szCs w:val="22"/>
                <w:lang w:eastAsia="en-US"/>
              </w:rPr>
              <w:t xml:space="preserve">где </w:t>
            </w:r>
            <w:r w:rsidRPr="00234F29">
              <w:rPr>
                <w:color w:val="000000" w:themeColor="text1"/>
                <w:sz w:val="22"/>
                <w:szCs w:val="22"/>
              </w:rPr>
              <w:t>знак «0» означает цифру, а знак «А» означает букву русского алфавита в любом регистре</w:t>
            </w:r>
            <w:r w:rsidR="00591DF9" w:rsidRPr="00234F29">
              <w:rPr>
                <w:color w:val="000000" w:themeColor="text1"/>
                <w:sz w:val="22"/>
                <w:szCs w:val="22"/>
              </w:rPr>
              <w:t>. Обязателен для заполнения, если заполнен реквизит «Период оплаты жилищно-коммунальных услуг»</w:t>
            </w:r>
          </w:p>
        </w:tc>
      </w:tr>
      <w:tr w:rsidR="00922DEC" w:rsidRPr="00234F29" w14:paraId="436A7D50" w14:textId="77777777" w:rsidTr="009A2E0F">
        <w:trPr>
          <w:cnfStyle w:val="000000010000" w:firstRow="0" w:lastRow="0" w:firstColumn="0" w:lastColumn="0" w:oddVBand="0" w:evenVBand="0" w:oddHBand="0" w:evenHBand="1" w:firstRowFirstColumn="0" w:firstRowLastColumn="0" w:lastRowFirstColumn="0" w:lastRowLastColumn="0"/>
        </w:trPr>
        <w:tc>
          <w:tcPr>
            <w:tcW w:w="819" w:type="pct"/>
          </w:tcPr>
          <w:p w14:paraId="32E24D10" w14:textId="77777777" w:rsidR="00972D3C" w:rsidRPr="00234F29" w:rsidRDefault="00972D3C" w:rsidP="00CD1933">
            <w:pPr>
              <w:pStyle w:val="12-3"/>
              <w:contextualSpacing/>
              <w:rPr>
                <w:color w:val="000000" w:themeColor="text1"/>
                <w:sz w:val="22"/>
                <w:szCs w:val="22"/>
              </w:rPr>
            </w:pPr>
            <w:r w:rsidRPr="00234F29">
              <w:rPr>
                <w:color w:val="000000" w:themeColor="text1"/>
                <w:sz w:val="22"/>
                <w:szCs w:val="22"/>
              </w:rPr>
              <w:t>Идентификатор жилищно-коммунальной услуги</w:t>
            </w:r>
          </w:p>
        </w:tc>
        <w:tc>
          <w:tcPr>
            <w:tcW w:w="814" w:type="pct"/>
          </w:tcPr>
          <w:p w14:paraId="2EB33714" w14:textId="77777777" w:rsidR="00972D3C" w:rsidRPr="00234F29" w:rsidRDefault="00972D3C" w:rsidP="00CD1933">
            <w:pPr>
              <w:pStyle w:val="12-3"/>
              <w:contextualSpacing/>
              <w:rPr>
                <w:color w:val="000000" w:themeColor="text1"/>
                <w:sz w:val="22"/>
                <w:szCs w:val="22"/>
              </w:rPr>
            </w:pPr>
            <w:proofErr w:type="spellStart"/>
            <w:r w:rsidRPr="00234F29">
              <w:rPr>
                <w:color w:val="000000" w:themeColor="text1"/>
                <w:sz w:val="22"/>
                <w:szCs w:val="22"/>
              </w:rPr>
              <w:t>zhku</w:t>
            </w:r>
            <w:proofErr w:type="spellEnd"/>
            <w:r w:rsidRPr="00234F29">
              <w:rPr>
                <w:color w:val="000000" w:themeColor="text1"/>
                <w:sz w:val="22"/>
                <w:szCs w:val="22"/>
                <w:lang w:val="en-US"/>
              </w:rPr>
              <w:t>S</w:t>
            </w:r>
            <w:proofErr w:type="spellStart"/>
            <w:r w:rsidRPr="00234F29">
              <w:rPr>
                <w:color w:val="000000" w:themeColor="text1"/>
                <w:sz w:val="22"/>
                <w:szCs w:val="22"/>
              </w:rPr>
              <w:t>ervice</w:t>
            </w:r>
            <w:proofErr w:type="spellEnd"/>
            <w:r w:rsidRPr="00234F29">
              <w:rPr>
                <w:color w:val="000000" w:themeColor="text1"/>
                <w:sz w:val="22"/>
                <w:szCs w:val="22"/>
                <w:lang w:val="en-US"/>
              </w:rPr>
              <w:t>I</w:t>
            </w:r>
            <w:r w:rsidRPr="00234F29">
              <w:rPr>
                <w:color w:val="000000" w:themeColor="text1"/>
                <w:sz w:val="22"/>
                <w:szCs w:val="22"/>
              </w:rPr>
              <w:t>d</w:t>
            </w:r>
          </w:p>
        </w:tc>
        <w:tc>
          <w:tcPr>
            <w:tcW w:w="287" w:type="pct"/>
          </w:tcPr>
          <w:p w14:paraId="2C54D30F" w14:textId="77777777" w:rsidR="00972D3C" w:rsidRPr="00234F29" w:rsidRDefault="00972D3C" w:rsidP="00CD1933">
            <w:pPr>
              <w:pStyle w:val="12-3"/>
              <w:contextualSpacing/>
              <w:rPr>
                <w:color w:val="000000" w:themeColor="text1"/>
                <w:sz w:val="22"/>
                <w:szCs w:val="22"/>
              </w:rPr>
            </w:pPr>
            <w:r w:rsidRPr="00234F29">
              <w:rPr>
                <w:color w:val="000000" w:themeColor="text1"/>
                <w:sz w:val="22"/>
                <w:szCs w:val="22"/>
              </w:rPr>
              <w:t>П</w:t>
            </w:r>
          </w:p>
        </w:tc>
        <w:tc>
          <w:tcPr>
            <w:tcW w:w="654" w:type="pct"/>
          </w:tcPr>
          <w:p w14:paraId="4D31A34A" w14:textId="77777777" w:rsidR="00972D3C" w:rsidRPr="00234F29" w:rsidRDefault="00972D3C" w:rsidP="00CD1933">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13)</w:t>
            </w:r>
          </w:p>
        </w:tc>
        <w:tc>
          <w:tcPr>
            <w:tcW w:w="581" w:type="pct"/>
          </w:tcPr>
          <w:p w14:paraId="04523A9C" w14:textId="77777777" w:rsidR="00972D3C" w:rsidRPr="00234F29" w:rsidRDefault="00972D3C" w:rsidP="00CD1933">
            <w:pPr>
              <w:pStyle w:val="12-3"/>
              <w:contextualSpacing/>
              <w:rPr>
                <w:color w:val="000000" w:themeColor="text1"/>
                <w:sz w:val="22"/>
                <w:szCs w:val="22"/>
              </w:rPr>
            </w:pPr>
            <w:r w:rsidRPr="00234F29">
              <w:rPr>
                <w:color w:val="000000" w:themeColor="text1"/>
                <w:sz w:val="22"/>
                <w:szCs w:val="22"/>
              </w:rPr>
              <w:t>Н</w:t>
            </w:r>
          </w:p>
        </w:tc>
        <w:tc>
          <w:tcPr>
            <w:tcW w:w="582" w:type="pct"/>
          </w:tcPr>
          <w:p w14:paraId="04732EFF" w14:textId="21646618" w:rsidR="00972D3C" w:rsidRPr="00234F29" w:rsidRDefault="00BD1FB4" w:rsidP="00CD1933">
            <w:pPr>
              <w:pStyle w:val="12-3"/>
              <w:contextualSpacing/>
              <w:rPr>
                <w:color w:val="000000" w:themeColor="text1"/>
                <w:sz w:val="22"/>
                <w:szCs w:val="22"/>
              </w:rPr>
            </w:pPr>
            <w:r w:rsidRPr="00234F29">
              <w:rPr>
                <w:color w:val="000000" w:themeColor="text1"/>
                <w:sz w:val="22"/>
                <w:szCs w:val="22"/>
              </w:rPr>
              <w:t>Н</w:t>
            </w:r>
          </w:p>
        </w:tc>
        <w:tc>
          <w:tcPr>
            <w:tcW w:w="1263" w:type="pct"/>
          </w:tcPr>
          <w:p w14:paraId="619F1549" w14:textId="2A0B095E" w:rsidR="00972D3C" w:rsidRPr="00234F29" w:rsidRDefault="00972D3C" w:rsidP="00CD1933">
            <w:pPr>
              <w:pStyle w:val="12-3"/>
              <w:contextualSpacing/>
              <w:rPr>
                <w:color w:val="000000" w:themeColor="text1"/>
                <w:sz w:val="22"/>
                <w:szCs w:val="22"/>
              </w:rPr>
            </w:pPr>
            <w:r w:rsidRPr="00234F29">
              <w:rPr>
                <w:color w:val="000000" w:themeColor="text1"/>
                <w:sz w:val="22"/>
                <w:szCs w:val="22"/>
              </w:rPr>
              <w:t>Указывается идентификатор жилищно-коммунальной услуги в формате «00АА000000-00», где знак «0» означает цифру, а знак «А» означает букву русского алфавита в любом регистре.</w:t>
            </w:r>
          </w:p>
          <w:p w14:paraId="2F008E94" w14:textId="211B0C6C" w:rsidR="00972D3C" w:rsidRPr="00234F29" w:rsidRDefault="00972D3C" w:rsidP="00CD1933">
            <w:pPr>
              <w:pStyle w:val="12-3"/>
              <w:contextualSpacing/>
              <w:rPr>
                <w:color w:val="000000" w:themeColor="text1"/>
                <w:sz w:val="22"/>
                <w:szCs w:val="22"/>
              </w:rPr>
            </w:pPr>
            <w:r w:rsidRPr="00234F29">
              <w:rPr>
                <w:color w:val="000000" w:themeColor="text1"/>
                <w:sz w:val="22"/>
                <w:szCs w:val="22"/>
              </w:rPr>
              <w:t>Обязательно для заполнения, если заполнен реквизит «Период оплаты жилищно-коммунальных услуг»</w:t>
            </w:r>
          </w:p>
        </w:tc>
      </w:tr>
    </w:tbl>
    <w:p w14:paraId="67562CB8" w14:textId="77777777" w:rsidR="004711AF" w:rsidRPr="00234F29" w:rsidRDefault="004711AF" w:rsidP="00A91A11"/>
    <w:p w14:paraId="0FA9603D" w14:textId="77777777" w:rsidR="004711AF" w:rsidRPr="00234F29" w:rsidRDefault="004711AF" w:rsidP="0099193B">
      <w:pPr>
        <w:pStyle w:val="3"/>
        <w:rPr>
          <w:rFonts w:ascii="Times New Roman" w:hAnsi="Times New Roman"/>
        </w:rPr>
      </w:pPr>
      <w:bookmarkStart w:id="246" w:name="_Toc162430150"/>
      <w:bookmarkStart w:id="247" w:name="_Toc162432615"/>
      <w:bookmarkStart w:id="248" w:name="_Toc180068689"/>
      <w:bookmarkStart w:id="249" w:name="_Toc180070139"/>
      <w:bookmarkStart w:id="250" w:name="_Toc180075432"/>
      <w:bookmarkStart w:id="251" w:name="_Toc180075582"/>
      <w:bookmarkStart w:id="252" w:name="_Toc180083367"/>
      <w:bookmarkStart w:id="253" w:name="_Toc192772134"/>
      <w:r w:rsidRPr="00234F29">
        <w:rPr>
          <w:rFonts w:ascii="Times New Roman" w:hAnsi="Times New Roman"/>
        </w:rPr>
        <w:lastRenderedPageBreak/>
        <w:t>Описание комплексного типа «</w:t>
      </w:r>
      <w:proofErr w:type="spellStart"/>
      <w:r w:rsidRPr="00234F29">
        <w:rPr>
          <w:rFonts w:ascii="Times New Roman" w:hAnsi="Times New Roman"/>
          <w:shd w:val="clear" w:color="auto" w:fill="FFFFFF"/>
        </w:rPr>
        <w:t>bscDcmnts</w:t>
      </w:r>
      <w:proofErr w:type="spellEnd"/>
      <w:r w:rsidRPr="00234F29">
        <w:rPr>
          <w:rFonts w:ascii="Times New Roman" w:hAnsi="Times New Roman"/>
        </w:rPr>
        <w:t>»</w:t>
      </w:r>
      <w:bookmarkEnd w:id="246"/>
      <w:bookmarkEnd w:id="247"/>
      <w:bookmarkEnd w:id="248"/>
      <w:bookmarkEnd w:id="249"/>
      <w:bookmarkEnd w:id="250"/>
      <w:bookmarkEnd w:id="251"/>
      <w:bookmarkEnd w:id="252"/>
      <w:bookmarkEnd w:id="253"/>
    </w:p>
    <w:p w14:paraId="6FDDBF47" w14:textId="578D4F27" w:rsidR="004711AF" w:rsidRPr="00234F29" w:rsidRDefault="004711AF" w:rsidP="00A91A11">
      <w:r w:rsidRPr="00234F29">
        <w:t>Описание комплексного типа «</w:t>
      </w:r>
      <w:proofErr w:type="spellStart"/>
      <w:r w:rsidRPr="00234F29">
        <w:t>bscDcmnts</w:t>
      </w:r>
      <w:proofErr w:type="spellEnd"/>
      <w:r w:rsidRPr="00234F29">
        <w:t>» блока «Документы-основания»</w:t>
      </w:r>
      <w:r w:rsidR="00CD1933" w:rsidRPr="00234F29">
        <w:t xml:space="preserve"> представлено в таблице ниже (</w:t>
      </w:r>
      <w:r w:rsidR="00CD1933" w:rsidRPr="00234F29">
        <w:fldChar w:fldCharType="begin"/>
      </w:r>
      <w:r w:rsidR="00CD1933" w:rsidRPr="00234F29">
        <w:instrText xml:space="preserve"> REF _Ref162432381 \h </w:instrText>
      </w:r>
      <w:r w:rsidR="00642B16" w:rsidRPr="00234F29">
        <w:instrText xml:space="preserve"> \* MERGEFORMAT </w:instrText>
      </w:r>
      <w:r w:rsidR="00CD1933" w:rsidRPr="00234F29">
        <w:fldChar w:fldCharType="separate"/>
      </w:r>
      <w:r w:rsidR="009A2C03" w:rsidRPr="00234F29">
        <w:t>Таблица </w:t>
      </w:r>
      <w:r w:rsidR="009A2C03">
        <w:t>15</w:t>
      </w:r>
      <w:r w:rsidR="00CD1933" w:rsidRPr="00234F29">
        <w:fldChar w:fldCharType="end"/>
      </w:r>
      <w:r w:rsidR="00CD1933" w:rsidRPr="00234F29">
        <w:t>)</w:t>
      </w:r>
      <w:r w:rsidRPr="00234F29">
        <w:t>.</w:t>
      </w:r>
    </w:p>
    <w:p w14:paraId="28FFECB2" w14:textId="60AC1C77" w:rsidR="004711AF" w:rsidRPr="00234F29" w:rsidRDefault="004711AF" w:rsidP="00CD1933">
      <w:pPr>
        <w:pStyle w:val="-0"/>
        <w:rPr>
          <w:rFonts w:cs="Times New Roman"/>
        </w:rPr>
      </w:pPr>
      <w:bookmarkStart w:id="254" w:name="_Ref162432381"/>
      <w:bookmarkStart w:id="255" w:name="_Toc180070172"/>
      <w:bookmarkStart w:id="256" w:name="_Toc180075706"/>
      <w:bookmarkStart w:id="257" w:name="_Toc180075808"/>
      <w:bookmarkStart w:id="258" w:name="_Toc192771875"/>
      <w:r w:rsidRPr="00234F29">
        <w:rPr>
          <w:rFonts w:cs="Times New Roman"/>
        </w:rPr>
        <w:t>Таблица</w:t>
      </w:r>
      <w:r w:rsidR="00CD1933"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15</w:t>
      </w:r>
      <w:r w:rsidR="00803362" w:rsidRPr="00234F29">
        <w:rPr>
          <w:rFonts w:cs="Times New Roman"/>
          <w:noProof/>
        </w:rPr>
        <w:fldChar w:fldCharType="end"/>
      </w:r>
      <w:bookmarkEnd w:id="254"/>
      <w:r w:rsidRPr="00234F29">
        <w:rPr>
          <w:rFonts w:cs="Times New Roman"/>
        </w:rPr>
        <w:t xml:space="preserve"> </w:t>
      </w:r>
      <w:r w:rsidR="00CD1933" w:rsidRPr="00234F29">
        <w:rPr>
          <w:rFonts w:cs="Times New Roman"/>
        </w:rPr>
        <w:t xml:space="preserve">– </w:t>
      </w:r>
      <w:r w:rsidRPr="00234F29">
        <w:rPr>
          <w:rFonts w:cs="Times New Roman"/>
        </w:rPr>
        <w:t>Описание комплексного типа «</w:t>
      </w:r>
      <w:proofErr w:type="spellStart"/>
      <w:r w:rsidRPr="00234F29">
        <w:rPr>
          <w:rFonts w:cs="Times New Roman"/>
        </w:rPr>
        <w:t>bscDcmnts</w:t>
      </w:r>
      <w:proofErr w:type="spellEnd"/>
      <w:r w:rsidRPr="00234F29">
        <w:rPr>
          <w:rFonts w:cs="Times New Roman"/>
        </w:rPr>
        <w:t>»</w:t>
      </w:r>
      <w:bookmarkEnd w:id="255"/>
      <w:bookmarkEnd w:id="256"/>
      <w:bookmarkEnd w:id="257"/>
      <w:bookmarkEnd w:id="258"/>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34F29" w14:paraId="325D080E" w14:textId="77777777" w:rsidTr="009A2E0F">
        <w:trPr>
          <w:cnfStyle w:val="100000000000" w:firstRow="1" w:lastRow="0" w:firstColumn="0" w:lastColumn="0" w:oddVBand="0" w:evenVBand="0" w:oddHBand="0" w:evenHBand="0" w:firstRowFirstColumn="0" w:firstRowLastColumn="0" w:lastRowFirstColumn="0" w:lastRowLastColumn="0"/>
        </w:trPr>
        <w:tc>
          <w:tcPr>
            <w:tcW w:w="1696" w:type="dxa"/>
          </w:tcPr>
          <w:p w14:paraId="7D2843B3" w14:textId="372D29D2"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1560" w:type="dxa"/>
          </w:tcPr>
          <w:p w14:paraId="0CBA1E78" w14:textId="76073403"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567" w:type="dxa"/>
          </w:tcPr>
          <w:p w14:paraId="5B2F9F8F" w14:textId="77777777"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1275" w:type="dxa"/>
          </w:tcPr>
          <w:p w14:paraId="4D09131B" w14:textId="63106F79"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1134" w:type="dxa"/>
          </w:tcPr>
          <w:p w14:paraId="702ECAB2" w14:textId="18FBAF15"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1134" w:type="dxa"/>
          </w:tcPr>
          <w:p w14:paraId="6D655D8B" w14:textId="78A669D5"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2261" w:type="dxa"/>
          </w:tcPr>
          <w:p w14:paraId="4E231157" w14:textId="646E0FEA"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0CD30997"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tcPr>
          <w:p w14:paraId="360AC592" w14:textId="77777777" w:rsidR="00972D3C" w:rsidRPr="00234F29" w:rsidRDefault="00972D3C" w:rsidP="005C13F0">
            <w:pPr>
              <w:pStyle w:val="12-3"/>
              <w:rPr>
                <w:color w:val="000000" w:themeColor="text1"/>
                <w:sz w:val="22"/>
                <w:szCs w:val="22"/>
                <w:shd w:val="clear" w:color="auto" w:fill="FFFFFF"/>
              </w:rPr>
            </w:pPr>
            <w:r w:rsidRPr="00234F29">
              <w:rPr>
                <w:color w:val="000000" w:themeColor="text1"/>
                <w:sz w:val="22"/>
                <w:szCs w:val="22"/>
                <w:shd w:val="clear" w:color="auto" w:fill="FFFFFF"/>
              </w:rPr>
              <w:t>Вид документа-основания</w:t>
            </w:r>
          </w:p>
        </w:tc>
        <w:tc>
          <w:tcPr>
            <w:tcW w:w="1560" w:type="dxa"/>
          </w:tcPr>
          <w:p w14:paraId="564A4CA0" w14:textId="77777777" w:rsidR="00972D3C" w:rsidRPr="00234F29" w:rsidRDefault="00972D3C" w:rsidP="005C13F0">
            <w:pPr>
              <w:pStyle w:val="12-3"/>
              <w:rPr>
                <w:color w:val="000000" w:themeColor="text1"/>
                <w:sz w:val="22"/>
                <w:szCs w:val="22"/>
                <w:shd w:val="clear" w:color="auto" w:fill="FFFFFF"/>
              </w:rPr>
            </w:pPr>
            <w:proofErr w:type="spellStart"/>
            <w:r w:rsidRPr="00234F29">
              <w:rPr>
                <w:color w:val="000000" w:themeColor="text1"/>
                <w:sz w:val="22"/>
                <w:szCs w:val="22"/>
                <w:shd w:val="clear" w:color="auto" w:fill="FFFFFF"/>
              </w:rPr>
              <w:t>document</w:t>
            </w:r>
            <w:proofErr w:type="spellEnd"/>
            <w:r w:rsidRPr="00234F29">
              <w:rPr>
                <w:color w:val="000000" w:themeColor="text1"/>
                <w:sz w:val="22"/>
                <w:szCs w:val="22"/>
                <w:shd w:val="clear" w:color="auto" w:fill="FFFFFF"/>
                <w:lang w:val="en-US"/>
              </w:rPr>
              <w:t>T</w:t>
            </w:r>
            <w:proofErr w:type="spellStart"/>
            <w:r w:rsidRPr="00234F29">
              <w:rPr>
                <w:color w:val="000000" w:themeColor="text1"/>
                <w:sz w:val="22"/>
                <w:szCs w:val="22"/>
                <w:shd w:val="clear" w:color="auto" w:fill="FFFFFF"/>
              </w:rPr>
              <w:t>ype</w:t>
            </w:r>
            <w:proofErr w:type="spellEnd"/>
          </w:p>
        </w:tc>
        <w:tc>
          <w:tcPr>
            <w:tcW w:w="567" w:type="dxa"/>
          </w:tcPr>
          <w:p w14:paraId="7B6A871D" w14:textId="77777777" w:rsidR="00972D3C" w:rsidRPr="00234F29" w:rsidRDefault="00972D3C" w:rsidP="005C13F0">
            <w:pPr>
              <w:pStyle w:val="12-3"/>
              <w:rPr>
                <w:color w:val="000000" w:themeColor="text1"/>
                <w:sz w:val="22"/>
                <w:szCs w:val="22"/>
              </w:rPr>
            </w:pPr>
            <w:r w:rsidRPr="00234F29">
              <w:rPr>
                <w:color w:val="000000" w:themeColor="text1"/>
                <w:sz w:val="22"/>
                <w:szCs w:val="22"/>
              </w:rPr>
              <w:t>П</w:t>
            </w:r>
          </w:p>
        </w:tc>
        <w:tc>
          <w:tcPr>
            <w:tcW w:w="1275" w:type="dxa"/>
          </w:tcPr>
          <w:p w14:paraId="40CE6071" w14:textId="77777777" w:rsidR="00972D3C" w:rsidRPr="00234F29" w:rsidRDefault="00972D3C" w:rsidP="005C13F0">
            <w:pPr>
              <w:pStyle w:val="12-3"/>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lang w:val="x-none"/>
              </w:rPr>
              <w:t>1</w:t>
            </w:r>
            <w:r w:rsidRPr="00234F29">
              <w:rPr>
                <w:color w:val="000000" w:themeColor="text1"/>
                <w:sz w:val="22"/>
                <w:szCs w:val="22"/>
                <w:lang w:val="en-US"/>
              </w:rPr>
              <w:t>-50</w:t>
            </w:r>
            <w:r w:rsidRPr="00234F29">
              <w:rPr>
                <w:color w:val="000000" w:themeColor="text1"/>
                <w:sz w:val="22"/>
                <w:szCs w:val="22"/>
              </w:rPr>
              <w:t>)</w:t>
            </w:r>
          </w:p>
        </w:tc>
        <w:tc>
          <w:tcPr>
            <w:tcW w:w="1134" w:type="dxa"/>
          </w:tcPr>
          <w:p w14:paraId="4856A119" w14:textId="4A87EAF9" w:rsidR="00972D3C" w:rsidRPr="00234F29" w:rsidRDefault="00C44015" w:rsidP="005C13F0">
            <w:pPr>
              <w:pStyle w:val="12-3"/>
              <w:rPr>
                <w:color w:val="000000" w:themeColor="text1"/>
                <w:sz w:val="22"/>
                <w:szCs w:val="22"/>
              </w:rPr>
            </w:pPr>
            <w:r w:rsidRPr="00234F29">
              <w:rPr>
                <w:color w:val="000000" w:themeColor="text1"/>
                <w:sz w:val="22"/>
                <w:szCs w:val="22"/>
              </w:rPr>
              <w:t>О</w:t>
            </w:r>
          </w:p>
        </w:tc>
        <w:tc>
          <w:tcPr>
            <w:tcW w:w="1134" w:type="dxa"/>
          </w:tcPr>
          <w:p w14:paraId="1981C9D8" w14:textId="604B59B0" w:rsidR="00972D3C" w:rsidRPr="00234F29" w:rsidRDefault="00C44015" w:rsidP="004D4787">
            <w:pPr>
              <w:pStyle w:val="12-3"/>
              <w:rPr>
                <w:bCs/>
                <w:color w:val="000000" w:themeColor="text1"/>
                <w:sz w:val="22"/>
                <w:szCs w:val="22"/>
              </w:rPr>
            </w:pPr>
            <w:r w:rsidRPr="00234F29">
              <w:rPr>
                <w:bCs/>
                <w:color w:val="000000" w:themeColor="text1"/>
                <w:sz w:val="22"/>
                <w:szCs w:val="22"/>
              </w:rPr>
              <w:t>О</w:t>
            </w:r>
          </w:p>
        </w:tc>
        <w:tc>
          <w:tcPr>
            <w:tcW w:w="2261" w:type="dxa"/>
          </w:tcPr>
          <w:p w14:paraId="489C46B1" w14:textId="4381F66F" w:rsidR="0072518F" w:rsidRPr="00234F29" w:rsidRDefault="00C44015" w:rsidP="00A91A11">
            <w:pPr>
              <w:ind w:firstLine="0"/>
              <w:jc w:val="left"/>
              <w:rPr>
                <w:sz w:val="22"/>
                <w:szCs w:val="22"/>
              </w:rPr>
            </w:pPr>
            <w:r w:rsidRPr="00234F29">
              <w:rPr>
                <w:sz w:val="22"/>
                <w:szCs w:val="22"/>
              </w:rPr>
              <w:t>У</w:t>
            </w:r>
            <w:r w:rsidR="0072518F" w:rsidRPr="00234F29">
              <w:rPr>
                <w:sz w:val="22"/>
                <w:szCs w:val="22"/>
              </w:rPr>
              <w:t>казывается вид документа-основания (государственный контракт, договор, соглашение) и (или) документа, подтверждающего возникновение денежного обязательства (счет, накладная, акт выполненных работ, иное), и (или) наименование документа, на основании которого осуществлен казначейский платеж.</w:t>
            </w:r>
          </w:p>
          <w:p w14:paraId="2E50C30D" w14:textId="69553FF7" w:rsidR="0072518F" w:rsidRPr="00234F29" w:rsidRDefault="0072518F" w:rsidP="00A91A11">
            <w:pPr>
              <w:ind w:firstLine="0"/>
              <w:jc w:val="left"/>
              <w:rPr>
                <w:sz w:val="22"/>
                <w:szCs w:val="22"/>
              </w:rPr>
            </w:pPr>
            <w:r w:rsidRPr="00234F29">
              <w:rPr>
                <w:sz w:val="22"/>
                <w:szCs w:val="22"/>
              </w:rPr>
              <w:lastRenderedPageBreak/>
              <w:t>В случае осуществления платежей по Казначейскому обеспечению обязательств указывается текст «Казначейское обеспечение обязательств».</w:t>
            </w:r>
          </w:p>
          <w:p w14:paraId="60A74A1C" w14:textId="614FDC77" w:rsidR="00AE1A1F" w:rsidRPr="00234F29" w:rsidRDefault="00C44015" w:rsidP="00A91A11">
            <w:pPr>
              <w:ind w:firstLine="0"/>
              <w:jc w:val="left"/>
              <w:rPr>
                <w:sz w:val="22"/>
                <w:szCs w:val="22"/>
              </w:rPr>
            </w:pPr>
            <w:r w:rsidRPr="00234F29">
              <w:rPr>
                <w:sz w:val="22"/>
                <w:szCs w:val="22"/>
              </w:rPr>
              <w:t xml:space="preserve">Перечень значений реквизита для </w:t>
            </w:r>
            <w:r w:rsidR="00386ABA" w:rsidRPr="00234F29">
              <w:rPr>
                <w:sz w:val="22"/>
                <w:szCs w:val="22"/>
              </w:rPr>
              <w:t>схемы</w:t>
            </w:r>
            <w:r w:rsidRPr="00234F29">
              <w:rPr>
                <w:sz w:val="22"/>
                <w:szCs w:val="22"/>
              </w:rPr>
              <w:t xml:space="preserve"> </w:t>
            </w:r>
            <w:proofErr w:type="spellStart"/>
            <w:r w:rsidRPr="00234F29">
              <w:rPr>
                <w:sz w:val="22"/>
                <w:szCs w:val="22"/>
              </w:rPr>
              <w:t>RSKP_Perech_BS</w:t>
            </w:r>
            <w:proofErr w:type="spellEnd"/>
            <w:r w:rsidRPr="00234F29">
              <w:rPr>
                <w:sz w:val="22"/>
                <w:szCs w:val="22"/>
              </w:rPr>
              <w:t xml:space="preserve"> представлен в</w:t>
            </w:r>
            <w:r w:rsidR="005932B7" w:rsidRPr="00234F29">
              <w:rPr>
                <w:sz w:val="22"/>
                <w:szCs w:val="22"/>
              </w:rPr>
              <w:t> </w:t>
            </w:r>
            <w:r w:rsidRPr="00234F29">
              <w:rPr>
                <w:sz w:val="22"/>
                <w:szCs w:val="22"/>
              </w:rPr>
              <w:t>таблице</w:t>
            </w:r>
            <w:r w:rsidR="005932B7" w:rsidRPr="00234F29">
              <w:rPr>
                <w:sz w:val="22"/>
                <w:szCs w:val="22"/>
              </w:rPr>
              <w:t> </w:t>
            </w:r>
            <w:r w:rsidR="005932B7" w:rsidRPr="00234F29">
              <w:rPr>
                <w:sz w:val="22"/>
                <w:szCs w:val="22"/>
              </w:rPr>
              <w:fldChar w:fldCharType="begin"/>
            </w:r>
            <w:r w:rsidR="005932B7" w:rsidRPr="00234F29">
              <w:rPr>
                <w:sz w:val="22"/>
                <w:szCs w:val="22"/>
              </w:rPr>
              <w:instrText xml:space="preserve"> REF _Ref162432479 \h \# \0 </w:instrText>
            </w:r>
            <w:r w:rsidR="007237D2" w:rsidRPr="00234F29">
              <w:rPr>
                <w:sz w:val="22"/>
                <w:szCs w:val="22"/>
              </w:rPr>
              <w:instrText xml:space="preserve"> \* MERGEFORMAT </w:instrText>
            </w:r>
            <w:r w:rsidR="005932B7" w:rsidRPr="00234F29">
              <w:rPr>
                <w:sz w:val="22"/>
                <w:szCs w:val="22"/>
              </w:rPr>
            </w:r>
            <w:r w:rsidR="005932B7" w:rsidRPr="00234F29">
              <w:rPr>
                <w:sz w:val="22"/>
                <w:szCs w:val="22"/>
              </w:rPr>
              <w:fldChar w:fldCharType="separate"/>
            </w:r>
            <w:r w:rsidR="009A2C03">
              <w:rPr>
                <w:sz w:val="22"/>
                <w:szCs w:val="22"/>
              </w:rPr>
              <w:t>28</w:t>
            </w:r>
            <w:r w:rsidR="005932B7" w:rsidRPr="00234F29">
              <w:rPr>
                <w:sz w:val="22"/>
                <w:szCs w:val="22"/>
              </w:rPr>
              <w:fldChar w:fldCharType="end"/>
            </w:r>
          </w:p>
        </w:tc>
      </w:tr>
      <w:tr w:rsidR="00922DEC" w:rsidRPr="00234F29" w14:paraId="3496EA70"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172396A3" w14:textId="77777777" w:rsidR="00972D3C" w:rsidRPr="00234F29" w:rsidRDefault="00972D3C" w:rsidP="005C13F0">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lastRenderedPageBreak/>
              <w:t>Номер документа-основания</w:t>
            </w:r>
          </w:p>
        </w:tc>
        <w:tc>
          <w:tcPr>
            <w:tcW w:w="1560" w:type="dxa"/>
          </w:tcPr>
          <w:p w14:paraId="4B56A835" w14:textId="77777777" w:rsidR="00972D3C" w:rsidRPr="00234F29" w:rsidRDefault="00972D3C" w:rsidP="005C13F0">
            <w:pPr>
              <w:pStyle w:val="12-3"/>
              <w:contextualSpacing/>
              <w:rPr>
                <w:color w:val="000000" w:themeColor="text1"/>
                <w:sz w:val="22"/>
                <w:szCs w:val="22"/>
                <w:shd w:val="clear" w:color="auto" w:fill="FFFFFF"/>
              </w:rPr>
            </w:pPr>
            <w:proofErr w:type="spellStart"/>
            <w:r w:rsidRPr="00234F29">
              <w:rPr>
                <w:color w:val="000000" w:themeColor="text1"/>
                <w:sz w:val="22"/>
                <w:szCs w:val="22"/>
                <w:shd w:val="clear" w:color="auto" w:fill="FFFFFF"/>
              </w:rPr>
              <w:t>document</w:t>
            </w:r>
            <w:proofErr w:type="spellEnd"/>
            <w:r w:rsidRPr="00234F29">
              <w:rPr>
                <w:color w:val="000000" w:themeColor="text1"/>
                <w:sz w:val="22"/>
                <w:szCs w:val="22"/>
                <w:shd w:val="clear" w:color="auto" w:fill="FFFFFF"/>
                <w:lang w:val="en-US"/>
              </w:rPr>
              <w:t>N</w:t>
            </w:r>
            <w:r w:rsidRPr="00234F29">
              <w:rPr>
                <w:color w:val="000000" w:themeColor="text1"/>
                <w:sz w:val="22"/>
                <w:szCs w:val="22"/>
                <w:shd w:val="clear" w:color="auto" w:fill="FFFFFF"/>
              </w:rPr>
              <w:t>m</w:t>
            </w:r>
          </w:p>
        </w:tc>
        <w:tc>
          <w:tcPr>
            <w:tcW w:w="567" w:type="dxa"/>
          </w:tcPr>
          <w:p w14:paraId="567FCD8C" w14:textId="77777777" w:rsidR="00972D3C" w:rsidRPr="00234F29" w:rsidRDefault="00972D3C" w:rsidP="005C13F0">
            <w:pPr>
              <w:pStyle w:val="12-3"/>
              <w:contextualSpacing/>
              <w:rPr>
                <w:color w:val="000000" w:themeColor="text1"/>
                <w:sz w:val="22"/>
                <w:szCs w:val="22"/>
              </w:rPr>
            </w:pPr>
            <w:r w:rsidRPr="00234F29">
              <w:rPr>
                <w:color w:val="000000" w:themeColor="text1"/>
                <w:sz w:val="22"/>
                <w:szCs w:val="22"/>
              </w:rPr>
              <w:t>П</w:t>
            </w:r>
          </w:p>
        </w:tc>
        <w:tc>
          <w:tcPr>
            <w:tcW w:w="1275" w:type="dxa"/>
          </w:tcPr>
          <w:p w14:paraId="7FFD5AF5" w14:textId="77777777" w:rsidR="00972D3C" w:rsidRPr="00234F29" w:rsidRDefault="00972D3C" w:rsidP="005C13F0">
            <w:pPr>
              <w:pStyle w:val="12-3"/>
              <w:contextualSpacing/>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lang w:val="x-none"/>
              </w:rPr>
              <w:t>1</w:t>
            </w:r>
            <w:r w:rsidRPr="00234F29">
              <w:rPr>
                <w:color w:val="000000" w:themeColor="text1"/>
                <w:sz w:val="22"/>
                <w:szCs w:val="22"/>
                <w:lang w:val="en-US"/>
              </w:rPr>
              <w:t>-</w:t>
            </w:r>
            <w:r w:rsidRPr="00234F29">
              <w:rPr>
                <w:color w:val="000000" w:themeColor="text1"/>
                <w:sz w:val="22"/>
                <w:szCs w:val="22"/>
              </w:rPr>
              <w:t>100)</w:t>
            </w:r>
          </w:p>
        </w:tc>
        <w:tc>
          <w:tcPr>
            <w:tcW w:w="1134" w:type="dxa"/>
          </w:tcPr>
          <w:p w14:paraId="359766CF" w14:textId="6DB0115E" w:rsidR="00972D3C" w:rsidRPr="00234F29" w:rsidRDefault="00C44015" w:rsidP="005C13F0">
            <w:pPr>
              <w:pStyle w:val="12-3"/>
              <w:contextualSpacing/>
              <w:rPr>
                <w:color w:val="000000" w:themeColor="text1"/>
                <w:sz w:val="22"/>
                <w:szCs w:val="22"/>
              </w:rPr>
            </w:pPr>
            <w:r w:rsidRPr="00234F29">
              <w:rPr>
                <w:color w:val="000000" w:themeColor="text1"/>
                <w:sz w:val="22"/>
                <w:szCs w:val="22"/>
              </w:rPr>
              <w:t>О</w:t>
            </w:r>
          </w:p>
        </w:tc>
        <w:tc>
          <w:tcPr>
            <w:tcW w:w="1134" w:type="dxa"/>
          </w:tcPr>
          <w:p w14:paraId="7A81B229" w14:textId="16972F6C" w:rsidR="00972D3C" w:rsidRPr="00234F29" w:rsidRDefault="00C44015" w:rsidP="005C13F0">
            <w:pPr>
              <w:pStyle w:val="12-3"/>
              <w:contextualSpacing/>
              <w:rPr>
                <w:color w:val="000000" w:themeColor="text1"/>
                <w:sz w:val="22"/>
                <w:szCs w:val="22"/>
              </w:rPr>
            </w:pPr>
            <w:r w:rsidRPr="00234F29">
              <w:rPr>
                <w:color w:val="000000" w:themeColor="text1"/>
                <w:sz w:val="22"/>
                <w:szCs w:val="22"/>
              </w:rPr>
              <w:t>О</w:t>
            </w:r>
          </w:p>
        </w:tc>
        <w:tc>
          <w:tcPr>
            <w:tcW w:w="2261" w:type="dxa"/>
          </w:tcPr>
          <w:p w14:paraId="63BF1509" w14:textId="2A0C4102" w:rsidR="00972D3C" w:rsidRPr="00234F29" w:rsidRDefault="00972D3C" w:rsidP="005932B7">
            <w:pPr>
              <w:pStyle w:val="12-3"/>
              <w:contextualSpacing/>
              <w:rPr>
                <w:color w:val="000000" w:themeColor="text1"/>
                <w:sz w:val="22"/>
                <w:szCs w:val="22"/>
              </w:rPr>
            </w:pPr>
            <w:r w:rsidRPr="00234F29">
              <w:rPr>
                <w:color w:val="000000" w:themeColor="text1"/>
                <w:sz w:val="22"/>
                <w:szCs w:val="22"/>
              </w:rPr>
              <w:t>Указывается номер документа-основания</w:t>
            </w:r>
          </w:p>
        </w:tc>
      </w:tr>
      <w:tr w:rsidR="00922DEC" w:rsidRPr="00234F29" w14:paraId="15C48C06"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tcPr>
          <w:p w14:paraId="1CACA14F" w14:textId="77777777" w:rsidR="00972D3C" w:rsidRPr="00234F29" w:rsidRDefault="00972D3C" w:rsidP="005C13F0">
            <w:pPr>
              <w:pStyle w:val="12-3"/>
              <w:rPr>
                <w:color w:val="000000" w:themeColor="text1"/>
                <w:sz w:val="22"/>
                <w:szCs w:val="22"/>
                <w:shd w:val="clear" w:color="auto" w:fill="FFFFFF"/>
              </w:rPr>
            </w:pPr>
            <w:r w:rsidRPr="00234F29">
              <w:rPr>
                <w:color w:val="000000" w:themeColor="text1"/>
                <w:sz w:val="22"/>
                <w:szCs w:val="22"/>
                <w:shd w:val="clear" w:color="auto" w:fill="FFFFFF"/>
              </w:rPr>
              <w:t>Дата документа-основания</w:t>
            </w:r>
          </w:p>
        </w:tc>
        <w:tc>
          <w:tcPr>
            <w:tcW w:w="1560" w:type="dxa"/>
          </w:tcPr>
          <w:p w14:paraId="25B50647" w14:textId="77777777" w:rsidR="00972D3C" w:rsidRPr="00234F29" w:rsidRDefault="00972D3C" w:rsidP="005C13F0">
            <w:pPr>
              <w:pStyle w:val="12-3"/>
              <w:rPr>
                <w:color w:val="000000" w:themeColor="text1"/>
                <w:sz w:val="22"/>
                <w:szCs w:val="22"/>
                <w:shd w:val="clear" w:color="auto" w:fill="FFFFFF"/>
              </w:rPr>
            </w:pPr>
            <w:proofErr w:type="spellStart"/>
            <w:r w:rsidRPr="00234F29">
              <w:rPr>
                <w:color w:val="000000" w:themeColor="text1"/>
                <w:sz w:val="22"/>
                <w:szCs w:val="22"/>
                <w:shd w:val="clear" w:color="auto" w:fill="FFFFFF"/>
              </w:rPr>
              <w:t>document</w:t>
            </w:r>
            <w:proofErr w:type="spellEnd"/>
            <w:r w:rsidRPr="00234F29">
              <w:rPr>
                <w:color w:val="000000" w:themeColor="text1"/>
                <w:sz w:val="22"/>
                <w:szCs w:val="22"/>
                <w:lang w:val="en-US"/>
              </w:rPr>
              <w:t>Date</w:t>
            </w:r>
          </w:p>
        </w:tc>
        <w:tc>
          <w:tcPr>
            <w:tcW w:w="567" w:type="dxa"/>
          </w:tcPr>
          <w:p w14:paraId="2CBE9C93" w14:textId="77777777" w:rsidR="00972D3C" w:rsidRPr="00234F29" w:rsidRDefault="00972D3C" w:rsidP="005C13F0">
            <w:pPr>
              <w:pStyle w:val="12-3"/>
              <w:rPr>
                <w:color w:val="000000" w:themeColor="text1"/>
                <w:sz w:val="22"/>
                <w:szCs w:val="22"/>
              </w:rPr>
            </w:pPr>
            <w:r w:rsidRPr="00234F29">
              <w:rPr>
                <w:color w:val="000000" w:themeColor="text1"/>
                <w:sz w:val="22"/>
                <w:szCs w:val="22"/>
              </w:rPr>
              <w:t>П</w:t>
            </w:r>
          </w:p>
        </w:tc>
        <w:tc>
          <w:tcPr>
            <w:tcW w:w="1275" w:type="dxa"/>
          </w:tcPr>
          <w:p w14:paraId="27897185" w14:textId="0FA3546A" w:rsidR="00972D3C" w:rsidRPr="00234F29" w:rsidRDefault="009763AE" w:rsidP="005C13F0">
            <w:pPr>
              <w:pStyle w:val="12-3"/>
              <w:rPr>
                <w:color w:val="000000" w:themeColor="text1"/>
                <w:sz w:val="22"/>
                <w:szCs w:val="22"/>
              </w:rPr>
            </w:pPr>
            <w:r>
              <w:rPr>
                <w:color w:val="000000" w:themeColor="text1"/>
                <w:sz w:val="22"/>
                <w:szCs w:val="22"/>
                <w:lang w:val="en-US"/>
              </w:rPr>
              <w:t>d</w:t>
            </w:r>
            <w:r w:rsidR="00972D3C" w:rsidRPr="00234F29">
              <w:rPr>
                <w:color w:val="000000" w:themeColor="text1"/>
                <w:sz w:val="22"/>
                <w:szCs w:val="22"/>
                <w:lang w:val="en-US"/>
              </w:rPr>
              <w:t>ate</w:t>
            </w:r>
          </w:p>
        </w:tc>
        <w:tc>
          <w:tcPr>
            <w:tcW w:w="1134" w:type="dxa"/>
          </w:tcPr>
          <w:p w14:paraId="5ED4C50B" w14:textId="1658093A" w:rsidR="00972D3C" w:rsidRPr="00234F29" w:rsidRDefault="00C44015" w:rsidP="005C13F0">
            <w:pPr>
              <w:pStyle w:val="12-3"/>
              <w:rPr>
                <w:color w:val="000000" w:themeColor="text1"/>
                <w:sz w:val="22"/>
                <w:szCs w:val="22"/>
              </w:rPr>
            </w:pPr>
            <w:r w:rsidRPr="00234F29">
              <w:rPr>
                <w:color w:val="000000" w:themeColor="text1"/>
                <w:sz w:val="22"/>
                <w:szCs w:val="22"/>
              </w:rPr>
              <w:t>О</w:t>
            </w:r>
          </w:p>
        </w:tc>
        <w:tc>
          <w:tcPr>
            <w:tcW w:w="1134" w:type="dxa"/>
          </w:tcPr>
          <w:p w14:paraId="05A53090" w14:textId="4A66B995" w:rsidR="00972D3C" w:rsidRPr="00234F29" w:rsidRDefault="00C44015" w:rsidP="005C13F0">
            <w:pPr>
              <w:pStyle w:val="12-3"/>
              <w:rPr>
                <w:color w:val="000000" w:themeColor="text1"/>
                <w:sz w:val="22"/>
                <w:szCs w:val="22"/>
              </w:rPr>
            </w:pPr>
            <w:r w:rsidRPr="00234F29">
              <w:rPr>
                <w:color w:val="000000" w:themeColor="text1"/>
                <w:sz w:val="22"/>
                <w:szCs w:val="22"/>
              </w:rPr>
              <w:t>О</w:t>
            </w:r>
          </w:p>
        </w:tc>
        <w:tc>
          <w:tcPr>
            <w:tcW w:w="2261" w:type="dxa"/>
          </w:tcPr>
          <w:p w14:paraId="41BD49C9" w14:textId="6DE7C8DA" w:rsidR="00972D3C" w:rsidRPr="00234F29" w:rsidRDefault="00972D3C" w:rsidP="005932B7">
            <w:pPr>
              <w:pStyle w:val="12-3"/>
              <w:rPr>
                <w:color w:val="000000" w:themeColor="text1"/>
                <w:sz w:val="22"/>
                <w:szCs w:val="22"/>
              </w:rPr>
            </w:pPr>
            <w:r w:rsidRPr="00234F29">
              <w:rPr>
                <w:color w:val="000000" w:themeColor="text1"/>
                <w:sz w:val="22"/>
                <w:szCs w:val="22"/>
              </w:rPr>
              <w:t>Указывается дата документа-основания</w:t>
            </w:r>
          </w:p>
        </w:tc>
      </w:tr>
      <w:tr w:rsidR="00922DEC" w:rsidRPr="00234F29" w14:paraId="3C845EF3"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303C7A27" w14:textId="77777777" w:rsidR="00972D3C" w:rsidRPr="00234F29" w:rsidRDefault="00972D3C" w:rsidP="005C13F0">
            <w:pPr>
              <w:pStyle w:val="12-3"/>
              <w:contextualSpacing/>
              <w:rPr>
                <w:color w:val="000000" w:themeColor="text1"/>
                <w:sz w:val="22"/>
                <w:szCs w:val="22"/>
                <w:shd w:val="clear" w:color="auto" w:fill="FFFFFF"/>
              </w:rPr>
            </w:pPr>
            <w:r w:rsidRPr="00234F29">
              <w:rPr>
                <w:color w:val="000000" w:themeColor="text1"/>
                <w:sz w:val="22"/>
                <w:szCs w:val="22"/>
              </w:rPr>
              <w:t>Предмет документа-основания</w:t>
            </w:r>
          </w:p>
        </w:tc>
        <w:tc>
          <w:tcPr>
            <w:tcW w:w="1560" w:type="dxa"/>
          </w:tcPr>
          <w:p w14:paraId="1B26F7F2" w14:textId="77777777" w:rsidR="00972D3C" w:rsidRPr="00234F29" w:rsidRDefault="00972D3C" w:rsidP="005C13F0">
            <w:pPr>
              <w:pStyle w:val="12-3"/>
              <w:contextualSpacing/>
              <w:rPr>
                <w:color w:val="000000" w:themeColor="text1"/>
                <w:sz w:val="22"/>
                <w:szCs w:val="22"/>
                <w:shd w:val="clear" w:color="auto" w:fill="FFFFFF"/>
              </w:rPr>
            </w:pPr>
            <w:proofErr w:type="spellStart"/>
            <w:r w:rsidRPr="00234F29">
              <w:rPr>
                <w:color w:val="000000" w:themeColor="text1"/>
                <w:sz w:val="22"/>
                <w:szCs w:val="22"/>
                <w:shd w:val="clear" w:color="auto" w:fill="FFFFFF"/>
              </w:rPr>
              <w:t>document</w:t>
            </w:r>
            <w:proofErr w:type="spellEnd"/>
            <w:r w:rsidRPr="00234F29">
              <w:rPr>
                <w:color w:val="000000" w:themeColor="text1"/>
                <w:sz w:val="22"/>
                <w:szCs w:val="22"/>
                <w:lang w:val="en-US"/>
              </w:rPr>
              <w:t>S</w:t>
            </w:r>
            <w:proofErr w:type="spellStart"/>
            <w:r w:rsidRPr="00234F29">
              <w:rPr>
                <w:color w:val="000000" w:themeColor="text1"/>
                <w:sz w:val="22"/>
                <w:szCs w:val="22"/>
                <w:shd w:val="clear" w:color="auto" w:fill="FFFFFF"/>
              </w:rPr>
              <w:t>ubject</w:t>
            </w:r>
            <w:proofErr w:type="spellEnd"/>
          </w:p>
        </w:tc>
        <w:tc>
          <w:tcPr>
            <w:tcW w:w="567" w:type="dxa"/>
          </w:tcPr>
          <w:p w14:paraId="4102C738" w14:textId="77777777" w:rsidR="00972D3C" w:rsidRPr="00234F29" w:rsidRDefault="00972D3C" w:rsidP="005C13F0">
            <w:pPr>
              <w:pStyle w:val="12-3"/>
              <w:contextualSpacing/>
              <w:rPr>
                <w:color w:val="000000" w:themeColor="text1"/>
                <w:sz w:val="22"/>
                <w:szCs w:val="22"/>
              </w:rPr>
            </w:pPr>
            <w:r w:rsidRPr="00234F29">
              <w:rPr>
                <w:color w:val="000000" w:themeColor="text1"/>
                <w:sz w:val="22"/>
                <w:szCs w:val="22"/>
              </w:rPr>
              <w:t>П</w:t>
            </w:r>
          </w:p>
        </w:tc>
        <w:tc>
          <w:tcPr>
            <w:tcW w:w="1275" w:type="dxa"/>
          </w:tcPr>
          <w:p w14:paraId="22A1940D" w14:textId="77777777" w:rsidR="00972D3C" w:rsidRPr="00234F29" w:rsidRDefault="00972D3C" w:rsidP="005C13F0">
            <w:pPr>
              <w:pStyle w:val="12-3"/>
              <w:contextualSpacing/>
              <w:rPr>
                <w:color w:val="000000" w:themeColor="text1"/>
                <w:sz w:val="22"/>
                <w:szCs w:val="22"/>
                <w:lang w:val="en-US"/>
              </w:rPr>
            </w:pPr>
            <w:proofErr w:type="gramStart"/>
            <w:r w:rsidRPr="00234F29">
              <w:rPr>
                <w:color w:val="000000" w:themeColor="text1"/>
                <w:sz w:val="22"/>
                <w:szCs w:val="22"/>
              </w:rPr>
              <w:t>T(</w:t>
            </w:r>
            <w:proofErr w:type="gramEnd"/>
            <w:r w:rsidRPr="00234F29">
              <w:rPr>
                <w:color w:val="000000" w:themeColor="text1"/>
                <w:sz w:val="22"/>
                <w:szCs w:val="22"/>
                <w:lang w:val="x-none"/>
              </w:rPr>
              <w:t>1</w:t>
            </w:r>
            <w:r w:rsidRPr="00234F29">
              <w:rPr>
                <w:color w:val="000000" w:themeColor="text1"/>
                <w:sz w:val="22"/>
                <w:szCs w:val="22"/>
                <w:lang w:val="en-US"/>
              </w:rPr>
              <w:t>-</w:t>
            </w:r>
            <w:r w:rsidRPr="00234F29">
              <w:rPr>
                <w:color w:val="000000" w:themeColor="text1"/>
                <w:sz w:val="22"/>
                <w:szCs w:val="22"/>
              </w:rPr>
              <w:t>512)</w:t>
            </w:r>
          </w:p>
        </w:tc>
        <w:tc>
          <w:tcPr>
            <w:tcW w:w="1134" w:type="dxa"/>
          </w:tcPr>
          <w:p w14:paraId="2BB96EFF" w14:textId="77777777" w:rsidR="00972D3C" w:rsidRPr="00234F29" w:rsidRDefault="00972D3C" w:rsidP="005C13F0">
            <w:pPr>
              <w:pStyle w:val="12-3"/>
              <w:contextualSpacing/>
              <w:rPr>
                <w:color w:val="000000" w:themeColor="text1"/>
                <w:sz w:val="22"/>
                <w:szCs w:val="22"/>
              </w:rPr>
            </w:pPr>
            <w:r w:rsidRPr="00234F29">
              <w:rPr>
                <w:color w:val="000000" w:themeColor="text1"/>
                <w:sz w:val="22"/>
                <w:szCs w:val="22"/>
              </w:rPr>
              <w:t>Н</w:t>
            </w:r>
          </w:p>
        </w:tc>
        <w:tc>
          <w:tcPr>
            <w:tcW w:w="1134" w:type="dxa"/>
          </w:tcPr>
          <w:p w14:paraId="3E20CB04" w14:textId="1CE98F9E" w:rsidR="00972D3C" w:rsidRPr="00234F29" w:rsidRDefault="008D70B5" w:rsidP="00B258BF">
            <w:pPr>
              <w:pStyle w:val="12-3"/>
              <w:contextualSpacing/>
              <w:rPr>
                <w:color w:val="000000" w:themeColor="text1"/>
                <w:sz w:val="22"/>
                <w:szCs w:val="22"/>
              </w:rPr>
            </w:pPr>
            <w:r w:rsidRPr="00234F29">
              <w:rPr>
                <w:color w:val="000000" w:themeColor="text1"/>
                <w:sz w:val="22"/>
                <w:szCs w:val="22"/>
              </w:rPr>
              <w:t>Н</w:t>
            </w:r>
          </w:p>
        </w:tc>
        <w:tc>
          <w:tcPr>
            <w:tcW w:w="2261" w:type="dxa"/>
          </w:tcPr>
          <w:p w14:paraId="4AE13393" w14:textId="7DF98FFD" w:rsidR="00972D3C" w:rsidRPr="00234F29" w:rsidRDefault="00972D3C" w:rsidP="00B258BF">
            <w:pPr>
              <w:pStyle w:val="12-3"/>
              <w:contextualSpacing/>
              <w:rPr>
                <w:color w:val="000000" w:themeColor="text1"/>
                <w:sz w:val="22"/>
                <w:szCs w:val="22"/>
              </w:rPr>
            </w:pPr>
            <w:r w:rsidRPr="00234F29">
              <w:rPr>
                <w:color w:val="000000" w:themeColor="text1"/>
                <w:sz w:val="22"/>
                <w:szCs w:val="22"/>
              </w:rPr>
              <w:t xml:space="preserve">Указывается </w:t>
            </w:r>
            <w:r w:rsidR="009A1756" w:rsidRPr="00234F29">
              <w:rPr>
                <w:color w:val="000000" w:themeColor="text1"/>
                <w:sz w:val="22"/>
                <w:szCs w:val="22"/>
              </w:rPr>
              <w:t>при необходи</w:t>
            </w:r>
            <w:r w:rsidR="004C5844" w:rsidRPr="00234F29">
              <w:rPr>
                <w:color w:val="000000" w:themeColor="text1"/>
                <w:sz w:val="22"/>
                <w:szCs w:val="22"/>
              </w:rPr>
              <w:t xml:space="preserve">мости </w:t>
            </w:r>
            <w:r w:rsidRPr="00234F29">
              <w:rPr>
                <w:color w:val="000000" w:themeColor="text1"/>
                <w:sz w:val="22"/>
                <w:szCs w:val="22"/>
              </w:rPr>
              <w:t>предмет (краткое содержание) документа-основания и (или) документа, подтверждающего возникновение обязательства</w:t>
            </w:r>
          </w:p>
        </w:tc>
      </w:tr>
      <w:tr w:rsidR="00922DEC" w:rsidRPr="00234F29" w14:paraId="1F09927D" w14:textId="77777777" w:rsidTr="00812066">
        <w:trPr>
          <w:cnfStyle w:val="000000100000" w:firstRow="0" w:lastRow="0" w:firstColumn="0" w:lastColumn="0" w:oddVBand="0" w:evenVBand="0" w:oddHBand="1" w:evenHBand="0" w:firstRowFirstColumn="0" w:firstRowLastColumn="0" w:lastRowFirstColumn="0" w:lastRowLastColumn="0"/>
          <w:trHeight w:val="2837"/>
        </w:trPr>
        <w:tc>
          <w:tcPr>
            <w:tcW w:w="1696" w:type="dxa"/>
          </w:tcPr>
          <w:p w14:paraId="3D3B743B" w14:textId="77777777" w:rsidR="00972D3C" w:rsidRPr="00234F29" w:rsidRDefault="00972D3C" w:rsidP="005C13F0">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Вид реестра</w:t>
            </w:r>
          </w:p>
        </w:tc>
        <w:tc>
          <w:tcPr>
            <w:tcW w:w="1560" w:type="dxa"/>
          </w:tcPr>
          <w:p w14:paraId="2CE6E11D" w14:textId="77777777" w:rsidR="00972D3C" w:rsidRPr="00234F29" w:rsidRDefault="00972D3C" w:rsidP="005C13F0">
            <w:pPr>
              <w:pStyle w:val="12-3"/>
              <w:rPr>
                <w:color w:val="000000" w:themeColor="text1"/>
                <w:sz w:val="22"/>
                <w:szCs w:val="22"/>
                <w:shd w:val="clear" w:color="auto" w:fill="FFFFFF"/>
              </w:rPr>
            </w:pPr>
            <w:proofErr w:type="spellStart"/>
            <w:r w:rsidRPr="00234F29">
              <w:rPr>
                <w:color w:val="000000" w:themeColor="text1"/>
                <w:sz w:val="22"/>
                <w:szCs w:val="22"/>
                <w:shd w:val="clear" w:color="auto" w:fill="FFFFFF"/>
              </w:rPr>
              <w:t>registry</w:t>
            </w:r>
            <w:proofErr w:type="spellEnd"/>
            <w:r w:rsidRPr="00234F29">
              <w:rPr>
                <w:color w:val="000000" w:themeColor="text1"/>
                <w:sz w:val="22"/>
                <w:szCs w:val="22"/>
                <w:shd w:val="clear" w:color="auto" w:fill="FFFFFF"/>
                <w:lang w:val="en-US"/>
              </w:rPr>
              <w:t>T</w:t>
            </w:r>
            <w:proofErr w:type="spellStart"/>
            <w:r w:rsidRPr="00234F29">
              <w:rPr>
                <w:color w:val="000000" w:themeColor="text1"/>
                <w:sz w:val="22"/>
                <w:szCs w:val="22"/>
                <w:shd w:val="clear" w:color="auto" w:fill="FFFFFF"/>
              </w:rPr>
              <w:t>ype</w:t>
            </w:r>
            <w:proofErr w:type="spellEnd"/>
          </w:p>
        </w:tc>
        <w:tc>
          <w:tcPr>
            <w:tcW w:w="567" w:type="dxa"/>
          </w:tcPr>
          <w:p w14:paraId="3056DBAB" w14:textId="77777777" w:rsidR="00972D3C" w:rsidRPr="00234F29" w:rsidRDefault="00972D3C" w:rsidP="005C13F0">
            <w:pPr>
              <w:pStyle w:val="12-3"/>
              <w:rPr>
                <w:color w:val="000000" w:themeColor="text1"/>
                <w:sz w:val="22"/>
                <w:szCs w:val="22"/>
              </w:rPr>
            </w:pPr>
            <w:r w:rsidRPr="00234F29">
              <w:rPr>
                <w:color w:val="000000" w:themeColor="text1"/>
                <w:sz w:val="22"/>
                <w:szCs w:val="22"/>
              </w:rPr>
              <w:t>П</w:t>
            </w:r>
          </w:p>
        </w:tc>
        <w:tc>
          <w:tcPr>
            <w:tcW w:w="1275" w:type="dxa"/>
          </w:tcPr>
          <w:p w14:paraId="0F360990" w14:textId="77777777" w:rsidR="00972D3C" w:rsidRPr="00234F29" w:rsidRDefault="00972D3C" w:rsidP="005C13F0">
            <w:pPr>
              <w:pStyle w:val="12-3"/>
              <w:rPr>
                <w:color w:val="000000" w:themeColor="text1"/>
                <w:sz w:val="22"/>
                <w:szCs w:val="22"/>
                <w:lang w:val="en-US"/>
              </w:rPr>
            </w:pPr>
            <w:proofErr w:type="gramStart"/>
            <w:r w:rsidRPr="00234F29">
              <w:rPr>
                <w:color w:val="000000" w:themeColor="text1"/>
                <w:sz w:val="22"/>
                <w:szCs w:val="22"/>
                <w:lang w:val="en-US"/>
              </w:rPr>
              <w:t>T(</w:t>
            </w:r>
            <w:proofErr w:type="gramEnd"/>
            <w:r w:rsidRPr="00234F29">
              <w:rPr>
                <w:color w:val="000000" w:themeColor="text1"/>
                <w:sz w:val="22"/>
                <w:szCs w:val="22"/>
                <w:lang w:val="en-US"/>
              </w:rPr>
              <w:t>2)</w:t>
            </w:r>
          </w:p>
        </w:tc>
        <w:tc>
          <w:tcPr>
            <w:tcW w:w="1134" w:type="dxa"/>
          </w:tcPr>
          <w:p w14:paraId="27199602" w14:textId="77777777" w:rsidR="00972D3C" w:rsidRPr="00234F29" w:rsidRDefault="00972D3C" w:rsidP="005C13F0">
            <w:pPr>
              <w:pStyle w:val="12-3"/>
              <w:rPr>
                <w:color w:val="000000" w:themeColor="text1"/>
                <w:sz w:val="22"/>
                <w:szCs w:val="22"/>
              </w:rPr>
            </w:pPr>
            <w:r w:rsidRPr="00234F29">
              <w:rPr>
                <w:color w:val="000000" w:themeColor="text1"/>
                <w:sz w:val="22"/>
                <w:szCs w:val="22"/>
              </w:rPr>
              <w:t>Н</w:t>
            </w:r>
          </w:p>
        </w:tc>
        <w:tc>
          <w:tcPr>
            <w:tcW w:w="1134" w:type="dxa"/>
          </w:tcPr>
          <w:p w14:paraId="5F102B69" w14:textId="6C886C1F" w:rsidR="00972D3C" w:rsidRPr="00234F29" w:rsidRDefault="00C06748" w:rsidP="005C13F0">
            <w:pPr>
              <w:pStyle w:val="12-3"/>
              <w:rPr>
                <w:color w:val="000000" w:themeColor="text1"/>
                <w:sz w:val="22"/>
                <w:szCs w:val="22"/>
              </w:rPr>
            </w:pPr>
            <w:r w:rsidRPr="00234F29">
              <w:rPr>
                <w:color w:val="000000" w:themeColor="text1"/>
                <w:sz w:val="22"/>
                <w:szCs w:val="22"/>
              </w:rPr>
              <w:t>Н</w:t>
            </w:r>
          </w:p>
        </w:tc>
        <w:tc>
          <w:tcPr>
            <w:tcW w:w="2261" w:type="dxa"/>
          </w:tcPr>
          <w:p w14:paraId="1B9C8326" w14:textId="0B192795" w:rsidR="00972D3C" w:rsidRPr="00234F29" w:rsidRDefault="00972D3C" w:rsidP="005C13F0">
            <w:pPr>
              <w:pStyle w:val="12-3"/>
              <w:rPr>
                <w:color w:val="000000" w:themeColor="text1"/>
                <w:sz w:val="22"/>
                <w:szCs w:val="22"/>
              </w:rPr>
            </w:pPr>
            <w:r w:rsidRPr="00234F29">
              <w:rPr>
                <w:color w:val="000000" w:themeColor="text1"/>
                <w:sz w:val="22"/>
                <w:szCs w:val="22"/>
              </w:rPr>
              <w:t>Указывается код вида реестра:</w:t>
            </w:r>
          </w:p>
          <w:p w14:paraId="5E601A07" w14:textId="4663B22F" w:rsidR="00972D3C" w:rsidRPr="00234F29" w:rsidRDefault="00972D3C" w:rsidP="007237D2">
            <w:pPr>
              <w:pStyle w:val="12-0"/>
              <w:rPr>
                <w:sz w:val="22"/>
                <w:szCs w:val="22"/>
              </w:rPr>
            </w:pPr>
            <w:r w:rsidRPr="00234F29">
              <w:rPr>
                <w:sz w:val="22"/>
                <w:szCs w:val="22"/>
              </w:rPr>
              <w:t xml:space="preserve">«01» </w:t>
            </w:r>
            <w:r w:rsidRPr="00234F29">
              <w:rPr>
                <w:sz w:val="22"/>
                <w:szCs w:val="22"/>
              </w:rPr>
              <w:sym w:font="Symbol" w:char="F02D"/>
            </w:r>
            <w:r w:rsidRPr="00234F29">
              <w:rPr>
                <w:sz w:val="22"/>
                <w:szCs w:val="22"/>
              </w:rPr>
              <w:t xml:space="preserve"> Реестр соглашений (договоров) о предоставлении субсидий, бюджетных инвестиций, межбюджетных трансфертов;</w:t>
            </w:r>
          </w:p>
          <w:p w14:paraId="27D3547D" w14:textId="06C83DF1" w:rsidR="00972D3C" w:rsidRPr="00234F29" w:rsidRDefault="00972D3C" w:rsidP="007237D2">
            <w:pPr>
              <w:pStyle w:val="12-0"/>
              <w:rPr>
                <w:sz w:val="22"/>
                <w:szCs w:val="22"/>
              </w:rPr>
            </w:pPr>
            <w:r w:rsidRPr="00234F29">
              <w:rPr>
                <w:sz w:val="22"/>
                <w:szCs w:val="22"/>
              </w:rPr>
              <w:t xml:space="preserve">«02» </w:t>
            </w:r>
            <w:r w:rsidRPr="00234F29">
              <w:rPr>
                <w:sz w:val="22"/>
                <w:szCs w:val="22"/>
              </w:rPr>
              <w:sym w:font="Symbol" w:char="F02D"/>
            </w:r>
            <w:r w:rsidRPr="00234F29">
              <w:rPr>
                <w:sz w:val="22"/>
                <w:szCs w:val="22"/>
              </w:rPr>
              <w:t xml:space="preserve"> Реестр контрактов, заключенных заказчиками;</w:t>
            </w:r>
          </w:p>
          <w:p w14:paraId="41060564" w14:textId="0B221DC5" w:rsidR="00A85F88" w:rsidRPr="00234F29" w:rsidRDefault="00972D3C" w:rsidP="007237D2">
            <w:pPr>
              <w:pStyle w:val="12-0"/>
              <w:rPr>
                <w:sz w:val="22"/>
                <w:szCs w:val="22"/>
              </w:rPr>
            </w:pPr>
            <w:r w:rsidRPr="00234F29">
              <w:rPr>
                <w:sz w:val="22"/>
                <w:szCs w:val="22"/>
              </w:rPr>
              <w:t xml:space="preserve">«03» </w:t>
            </w:r>
            <w:r w:rsidRPr="00234F29">
              <w:rPr>
                <w:sz w:val="22"/>
                <w:szCs w:val="22"/>
              </w:rPr>
              <w:sym w:font="Symbol" w:char="F02D"/>
            </w:r>
            <w:r w:rsidRPr="00234F29">
              <w:rPr>
                <w:sz w:val="22"/>
                <w:szCs w:val="22"/>
              </w:rPr>
              <w:t xml:space="preserve"> Реестр контрактов, содержащий сведения, составляющие государственную тайну</w:t>
            </w:r>
          </w:p>
        </w:tc>
      </w:tr>
      <w:tr w:rsidR="00922DEC" w:rsidRPr="00234F29" w14:paraId="2FD71D5B"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4D4591FD" w14:textId="77777777" w:rsidR="00972D3C" w:rsidRPr="00234F29" w:rsidRDefault="00972D3C" w:rsidP="005C13F0">
            <w:pPr>
              <w:pStyle w:val="12-3"/>
              <w:contextualSpacing/>
              <w:rPr>
                <w:color w:val="000000" w:themeColor="text1"/>
                <w:sz w:val="22"/>
                <w:szCs w:val="22"/>
                <w:shd w:val="clear" w:color="auto" w:fill="FFFFFF"/>
              </w:rPr>
            </w:pPr>
            <w:r w:rsidRPr="00234F29">
              <w:rPr>
                <w:color w:val="000000" w:themeColor="text1"/>
                <w:sz w:val="22"/>
                <w:szCs w:val="22"/>
                <w:shd w:val="clear" w:color="auto" w:fill="FFFFFF"/>
              </w:rPr>
              <w:t>Уникальный номер реестровой записи</w:t>
            </w:r>
          </w:p>
        </w:tc>
        <w:tc>
          <w:tcPr>
            <w:tcW w:w="1560" w:type="dxa"/>
          </w:tcPr>
          <w:p w14:paraId="00FE62D1" w14:textId="77777777" w:rsidR="00972D3C" w:rsidRPr="00234F29" w:rsidRDefault="00972D3C" w:rsidP="005C13F0">
            <w:pPr>
              <w:pStyle w:val="12-3"/>
              <w:contextualSpacing/>
              <w:rPr>
                <w:color w:val="000000" w:themeColor="text1"/>
                <w:sz w:val="22"/>
                <w:szCs w:val="22"/>
                <w:shd w:val="clear" w:color="auto" w:fill="FFFFFF"/>
              </w:rPr>
            </w:pPr>
            <w:proofErr w:type="spellStart"/>
            <w:r w:rsidRPr="00234F29">
              <w:rPr>
                <w:color w:val="000000" w:themeColor="text1"/>
                <w:sz w:val="22"/>
                <w:szCs w:val="22"/>
                <w:shd w:val="clear" w:color="auto" w:fill="FFFFFF"/>
              </w:rPr>
              <w:t>rgstr</w:t>
            </w:r>
            <w:proofErr w:type="spellEnd"/>
            <w:r w:rsidRPr="00234F29">
              <w:rPr>
                <w:color w:val="000000" w:themeColor="text1"/>
                <w:sz w:val="22"/>
                <w:szCs w:val="22"/>
                <w:shd w:val="clear" w:color="auto" w:fill="FFFFFF"/>
                <w:lang w:val="en-US"/>
              </w:rPr>
              <w:t>R</w:t>
            </w:r>
            <w:proofErr w:type="spellStart"/>
            <w:r w:rsidRPr="00234F29">
              <w:rPr>
                <w:color w:val="000000" w:themeColor="text1"/>
                <w:sz w:val="22"/>
                <w:szCs w:val="22"/>
                <w:shd w:val="clear" w:color="auto" w:fill="FFFFFF"/>
              </w:rPr>
              <w:t>ecord</w:t>
            </w:r>
            <w:proofErr w:type="spellEnd"/>
            <w:r w:rsidRPr="00234F29">
              <w:rPr>
                <w:color w:val="000000" w:themeColor="text1"/>
                <w:sz w:val="22"/>
                <w:szCs w:val="22"/>
                <w:shd w:val="clear" w:color="auto" w:fill="FFFFFF"/>
                <w:lang w:val="en-US"/>
              </w:rPr>
              <w:t>N</w:t>
            </w:r>
            <w:r w:rsidRPr="00234F29">
              <w:rPr>
                <w:color w:val="000000" w:themeColor="text1"/>
                <w:sz w:val="22"/>
                <w:szCs w:val="22"/>
                <w:shd w:val="clear" w:color="auto" w:fill="FFFFFF"/>
              </w:rPr>
              <w:t>m</w:t>
            </w:r>
          </w:p>
        </w:tc>
        <w:tc>
          <w:tcPr>
            <w:tcW w:w="567" w:type="dxa"/>
          </w:tcPr>
          <w:p w14:paraId="3A219F7A" w14:textId="77777777" w:rsidR="00972D3C" w:rsidRPr="00234F29" w:rsidRDefault="00972D3C" w:rsidP="005C13F0">
            <w:pPr>
              <w:pStyle w:val="12-3"/>
              <w:contextualSpacing/>
              <w:rPr>
                <w:color w:val="000000" w:themeColor="text1"/>
                <w:sz w:val="22"/>
                <w:szCs w:val="22"/>
              </w:rPr>
            </w:pPr>
            <w:r w:rsidRPr="00234F29">
              <w:rPr>
                <w:color w:val="000000" w:themeColor="text1"/>
                <w:sz w:val="22"/>
                <w:szCs w:val="22"/>
              </w:rPr>
              <w:t>П</w:t>
            </w:r>
          </w:p>
        </w:tc>
        <w:tc>
          <w:tcPr>
            <w:tcW w:w="1275" w:type="dxa"/>
          </w:tcPr>
          <w:p w14:paraId="36EFE3F6" w14:textId="77777777" w:rsidR="00972D3C" w:rsidRPr="00234F29" w:rsidRDefault="00972D3C" w:rsidP="005C13F0">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1-27)</w:t>
            </w:r>
          </w:p>
        </w:tc>
        <w:tc>
          <w:tcPr>
            <w:tcW w:w="1134" w:type="dxa"/>
          </w:tcPr>
          <w:p w14:paraId="2C09351A" w14:textId="77777777" w:rsidR="00972D3C" w:rsidRPr="00234F29" w:rsidRDefault="00972D3C" w:rsidP="005C13F0">
            <w:pPr>
              <w:pStyle w:val="12-3"/>
              <w:contextualSpacing/>
              <w:rPr>
                <w:color w:val="000000" w:themeColor="text1"/>
                <w:sz w:val="22"/>
                <w:szCs w:val="22"/>
              </w:rPr>
            </w:pPr>
            <w:r w:rsidRPr="00234F29">
              <w:rPr>
                <w:color w:val="000000" w:themeColor="text1"/>
                <w:sz w:val="22"/>
                <w:szCs w:val="22"/>
              </w:rPr>
              <w:t>Н</w:t>
            </w:r>
          </w:p>
        </w:tc>
        <w:tc>
          <w:tcPr>
            <w:tcW w:w="1134" w:type="dxa"/>
          </w:tcPr>
          <w:p w14:paraId="5D260211" w14:textId="343CE025" w:rsidR="00972D3C" w:rsidRPr="00234F29" w:rsidRDefault="008D70B5" w:rsidP="005C13F0">
            <w:pPr>
              <w:pStyle w:val="12-3"/>
              <w:contextualSpacing/>
              <w:rPr>
                <w:color w:val="000000" w:themeColor="text1"/>
                <w:sz w:val="22"/>
                <w:szCs w:val="22"/>
              </w:rPr>
            </w:pPr>
            <w:r w:rsidRPr="00234F29">
              <w:rPr>
                <w:color w:val="000000" w:themeColor="text1"/>
                <w:sz w:val="22"/>
                <w:szCs w:val="22"/>
              </w:rPr>
              <w:t>Н</w:t>
            </w:r>
          </w:p>
        </w:tc>
        <w:tc>
          <w:tcPr>
            <w:tcW w:w="2261" w:type="dxa"/>
          </w:tcPr>
          <w:p w14:paraId="7846ED06" w14:textId="22418920" w:rsidR="00972D3C" w:rsidRPr="00234F29" w:rsidRDefault="00972D3C" w:rsidP="005C13F0">
            <w:pPr>
              <w:pStyle w:val="12-3"/>
              <w:contextualSpacing/>
              <w:rPr>
                <w:color w:val="000000" w:themeColor="text1"/>
                <w:sz w:val="22"/>
                <w:szCs w:val="22"/>
              </w:rPr>
            </w:pPr>
            <w:r w:rsidRPr="00234F29">
              <w:rPr>
                <w:color w:val="000000" w:themeColor="text1"/>
                <w:sz w:val="22"/>
                <w:szCs w:val="22"/>
              </w:rPr>
              <w:t>Указывается уникальный номер реестровой записи в реестре (при наличии).</w:t>
            </w:r>
          </w:p>
          <w:p w14:paraId="005AA0CA" w14:textId="41871693" w:rsidR="006D7A57" w:rsidRPr="00234F29" w:rsidRDefault="00BA415E" w:rsidP="009C589C">
            <w:pPr>
              <w:pStyle w:val="12-3"/>
              <w:contextualSpacing/>
              <w:rPr>
                <w:color w:val="000000" w:themeColor="text1"/>
                <w:sz w:val="22"/>
                <w:szCs w:val="22"/>
              </w:rPr>
            </w:pPr>
            <w:r w:rsidRPr="00234F29">
              <w:rPr>
                <w:color w:val="000000" w:themeColor="text1"/>
                <w:sz w:val="22"/>
                <w:szCs w:val="22"/>
              </w:rPr>
              <w:t xml:space="preserve">Заполняется если </w:t>
            </w:r>
            <w:r w:rsidR="009C589C" w:rsidRPr="00234F29">
              <w:rPr>
                <w:color w:val="000000" w:themeColor="text1"/>
                <w:sz w:val="22"/>
                <w:szCs w:val="22"/>
              </w:rPr>
              <w:t>реквизит</w:t>
            </w:r>
            <w:r w:rsidRPr="00234F29">
              <w:rPr>
                <w:color w:val="000000" w:themeColor="text1"/>
                <w:sz w:val="22"/>
                <w:szCs w:val="22"/>
              </w:rPr>
              <w:t xml:space="preserve"> «Вид реестра» принимает значение «02»</w:t>
            </w:r>
          </w:p>
        </w:tc>
      </w:tr>
      <w:tr w:rsidR="00922DEC" w:rsidRPr="00234F29" w14:paraId="04CE0902"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shd w:val="clear" w:color="auto" w:fill="auto"/>
          </w:tcPr>
          <w:p w14:paraId="4348BA1D" w14:textId="51EF70BF" w:rsidR="00981883" w:rsidRPr="00234F29" w:rsidRDefault="00981883" w:rsidP="00981883">
            <w:pPr>
              <w:pStyle w:val="12-3"/>
              <w:rPr>
                <w:color w:val="000000" w:themeColor="text1"/>
                <w:sz w:val="22"/>
                <w:szCs w:val="22"/>
                <w:shd w:val="clear" w:color="auto" w:fill="FFFFFF"/>
              </w:rPr>
            </w:pPr>
            <w:r w:rsidRPr="00234F29">
              <w:rPr>
                <w:color w:val="000000" w:themeColor="text1"/>
                <w:sz w:val="22"/>
                <w:szCs w:val="22"/>
                <w:shd w:val="clear" w:color="auto" w:fill="FFFFFF"/>
              </w:rPr>
              <w:lastRenderedPageBreak/>
              <w:t>Идентификатор документа о приемке или идентификатор этапа исполнения контракта (в случае авансового платежа)</w:t>
            </w:r>
          </w:p>
        </w:tc>
        <w:tc>
          <w:tcPr>
            <w:tcW w:w="1560" w:type="dxa"/>
            <w:shd w:val="clear" w:color="auto" w:fill="auto"/>
          </w:tcPr>
          <w:p w14:paraId="5818CDBD" w14:textId="69C530B7" w:rsidR="00981883" w:rsidRPr="00234F29" w:rsidRDefault="00981883" w:rsidP="00981883">
            <w:pPr>
              <w:pStyle w:val="12-3"/>
              <w:rPr>
                <w:color w:val="000000" w:themeColor="text1"/>
                <w:sz w:val="22"/>
                <w:szCs w:val="22"/>
                <w:shd w:val="clear" w:color="auto" w:fill="FFFFFF"/>
              </w:rPr>
            </w:pPr>
            <w:proofErr w:type="spellStart"/>
            <w:r w:rsidRPr="00234F29">
              <w:rPr>
                <w:color w:val="000000" w:themeColor="text1"/>
                <w:sz w:val="22"/>
                <w:szCs w:val="22"/>
                <w:shd w:val="clear" w:color="auto" w:fill="FFFFFF"/>
              </w:rPr>
              <w:t>accept</w:t>
            </w:r>
            <w:proofErr w:type="spellEnd"/>
            <w:r w:rsidRPr="00234F29">
              <w:rPr>
                <w:color w:val="000000" w:themeColor="text1"/>
                <w:sz w:val="22"/>
                <w:szCs w:val="22"/>
                <w:shd w:val="clear" w:color="auto" w:fill="FFFFFF"/>
                <w:lang w:val="en-US"/>
              </w:rPr>
              <w:t>D</w:t>
            </w:r>
            <w:proofErr w:type="spellStart"/>
            <w:r w:rsidRPr="00234F29">
              <w:rPr>
                <w:color w:val="000000" w:themeColor="text1"/>
                <w:sz w:val="22"/>
                <w:szCs w:val="22"/>
                <w:shd w:val="clear" w:color="auto" w:fill="FFFFFF"/>
              </w:rPr>
              <w:t>cmnt</w:t>
            </w:r>
            <w:proofErr w:type="spellEnd"/>
            <w:r w:rsidRPr="00234F29">
              <w:rPr>
                <w:color w:val="000000" w:themeColor="text1"/>
                <w:sz w:val="22"/>
                <w:szCs w:val="22"/>
                <w:shd w:val="clear" w:color="auto" w:fill="FFFFFF"/>
                <w:lang w:val="en-US"/>
              </w:rPr>
              <w:t>ID</w:t>
            </w:r>
          </w:p>
        </w:tc>
        <w:tc>
          <w:tcPr>
            <w:tcW w:w="567" w:type="dxa"/>
            <w:shd w:val="clear" w:color="auto" w:fill="auto"/>
          </w:tcPr>
          <w:p w14:paraId="4A99B861" w14:textId="4CEADACF" w:rsidR="00981883" w:rsidRPr="00234F29" w:rsidRDefault="00981883" w:rsidP="00981883">
            <w:pPr>
              <w:pStyle w:val="12-3"/>
              <w:rPr>
                <w:color w:val="000000" w:themeColor="text1"/>
                <w:sz w:val="22"/>
                <w:szCs w:val="22"/>
              </w:rPr>
            </w:pPr>
            <w:r w:rsidRPr="00234F29">
              <w:rPr>
                <w:color w:val="000000" w:themeColor="text1"/>
                <w:sz w:val="22"/>
                <w:szCs w:val="22"/>
              </w:rPr>
              <w:t>П</w:t>
            </w:r>
          </w:p>
        </w:tc>
        <w:tc>
          <w:tcPr>
            <w:tcW w:w="1275" w:type="dxa"/>
            <w:shd w:val="clear" w:color="auto" w:fill="auto"/>
          </w:tcPr>
          <w:p w14:paraId="06435096" w14:textId="1757CB48" w:rsidR="00981883" w:rsidRPr="00234F29" w:rsidRDefault="00981883" w:rsidP="00981883">
            <w:pPr>
              <w:pStyle w:val="12-3"/>
              <w:rPr>
                <w:color w:val="000000" w:themeColor="text1"/>
                <w:sz w:val="22"/>
                <w:szCs w:val="22"/>
              </w:rPr>
            </w:pPr>
            <w:proofErr w:type="gramStart"/>
            <w:r w:rsidRPr="00234F29">
              <w:rPr>
                <w:color w:val="000000" w:themeColor="text1"/>
                <w:sz w:val="22"/>
                <w:szCs w:val="22"/>
                <w:lang w:val="en-US"/>
              </w:rPr>
              <w:t>T</w:t>
            </w:r>
            <w:r w:rsidRPr="00234F29">
              <w:rPr>
                <w:color w:val="000000" w:themeColor="text1"/>
                <w:sz w:val="22"/>
                <w:szCs w:val="22"/>
              </w:rPr>
              <w:t>(</w:t>
            </w:r>
            <w:proofErr w:type="gramEnd"/>
            <w:r w:rsidRPr="00234F29">
              <w:rPr>
                <w:color w:val="000000" w:themeColor="text1"/>
                <w:sz w:val="22"/>
                <w:szCs w:val="22"/>
              </w:rPr>
              <w:t>1-2</w:t>
            </w:r>
            <w:r w:rsidR="0019410B" w:rsidRPr="00234F29">
              <w:rPr>
                <w:color w:val="000000" w:themeColor="text1"/>
                <w:sz w:val="22"/>
                <w:szCs w:val="22"/>
              </w:rPr>
              <w:t>5</w:t>
            </w:r>
            <w:r w:rsidRPr="00234F29">
              <w:rPr>
                <w:color w:val="000000" w:themeColor="text1"/>
                <w:sz w:val="22"/>
                <w:szCs w:val="22"/>
              </w:rPr>
              <w:t>)</w:t>
            </w:r>
          </w:p>
        </w:tc>
        <w:tc>
          <w:tcPr>
            <w:tcW w:w="1134" w:type="dxa"/>
            <w:shd w:val="clear" w:color="auto" w:fill="auto"/>
          </w:tcPr>
          <w:p w14:paraId="5F773AD2" w14:textId="6BD9AE02" w:rsidR="00981883" w:rsidRPr="00234F29" w:rsidRDefault="00981883" w:rsidP="00981883">
            <w:pPr>
              <w:pStyle w:val="12-3"/>
              <w:rPr>
                <w:color w:val="000000" w:themeColor="text1"/>
                <w:sz w:val="22"/>
                <w:szCs w:val="22"/>
              </w:rPr>
            </w:pPr>
            <w:r w:rsidRPr="00234F29">
              <w:rPr>
                <w:color w:val="000000" w:themeColor="text1"/>
                <w:sz w:val="22"/>
                <w:szCs w:val="22"/>
              </w:rPr>
              <w:t>Н</w:t>
            </w:r>
          </w:p>
        </w:tc>
        <w:tc>
          <w:tcPr>
            <w:tcW w:w="1134" w:type="dxa"/>
            <w:shd w:val="clear" w:color="auto" w:fill="auto"/>
          </w:tcPr>
          <w:p w14:paraId="7C186A32" w14:textId="18F56DF4" w:rsidR="00981883" w:rsidRPr="00234F29" w:rsidRDefault="00981883" w:rsidP="00981883">
            <w:pPr>
              <w:pStyle w:val="12-3"/>
              <w:rPr>
                <w:color w:val="000000" w:themeColor="text1"/>
                <w:sz w:val="22"/>
                <w:szCs w:val="22"/>
              </w:rPr>
            </w:pPr>
            <w:r w:rsidRPr="00234F29">
              <w:rPr>
                <w:color w:val="000000" w:themeColor="text1"/>
                <w:sz w:val="22"/>
                <w:szCs w:val="22"/>
              </w:rPr>
              <w:t>Н</w:t>
            </w:r>
          </w:p>
        </w:tc>
        <w:tc>
          <w:tcPr>
            <w:tcW w:w="2261" w:type="dxa"/>
            <w:shd w:val="clear" w:color="auto" w:fill="auto"/>
          </w:tcPr>
          <w:p w14:paraId="1A87DA6C" w14:textId="77777777" w:rsidR="00981883" w:rsidRPr="00234F29" w:rsidRDefault="00981883" w:rsidP="00981883">
            <w:pPr>
              <w:pStyle w:val="12-3"/>
              <w:rPr>
                <w:color w:val="000000" w:themeColor="text1"/>
                <w:sz w:val="22"/>
                <w:szCs w:val="22"/>
              </w:rPr>
            </w:pPr>
            <w:r w:rsidRPr="00234F29">
              <w:rPr>
                <w:color w:val="000000" w:themeColor="text1"/>
                <w:sz w:val="22"/>
                <w:szCs w:val="22"/>
              </w:rPr>
              <w:t>Указывается идентификатор документа о приемке или идентификатор этапа.</w:t>
            </w:r>
          </w:p>
          <w:p w14:paraId="4FAEED2F" w14:textId="68D31E39" w:rsidR="00981883" w:rsidRPr="00234F29" w:rsidRDefault="00981883" w:rsidP="00981883">
            <w:pPr>
              <w:pStyle w:val="12-3"/>
              <w:rPr>
                <w:color w:val="000000" w:themeColor="text1"/>
                <w:sz w:val="22"/>
                <w:szCs w:val="22"/>
              </w:rPr>
            </w:pPr>
            <w:r w:rsidRPr="00234F29">
              <w:rPr>
                <w:color w:val="000000" w:themeColor="text1"/>
                <w:sz w:val="22"/>
                <w:szCs w:val="22"/>
              </w:rPr>
              <w:t>Заполняется если реквизит «Вид реестра» принимает значение «02»</w:t>
            </w:r>
          </w:p>
        </w:tc>
      </w:tr>
    </w:tbl>
    <w:p w14:paraId="089B6977" w14:textId="77777777" w:rsidR="004711AF" w:rsidRPr="00234F29" w:rsidRDefault="004711AF" w:rsidP="00A91A11"/>
    <w:p w14:paraId="4D29BCB1" w14:textId="77777777" w:rsidR="004711AF" w:rsidRPr="00234F29" w:rsidRDefault="004711AF" w:rsidP="0099193B">
      <w:pPr>
        <w:pStyle w:val="3"/>
        <w:rPr>
          <w:rFonts w:ascii="Times New Roman" w:hAnsi="Times New Roman"/>
          <w:noProof/>
        </w:rPr>
      </w:pPr>
      <w:bookmarkStart w:id="259" w:name="_Toc162430151"/>
      <w:bookmarkStart w:id="260" w:name="_Toc162432616"/>
      <w:bookmarkStart w:id="261" w:name="_Toc180068690"/>
      <w:bookmarkStart w:id="262" w:name="_Toc180070140"/>
      <w:bookmarkStart w:id="263" w:name="_Toc180075433"/>
      <w:bookmarkStart w:id="264" w:name="_Toc180075583"/>
      <w:bookmarkStart w:id="265" w:name="_Toc180083368"/>
      <w:bookmarkStart w:id="266" w:name="_Toc192772135"/>
      <w:r w:rsidRPr="00234F29">
        <w:rPr>
          <w:rFonts w:ascii="Times New Roman" w:hAnsi="Times New Roman"/>
        </w:rPr>
        <w:t>Описание комплексного типа «</w:t>
      </w:r>
      <w:proofErr w:type="spellStart"/>
      <w:r w:rsidRPr="00234F29">
        <w:rPr>
          <w:rFonts w:ascii="Times New Roman" w:hAnsi="Times New Roman"/>
        </w:rPr>
        <w:t>mngrInf</w:t>
      </w:r>
      <w:proofErr w:type="spellEnd"/>
      <w:r w:rsidRPr="00234F29">
        <w:rPr>
          <w:rFonts w:ascii="Times New Roman" w:hAnsi="Times New Roman"/>
        </w:rPr>
        <w:t>»</w:t>
      </w:r>
      <w:bookmarkEnd w:id="259"/>
      <w:bookmarkEnd w:id="260"/>
      <w:bookmarkEnd w:id="261"/>
      <w:bookmarkEnd w:id="262"/>
      <w:bookmarkEnd w:id="263"/>
      <w:bookmarkEnd w:id="264"/>
      <w:bookmarkEnd w:id="265"/>
      <w:bookmarkEnd w:id="266"/>
    </w:p>
    <w:p w14:paraId="5538B08F" w14:textId="0564F6C6" w:rsidR="004711AF" w:rsidRPr="00234F29" w:rsidRDefault="004711AF" w:rsidP="00A91A11">
      <w:r w:rsidRPr="00234F29">
        <w:t>Описание комплексного типа «</w:t>
      </w:r>
      <w:proofErr w:type="spellStart"/>
      <w:r w:rsidRPr="00234F29">
        <w:t>mngrInf</w:t>
      </w:r>
      <w:proofErr w:type="spellEnd"/>
      <w:r w:rsidRPr="00234F29">
        <w:t>» блока «Информация о руководителе (ином уполномоченном лице)»</w:t>
      </w:r>
      <w:r w:rsidR="00B258BF" w:rsidRPr="00234F29">
        <w:t xml:space="preserve"> представлено в таблице ниже (</w:t>
      </w:r>
      <w:r w:rsidR="00B258BF" w:rsidRPr="00234F29">
        <w:fldChar w:fldCharType="begin"/>
      </w:r>
      <w:r w:rsidR="00B258BF" w:rsidRPr="00234F29">
        <w:instrText xml:space="preserve"> REF _Ref162432400 \h </w:instrText>
      </w:r>
      <w:r w:rsidR="00642B16" w:rsidRPr="00234F29">
        <w:instrText xml:space="preserve"> \* MERGEFORMAT </w:instrText>
      </w:r>
      <w:r w:rsidR="00B258BF" w:rsidRPr="00234F29">
        <w:fldChar w:fldCharType="separate"/>
      </w:r>
      <w:r w:rsidR="009A2C03" w:rsidRPr="00234F29">
        <w:t>Таблица </w:t>
      </w:r>
      <w:r w:rsidR="009A2C03">
        <w:t>16</w:t>
      </w:r>
      <w:r w:rsidR="00B258BF" w:rsidRPr="00234F29">
        <w:fldChar w:fldCharType="end"/>
      </w:r>
      <w:r w:rsidR="00B258BF" w:rsidRPr="00234F29">
        <w:t>)</w:t>
      </w:r>
      <w:r w:rsidRPr="00234F29">
        <w:t>.</w:t>
      </w:r>
    </w:p>
    <w:p w14:paraId="7ADA4B1E" w14:textId="2FB1C38F" w:rsidR="004711AF" w:rsidRPr="00234F29" w:rsidRDefault="004711AF" w:rsidP="006F27CA">
      <w:pPr>
        <w:pStyle w:val="-0"/>
        <w:rPr>
          <w:rFonts w:cs="Times New Roman"/>
        </w:rPr>
      </w:pPr>
      <w:bookmarkStart w:id="267" w:name="_Ref162432400"/>
      <w:bookmarkStart w:id="268" w:name="_Toc180070173"/>
      <w:bookmarkStart w:id="269" w:name="_Toc180075707"/>
      <w:bookmarkStart w:id="270" w:name="_Toc180075809"/>
      <w:bookmarkStart w:id="271" w:name="_Toc192771876"/>
      <w:r w:rsidRPr="00234F29">
        <w:rPr>
          <w:rFonts w:cs="Times New Roman"/>
        </w:rPr>
        <w:t>Таблица</w:t>
      </w:r>
      <w:r w:rsidR="006F27CA"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16</w:t>
      </w:r>
      <w:r w:rsidR="00803362" w:rsidRPr="00234F29">
        <w:rPr>
          <w:rFonts w:cs="Times New Roman"/>
          <w:noProof/>
        </w:rPr>
        <w:fldChar w:fldCharType="end"/>
      </w:r>
      <w:bookmarkEnd w:id="267"/>
      <w:r w:rsidRPr="00234F29">
        <w:rPr>
          <w:rFonts w:cs="Times New Roman"/>
        </w:rPr>
        <w:t xml:space="preserve"> </w:t>
      </w:r>
      <w:r w:rsidR="006F27CA" w:rsidRPr="00234F29">
        <w:rPr>
          <w:rFonts w:cs="Times New Roman"/>
        </w:rPr>
        <w:t xml:space="preserve">– </w:t>
      </w:r>
      <w:r w:rsidRPr="00234F29">
        <w:rPr>
          <w:rFonts w:cs="Times New Roman"/>
        </w:rPr>
        <w:t>Описание комплексного типа «</w:t>
      </w:r>
      <w:proofErr w:type="spellStart"/>
      <w:r w:rsidRPr="00234F29">
        <w:rPr>
          <w:rFonts w:cs="Times New Roman"/>
        </w:rPr>
        <w:t>mngrInf</w:t>
      </w:r>
      <w:proofErr w:type="spellEnd"/>
      <w:r w:rsidRPr="00234F29">
        <w:rPr>
          <w:rFonts w:cs="Times New Roman"/>
        </w:rPr>
        <w:t>»</w:t>
      </w:r>
      <w:bookmarkEnd w:id="268"/>
      <w:bookmarkEnd w:id="269"/>
      <w:bookmarkEnd w:id="270"/>
      <w:bookmarkEnd w:id="271"/>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34F29" w14:paraId="1820C708" w14:textId="77777777" w:rsidTr="009A2E0F">
        <w:trPr>
          <w:cnfStyle w:val="100000000000" w:firstRow="1" w:lastRow="0" w:firstColumn="0" w:lastColumn="0" w:oddVBand="0" w:evenVBand="0" w:oddHBand="0" w:evenHBand="0" w:firstRowFirstColumn="0" w:firstRowLastColumn="0" w:lastRowFirstColumn="0" w:lastRowLastColumn="0"/>
        </w:trPr>
        <w:tc>
          <w:tcPr>
            <w:tcW w:w="1696" w:type="dxa"/>
          </w:tcPr>
          <w:p w14:paraId="2380B0B1" w14:textId="4D349421"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1560" w:type="dxa"/>
          </w:tcPr>
          <w:p w14:paraId="1B073445" w14:textId="38889971"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567" w:type="dxa"/>
          </w:tcPr>
          <w:p w14:paraId="7E6CF6DB" w14:textId="77777777"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1275" w:type="dxa"/>
          </w:tcPr>
          <w:p w14:paraId="35472DD0" w14:textId="4B99A1FC"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1134" w:type="dxa"/>
          </w:tcPr>
          <w:p w14:paraId="06B560F4" w14:textId="498D3155"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1134" w:type="dxa"/>
          </w:tcPr>
          <w:p w14:paraId="3E086BD2" w14:textId="0FC3B5A4"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2261" w:type="dxa"/>
          </w:tcPr>
          <w:p w14:paraId="775522B1" w14:textId="1CE5FC30"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2DAD7D4A"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tcPr>
          <w:p w14:paraId="3C803295" w14:textId="77777777" w:rsidR="00972D3C" w:rsidRPr="00234F29" w:rsidRDefault="00972D3C" w:rsidP="00BC2942">
            <w:pPr>
              <w:pStyle w:val="12-3"/>
              <w:rPr>
                <w:color w:val="000000" w:themeColor="text1"/>
                <w:sz w:val="22"/>
                <w:szCs w:val="22"/>
              </w:rPr>
            </w:pPr>
            <w:r w:rsidRPr="00234F29">
              <w:rPr>
                <w:color w:val="000000" w:themeColor="text1"/>
                <w:sz w:val="22"/>
                <w:szCs w:val="22"/>
              </w:rPr>
              <w:t>ФИО</w:t>
            </w:r>
          </w:p>
        </w:tc>
        <w:tc>
          <w:tcPr>
            <w:tcW w:w="1560" w:type="dxa"/>
          </w:tcPr>
          <w:p w14:paraId="1D214C35" w14:textId="77777777" w:rsidR="00972D3C" w:rsidRPr="00234F29" w:rsidRDefault="00972D3C" w:rsidP="00BC2942">
            <w:pPr>
              <w:pStyle w:val="12-3"/>
              <w:rPr>
                <w:color w:val="000000" w:themeColor="text1"/>
                <w:sz w:val="22"/>
                <w:szCs w:val="22"/>
              </w:rPr>
            </w:pPr>
            <w:proofErr w:type="spellStart"/>
            <w:r w:rsidRPr="00234F29">
              <w:rPr>
                <w:color w:val="000000" w:themeColor="text1"/>
                <w:sz w:val="22"/>
                <w:szCs w:val="22"/>
              </w:rPr>
              <w:t>mngrName</w:t>
            </w:r>
            <w:proofErr w:type="spellEnd"/>
          </w:p>
        </w:tc>
        <w:tc>
          <w:tcPr>
            <w:tcW w:w="567" w:type="dxa"/>
          </w:tcPr>
          <w:p w14:paraId="21754B12" w14:textId="77777777" w:rsidR="00972D3C" w:rsidRPr="00234F29" w:rsidRDefault="00972D3C" w:rsidP="00BC2942">
            <w:pPr>
              <w:pStyle w:val="12-3"/>
              <w:rPr>
                <w:color w:val="000000" w:themeColor="text1"/>
                <w:sz w:val="22"/>
                <w:szCs w:val="22"/>
              </w:rPr>
            </w:pPr>
            <w:r w:rsidRPr="00234F29">
              <w:rPr>
                <w:color w:val="000000" w:themeColor="text1"/>
                <w:sz w:val="22"/>
                <w:szCs w:val="22"/>
              </w:rPr>
              <w:t>П</w:t>
            </w:r>
          </w:p>
        </w:tc>
        <w:tc>
          <w:tcPr>
            <w:tcW w:w="1275" w:type="dxa"/>
          </w:tcPr>
          <w:p w14:paraId="2BCDC5C3" w14:textId="77777777" w:rsidR="00972D3C" w:rsidRPr="00234F29" w:rsidRDefault="00972D3C" w:rsidP="00BC2942">
            <w:pPr>
              <w:pStyle w:val="12-3"/>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1-50)</w:t>
            </w:r>
          </w:p>
        </w:tc>
        <w:tc>
          <w:tcPr>
            <w:tcW w:w="1134" w:type="dxa"/>
          </w:tcPr>
          <w:p w14:paraId="1028839D" w14:textId="2EA4A06E" w:rsidR="00972D3C" w:rsidRPr="00234F29" w:rsidRDefault="008D70B5" w:rsidP="00BC2942">
            <w:pPr>
              <w:pStyle w:val="12-3"/>
              <w:rPr>
                <w:color w:val="000000" w:themeColor="text1"/>
                <w:sz w:val="22"/>
                <w:szCs w:val="22"/>
              </w:rPr>
            </w:pPr>
            <w:r w:rsidRPr="00234F29">
              <w:rPr>
                <w:color w:val="000000" w:themeColor="text1"/>
                <w:sz w:val="22"/>
                <w:szCs w:val="22"/>
              </w:rPr>
              <w:t>Н</w:t>
            </w:r>
          </w:p>
        </w:tc>
        <w:tc>
          <w:tcPr>
            <w:tcW w:w="1134" w:type="dxa"/>
          </w:tcPr>
          <w:p w14:paraId="4BB3D609" w14:textId="45765169" w:rsidR="00972D3C" w:rsidRPr="00234F29" w:rsidRDefault="008D70B5" w:rsidP="00BC2942">
            <w:pPr>
              <w:pStyle w:val="12-3"/>
              <w:rPr>
                <w:color w:val="000000" w:themeColor="text1"/>
                <w:sz w:val="22"/>
                <w:szCs w:val="22"/>
              </w:rPr>
            </w:pPr>
            <w:r w:rsidRPr="00234F29">
              <w:rPr>
                <w:color w:val="000000" w:themeColor="text1"/>
                <w:sz w:val="22"/>
                <w:szCs w:val="22"/>
              </w:rPr>
              <w:t>О</w:t>
            </w:r>
          </w:p>
        </w:tc>
        <w:tc>
          <w:tcPr>
            <w:tcW w:w="2261" w:type="dxa"/>
          </w:tcPr>
          <w:p w14:paraId="7D4DD33B" w14:textId="641D1B79" w:rsidR="00972D3C" w:rsidRPr="00234F29" w:rsidRDefault="00972D3C" w:rsidP="00BC2942">
            <w:pPr>
              <w:pStyle w:val="12-3"/>
              <w:rPr>
                <w:color w:val="000000" w:themeColor="text1"/>
                <w:sz w:val="22"/>
                <w:szCs w:val="22"/>
              </w:rPr>
            </w:pPr>
            <w:r w:rsidRPr="00234F29">
              <w:rPr>
                <w:color w:val="000000" w:themeColor="text1"/>
                <w:sz w:val="22"/>
                <w:szCs w:val="22"/>
              </w:rPr>
              <w:t>Указывается расшифровка подписи с указанием инициалов и фамилии</w:t>
            </w:r>
          </w:p>
        </w:tc>
      </w:tr>
      <w:tr w:rsidR="00922DEC" w:rsidRPr="00234F29" w14:paraId="20474940"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73AC4749" w14:textId="77777777" w:rsidR="00972D3C" w:rsidRPr="00234F29" w:rsidRDefault="00972D3C" w:rsidP="00BC2942">
            <w:pPr>
              <w:pStyle w:val="12-3"/>
              <w:contextualSpacing/>
              <w:rPr>
                <w:color w:val="000000" w:themeColor="text1"/>
                <w:sz w:val="22"/>
                <w:szCs w:val="22"/>
              </w:rPr>
            </w:pPr>
            <w:r w:rsidRPr="00234F29">
              <w:rPr>
                <w:color w:val="000000" w:themeColor="text1"/>
                <w:sz w:val="22"/>
                <w:szCs w:val="22"/>
              </w:rPr>
              <w:t>Должность</w:t>
            </w:r>
          </w:p>
        </w:tc>
        <w:tc>
          <w:tcPr>
            <w:tcW w:w="1560" w:type="dxa"/>
          </w:tcPr>
          <w:p w14:paraId="3337BFB2" w14:textId="77777777" w:rsidR="00972D3C" w:rsidRPr="00234F29" w:rsidRDefault="00972D3C" w:rsidP="00BC2942">
            <w:pPr>
              <w:pStyle w:val="12-3"/>
              <w:contextualSpacing/>
              <w:rPr>
                <w:color w:val="000000" w:themeColor="text1"/>
                <w:sz w:val="22"/>
                <w:szCs w:val="22"/>
              </w:rPr>
            </w:pPr>
            <w:proofErr w:type="spellStart"/>
            <w:r w:rsidRPr="00234F29">
              <w:rPr>
                <w:color w:val="000000" w:themeColor="text1"/>
                <w:sz w:val="22"/>
                <w:szCs w:val="22"/>
              </w:rPr>
              <w:t>mngrPosition</w:t>
            </w:r>
            <w:proofErr w:type="spellEnd"/>
          </w:p>
        </w:tc>
        <w:tc>
          <w:tcPr>
            <w:tcW w:w="567" w:type="dxa"/>
          </w:tcPr>
          <w:p w14:paraId="7CC1D305" w14:textId="77777777" w:rsidR="00972D3C" w:rsidRPr="00234F29" w:rsidRDefault="00972D3C" w:rsidP="00BC2942">
            <w:pPr>
              <w:pStyle w:val="12-3"/>
              <w:contextualSpacing/>
              <w:rPr>
                <w:color w:val="000000" w:themeColor="text1"/>
                <w:sz w:val="22"/>
                <w:szCs w:val="22"/>
              </w:rPr>
            </w:pPr>
            <w:r w:rsidRPr="00234F29">
              <w:rPr>
                <w:color w:val="000000" w:themeColor="text1"/>
                <w:sz w:val="22"/>
                <w:szCs w:val="22"/>
              </w:rPr>
              <w:t>П</w:t>
            </w:r>
          </w:p>
        </w:tc>
        <w:tc>
          <w:tcPr>
            <w:tcW w:w="1275" w:type="dxa"/>
          </w:tcPr>
          <w:p w14:paraId="32C97256" w14:textId="77777777" w:rsidR="00972D3C" w:rsidRPr="00234F29" w:rsidRDefault="00972D3C" w:rsidP="00BC2942">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1-100)</w:t>
            </w:r>
          </w:p>
        </w:tc>
        <w:tc>
          <w:tcPr>
            <w:tcW w:w="1134" w:type="dxa"/>
          </w:tcPr>
          <w:p w14:paraId="7534091B" w14:textId="569FA47E" w:rsidR="00972D3C" w:rsidRPr="00234F29" w:rsidRDefault="008D70B5" w:rsidP="00BC2942">
            <w:pPr>
              <w:pStyle w:val="12-3"/>
              <w:contextualSpacing/>
              <w:rPr>
                <w:color w:val="000000" w:themeColor="text1"/>
                <w:sz w:val="22"/>
                <w:szCs w:val="22"/>
              </w:rPr>
            </w:pPr>
            <w:r w:rsidRPr="00234F29">
              <w:rPr>
                <w:color w:val="000000" w:themeColor="text1"/>
                <w:sz w:val="22"/>
                <w:szCs w:val="22"/>
              </w:rPr>
              <w:t>Н</w:t>
            </w:r>
          </w:p>
        </w:tc>
        <w:tc>
          <w:tcPr>
            <w:tcW w:w="1134" w:type="dxa"/>
          </w:tcPr>
          <w:p w14:paraId="6A2D6EA5" w14:textId="671E089A" w:rsidR="00972D3C" w:rsidRPr="00234F29" w:rsidRDefault="008D70B5" w:rsidP="00BC2942">
            <w:pPr>
              <w:pStyle w:val="12-3"/>
              <w:contextualSpacing/>
              <w:rPr>
                <w:color w:val="000000" w:themeColor="text1"/>
                <w:sz w:val="22"/>
                <w:szCs w:val="22"/>
              </w:rPr>
            </w:pPr>
            <w:r w:rsidRPr="00234F29">
              <w:rPr>
                <w:color w:val="000000" w:themeColor="text1"/>
                <w:sz w:val="22"/>
                <w:szCs w:val="22"/>
              </w:rPr>
              <w:t>О</w:t>
            </w:r>
          </w:p>
        </w:tc>
        <w:tc>
          <w:tcPr>
            <w:tcW w:w="2261" w:type="dxa"/>
          </w:tcPr>
          <w:p w14:paraId="684E5607" w14:textId="4D26F262" w:rsidR="00972D3C" w:rsidRPr="00234F29" w:rsidRDefault="00972D3C" w:rsidP="00BC2942">
            <w:pPr>
              <w:pStyle w:val="12-3"/>
              <w:contextualSpacing/>
              <w:rPr>
                <w:color w:val="000000" w:themeColor="text1"/>
                <w:sz w:val="22"/>
                <w:szCs w:val="22"/>
              </w:rPr>
            </w:pPr>
            <w:r w:rsidRPr="00234F29">
              <w:rPr>
                <w:color w:val="000000" w:themeColor="text1"/>
                <w:sz w:val="22"/>
                <w:szCs w:val="22"/>
              </w:rPr>
              <w:t>Указывается должность</w:t>
            </w:r>
          </w:p>
        </w:tc>
      </w:tr>
    </w:tbl>
    <w:p w14:paraId="69D1D5A5" w14:textId="77777777" w:rsidR="004711AF" w:rsidRPr="00234F29" w:rsidRDefault="004711AF" w:rsidP="00A91A11"/>
    <w:p w14:paraId="446A5A40" w14:textId="77777777" w:rsidR="004711AF" w:rsidRPr="00234F29" w:rsidRDefault="004711AF" w:rsidP="0099193B">
      <w:pPr>
        <w:pStyle w:val="3"/>
        <w:rPr>
          <w:rFonts w:ascii="Times New Roman" w:hAnsi="Times New Roman"/>
          <w:noProof/>
        </w:rPr>
      </w:pPr>
      <w:bookmarkStart w:id="272" w:name="_Toc162430152"/>
      <w:bookmarkStart w:id="273" w:name="_Toc162432617"/>
      <w:bookmarkStart w:id="274" w:name="_Toc180068691"/>
      <w:bookmarkStart w:id="275" w:name="_Toc180070141"/>
      <w:bookmarkStart w:id="276" w:name="_Toc180075434"/>
      <w:bookmarkStart w:id="277" w:name="_Toc180075584"/>
      <w:bookmarkStart w:id="278" w:name="_Toc180083369"/>
      <w:bookmarkStart w:id="279" w:name="_Toc192772136"/>
      <w:r w:rsidRPr="00234F29">
        <w:rPr>
          <w:rFonts w:ascii="Times New Roman" w:hAnsi="Times New Roman"/>
        </w:rPr>
        <w:lastRenderedPageBreak/>
        <w:t>Описание комплексного типа </w:t>
      </w:r>
      <w:r w:rsidRPr="00234F29">
        <w:rPr>
          <w:rFonts w:ascii="Times New Roman" w:hAnsi="Times New Roman"/>
          <w:noProof/>
        </w:rPr>
        <w:t>«</w:t>
      </w:r>
      <w:proofErr w:type="spellStart"/>
      <w:r w:rsidRPr="00234F29">
        <w:rPr>
          <w:rFonts w:ascii="Times New Roman" w:hAnsi="Times New Roman"/>
          <w:shd w:val="clear" w:color="auto" w:fill="FFFFFF"/>
        </w:rPr>
        <w:t>chfAccInf</w:t>
      </w:r>
      <w:proofErr w:type="spellEnd"/>
      <w:r w:rsidRPr="00234F29">
        <w:rPr>
          <w:rFonts w:ascii="Times New Roman" w:hAnsi="Times New Roman"/>
          <w:shd w:val="clear" w:color="auto" w:fill="FFFFFF"/>
        </w:rPr>
        <w:t>»</w:t>
      </w:r>
      <w:bookmarkEnd w:id="272"/>
      <w:bookmarkEnd w:id="273"/>
      <w:bookmarkEnd w:id="274"/>
      <w:bookmarkEnd w:id="275"/>
      <w:bookmarkEnd w:id="276"/>
      <w:bookmarkEnd w:id="277"/>
      <w:bookmarkEnd w:id="278"/>
      <w:bookmarkEnd w:id="279"/>
    </w:p>
    <w:p w14:paraId="3F1531C6" w14:textId="74942814" w:rsidR="004711AF" w:rsidRPr="00234F29" w:rsidRDefault="004711AF" w:rsidP="00A91A11">
      <w:r w:rsidRPr="00234F29">
        <w:t>Описание комплексного типа «</w:t>
      </w:r>
      <w:proofErr w:type="spellStart"/>
      <w:r w:rsidRPr="00234F29">
        <w:t>chfAccInf</w:t>
      </w:r>
      <w:proofErr w:type="spellEnd"/>
      <w:r w:rsidRPr="00234F29">
        <w:t>» блока «Информация о главном бухгалтере</w:t>
      </w:r>
      <w:r w:rsidRPr="00234F29">
        <w:rPr>
          <w:lang w:val="en-US"/>
        </w:rPr>
        <w:t> </w:t>
      </w:r>
      <w:r w:rsidRPr="00234F29">
        <w:t>(ином уполномоченном лице)»</w:t>
      </w:r>
      <w:r w:rsidR="00EC4F85" w:rsidRPr="00234F29">
        <w:t xml:space="preserve"> представлено в таблице ниже (</w:t>
      </w:r>
      <w:r w:rsidR="00EC4F85" w:rsidRPr="00234F29">
        <w:fldChar w:fldCharType="begin"/>
      </w:r>
      <w:r w:rsidR="00EC4F85" w:rsidRPr="00234F29">
        <w:instrText xml:space="preserve"> REF _Ref162432407 \h </w:instrText>
      </w:r>
      <w:r w:rsidR="00642B16" w:rsidRPr="00234F29">
        <w:instrText xml:space="preserve"> \* MERGEFORMAT </w:instrText>
      </w:r>
      <w:r w:rsidR="00EC4F85" w:rsidRPr="00234F29">
        <w:fldChar w:fldCharType="separate"/>
      </w:r>
      <w:r w:rsidR="009A2C03" w:rsidRPr="00234F29">
        <w:t>Таблица </w:t>
      </w:r>
      <w:r w:rsidR="009A2C03">
        <w:t>17</w:t>
      </w:r>
      <w:r w:rsidR="00EC4F85" w:rsidRPr="00234F29">
        <w:fldChar w:fldCharType="end"/>
      </w:r>
      <w:r w:rsidR="00EC4F85" w:rsidRPr="00234F29">
        <w:t>)</w:t>
      </w:r>
      <w:r w:rsidRPr="00234F29">
        <w:t>.</w:t>
      </w:r>
    </w:p>
    <w:p w14:paraId="2B2361AE" w14:textId="0049E567" w:rsidR="004711AF" w:rsidRPr="00234F29" w:rsidRDefault="004711AF" w:rsidP="00EC4F85">
      <w:pPr>
        <w:pStyle w:val="-0"/>
        <w:rPr>
          <w:rFonts w:cs="Times New Roman"/>
        </w:rPr>
      </w:pPr>
      <w:bookmarkStart w:id="280" w:name="_Ref162432407"/>
      <w:bookmarkStart w:id="281" w:name="_Toc180070174"/>
      <w:bookmarkStart w:id="282" w:name="_Toc180075708"/>
      <w:bookmarkStart w:id="283" w:name="_Toc180075810"/>
      <w:bookmarkStart w:id="284" w:name="_Toc192771877"/>
      <w:r w:rsidRPr="00234F29">
        <w:rPr>
          <w:rFonts w:cs="Times New Roman"/>
        </w:rPr>
        <w:t>Таблица</w:t>
      </w:r>
      <w:r w:rsidR="00EC4F85"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17</w:t>
      </w:r>
      <w:r w:rsidR="00803362" w:rsidRPr="00234F29">
        <w:rPr>
          <w:rFonts w:cs="Times New Roman"/>
          <w:noProof/>
        </w:rPr>
        <w:fldChar w:fldCharType="end"/>
      </w:r>
      <w:bookmarkEnd w:id="280"/>
      <w:r w:rsidRPr="00234F29">
        <w:rPr>
          <w:rFonts w:cs="Times New Roman"/>
        </w:rPr>
        <w:t xml:space="preserve"> </w:t>
      </w:r>
      <w:r w:rsidR="00EC4F85" w:rsidRPr="00234F29">
        <w:rPr>
          <w:rFonts w:cs="Times New Roman"/>
        </w:rPr>
        <w:t xml:space="preserve">– </w:t>
      </w:r>
      <w:r w:rsidRPr="00234F29">
        <w:rPr>
          <w:rFonts w:cs="Times New Roman"/>
        </w:rPr>
        <w:t>Описание комплексного типа «</w:t>
      </w:r>
      <w:proofErr w:type="spellStart"/>
      <w:r w:rsidRPr="00234F29">
        <w:rPr>
          <w:rFonts w:cs="Times New Roman"/>
        </w:rPr>
        <w:t>chfAccInf</w:t>
      </w:r>
      <w:proofErr w:type="spellEnd"/>
      <w:r w:rsidRPr="00234F29">
        <w:rPr>
          <w:rFonts w:cs="Times New Roman"/>
        </w:rPr>
        <w:t>»</w:t>
      </w:r>
      <w:bookmarkEnd w:id="281"/>
      <w:bookmarkEnd w:id="282"/>
      <w:bookmarkEnd w:id="283"/>
      <w:bookmarkEnd w:id="284"/>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34F29" w14:paraId="13102E44" w14:textId="77777777" w:rsidTr="009A2E0F">
        <w:trPr>
          <w:cnfStyle w:val="100000000000" w:firstRow="1" w:lastRow="0" w:firstColumn="0" w:lastColumn="0" w:oddVBand="0" w:evenVBand="0" w:oddHBand="0" w:evenHBand="0" w:firstRowFirstColumn="0" w:firstRowLastColumn="0" w:lastRowFirstColumn="0" w:lastRowLastColumn="0"/>
        </w:trPr>
        <w:tc>
          <w:tcPr>
            <w:tcW w:w="1696" w:type="dxa"/>
          </w:tcPr>
          <w:p w14:paraId="07672782" w14:textId="6F491595"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1560" w:type="dxa"/>
          </w:tcPr>
          <w:p w14:paraId="1B634ACB" w14:textId="40900BE9"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567" w:type="dxa"/>
          </w:tcPr>
          <w:p w14:paraId="4B3919CC" w14:textId="77777777"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1275" w:type="dxa"/>
          </w:tcPr>
          <w:p w14:paraId="689F8EF5" w14:textId="6790CAE4"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1134" w:type="dxa"/>
          </w:tcPr>
          <w:p w14:paraId="4C3C43C4" w14:textId="4D052CE7"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1134" w:type="dxa"/>
          </w:tcPr>
          <w:p w14:paraId="107D8657" w14:textId="6688089D"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2261" w:type="dxa"/>
          </w:tcPr>
          <w:p w14:paraId="3F008C39" w14:textId="2A8020F8"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1BE0B306" w14:textId="77777777" w:rsidTr="009A2E0F">
        <w:trPr>
          <w:cnfStyle w:val="000000100000" w:firstRow="0" w:lastRow="0" w:firstColumn="0" w:lastColumn="0" w:oddVBand="0" w:evenVBand="0" w:oddHBand="1" w:evenHBand="0" w:firstRowFirstColumn="0" w:firstRowLastColumn="0" w:lastRowFirstColumn="0" w:lastRowLastColumn="0"/>
        </w:trPr>
        <w:tc>
          <w:tcPr>
            <w:tcW w:w="1696" w:type="dxa"/>
          </w:tcPr>
          <w:p w14:paraId="6ECBAC16" w14:textId="77777777" w:rsidR="00972D3C" w:rsidRPr="00234F29" w:rsidRDefault="00972D3C" w:rsidP="00EC4F85">
            <w:pPr>
              <w:pStyle w:val="12-3"/>
              <w:rPr>
                <w:color w:val="000000" w:themeColor="text1"/>
                <w:sz w:val="22"/>
                <w:szCs w:val="22"/>
              </w:rPr>
            </w:pPr>
            <w:r w:rsidRPr="00234F29">
              <w:rPr>
                <w:color w:val="000000" w:themeColor="text1"/>
                <w:sz w:val="22"/>
                <w:szCs w:val="22"/>
              </w:rPr>
              <w:t>ФИО</w:t>
            </w:r>
          </w:p>
        </w:tc>
        <w:tc>
          <w:tcPr>
            <w:tcW w:w="1560" w:type="dxa"/>
          </w:tcPr>
          <w:p w14:paraId="1695A97A" w14:textId="77777777" w:rsidR="00972D3C" w:rsidRPr="00234F29" w:rsidRDefault="00972D3C" w:rsidP="00EC4F85">
            <w:pPr>
              <w:pStyle w:val="12-3"/>
              <w:rPr>
                <w:color w:val="000000" w:themeColor="text1"/>
                <w:sz w:val="22"/>
                <w:szCs w:val="22"/>
              </w:rPr>
            </w:pPr>
            <w:proofErr w:type="spellStart"/>
            <w:r w:rsidRPr="00234F29">
              <w:rPr>
                <w:color w:val="000000" w:themeColor="text1"/>
                <w:sz w:val="22"/>
                <w:szCs w:val="22"/>
              </w:rPr>
              <w:t>chfAccName</w:t>
            </w:r>
            <w:proofErr w:type="spellEnd"/>
          </w:p>
        </w:tc>
        <w:tc>
          <w:tcPr>
            <w:tcW w:w="567" w:type="dxa"/>
          </w:tcPr>
          <w:p w14:paraId="06936CF0" w14:textId="77777777" w:rsidR="00972D3C" w:rsidRPr="00234F29" w:rsidRDefault="00972D3C" w:rsidP="00EC4F85">
            <w:pPr>
              <w:pStyle w:val="12-3"/>
              <w:rPr>
                <w:color w:val="000000" w:themeColor="text1"/>
                <w:sz w:val="22"/>
                <w:szCs w:val="22"/>
              </w:rPr>
            </w:pPr>
            <w:r w:rsidRPr="00234F29">
              <w:rPr>
                <w:color w:val="000000" w:themeColor="text1"/>
                <w:sz w:val="22"/>
                <w:szCs w:val="22"/>
              </w:rPr>
              <w:t>П</w:t>
            </w:r>
          </w:p>
        </w:tc>
        <w:tc>
          <w:tcPr>
            <w:tcW w:w="1275" w:type="dxa"/>
          </w:tcPr>
          <w:p w14:paraId="60C6EED4" w14:textId="77777777" w:rsidR="00972D3C" w:rsidRPr="00234F29" w:rsidRDefault="00972D3C" w:rsidP="00EC4F85">
            <w:pPr>
              <w:pStyle w:val="12-3"/>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1-50)</w:t>
            </w:r>
          </w:p>
        </w:tc>
        <w:tc>
          <w:tcPr>
            <w:tcW w:w="1134" w:type="dxa"/>
          </w:tcPr>
          <w:p w14:paraId="4AC52B55" w14:textId="074CAF43" w:rsidR="00972D3C" w:rsidRPr="00234F29" w:rsidRDefault="008D70B5" w:rsidP="00EC4F85">
            <w:pPr>
              <w:pStyle w:val="12-3"/>
              <w:rPr>
                <w:color w:val="000000" w:themeColor="text1"/>
                <w:sz w:val="22"/>
                <w:szCs w:val="22"/>
              </w:rPr>
            </w:pPr>
            <w:r w:rsidRPr="00234F29">
              <w:rPr>
                <w:color w:val="000000" w:themeColor="text1"/>
                <w:sz w:val="22"/>
                <w:szCs w:val="22"/>
              </w:rPr>
              <w:t>Н</w:t>
            </w:r>
          </w:p>
        </w:tc>
        <w:tc>
          <w:tcPr>
            <w:tcW w:w="1134" w:type="dxa"/>
          </w:tcPr>
          <w:p w14:paraId="5E2D53B6" w14:textId="23EC4AAB" w:rsidR="00972D3C" w:rsidRPr="00234F29" w:rsidRDefault="008D70B5" w:rsidP="00EC4F85">
            <w:pPr>
              <w:pStyle w:val="12-3"/>
              <w:rPr>
                <w:color w:val="000000" w:themeColor="text1"/>
                <w:sz w:val="22"/>
                <w:szCs w:val="22"/>
              </w:rPr>
            </w:pPr>
            <w:r w:rsidRPr="00234F29">
              <w:rPr>
                <w:color w:val="000000" w:themeColor="text1"/>
                <w:sz w:val="22"/>
                <w:szCs w:val="22"/>
              </w:rPr>
              <w:t>О</w:t>
            </w:r>
          </w:p>
        </w:tc>
        <w:tc>
          <w:tcPr>
            <w:tcW w:w="2261" w:type="dxa"/>
          </w:tcPr>
          <w:p w14:paraId="091C4070" w14:textId="3A976C95" w:rsidR="00972D3C" w:rsidRPr="00234F29" w:rsidRDefault="00972D3C" w:rsidP="00EC4F85">
            <w:pPr>
              <w:pStyle w:val="12-3"/>
              <w:rPr>
                <w:color w:val="000000" w:themeColor="text1"/>
                <w:sz w:val="22"/>
                <w:szCs w:val="22"/>
              </w:rPr>
            </w:pPr>
            <w:r w:rsidRPr="00234F29">
              <w:rPr>
                <w:color w:val="000000" w:themeColor="text1"/>
                <w:sz w:val="22"/>
                <w:szCs w:val="22"/>
              </w:rPr>
              <w:t>Указывается расшифровка подписи с указанием инициалов и фамилии</w:t>
            </w:r>
          </w:p>
        </w:tc>
      </w:tr>
      <w:tr w:rsidR="00922DEC" w:rsidRPr="00234F29" w14:paraId="753E941F" w14:textId="77777777" w:rsidTr="009A2E0F">
        <w:trPr>
          <w:cnfStyle w:val="000000010000" w:firstRow="0" w:lastRow="0" w:firstColumn="0" w:lastColumn="0" w:oddVBand="0" w:evenVBand="0" w:oddHBand="0" w:evenHBand="1" w:firstRowFirstColumn="0" w:firstRowLastColumn="0" w:lastRowFirstColumn="0" w:lastRowLastColumn="0"/>
        </w:trPr>
        <w:tc>
          <w:tcPr>
            <w:tcW w:w="1696" w:type="dxa"/>
          </w:tcPr>
          <w:p w14:paraId="1640B8B6" w14:textId="77777777" w:rsidR="00972D3C" w:rsidRPr="00234F29" w:rsidRDefault="00972D3C" w:rsidP="00EC4F85">
            <w:pPr>
              <w:pStyle w:val="12-3"/>
              <w:contextualSpacing/>
              <w:rPr>
                <w:color w:val="000000" w:themeColor="text1"/>
                <w:sz w:val="22"/>
                <w:szCs w:val="22"/>
              </w:rPr>
            </w:pPr>
            <w:r w:rsidRPr="00234F29">
              <w:rPr>
                <w:color w:val="000000" w:themeColor="text1"/>
                <w:sz w:val="22"/>
                <w:szCs w:val="22"/>
              </w:rPr>
              <w:t>Должность</w:t>
            </w:r>
          </w:p>
        </w:tc>
        <w:tc>
          <w:tcPr>
            <w:tcW w:w="1560" w:type="dxa"/>
          </w:tcPr>
          <w:p w14:paraId="4BFAD530" w14:textId="77777777" w:rsidR="00972D3C" w:rsidRPr="00234F29" w:rsidRDefault="00972D3C" w:rsidP="00EC4F85">
            <w:pPr>
              <w:pStyle w:val="12-3"/>
              <w:contextualSpacing/>
              <w:rPr>
                <w:color w:val="000000" w:themeColor="text1"/>
                <w:sz w:val="22"/>
                <w:szCs w:val="22"/>
              </w:rPr>
            </w:pPr>
            <w:proofErr w:type="spellStart"/>
            <w:r w:rsidRPr="00234F29">
              <w:rPr>
                <w:color w:val="000000" w:themeColor="text1"/>
                <w:sz w:val="22"/>
                <w:szCs w:val="22"/>
              </w:rPr>
              <w:t>chfAccPosition</w:t>
            </w:r>
            <w:proofErr w:type="spellEnd"/>
          </w:p>
        </w:tc>
        <w:tc>
          <w:tcPr>
            <w:tcW w:w="567" w:type="dxa"/>
          </w:tcPr>
          <w:p w14:paraId="70D17FAE" w14:textId="77777777" w:rsidR="00972D3C" w:rsidRPr="00234F29" w:rsidRDefault="00972D3C" w:rsidP="00EC4F85">
            <w:pPr>
              <w:pStyle w:val="12-3"/>
              <w:contextualSpacing/>
              <w:rPr>
                <w:color w:val="000000" w:themeColor="text1"/>
                <w:sz w:val="22"/>
                <w:szCs w:val="22"/>
              </w:rPr>
            </w:pPr>
            <w:r w:rsidRPr="00234F29">
              <w:rPr>
                <w:color w:val="000000" w:themeColor="text1"/>
                <w:sz w:val="22"/>
                <w:szCs w:val="22"/>
              </w:rPr>
              <w:t>П</w:t>
            </w:r>
          </w:p>
        </w:tc>
        <w:tc>
          <w:tcPr>
            <w:tcW w:w="1275" w:type="dxa"/>
          </w:tcPr>
          <w:p w14:paraId="301C2FF9" w14:textId="77777777" w:rsidR="00972D3C" w:rsidRPr="00234F29" w:rsidRDefault="00972D3C" w:rsidP="00EC4F85">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1-100)</w:t>
            </w:r>
          </w:p>
        </w:tc>
        <w:tc>
          <w:tcPr>
            <w:tcW w:w="1134" w:type="dxa"/>
          </w:tcPr>
          <w:p w14:paraId="44691D60" w14:textId="09872A4C" w:rsidR="00972D3C" w:rsidRPr="00234F29" w:rsidRDefault="008D70B5" w:rsidP="00EC4F85">
            <w:pPr>
              <w:pStyle w:val="12-3"/>
              <w:contextualSpacing/>
              <w:rPr>
                <w:color w:val="000000" w:themeColor="text1"/>
                <w:sz w:val="22"/>
                <w:szCs w:val="22"/>
              </w:rPr>
            </w:pPr>
            <w:r w:rsidRPr="00234F29">
              <w:rPr>
                <w:color w:val="000000" w:themeColor="text1"/>
                <w:sz w:val="22"/>
                <w:szCs w:val="22"/>
              </w:rPr>
              <w:t>Н</w:t>
            </w:r>
          </w:p>
        </w:tc>
        <w:tc>
          <w:tcPr>
            <w:tcW w:w="1134" w:type="dxa"/>
          </w:tcPr>
          <w:p w14:paraId="470FFF11" w14:textId="216E50B2" w:rsidR="00972D3C" w:rsidRPr="00234F29" w:rsidRDefault="008D70B5" w:rsidP="00EC4F85">
            <w:pPr>
              <w:pStyle w:val="12-3"/>
              <w:contextualSpacing/>
              <w:rPr>
                <w:color w:val="000000" w:themeColor="text1"/>
                <w:sz w:val="22"/>
                <w:szCs w:val="22"/>
              </w:rPr>
            </w:pPr>
            <w:r w:rsidRPr="00234F29">
              <w:rPr>
                <w:color w:val="000000" w:themeColor="text1"/>
                <w:sz w:val="22"/>
                <w:szCs w:val="22"/>
              </w:rPr>
              <w:t>О</w:t>
            </w:r>
          </w:p>
        </w:tc>
        <w:tc>
          <w:tcPr>
            <w:tcW w:w="2261" w:type="dxa"/>
          </w:tcPr>
          <w:p w14:paraId="0F98D561" w14:textId="0BF1672E" w:rsidR="00972D3C" w:rsidRPr="00234F29" w:rsidRDefault="00972D3C" w:rsidP="00EC4F85">
            <w:pPr>
              <w:pStyle w:val="12-3"/>
              <w:contextualSpacing/>
              <w:rPr>
                <w:color w:val="000000" w:themeColor="text1"/>
                <w:sz w:val="22"/>
                <w:szCs w:val="22"/>
              </w:rPr>
            </w:pPr>
            <w:r w:rsidRPr="00234F29">
              <w:rPr>
                <w:color w:val="000000" w:themeColor="text1"/>
                <w:sz w:val="22"/>
                <w:szCs w:val="22"/>
              </w:rPr>
              <w:t>Указывается должность</w:t>
            </w:r>
          </w:p>
        </w:tc>
      </w:tr>
    </w:tbl>
    <w:p w14:paraId="7CC557B4" w14:textId="77777777" w:rsidR="004711AF" w:rsidRPr="00234F29" w:rsidRDefault="004711AF" w:rsidP="00A91A11"/>
    <w:p w14:paraId="39C28AB4" w14:textId="77777777" w:rsidR="004711AF" w:rsidRPr="00234F29" w:rsidRDefault="004711AF" w:rsidP="0099193B">
      <w:pPr>
        <w:pStyle w:val="3"/>
        <w:rPr>
          <w:rFonts w:ascii="Times New Roman" w:hAnsi="Times New Roman"/>
        </w:rPr>
      </w:pPr>
      <w:bookmarkStart w:id="285" w:name="_Toc162430153"/>
      <w:bookmarkStart w:id="286" w:name="_Toc162432618"/>
      <w:bookmarkStart w:id="287" w:name="_Toc180068692"/>
      <w:bookmarkStart w:id="288" w:name="_Toc180070142"/>
      <w:bookmarkStart w:id="289" w:name="_Toc180075435"/>
      <w:bookmarkStart w:id="290" w:name="_Toc180075585"/>
      <w:bookmarkStart w:id="291" w:name="_Toc180083370"/>
      <w:bookmarkStart w:id="292" w:name="_Toc192772137"/>
      <w:r w:rsidRPr="00234F29">
        <w:rPr>
          <w:rFonts w:ascii="Times New Roman" w:hAnsi="Times New Roman"/>
        </w:rPr>
        <w:t>Описание комплексного типа «</w:t>
      </w:r>
      <w:proofErr w:type="spellStart"/>
      <w:r w:rsidRPr="00234F29">
        <w:rPr>
          <w:rFonts w:ascii="Times New Roman" w:hAnsi="Times New Roman"/>
          <w:shd w:val="clear" w:color="auto" w:fill="FFFFFF"/>
        </w:rPr>
        <w:t>rspnsblExctrInf</w:t>
      </w:r>
      <w:proofErr w:type="spellEnd"/>
      <w:r w:rsidRPr="00234F29">
        <w:rPr>
          <w:rFonts w:ascii="Times New Roman" w:hAnsi="Times New Roman"/>
        </w:rPr>
        <w:t>»</w:t>
      </w:r>
      <w:bookmarkEnd w:id="285"/>
      <w:bookmarkEnd w:id="286"/>
      <w:bookmarkEnd w:id="287"/>
      <w:bookmarkEnd w:id="288"/>
      <w:bookmarkEnd w:id="289"/>
      <w:bookmarkEnd w:id="290"/>
      <w:bookmarkEnd w:id="291"/>
      <w:bookmarkEnd w:id="292"/>
    </w:p>
    <w:p w14:paraId="774FEE09" w14:textId="403F4105" w:rsidR="004711AF" w:rsidRPr="00234F29" w:rsidRDefault="004711AF" w:rsidP="00A91A11">
      <w:r w:rsidRPr="00234F29">
        <w:t>Описание комплексного типа «</w:t>
      </w:r>
      <w:proofErr w:type="spellStart"/>
      <w:r w:rsidRPr="00234F29">
        <w:t>rspnsblExctrInf</w:t>
      </w:r>
      <w:proofErr w:type="spellEnd"/>
      <w:r w:rsidRPr="00234F29">
        <w:t>» блока «Информация об ответственном исполнителе»</w:t>
      </w:r>
      <w:r w:rsidR="005A3CB1" w:rsidRPr="00234F29">
        <w:t xml:space="preserve"> представлено в таблице ниже (</w:t>
      </w:r>
      <w:r w:rsidR="005A3CB1" w:rsidRPr="00234F29">
        <w:fldChar w:fldCharType="begin"/>
      </w:r>
      <w:r w:rsidR="005A3CB1" w:rsidRPr="00234F29">
        <w:instrText xml:space="preserve"> REF _Ref162432418 \h </w:instrText>
      </w:r>
      <w:r w:rsidR="00642B16" w:rsidRPr="00234F29">
        <w:instrText xml:space="preserve"> \* MERGEFORMAT </w:instrText>
      </w:r>
      <w:r w:rsidR="005A3CB1" w:rsidRPr="00234F29">
        <w:fldChar w:fldCharType="separate"/>
      </w:r>
      <w:r w:rsidR="009A2C03" w:rsidRPr="00234F29">
        <w:t>Таблица </w:t>
      </w:r>
      <w:r w:rsidR="009A2C03">
        <w:t>18</w:t>
      </w:r>
      <w:r w:rsidR="005A3CB1" w:rsidRPr="00234F29">
        <w:fldChar w:fldCharType="end"/>
      </w:r>
      <w:r w:rsidR="005A3CB1" w:rsidRPr="00234F29">
        <w:t>)</w:t>
      </w:r>
      <w:r w:rsidRPr="00234F29">
        <w:t>.</w:t>
      </w:r>
    </w:p>
    <w:p w14:paraId="506BB685" w14:textId="193DF2B7" w:rsidR="004711AF" w:rsidRPr="00234F29" w:rsidRDefault="004711AF" w:rsidP="005A3CB1">
      <w:pPr>
        <w:pStyle w:val="-0"/>
        <w:rPr>
          <w:rFonts w:cs="Times New Roman"/>
        </w:rPr>
      </w:pPr>
      <w:bookmarkStart w:id="293" w:name="_Ref162432418"/>
      <w:bookmarkStart w:id="294" w:name="_Toc180070175"/>
      <w:bookmarkStart w:id="295" w:name="_Toc180075709"/>
      <w:bookmarkStart w:id="296" w:name="_Toc180075811"/>
      <w:bookmarkStart w:id="297" w:name="_Toc192771878"/>
      <w:r w:rsidRPr="00234F29">
        <w:rPr>
          <w:rFonts w:cs="Times New Roman"/>
        </w:rPr>
        <w:t>Таблица</w:t>
      </w:r>
      <w:r w:rsidR="005A3CB1"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18</w:t>
      </w:r>
      <w:r w:rsidR="00803362" w:rsidRPr="00234F29">
        <w:rPr>
          <w:rFonts w:cs="Times New Roman"/>
          <w:noProof/>
        </w:rPr>
        <w:fldChar w:fldCharType="end"/>
      </w:r>
      <w:bookmarkEnd w:id="293"/>
      <w:r w:rsidRPr="00234F29">
        <w:rPr>
          <w:rFonts w:cs="Times New Roman"/>
        </w:rPr>
        <w:t xml:space="preserve"> </w:t>
      </w:r>
      <w:r w:rsidR="005A3CB1" w:rsidRPr="00234F29">
        <w:rPr>
          <w:rFonts w:cs="Times New Roman"/>
        </w:rPr>
        <w:t xml:space="preserve">– </w:t>
      </w:r>
      <w:r w:rsidRPr="00234F29">
        <w:rPr>
          <w:rFonts w:cs="Times New Roman"/>
        </w:rPr>
        <w:t>Описание комплексного типа «</w:t>
      </w:r>
      <w:proofErr w:type="spellStart"/>
      <w:r w:rsidRPr="00234F29">
        <w:rPr>
          <w:rFonts w:cs="Times New Roman"/>
        </w:rPr>
        <w:t>rspnsblExctrInf</w:t>
      </w:r>
      <w:proofErr w:type="spellEnd"/>
      <w:r w:rsidRPr="00234F29">
        <w:rPr>
          <w:rFonts w:cs="Times New Roman"/>
        </w:rPr>
        <w:t>»</w:t>
      </w:r>
      <w:bookmarkEnd w:id="294"/>
      <w:bookmarkEnd w:id="295"/>
      <w:bookmarkEnd w:id="296"/>
      <w:bookmarkEnd w:id="297"/>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34F29" w14:paraId="28141A40" w14:textId="77777777" w:rsidTr="007661BA">
        <w:trPr>
          <w:cnfStyle w:val="100000000000" w:firstRow="1" w:lastRow="0" w:firstColumn="0" w:lastColumn="0" w:oddVBand="0" w:evenVBand="0" w:oddHBand="0" w:evenHBand="0" w:firstRowFirstColumn="0" w:firstRowLastColumn="0" w:lastRowFirstColumn="0" w:lastRowLastColumn="0"/>
        </w:trPr>
        <w:tc>
          <w:tcPr>
            <w:tcW w:w="1696" w:type="dxa"/>
          </w:tcPr>
          <w:p w14:paraId="4F45F1D8" w14:textId="349197E7"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1560" w:type="dxa"/>
          </w:tcPr>
          <w:p w14:paraId="495BCA07" w14:textId="502E04B4"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567" w:type="dxa"/>
          </w:tcPr>
          <w:p w14:paraId="61625139" w14:textId="77777777"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1275" w:type="dxa"/>
          </w:tcPr>
          <w:p w14:paraId="13D2DA04" w14:textId="65E7CEA6"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1134" w:type="dxa"/>
          </w:tcPr>
          <w:p w14:paraId="1B028AEC" w14:textId="24C0551C"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1134" w:type="dxa"/>
          </w:tcPr>
          <w:p w14:paraId="5187E6BB" w14:textId="452D619B"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2261" w:type="dxa"/>
          </w:tcPr>
          <w:p w14:paraId="4B982D71" w14:textId="46DE1993"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6E660B5B" w14:textId="77777777" w:rsidTr="007661BA">
        <w:trPr>
          <w:cnfStyle w:val="000000100000" w:firstRow="0" w:lastRow="0" w:firstColumn="0" w:lastColumn="0" w:oddVBand="0" w:evenVBand="0" w:oddHBand="1" w:evenHBand="0" w:firstRowFirstColumn="0" w:firstRowLastColumn="0" w:lastRowFirstColumn="0" w:lastRowLastColumn="0"/>
        </w:trPr>
        <w:tc>
          <w:tcPr>
            <w:tcW w:w="1696" w:type="dxa"/>
          </w:tcPr>
          <w:p w14:paraId="263FC6B1" w14:textId="77777777" w:rsidR="00972D3C" w:rsidRPr="00234F29" w:rsidRDefault="00972D3C" w:rsidP="005A3CB1">
            <w:pPr>
              <w:pStyle w:val="12-3"/>
              <w:rPr>
                <w:color w:val="000000" w:themeColor="text1"/>
                <w:sz w:val="22"/>
                <w:szCs w:val="22"/>
              </w:rPr>
            </w:pPr>
            <w:r w:rsidRPr="00234F29">
              <w:rPr>
                <w:color w:val="000000" w:themeColor="text1"/>
                <w:sz w:val="22"/>
                <w:szCs w:val="22"/>
              </w:rPr>
              <w:t>ФИО</w:t>
            </w:r>
          </w:p>
        </w:tc>
        <w:tc>
          <w:tcPr>
            <w:tcW w:w="1560" w:type="dxa"/>
          </w:tcPr>
          <w:p w14:paraId="77B64C0A" w14:textId="77777777" w:rsidR="00972D3C" w:rsidRPr="00234F29" w:rsidRDefault="00972D3C" w:rsidP="005A3CB1">
            <w:pPr>
              <w:pStyle w:val="12-3"/>
              <w:rPr>
                <w:color w:val="000000" w:themeColor="text1"/>
                <w:sz w:val="22"/>
                <w:szCs w:val="22"/>
              </w:rPr>
            </w:pPr>
            <w:proofErr w:type="spellStart"/>
            <w:r w:rsidRPr="00234F29">
              <w:rPr>
                <w:color w:val="000000" w:themeColor="text1"/>
                <w:sz w:val="22"/>
                <w:szCs w:val="22"/>
              </w:rPr>
              <w:t>rspnsExctrName</w:t>
            </w:r>
            <w:proofErr w:type="spellEnd"/>
          </w:p>
        </w:tc>
        <w:tc>
          <w:tcPr>
            <w:tcW w:w="567" w:type="dxa"/>
          </w:tcPr>
          <w:p w14:paraId="2790105F" w14:textId="77777777" w:rsidR="00972D3C" w:rsidRPr="00234F29" w:rsidRDefault="00972D3C" w:rsidP="005A3CB1">
            <w:pPr>
              <w:pStyle w:val="12-3"/>
              <w:rPr>
                <w:color w:val="000000" w:themeColor="text1"/>
                <w:sz w:val="22"/>
                <w:szCs w:val="22"/>
              </w:rPr>
            </w:pPr>
            <w:r w:rsidRPr="00234F29">
              <w:rPr>
                <w:color w:val="000000" w:themeColor="text1"/>
                <w:sz w:val="22"/>
                <w:szCs w:val="22"/>
              </w:rPr>
              <w:t>П</w:t>
            </w:r>
          </w:p>
        </w:tc>
        <w:tc>
          <w:tcPr>
            <w:tcW w:w="1275" w:type="dxa"/>
          </w:tcPr>
          <w:p w14:paraId="5CD0E659" w14:textId="77777777" w:rsidR="00972D3C" w:rsidRPr="00234F29" w:rsidRDefault="00972D3C" w:rsidP="005A3CB1">
            <w:pPr>
              <w:pStyle w:val="12-3"/>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1-50)</w:t>
            </w:r>
          </w:p>
        </w:tc>
        <w:tc>
          <w:tcPr>
            <w:tcW w:w="1134" w:type="dxa"/>
          </w:tcPr>
          <w:p w14:paraId="5521DC5E" w14:textId="39684DED" w:rsidR="00972D3C" w:rsidRPr="00234F29" w:rsidRDefault="008D70B5" w:rsidP="005A3CB1">
            <w:pPr>
              <w:pStyle w:val="12-3"/>
              <w:rPr>
                <w:color w:val="000000" w:themeColor="text1"/>
                <w:sz w:val="22"/>
                <w:szCs w:val="22"/>
              </w:rPr>
            </w:pPr>
            <w:r w:rsidRPr="00234F29">
              <w:rPr>
                <w:color w:val="000000" w:themeColor="text1"/>
                <w:sz w:val="22"/>
                <w:szCs w:val="22"/>
              </w:rPr>
              <w:t>Н</w:t>
            </w:r>
          </w:p>
        </w:tc>
        <w:tc>
          <w:tcPr>
            <w:tcW w:w="1134" w:type="dxa"/>
          </w:tcPr>
          <w:p w14:paraId="7DB30A2F" w14:textId="71824361" w:rsidR="00972D3C" w:rsidRPr="00234F29" w:rsidRDefault="008D70B5" w:rsidP="005A3CB1">
            <w:pPr>
              <w:pStyle w:val="12-3"/>
              <w:rPr>
                <w:color w:val="000000" w:themeColor="text1"/>
                <w:sz w:val="22"/>
                <w:szCs w:val="22"/>
              </w:rPr>
            </w:pPr>
            <w:r w:rsidRPr="00234F29">
              <w:rPr>
                <w:color w:val="000000" w:themeColor="text1"/>
                <w:sz w:val="22"/>
                <w:szCs w:val="22"/>
              </w:rPr>
              <w:t>О</w:t>
            </w:r>
          </w:p>
        </w:tc>
        <w:tc>
          <w:tcPr>
            <w:tcW w:w="2261" w:type="dxa"/>
          </w:tcPr>
          <w:p w14:paraId="0F0FDB8B" w14:textId="65AB74F7" w:rsidR="00972D3C" w:rsidRPr="00234F29" w:rsidRDefault="00972D3C" w:rsidP="005A3CB1">
            <w:pPr>
              <w:pStyle w:val="12-3"/>
              <w:rPr>
                <w:color w:val="000000" w:themeColor="text1"/>
                <w:sz w:val="22"/>
                <w:szCs w:val="22"/>
              </w:rPr>
            </w:pPr>
            <w:r w:rsidRPr="00234F29">
              <w:rPr>
                <w:color w:val="000000" w:themeColor="text1"/>
                <w:sz w:val="22"/>
                <w:szCs w:val="22"/>
              </w:rPr>
              <w:t>Указывается расшифровка подписи с указанием инициалов и фамилии</w:t>
            </w:r>
          </w:p>
        </w:tc>
      </w:tr>
      <w:tr w:rsidR="00922DEC" w:rsidRPr="00234F29" w14:paraId="6DF971FA" w14:textId="77777777" w:rsidTr="007661BA">
        <w:trPr>
          <w:cnfStyle w:val="000000010000" w:firstRow="0" w:lastRow="0" w:firstColumn="0" w:lastColumn="0" w:oddVBand="0" w:evenVBand="0" w:oddHBand="0" w:evenHBand="1" w:firstRowFirstColumn="0" w:firstRowLastColumn="0" w:lastRowFirstColumn="0" w:lastRowLastColumn="0"/>
        </w:trPr>
        <w:tc>
          <w:tcPr>
            <w:tcW w:w="1696" w:type="dxa"/>
          </w:tcPr>
          <w:p w14:paraId="5E07EC83" w14:textId="77777777" w:rsidR="00972D3C" w:rsidRPr="00234F29" w:rsidRDefault="00972D3C" w:rsidP="005A3CB1">
            <w:pPr>
              <w:pStyle w:val="12-3"/>
              <w:contextualSpacing/>
              <w:rPr>
                <w:color w:val="000000" w:themeColor="text1"/>
                <w:sz w:val="22"/>
                <w:szCs w:val="22"/>
              </w:rPr>
            </w:pPr>
            <w:r w:rsidRPr="00234F29">
              <w:rPr>
                <w:color w:val="000000" w:themeColor="text1"/>
                <w:sz w:val="22"/>
                <w:szCs w:val="22"/>
              </w:rPr>
              <w:lastRenderedPageBreak/>
              <w:t>Номер телефона</w:t>
            </w:r>
          </w:p>
        </w:tc>
        <w:tc>
          <w:tcPr>
            <w:tcW w:w="1560" w:type="dxa"/>
          </w:tcPr>
          <w:p w14:paraId="7109437D" w14:textId="77777777" w:rsidR="00972D3C" w:rsidRPr="00234F29" w:rsidRDefault="00972D3C" w:rsidP="005A3CB1">
            <w:pPr>
              <w:pStyle w:val="12-3"/>
              <w:contextualSpacing/>
              <w:rPr>
                <w:color w:val="000000" w:themeColor="text1"/>
                <w:sz w:val="22"/>
                <w:szCs w:val="22"/>
              </w:rPr>
            </w:pPr>
            <w:proofErr w:type="spellStart"/>
            <w:r w:rsidRPr="00234F29">
              <w:rPr>
                <w:color w:val="000000" w:themeColor="text1"/>
                <w:sz w:val="22"/>
                <w:szCs w:val="22"/>
              </w:rPr>
              <w:t>rspnsExctrPhone</w:t>
            </w:r>
            <w:proofErr w:type="spellEnd"/>
          </w:p>
        </w:tc>
        <w:tc>
          <w:tcPr>
            <w:tcW w:w="567" w:type="dxa"/>
          </w:tcPr>
          <w:p w14:paraId="0B6F13D1" w14:textId="77777777" w:rsidR="00972D3C" w:rsidRPr="00234F29" w:rsidRDefault="00972D3C" w:rsidP="005A3CB1">
            <w:pPr>
              <w:pStyle w:val="12-3"/>
              <w:contextualSpacing/>
              <w:rPr>
                <w:color w:val="000000" w:themeColor="text1"/>
                <w:sz w:val="22"/>
                <w:szCs w:val="22"/>
              </w:rPr>
            </w:pPr>
            <w:r w:rsidRPr="00234F29">
              <w:rPr>
                <w:color w:val="000000" w:themeColor="text1"/>
                <w:sz w:val="22"/>
                <w:szCs w:val="22"/>
              </w:rPr>
              <w:t>П</w:t>
            </w:r>
          </w:p>
        </w:tc>
        <w:tc>
          <w:tcPr>
            <w:tcW w:w="1275" w:type="dxa"/>
          </w:tcPr>
          <w:p w14:paraId="3F57E0B7" w14:textId="77777777" w:rsidR="00972D3C" w:rsidRPr="00234F29" w:rsidRDefault="00972D3C" w:rsidP="005A3CB1">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1-50)</w:t>
            </w:r>
          </w:p>
        </w:tc>
        <w:tc>
          <w:tcPr>
            <w:tcW w:w="1134" w:type="dxa"/>
          </w:tcPr>
          <w:p w14:paraId="29549144" w14:textId="6508CAE3" w:rsidR="00972D3C" w:rsidRPr="00234F29" w:rsidRDefault="008D70B5" w:rsidP="005A3CB1">
            <w:pPr>
              <w:pStyle w:val="12-3"/>
              <w:contextualSpacing/>
              <w:rPr>
                <w:color w:val="000000" w:themeColor="text1"/>
                <w:sz w:val="22"/>
                <w:szCs w:val="22"/>
              </w:rPr>
            </w:pPr>
            <w:r w:rsidRPr="00234F29">
              <w:rPr>
                <w:color w:val="000000" w:themeColor="text1"/>
                <w:sz w:val="22"/>
                <w:szCs w:val="22"/>
              </w:rPr>
              <w:t>Н</w:t>
            </w:r>
          </w:p>
        </w:tc>
        <w:tc>
          <w:tcPr>
            <w:tcW w:w="1134" w:type="dxa"/>
          </w:tcPr>
          <w:p w14:paraId="58E17E38" w14:textId="1D5C549D" w:rsidR="00972D3C" w:rsidRPr="00234F29" w:rsidRDefault="008D70B5" w:rsidP="005A3CB1">
            <w:pPr>
              <w:pStyle w:val="12-3"/>
              <w:contextualSpacing/>
              <w:rPr>
                <w:color w:val="000000" w:themeColor="text1"/>
                <w:sz w:val="22"/>
                <w:szCs w:val="22"/>
              </w:rPr>
            </w:pPr>
            <w:r w:rsidRPr="00234F29">
              <w:rPr>
                <w:color w:val="000000" w:themeColor="text1"/>
                <w:sz w:val="22"/>
                <w:szCs w:val="22"/>
              </w:rPr>
              <w:t>О</w:t>
            </w:r>
          </w:p>
        </w:tc>
        <w:tc>
          <w:tcPr>
            <w:tcW w:w="2261" w:type="dxa"/>
          </w:tcPr>
          <w:p w14:paraId="2C55ADCE" w14:textId="42873AA4" w:rsidR="00972D3C" w:rsidRPr="00234F29" w:rsidRDefault="00972D3C" w:rsidP="005A3CB1">
            <w:pPr>
              <w:pStyle w:val="12-3"/>
              <w:contextualSpacing/>
              <w:rPr>
                <w:color w:val="000000" w:themeColor="text1"/>
                <w:sz w:val="22"/>
                <w:szCs w:val="22"/>
              </w:rPr>
            </w:pPr>
            <w:r w:rsidRPr="00234F29">
              <w:rPr>
                <w:color w:val="000000" w:themeColor="text1"/>
                <w:sz w:val="22"/>
                <w:szCs w:val="22"/>
              </w:rPr>
              <w:t>Указывается номер телефона ответственного исполнителя</w:t>
            </w:r>
          </w:p>
        </w:tc>
      </w:tr>
    </w:tbl>
    <w:p w14:paraId="1596823A" w14:textId="77777777" w:rsidR="004711AF" w:rsidRPr="00234F29" w:rsidRDefault="004711AF" w:rsidP="00A91A11"/>
    <w:p w14:paraId="2FBF111B" w14:textId="54EC7666" w:rsidR="00A52297" w:rsidRPr="00234F29" w:rsidRDefault="00A52297" w:rsidP="0099193B">
      <w:pPr>
        <w:pStyle w:val="3"/>
        <w:rPr>
          <w:rFonts w:ascii="Times New Roman" w:hAnsi="Times New Roman"/>
        </w:rPr>
      </w:pPr>
      <w:bookmarkStart w:id="298" w:name="_Toc106288742"/>
      <w:bookmarkStart w:id="299" w:name="_Toc111480296"/>
      <w:bookmarkStart w:id="300" w:name="_Toc115357143"/>
      <w:bookmarkStart w:id="301" w:name="_Toc154677667"/>
      <w:bookmarkStart w:id="302" w:name="_Toc180068694"/>
      <w:bookmarkStart w:id="303" w:name="_Toc180070144"/>
      <w:bookmarkStart w:id="304" w:name="_Toc180075437"/>
      <w:bookmarkStart w:id="305" w:name="_Toc180075587"/>
      <w:bookmarkStart w:id="306" w:name="_Toc180083372"/>
      <w:bookmarkStart w:id="307" w:name="_Toc192772138"/>
      <w:r w:rsidRPr="00234F29">
        <w:rPr>
          <w:rFonts w:ascii="Times New Roman" w:hAnsi="Times New Roman"/>
        </w:rPr>
        <w:t>Описание комплексного типа «</w:t>
      </w:r>
      <w:proofErr w:type="spellStart"/>
      <w:r w:rsidRPr="00234F29">
        <w:rPr>
          <w:rFonts w:ascii="Times New Roman" w:hAnsi="Times New Roman"/>
        </w:rPr>
        <w:t>Cntr</w:t>
      </w:r>
      <w:r w:rsidR="00A558BB" w:rsidRPr="00234F29">
        <w:rPr>
          <w:rFonts w:ascii="Times New Roman" w:hAnsi="Times New Roman"/>
          <w:lang w:val="en-US"/>
        </w:rPr>
        <w:t>N</w:t>
      </w:r>
      <w:r w:rsidR="00201B0E" w:rsidRPr="00234F29">
        <w:rPr>
          <w:rFonts w:ascii="Times New Roman" w:hAnsi="Times New Roman"/>
          <w:lang w:val="en-US"/>
        </w:rPr>
        <w:t>f</w:t>
      </w:r>
      <w:proofErr w:type="spellEnd"/>
      <w:r w:rsidRPr="00234F29">
        <w:rPr>
          <w:rFonts w:ascii="Times New Roman" w:hAnsi="Times New Roman"/>
        </w:rPr>
        <w:t>»</w:t>
      </w:r>
      <w:bookmarkEnd w:id="298"/>
      <w:bookmarkEnd w:id="299"/>
      <w:bookmarkEnd w:id="300"/>
      <w:bookmarkEnd w:id="301"/>
      <w:bookmarkEnd w:id="302"/>
      <w:bookmarkEnd w:id="303"/>
      <w:bookmarkEnd w:id="304"/>
      <w:bookmarkEnd w:id="305"/>
      <w:bookmarkEnd w:id="306"/>
      <w:bookmarkEnd w:id="307"/>
    </w:p>
    <w:p w14:paraId="50001113" w14:textId="3267856D" w:rsidR="00A52297" w:rsidRPr="00234F29" w:rsidRDefault="00A52297" w:rsidP="00A91A11">
      <w:r w:rsidRPr="00234F29">
        <w:t>Описание комплексного типа «</w:t>
      </w:r>
      <w:proofErr w:type="spellStart"/>
      <w:r w:rsidR="00A558BB" w:rsidRPr="00234F29">
        <w:t>Cntr</w:t>
      </w:r>
      <w:r w:rsidR="00A558BB" w:rsidRPr="00234F29">
        <w:rPr>
          <w:lang w:val="en-US"/>
        </w:rPr>
        <w:t>Nf</w:t>
      </w:r>
      <w:proofErr w:type="spellEnd"/>
      <w:r w:rsidRPr="00234F29">
        <w:t>» блока «</w:t>
      </w:r>
      <w:r w:rsidR="00A558BB" w:rsidRPr="00234F29">
        <w:t>Контроль РСКП</w:t>
      </w:r>
      <w:r w:rsidRPr="00234F29">
        <w:t>»</w:t>
      </w:r>
      <w:r w:rsidR="00476D19" w:rsidRPr="00234F29">
        <w:t xml:space="preserve"> представлено в таблице ниже (</w:t>
      </w:r>
      <w:r w:rsidR="00476D19" w:rsidRPr="00234F29">
        <w:fldChar w:fldCharType="begin"/>
      </w:r>
      <w:r w:rsidR="00476D19" w:rsidRPr="00234F29">
        <w:instrText xml:space="preserve"> REF _Ref180166448 \h </w:instrText>
      </w:r>
      <w:r w:rsidR="00642B16" w:rsidRPr="00234F29">
        <w:instrText xml:space="preserve"> \* MERGEFORMAT </w:instrText>
      </w:r>
      <w:r w:rsidR="00476D19" w:rsidRPr="00234F29">
        <w:fldChar w:fldCharType="separate"/>
      </w:r>
      <w:r w:rsidR="009A2C03" w:rsidRPr="00234F29">
        <w:t>Таблица </w:t>
      </w:r>
      <w:r w:rsidR="009A2C03">
        <w:t>19</w:t>
      </w:r>
      <w:r w:rsidR="00476D19" w:rsidRPr="00234F29">
        <w:fldChar w:fldCharType="end"/>
      </w:r>
      <w:r w:rsidR="00476D19" w:rsidRPr="00234F29">
        <w:t>).</w:t>
      </w:r>
    </w:p>
    <w:p w14:paraId="2D9BDEB2" w14:textId="433C88CF" w:rsidR="00A52297" w:rsidRPr="00234F29" w:rsidRDefault="006E5A64" w:rsidP="00476D19">
      <w:pPr>
        <w:pStyle w:val="-0"/>
        <w:rPr>
          <w:rFonts w:cs="Times New Roman"/>
        </w:rPr>
      </w:pPr>
      <w:bookmarkStart w:id="308" w:name="_Ref180166448"/>
      <w:bookmarkStart w:id="309" w:name="_Toc154677219"/>
      <w:bookmarkStart w:id="310" w:name="_Toc180070177"/>
      <w:bookmarkStart w:id="311" w:name="_Toc180075711"/>
      <w:bookmarkStart w:id="312" w:name="_Toc180075813"/>
      <w:bookmarkStart w:id="313" w:name="_Toc192771879"/>
      <w:r w:rsidRPr="00234F29">
        <w:rPr>
          <w:rFonts w:cs="Times New Roman"/>
        </w:rPr>
        <w:t>Таблица</w:t>
      </w:r>
      <w:r w:rsidR="00476D19" w:rsidRPr="00234F29">
        <w:rPr>
          <w:rFonts w:cs="Times New Roman"/>
        </w:rPr>
        <w:t> </w:t>
      </w:r>
      <w:r w:rsidRPr="00234F29">
        <w:rPr>
          <w:rFonts w:cs="Times New Roman"/>
          <w:noProof/>
        </w:rPr>
        <w:fldChar w:fldCharType="begin"/>
      </w:r>
      <w:r w:rsidRPr="00234F29">
        <w:rPr>
          <w:rFonts w:cs="Times New Roman"/>
          <w:noProof/>
        </w:rPr>
        <w:instrText xml:space="preserve"> SEQ Таблица \* ARABIC </w:instrText>
      </w:r>
      <w:r w:rsidRPr="00234F29">
        <w:rPr>
          <w:rFonts w:cs="Times New Roman"/>
          <w:noProof/>
        </w:rPr>
        <w:fldChar w:fldCharType="separate"/>
      </w:r>
      <w:r w:rsidR="009A2C03">
        <w:rPr>
          <w:rFonts w:cs="Times New Roman"/>
          <w:noProof/>
        </w:rPr>
        <w:t>19</w:t>
      </w:r>
      <w:r w:rsidRPr="00234F29">
        <w:rPr>
          <w:rFonts w:cs="Times New Roman"/>
          <w:noProof/>
        </w:rPr>
        <w:fldChar w:fldCharType="end"/>
      </w:r>
      <w:bookmarkEnd w:id="308"/>
      <w:r w:rsidR="00A52297" w:rsidRPr="00234F29">
        <w:rPr>
          <w:rFonts w:eastAsia="Calibri" w:cs="Times New Roman"/>
          <w:szCs w:val="24"/>
        </w:rPr>
        <w:t xml:space="preserve"> – </w:t>
      </w:r>
      <w:r w:rsidR="00A52297" w:rsidRPr="00234F29">
        <w:rPr>
          <w:rFonts w:cs="Times New Roman"/>
        </w:rPr>
        <w:t>Описание комплексного типа «</w:t>
      </w:r>
      <w:proofErr w:type="spellStart"/>
      <w:r w:rsidR="00A558BB" w:rsidRPr="00234F29">
        <w:rPr>
          <w:rFonts w:cs="Times New Roman"/>
        </w:rPr>
        <w:t>Cntr</w:t>
      </w:r>
      <w:r w:rsidR="00A558BB" w:rsidRPr="00234F29">
        <w:rPr>
          <w:rFonts w:cs="Times New Roman"/>
          <w:lang w:val="en-US"/>
        </w:rPr>
        <w:t>N</w:t>
      </w:r>
      <w:r w:rsidR="00201B0E" w:rsidRPr="00234F29">
        <w:rPr>
          <w:rFonts w:cs="Times New Roman"/>
          <w:lang w:val="en-US"/>
        </w:rPr>
        <w:t>f</w:t>
      </w:r>
      <w:proofErr w:type="spellEnd"/>
      <w:r w:rsidR="00A52297" w:rsidRPr="00234F29">
        <w:rPr>
          <w:rFonts w:cs="Times New Roman"/>
        </w:rPr>
        <w:t>»</w:t>
      </w:r>
      <w:bookmarkEnd w:id="309"/>
      <w:bookmarkEnd w:id="310"/>
      <w:bookmarkEnd w:id="311"/>
      <w:bookmarkEnd w:id="312"/>
      <w:bookmarkEnd w:id="313"/>
    </w:p>
    <w:tbl>
      <w:tblPr>
        <w:tblStyle w:val="GOSTTable"/>
        <w:tblW w:w="0" w:type="auto"/>
        <w:tblLayout w:type="fixed"/>
        <w:tblLook w:val="04A0" w:firstRow="1" w:lastRow="0" w:firstColumn="1" w:lastColumn="0" w:noHBand="0" w:noVBand="1"/>
      </w:tblPr>
      <w:tblGrid>
        <w:gridCol w:w="1696"/>
        <w:gridCol w:w="1560"/>
        <w:gridCol w:w="567"/>
        <w:gridCol w:w="1275"/>
        <w:gridCol w:w="1134"/>
        <w:gridCol w:w="1134"/>
        <w:gridCol w:w="2261"/>
      </w:tblGrid>
      <w:tr w:rsidR="00922DEC" w:rsidRPr="00234F29" w14:paraId="63E9B511"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1696" w:type="dxa"/>
          </w:tcPr>
          <w:p w14:paraId="4FBB0F81" w14:textId="731ECB2C"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1560" w:type="dxa"/>
          </w:tcPr>
          <w:p w14:paraId="564EB495" w14:textId="49BE0213"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567" w:type="dxa"/>
          </w:tcPr>
          <w:p w14:paraId="2472A779" w14:textId="77777777"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1275" w:type="dxa"/>
          </w:tcPr>
          <w:p w14:paraId="5D8FA3A6" w14:textId="6A70E1FD"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1134" w:type="dxa"/>
          </w:tcPr>
          <w:p w14:paraId="6A85F736" w14:textId="3888EEC7"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1134" w:type="dxa"/>
          </w:tcPr>
          <w:p w14:paraId="52C5B1D2" w14:textId="033B86C8"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2261" w:type="dxa"/>
          </w:tcPr>
          <w:p w14:paraId="3069BFA4" w14:textId="6246D77D"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4090933F"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1696" w:type="dxa"/>
          </w:tcPr>
          <w:p w14:paraId="39E8FC54" w14:textId="33225B49" w:rsidR="005F6EC6" w:rsidRPr="00234F29" w:rsidRDefault="00341B72" w:rsidP="00476D19">
            <w:pPr>
              <w:pStyle w:val="12-3"/>
              <w:rPr>
                <w:color w:val="000000" w:themeColor="text1"/>
                <w:sz w:val="22"/>
                <w:szCs w:val="22"/>
              </w:rPr>
            </w:pPr>
            <w:r w:rsidRPr="00234F29">
              <w:rPr>
                <w:color w:val="000000" w:themeColor="text1"/>
                <w:sz w:val="22"/>
                <w:szCs w:val="22"/>
              </w:rPr>
              <w:t>Результаты контроля</w:t>
            </w:r>
          </w:p>
        </w:tc>
        <w:tc>
          <w:tcPr>
            <w:tcW w:w="1560" w:type="dxa"/>
          </w:tcPr>
          <w:p w14:paraId="3A24F78F" w14:textId="07D5B5E2" w:rsidR="005F6EC6" w:rsidRPr="00234F29" w:rsidRDefault="005F6EC6" w:rsidP="00476D19">
            <w:pPr>
              <w:pStyle w:val="12-3"/>
              <w:rPr>
                <w:color w:val="000000" w:themeColor="text1"/>
                <w:sz w:val="22"/>
                <w:szCs w:val="22"/>
                <w:lang w:val="en-US"/>
              </w:rPr>
            </w:pPr>
            <w:proofErr w:type="spellStart"/>
            <w:r w:rsidRPr="00234F29">
              <w:rPr>
                <w:color w:val="000000" w:themeColor="text1"/>
                <w:sz w:val="22"/>
                <w:szCs w:val="22"/>
              </w:rPr>
              <w:t>CntrlRslt</w:t>
            </w:r>
            <w:proofErr w:type="spellEnd"/>
          </w:p>
        </w:tc>
        <w:tc>
          <w:tcPr>
            <w:tcW w:w="567" w:type="dxa"/>
          </w:tcPr>
          <w:p w14:paraId="373A0902" w14:textId="1330ED37" w:rsidR="005F6EC6" w:rsidRPr="00234F29" w:rsidRDefault="005F6EC6" w:rsidP="00476D19">
            <w:pPr>
              <w:pStyle w:val="12-3"/>
              <w:rPr>
                <w:color w:val="000000" w:themeColor="text1"/>
                <w:sz w:val="22"/>
                <w:szCs w:val="22"/>
              </w:rPr>
            </w:pPr>
            <w:r w:rsidRPr="00234F29">
              <w:rPr>
                <w:color w:val="000000" w:themeColor="text1"/>
                <w:sz w:val="22"/>
                <w:szCs w:val="22"/>
                <w:lang w:val="en-US"/>
              </w:rPr>
              <w:t>С</w:t>
            </w:r>
          </w:p>
        </w:tc>
        <w:tc>
          <w:tcPr>
            <w:tcW w:w="1275" w:type="dxa"/>
          </w:tcPr>
          <w:p w14:paraId="48786652" w14:textId="5F418F71" w:rsidR="005F6EC6" w:rsidRPr="00234F29" w:rsidRDefault="005F6EC6" w:rsidP="00476D19">
            <w:pPr>
              <w:pStyle w:val="12-3"/>
              <w:rPr>
                <w:color w:val="000000" w:themeColor="text1"/>
                <w:sz w:val="22"/>
                <w:szCs w:val="22"/>
              </w:rPr>
            </w:pPr>
            <w:proofErr w:type="spellStart"/>
            <w:r w:rsidRPr="00234F29">
              <w:rPr>
                <w:color w:val="000000" w:themeColor="text1"/>
                <w:sz w:val="22"/>
                <w:szCs w:val="22"/>
              </w:rPr>
              <w:t>CntrlRslt</w:t>
            </w:r>
            <w:proofErr w:type="spellEnd"/>
          </w:p>
        </w:tc>
        <w:tc>
          <w:tcPr>
            <w:tcW w:w="1134" w:type="dxa"/>
          </w:tcPr>
          <w:p w14:paraId="4DFA3466" w14:textId="3D657574" w:rsidR="005F6EC6" w:rsidRPr="00234F29" w:rsidRDefault="005F6EC6" w:rsidP="00476D19">
            <w:pPr>
              <w:pStyle w:val="12-3"/>
              <w:rPr>
                <w:color w:val="000000" w:themeColor="text1"/>
                <w:sz w:val="22"/>
                <w:szCs w:val="22"/>
              </w:rPr>
            </w:pPr>
            <w:r w:rsidRPr="00234F29">
              <w:rPr>
                <w:color w:val="000000" w:themeColor="text1"/>
                <w:sz w:val="22"/>
                <w:szCs w:val="22"/>
              </w:rPr>
              <w:t>НИ</w:t>
            </w:r>
          </w:p>
        </w:tc>
        <w:tc>
          <w:tcPr>
            <w:tcW w:w="1134" w:type="dxa"/>
          </w:tcPr>
          <w:p w14:paraId="12B91A61" w14:textId="7128CB19" w:rsidR="005F6EC6" w:rsidRPr="00234F29" w:rsidRDefault="005F6EC6" w:rsidP="00476D19">
            <w:pPr>
              <w:pStyle w:val="12-3"/>
              <w:rPr>
                <w:color w:val="000000" w:themeColor="text1"/>
                <w:sz w:val="22"/>
                <w:szCs w:val="22"/>
              </w:rPr>
            </w:pPr>
            <w:r w:rsidRPr="00234F29">
              <w:rPr>
                <w:color w:val="000000" w:themeColor="text1"/>
                <w:sz w:val="22"/>
                <w:szCs w:val="22"/>
              </w:rPr>
              <w:t>О</w:t>
            </w:r>
          </w:p>
        </w:tc>
        <w:tc>
          <w:tcPr>
            <w:tcW w:w="2261" w:type="dxa"/>
          </w:tcPr>
          <w:p w14:paraId="073B7D9E" w14:textId="1952E407" w:rsidR="00290A1D" w:rsidRPr="00234F29" w:rsidRDefault="0059275B" w:rsidP="00476D19">
            <w:pPr>
              <w:pStyle w:val="12-3"/>
              <w:rPr>
                <w:color w:val="000000" w:themeColor="text1"/>
                <w:sz w:val="22"/>
                <w:szCs w:val="22"/>
              </w:rPr>
            </w:pPr>
            <w:r w:rsidRPr="00234F29">
              <w:rPr>
                <w:color w:val="000000" w:themeColor="text1"/>
                <w:sz w:val="22"/>
                <w:szCs w:val="22"/>
              </w:rPr>
              <w:t>Результаты</w:t>
            </w:r>
            <w:r w:rsidR="00290A1D" w:rsidRPr="00234F29">
              <w:rPr>
                <w:color w:val="000000" w:themeColor="text1"/>
                <w:sz w:val="22"/>
                <w:szCs w:val="22"/>
              </w:rPr>
              <w:t xml:space="preserve"> контроля</w:t>
            </w:r>
            <w:r w:rsidR="007F0CA4">
              <w:rPr>
                <w:color w:val="000000" w:themeColor="text1"/>
                <w:sz w:val="22"/>
                <w:szCs w:val="22"/>
              </w:rPr>
              <w:t>.</w:t>
            </w:r>
          </w:p>
          <w:p w14:paraId="6235AF3D" w14:textId="5A077275" w:rsidR="005F6EC6" w:rsidRPr="00234F29" w:rsidRDefault="005F6EC6" w:rsidP="00660D2D">
            <w:pPr>
              <w:pStyle w:val="12-3"/>
              <w:rPr>
                <w:color w:val="000000" w:themeColor="text1"/>
                <w:sz w:val="22"/>
                <w:szCs w:val="22"/>
              </w:rPr>
            </w:pPr>
            <w:r w:rsidRPr="00234F29">
              <w:rPr>
                <w:color w:val="000000" w:themeColor="text1"/>
                <w:sz w:val="22"/>
                <w:szCs w:val="22"/>
              </w:rPr>
              <w:t xml:space="preserve">Описание </w:t>
            </w:r>
            <w:r w:rsidR="009C589C" w:rsidRPr="00234F29">
              <w:rPr>
                <w:color w:val="000000" w:themeColor="text1"/>
                <w:sz w:val="22"/>
                <w:szCs w:val="22"/>
              </w:rPr>
              <w:t>реквизит</w:t>
            </w:r>
            <w:r w:rsidRPr="00234F29">
              <w:rPr>
                <w:color w:val="000000" w:themeColor="text1"/>
                <w:sz w:val="22"/>
                <w:szCs w:val="22"/>
              </w:rPr>
              <w:t>а представлено в</w:t>
            </w:r>
            <w:r w:rsidR="00BD26A2" w:rsidRPr="00234F29">
              <w:rPr>
                <w:color w:val="000000" w:themeColor="text1"/>
                <w:sz w:val="22"/>
                <w:szCs w:val="22"/>
              </w:rPr>
              <w:t> таблице </w:t>
            </w:r>
            <w:r w:rsidR="00BD26A2" w:rsidRPr="00234F29">
              <w:rPr>
                <w:color w:val="000000" w:themeColor="text1"/>
                <w:sz w:val="22"/>
                <w:szCs w:val="22"/>
              </w:rPr>
              <w:fldChar w:fldCharType="begin"/>
            </w:r>
            <w:r w:rsidR="00BD26A2" w:rsidRPr="00234F29">
              <w:rPr>
                <w:color w:val="000000" w:themeColor="text1"/>
                <w:sz w:val="22"/>
                <w:szCs w:val="22"/>
              </w:rPr>
              <w:instrText xml:space="preserve"> REF _Ref187333934 \h \# \0 </w:instrText>
            </w:r>
            <w:r w:rsidR="00B45692" w:rsidRPr="00234F29">
              <w:rPr>
                <w:color w:val="000000" w:themeColor="text1"/>
                <w:sz w:val="22"/>
                <w:szCs w:val="22"/>
              </w:rPr>
              <w:instrText xml:space="preserve"> \* MERGEFORMAT </w:instrText>
            </w:r>
            <w:r w:rsidR="00BD26A2" w:rsidRPr="00234F29">
              <w:rPr>
                <w:color w:val="000000" w:themeColor="text1"/>
                <w:sz w:val="22"/>
                <w:szCs w:val="22"/>
              </w:rPr>
            </w:r>
            <w:r w:rsidR="00BD26A2" w:rsidRPr="00234F29">
              <w:rPr>
                <w:color w:val="000000" w:themeColor="text1"/>
                <w:sz w:val="22"/>
                <w:szCs w:val="22"/>
              </w:rPr>
              <w:fldChar w:fldCharType="separate"/>
            </w:r>
            <w:r w:rsidR="009A2C03">
              <w:rPr>
                <w:color w:val="000000" w:themeColor="text1"/>
                <w:sz w:val="22"/>
                <w:szCs w:val="22"/>
              </w:rPr>
              <w:t>20</w:t>
            </w:r>
            <w:r w:rsidR="00BD26A2" w:rsidRPr="00234F29">
              <w:rPr>
                <w:color w:val="000000" w:themeColor="text1"/>
                <w:sz w:val="22"/>
                <w:szCs w:val="22"/>
              </w:rPr>
              <w:fldChar w:fldCharType="end"/>
            </w:r>
          </w:p>
        </w:tc>
      </w:tr>
      <w:tr w:rsidR="00922DEC" w:rsidRPr="00234F29" w14:paraId="196C915E" w14:textId="77777777" w:rsidTr="00812066">
        <w:trPr>
          <w:cnfStyle w:val="000000010000" w:firstRow="0" w:lastRow="0" w:firstColumn="0" w:lastColumn="0" w:oddVBand="0" w:evenVBand="0" w:oddHBand="0" w:evenHBand="1" w:firstRowFirstColumn="0" w:firstRowLastColumn="0" w:lastRowFirstColumn="0" w:lastRowLastColumn="0"/>
          <w:trHeight w:val="283"/>
        </w:trPr>
        <w:tc>
          <w:tcPr>
            <w:tcW w:w="1696" w:type="dxa"/>
            <w:tcBorders>
              <w:bottom w:val="single" w:sz="4" w:space="0" w:color="000000" w:themeColor="text1"/>
            </w:tcBorders>
          </w:tcPr>
          <w:p w14:paraId="5340DEF6" w14:textId="5E16BE34" w:rsidR="005F6EC6" w:rsidRPr="00234F29" w:rsidRDefault="005F6EC6" w:rsidP="008D70B5">
            <w:pPr>
              <w:pStyle w:val="12-3"/>
              <w:contextualSpacing/>
              <w:rPr>
                <w:color w:val="000000" w:themeColor="text1"/>
                <w:sz w:val="22"/>
                <w:szCs w:val="22"/>
              </w:rPr>
            </w:pPr>
            <w:r w:rsidRPr="00234F29">
              <w:rPr>
                <w:color w:val="000000" w:themeColor="text1"/>
                <w:sz w:val="22"/>
                <w:szCs w:val="22"/>
              </w:rPr>
              <w:t>Информация о рисках</w:t>
            </w:r>
          </w:p>
        </w:tc>
        <w:tc>
          <w:tcPr>
            <w:tcW w:w="1560" w:type="dxa"/>
            <w:tcBorders>
              <w:bottom w:val="single" w:sz="4" w:space="0" w:color="000000" w:themeColor="text1"/>
            </w:tcBorders>
          </w:tcPr>
          <w:p w14:paraId="7AB65CC1" w14:textId="40CD6BE9" w:rsidR="005F6EC6" w:rsidRPr="00234F29" w:rsidRDefault="005F6EC6" w:rsidP="008D70B5">
            <w:pPr>
              <w:pStyle w:val="12-3"/>
              <w:contextualSpacing/>
              <w:rPr>
                <w:color w:val="000000" w:themeColor="text1"/>
                <w:sz w:val="22"/>
                <w:szCs w:val="22"/>
                <w:lang w:val="en-US"/>
              </w:rPr>
            </w:pPr>
            <w:proofErr w:type="spellStart"/>
            <w:r w:rsidRPr="00234F29">
              <w:rPr>
                <w:color w:val="000000" w:themeColor="text1"/>
                <w:sz w:val="22"/>
                <w:szCs w:val="22"/>
                <w:lang w:val="en-US"/>
              </w:rPr>
              <w:t>RsksItem</w:t>
            </w:r>
            <w:proofErr w:type="spellEnd"/>
          </w:p>
        </w:tc>
        <w:tc>
          <w:tcPr>
            <w:tcW w:w="567" w:type="dxa"/>
            <w:tcBorders>
              <w:bottom w:val="single" w:sz="4" w:space="0" w:color="000000" w:themeColor="text1"/>
            </w:tcBorders>
          </w:tcPr>
          <w:p w14:paraId="41114CB4" w14:textId="75DD59C9" w:rsidR="005F6EC6" w:rsidRPr="00234F29" w:rsidRDefault="005F6EC6" w:rsidP="008D70B5">
            <w:pPr>
              <w:pStyle w:val="12-3"/>
              <w:contextualSpacing/>
              <w:rPr>
                <w:color w:val="000000" w:themeColor="text1"/>
                <w:sz w:val="22"/>
                <w:szCs w:val="22"/>
              </w:rPr>
            </w:pPr>
            <w:r w:rsidRPr="00234F29">
              <w:rPr>
                <w:color w:val="000000" w:themeColor="text1"/>
                <w:sz w:val="22"/>
                <w:szCs w:val="22"/>
              </w:rPr>
              <w:t>С</w:t>
            </w:r>
          </w:p>
        </w:tc>
        <w:tc>
          <w:tcPr>
            <w:tcW w:w="1275" w:type="dxa"/>
            <w:tcBorders>
              <w:bottom w:val="single" w:sz="4" w:space="0" w:color="000000" w:themeColor="text1"/>
            </w:tcBorders>
          </w:tcPr>
          <w:p w14:paraId="4FB86124" w14:textId="4447EB39" w:rsidR="005F6EC6" w:rsidRPr="00234F29" w:rsidRDefault="005F6EC6" w:rsidP="008D70B5">
            <w:pPr>
              <w:pStyle w:val="12-3"/>
              <w:contextualSpacing/>
              <w:rPr>
                <w:color w:val="000000" w:themeColor="text1"/>
                <w:sz w:val="22"/>
                <w:szCs w:val="22"/>
              </w:rPr>
            </w:pPr>
            <w:proofErr w:type="spellStart"/>
            <w:r w:rsidRPr="00234F29">
              <w:rPr>
                <w:color w:val="000000" w:themeColor="text1"/>
                <w:sz w:val="22"/>
                <w:szCs w:val="22"/>
                <w:lang w:val="en-US"/>
              </w:rPr>
              <w:t>RsksItem</w:t>
            </w:r>
            <w:proofErr w:type="spellEnd"/>
          </w:p>
        </w:tc>
        <w:tc>
          <w:tcPr>
            <w:tcW w:w="1134" w:type="dxa"/>
            <w:tcBorders>
              <w:bottom w:val="single" w:sz="4" w:space="0" w:color="000000" w:themeColor="text1"/>
            </w:tcBorders>
          </w:tcPr>
          <w:p w14:paraId="6F73946B" w14:textId="69F7BB94" w:rsidR="005F6EC6" w:rsidRPr="00234F29" w:rsidRDefault="005F6EC6" w:rsidP="008D70B5">
            <w:pPr>
              <w:pStyle w:val="12-3"/>
              <w:contextualSpacing/>
              <w:rPr>
                <w:color w:val="000000" w:themeColor="text1"/>
                <w:sz w:val="22"/>
                <w:szCs w:val="22"/>
              </w:rPr>
            </w:pPr>
            <w:r w:rsidRPr="00234F29">
              <w:rPr>
                <w:color w:val="000000" w:themeColor="text1"/>
                <w:sz w:val="22"/>
                <w:szCs w:val="22"/>
              </w:rPr>
              <w:t>НИ</w:t>
            </w:r>
          </w:p>
        </w:tc>
        <w:tc>
          <w:tcPr>
            <w:tcW w:w="1134" w:type="dxa"/>
            <w:tcBorders>
              <w:bottom w:val="single" w:sz="4" w:space="0" w:color="000000" w:themeColor="text1"/>
            </w:tcBorders>
          </w:tcPr>
          <w:p w14:paraId="4011ADC1" w14:textId="78175567" w:rsidR="005F6EC6" w:rsidRPr="00234F29" w:rsidRDefault="005F6EC6" w:rsidP="008D70B5">
            <w:pPr>
              <w:pStyle w:val="12-3"/>
              <w:contextualSpacing/>
              <w:rPr>
                <w:color w:val="000000" w:themeColor="text1"/>
                <w:sz w:val="22"/>
                <w:szCs w:val="22"/>
              </w:rPr>
            </w:pPr>
            <w:r w:rsidRPr="00234F29">
              <w:rPr>
                <w:color w:val="000000" w:themeColor="text1"/>
                <w:sz w:val="22"/>
                <w:szCs w:val="22"/>
              </w:rPr>
              <w:t>Н</w:t>
            </w:r>
          </w:p>
        </w:tc>
        <w:tc>
          <w:tcPr>
            <w:tcW w:w="2261" w:type="dxa"/>
            <w:tcBorders>
              <w:bottom w:val="single" w:sz="4" w:space="0" w:color="000000" w:themeColor="text1"/>
            </w:tcBorders>
          </w:tcPr>
          <w:p w14:paraId="24899B56" w14:textId="77777777" w:rsidR="00290A1D" w:rsidRPr="00234F29" w:rsidRDefault="00290A1D" w:rsidP="00290A1D">
            <w:pPr>
              <w:pStyle w:val="12-3"/>
              <w:contextualSpacing/>
              <w:rPr>
                <w:color w:val="000000" w:themeColor="text1"/>
                <w:sz w:val="22"/>
                <w:szCs w:val="22"/>
              </w:rPr>
            </w:pPr>
            <w:r w:rsidRPr="00234F29">
              <w:rPr>
                <w:color w:val="000000" w:themeColor="text1"/>
                <w:sz w:val="22"/>
                <w:szCs w:val="22"/>
              </w:rPr>
              <w:t>Информация о рисках.</w:t>
            </w:r>
          </w:p>
          <w:p w14:paraId="3F163710" w14:textId="7A0DDE30" w:rsidR="00290A1D" w:rsidRPr="00234F29" w:rsidRDefault="00290A1D" w:rsidP="00B45692">
            <w:pPr>
              <w:pStyle w:val="12-3"/>
              <w:contextualSpacing/>
              <w:rPr>
                <w:color w:val="000000" w:themeColor="text1"/>
                <w:sz w:val="22"/>
                <w:szCs w:val="22"/>
              </w:rPr>
            </w:pPr>
            <w:r w:rsidRPr="00234F29">
              <w:rPr>
                <w:color w:val="000000" w:themeColor="text1"/>
                <w:sz w:val="22"/>
                <w:szCs w:val="22"/>
              </w:rPr>
              <w:t xml:space="preserve">Заполняется в случае формирования </w:t>
            </w:r>
            <w:r w:rsidR="00420D71" w:rsidRPr="00234F29">
              <w:rPr>
                <w:color w:val="000000" w:themeColor="text1"/>
                <w:sz w:val="22"/>
                <w:szCs w:val="22"/>
              </w:rPr>
              <w:t>РСКП (перечисление)</w:t>
            </w:r>
            <w:r w:rsidRPr="00234F29">
              <w:rPr>
                <w:color w:val="000000" w:themeColor="text1"/>
                <w:sz w:val="22"/>
                <w:szCs w:val="22"/>
              </w:rPr>
              <w:t xml:space="preserve"> ПБС ФБ.</w:t>
            </w:r>
          </w:p>
          <w:p w14:paraId="014399B6" w14:textId="28F73730" w:rsidR="005F6EC6" w:rsidRPr="00234F29" w:rsidRDefault="005F6EC6" w:rsidP="008D70B5">
            <w:pPr>
              <w:pStyle w:val="12-3"/>
              <w:contextualSpacing/>
              <w:rPr>
                <w:color w:val="000000" w:themeColor="text1"/>
                <w:sz w:val="22"/>
                <w:szCs w:val="22"/>
              </w:rPr>
            </w:pPr>
            <w:r w:rsidRPr="00234F29">
              <w:rPr>
                <w:color w:val="000000" w:themeColor="text1"/>
                <w:sz w:val="22"/>
                <w:szCs w:val="22"/>
              </w:rPr>
              <w:t xml:space="preserve">Описание </w:t>
            </w:r>
            <w:r w:rsidR="009C589C" w:rsidRPr="00234F29">
              <w:rPr>
                <w:color w:val="000000" w:themeColor="text1"/>
                <w:sz w:val="22"/>
                <w:szCs w:val="22"/>
              </w:rPr>
              <w:t>реквизита</w:t>
            </w:r>
            <w:r w:rsidRPr="00234F29">
              <w:rPr>
                <w:color w:val="000000" w:themeColor="text1"/>
                <w:sz w:val="22"/>
                <w:szCs w:val="22"/>
              </w:rPr>
              <w:t xml:space="preserve"> представлено в</w:t>
            </w:r>
            <w:r w:rsidR="00BD26A2" w:rsidRPr="00234F29">
              <w:rPr>
                <w:color w:val="000000" w:themeColor="text1"/>
                <w:sz w:val="22"/>
                <w:szCs w:val="22"/>
              </w:rPr>
              <w:t> таблице </w:t>
            </w:r>
            <w:r w:rsidR="00BD26A2" w:rsidRPr="00234F29">
              <w:rPr>
                <w:color w:val="000000" w:themeColor="text1"/>
                <w:sz w:val="22"/>
                <w:szCs w:val="22"/>
              </w:rPr>
              <w:fldChar w:fldCharType="begin"/>
            </w:r>
            <w:r w:rsidR="00BD26A2" w:rsidRPr="00234F29">
              <w:rPr>
                <w:color w:val="000000" w:themeColor="text1"/>
                <w:sz w:val="22"/>
                <w:szCs w:val="22"/>
              </w:rPr>
              <w:instrText xml:space="preserve"> REF _Ref186206672 \h \# \0 </w:instrText>
            </w:r>
            <w:r w:rsidR="00B45692" w:rsidRPr="00234F29">
              <w:rPr>
                <w:color w:val="000000" w:themeColor="text1"/>
                <w:sz w:val="22"/>
                <w:szCs w:val="22"/>
              </w:rPr>
              <w:instrText xml:space="preserve"> \* MERGEFORMAT </w:instrText>
            </w:r>
            <w:r w:rsidR="00BD26A2" w:rsidRPr="00234F29">
              <w:rPr>
                <w:color w:val="000000" w:themeColor="text1"/>
                <w:sz w:val="22"/>
                <w:szCs w:val="22"/>
              </w:rPr>
            </w:r>
            <w:r w:rsidR="00BD26A2" w:rsidRPr="00234F29">
              <w:rPr>
                <w:color w:val="000000" w:themeColor="text1"/>
                <w:sz w:val="22"/>
                <w:szCs w:val="22"/>
              </w:rPr>
              <w:fldChar w:fldCharType="separate"/>
            </w:r>
            <w:r w:rsidR="009A2C03">
              <w:rPr>
                <w:color w:val="000000" w:themeColor="text1"/>
                <w:sz w:val="22"/>
                <w:szCs w:val="22"/>
              </w:rPr>
              <w:t>22</w:t>
            </w:r>
            <w:r w:rsidR="00BD26A2" w:rsidRPr="00234F29">
              <w:rPr>
                <w:color w:val="000000" w:themeColor="text1"/>
                <w:sz w:val="22"/>
                <w:szCs w:val="22"/>
              </w:rPr>
              <w:fldChar w:fldCharType="end"/>
            </w:r>
          </w:p>
        </w:tc>
      </w:tr>
      <w:tr w:rsidR="00922DEC" w:rsidRPr="00234F29" w14:paraId="3673A98D"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1696" w:type="dxa"/>
          </w:tcPr>
          <w:p w14:paraId="101596FC" w14:textId="73488555" w:rsidR="008D70B5" w:rsidRPr="00234F29" w:rsidRDefault="008D70B5" w:rsidP="008D70B5">
            <w:pPr>
              <w:pStyle w:val="12-3"/>
              <w:rPr>
                <w:color w:val="000000" w:themeColor="text1"/>
                <w:sz w:val="22"/>
                <w:szCs w:val="22"/>
              </w:rPr>
            </w:pPr>
            <w:r w:rsidRPr="00234F29">
              <w:rPr>
                <w:color w:val="000000" w:themeColor="text1"/>
                <w:sz w:val="22"/>
                <w:szCs w:val="22"/>
              </w:rPr>
              <w:lastRenderedPageBreak/>
              <w:t>Номер версии БО</w:t>
            </w:r>
          </w:p>
        </w:tc>
        <w:tc>
          <w:tcPr>
            <w:tcW w:w="1560" w:type="dxa"/>
          </w:tcPr>
          <w:p w14:paraId="274DF998" w14:textId="4CF16F5E" w:rsidR="008D70B5" w:rsidRPr="00234F29" w:rsidRDefault="008D70B5" w:rsidP="008D70B5">
            <w:pPr>
              <w:pStyle w:val="12-3"/>
              <w:rPr>
                <w:color w:val="000000" w:themeColor="text1"/>
                <w:sz w:val="22"/>
                <w:szCs w:val="22"/>
              </w:rPr>
            </w:pPr>
            <w:proofErr w:type="spellStart"/>
            <w:r w:rsidRPr="00234F29">
              <w:rPr>
                <w:color w:val="000000" w:themeColor="text1"/>
                <w:sz w:val="22"/>
                <w:szCs w:val="22"/>
              </w:rPr>
              <w:t>BdgtOblgtnsInf_NmChng</w:t>
            </w:r>
            <w:proofErr w:type="spellEnd"/>
          </w:p>
        </w:tc>
        <w:tc>
          <w:tcPr>
            <w:tcW w:w="567" w:type="dxa"/>
          </w:tcPr>
          <w:p w14:paraId="756D10F6" w14:textId="654A3653" w:rsidR="008D70B5" w:rsidRPr="00234F29" w:rsidRDefault="008D70B5" w:rsidP="008D70B5">
            <w:pPr>
              <w:pStyle w:val="12-3"/>
              <w:rPr>
                <w:color w:val="000000" w:themeColor="text1"/>
                <w:sz w:val="22"/>
                <w:szCs w:val="22"/>
              </w:rPr>
            </w:pPr>
            <w:r w:rsidRPr="00234F29">
              <w:rPr>
                <w:color w:val="000000" w:themeColor="text1"/>
                <w:sz w:val="22"/>
                <w:szCs w:val="22"/>
              </w:rPr>
              <w:t>П</w:t>
            </w:r>
          </w:p>
        </w:tc>
        <w:tc>
          <w:tcPr>
            <w:tcW w:w="1275" w:type="dxa"/>
          </w:tcPr>
          <w:p w14:paraId="743097EA" w14:textId="6B12EB70" w:rsidR="008D70B5" w:rsidRPr="00234F29" w:rsidRDefault="008D70B5" w:rsidP="008D70B5">
            <w:pPr>
              <w:pStyle w:val="12-3"/>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1-7)</w:t>
            </w:r>
          </w:p>
        </w:tc>
        <w:tc>
          <w:tcPr>
            <w:tcW w:w="1134" w:type="dxa"/>
          </w:tcPr>
          <w:p w14:paraId="0740D13D" w14:textId="2FC7DAF9" w:rsidR="008D70B5" w:rsidRPr="00234F29" w:rsidRDefault="008D70B5" w:rsidP="008D70B5">
            <w:pPr>
              <w:pStyle w:val="12-3"/>
              <w:rPr>
                <w:color w:val="000000" w:themeColor="text1"/>
                <w:sz w:val="22"/>
                <w:szCs w:val="22"/>
              </w:rPr>
            </w:pPr>
            <w:r w:rsidRPr="00234F29">
              <w:rPr>
                <w:color w:val="000000" w:themeColor="text1"/>
                <w:sz w:val="22"/>
                <w:szCs w:val="22"/>
              </w:rPr>
              <w:t>Н</w:t>
            </w:r>
            <w:r w:rsidR="005F6EC6" w:rsidRPr="00234F29">
              <w:rPr>
                <w:color w:val="000000" w:themeColor="text1"/>
                <w:sz w:val="22"/>
                <w:szCs w:val="22"/>
              </w:rPr>
              <w:t>И</w:t>
            </w:r>
          </w:p>
        </w:tc>
        <w:tc>
          <w:tcPr>
            <w:tcW w:w="1134" w:type="dxa"/>
          </w:tcPr>
          <w:p w14:paraId="5CA7D3EB" w14:textId="5E4C37B8" w:rsidR="008D70B5" w:rsidRPr="00234F29" w:rsidRDefault="000F5D2E" w:rsidP="008D70B5">
            <w:pPr>
              <w:pStyle w:val="12-3"/>
              <w:rPr>
                <w:color w:val="000000" w:themeColor="text1"/>
                <w:sz w:val="22"/>
                <w:szCs w:val="22"/>
              </w:rPr>
            </w:pPr>
            <w:r w:rsidRPr="00234F29">
              <w:rPr>
                <w:color w:val="000000" w:themeColor="text1"/>
                <w:sz w:val="22"/>
                <w:szCs w:val="22"/>
              </w:rPr>
              <w:t>Н</w:t>
            </w:r>
          </w:p>
        </w:tc>
        <w:tc>
          <w:tcPr>
            <w:tcW w:w="2261" w:type="dxa"/>
          </w:tcPr>
          <w:p w14:paraId="2D79D881" w14:textId="363DF960" w:rsidR="008D70B5" w:rsidRPr="00234F29" w:rsidRDefault="008D70B5" w:rsidP="008D70B5">
            <w:pPr>
              <w:pStyle w:val="12-3"/>
              <w:rPr>
                <w:color w:val="000000" w:themeColor="text1"/>
                <w:sz w:val="22"/>
                <w:szCs w:val="22"/>
              </w:rPr>
            </w:pPr>
            <w:r w:rsidRPr="00234F29">
              <w:rPr>
                <w:color w:val="000000" w:themeColor="text1"/>
                <w:sz w:val="22"/>
                <w:szCs w:val="22"/>
              </w:rPr>
              <w:t>Указывается номер версии БО, на основании которого создано РСКП (перечисление)</w:t>
            </w:r>
          </w:p>
        </w:tc>
      </w:tr>
      <w:tr w:rsidR="00922DEC" w:rsidRPr="00234F29" w14:paraId="200A6443" w14:textId="77777777" w:rsidTr="00812066">
        <w:trPr>
          <w:cnfStyle w:val="000000010000" w:firstRow="0" w:lastRow="0" w:firstColumn="0" w:lastColumn="0" w:oddVBand="0" w:evenVBand="0" w:oddHBand="0" w:evenHBand="1" w:firstRowFirstColumn="0" w:firstRowLastColumn="0" w:lastRowFirstColumn="0" w:lastRowLastColumn="0"/>
          <w:trHeight w:val="283"/>
        </w:trPr>
        <w:tc>
          <w:tcPr>
            <w:tcW w:w="1696" w:type="dxa"/>
            <w:tcBorders>
              <w:bottom w:val="single" w:sz="4" w:space="0" w:color="000000" w:themeColor="text1"/>
            </w:tcBorders>
          </w:tcPr>
          <w:p w14:paraId="7947FCB9" w14:textId="68DA9CE3" w:rsidR="008D70B5" w:rsidRPr="00234F29" w:rsidRDefault="008D70B5" w:rsidP="008D70B5">
            <w:pPr>
              <w:pStyle w:val="12-3"/>
              <w:contextualSpacing/>
              <w:rPr>
                <w:color w:val="000000" w:themeColor="text1"/>
                <w:sz w:val="22"/>
                <w:szCs w:val="22"/>
              </w:rPr>
            </w:pPr>
            <w:r w:rsidRPr="00234F29">
              <w:rPr>
                <w:color w:val="000000" w:themeColor="text1"/>
                <w:sz w:val="22"/>
                <w:szCs w:val="22"/>
              </w:rPr>
              <w:t>Номер версии ДО</w:t>
            </w:r>
          </w:p>
        </w:tc>
        <w:tc>
          <w:tcPr>
            <w:tcW w:w="1560" w:type="dxa"/>
            <w:tcBorders>
              <w:bottom w:val="single" w:sz="4" w:space="0" w:color="000000" w:themeColor="text1"/>
            </w:tcBorders>
          </w:tcPr>
          <w:p w14:paraId="59B7464F" w14:textId="25C19A0A" w:rsidR="008D70B5" w:rsidRPr="00234F29" w:rsidRDefault="008D70B5" w:rsidP="008D70B5">
            <w:pPr>
              <w:pStyle w:val="12-3"/>
              <w:contextualSpacing/>
              <w:rPr>
                <w:color w:val="000000" w:themeColor="text1"/>
                <w:sz w:val="22"/>
                <w:szCs w:val="22"/>
              </w:rPr>
            </w:pPr>
            <w:proofErr w:type="spellStart"/>
            <w:r w:rsidRPr="00234F29">
              <w:rPr>
                <w:color w:val="000000" w:themeColor="text1"/>
                <w:sz w:val="22"/>
                <w:szCs w:val="22"/>
              </w:rPr>
              <w:t>DOInf_NmChng</w:t>
            </w:r>
            <w:proofErr w:type="spellEnd"/>
          </w:p>
        </w:tc>
        <w:tc>
          <w:tcPr>
            <w:tcW w:w="567" w:type="dxa"/>
            <w:tcBorders>
              <w:bottom w:val="single" w:sz="4" w:space="0" w:color="000000" w:themeColor="text1"/>
            </w:tcBorders>
          </w:tcPr>
          <w:p w14:paraId="67111D56" w14:textId="0F3F48DA" w:rsidR="008D70B5" w:rsidRPr="00234F29" w:rsidRDefault="008D70B5" w:rsidP="008D70B5">
            <w:pPr>
              <w:pStyle w:val="12-3"/>
              <w:contextualSpacing/>
              <w:rPr>
                <w:color w:val="000000" w:themeColor="text1"/>
                <w:sz w:val="22"/>
                <w:szCs w:val="22"/>
              </w:rPr>
            </w:pPr>
            <w:r w:rsidRPr="00234F29">
              <w:rPr>
                <w:color w:val="000000" w:themeColor="text1"/>
                <w:sz w:val="22"/>
                <w:szCs w:val="22"/>
              </w:rPr>
              <w:t>П</w:t>
            </w:r>
          </w:p>
        </w:tc>
        <w:tc>
          <w:tcPr>
            <w:tcW w:w="1275" w:type="dxa"/>
            <w:tcBorders>
              <w:bottom w:val="single" w:sz="4" w:space="0" w:color="000000" w:themeColor="text1"/>
            </w:tcBorders>
          </w:tcPr>
          <w:p w14:paraId="169F67E0" w14:textId="09DA9729" w:rsidR="008D70B5" w:rsidRPr="00234F29" w:rsidRDefault="008D70B5" w:rsidP="008D70B5">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1-7)</w:t>
            </w:r>
          </w:p>
        </w:tc>
        <w:tc>
          <w:tcPr>
            <w:tcW w:w="1134" w:type="dxa"/>
            <w:tcBorders>
              <w:bottom w:val="single" w:sz="4" w:space="0" w:color="000000" w:themeColor="text1"/>
            </w:tcBorders>
          </w:tcPr>
          <w:p w14:paraId="7C60CAF9" w14:textId="21285C00" w:rsidR="008D70B5" w:rsidRPr="00234F29" w:rsidRDefault="008D70B5" w:rsidP="008D70B5">
            <w:pPr>
              <w:pStyle w:val="12-3"/>
              <w:contextualSpacing/>
              <w:rPr>
                <w:color w:val="000000" w:themeColor="text1"/>
                <w:sz w:val="22"/>
                <w:szCs w:val="22"/>
              </w:rPr>
            </w:pPr>
            <w:r w:rsidRPr="00234F29">
              <w:rPr>
                <w:color w:val="000000" w:themeColor="text1"/>
                <w:sz w:val="22"/>
                <w:szCs w:val="22"/>
              </w:rPr>
              <w:t>Н</w:t>
            </w:r>
            <w:r w:rsidR="005F6EC6" w:rsidRPr="00234F29">
              <w:rPr>
                <w:color w:val="000000" w:themeColor="text1"/>
                <w:sz w:val="22"/>
                <w:szCs w:val="22"/>
              </w:rPr>
              <w:t>И</w:t>
            </w:r>
          </w:p>
        </w:tc>
        <w:tc>
          <w:tcPr>
            <w:tcW w:w="1134" w:type="dxa"/>
            <w:tcBorders>
              <w:bottom w:val="single" w:sz="4" w:space="0" w:color="000000" w:themeColor="text1"/>
            </w:tcBorders>
          </w:tcPr>
          <w:p w14:paraId="2857A10E" w14:textId="2D027E76" w:rsidR="008D70B5" w:rsidRPr="00234F29" w:rsidRDefault="000F5D2E" w:rsidP="008D70B5">
            <w:pPr>
              <w:pStyle w:val="12-3"/>
              <w:contextualSpacing/>
              <w:rPr>
                <w:color w:val="000000" w:themeColor="text1"/>
                <w:sz w:val="22"/>
                <w:szCs w:val="22"/>
              </w:rPr>
            </w:pPr>
            <w:r w:rsidRPr="00234F29">
              <w:rPr>
                <w:color w:val="000000" w:themeColor="text1"/>
                <w:sz w:val="22"/>
                <w:szCs w:val="22"/>
              </w:rPr>
              <w:t>Н</w:t>
            </w:r>
          </w:p>
        </w:tc>
        <w:tc>
          <w:tcPr>
            <w:tcW w:w="2261" w:type="dxa"/>
            <w:tcBorders>
              <w:bottom w:val="single" w:sz="4" w:space="0" w:color="000000" w:themeColor="text1"/>
            </w:tcBorders>
          </w:tcPr>
          <w:p w14:paraId="44CA4D75" w14:textId="0294BA43" w:rsidR="008D70B5" w:rsidRPr="00234F29" w:rsidRDefault="008D70B5" w:rsidP="008D70B5">
            <w:pPr>
              <w:pStyle w:val="12-3"/>
              <w:contextualSpacing/>
              <w:rPr>
                <w:color w:val="000000" w:themeColor="text1"/>
                <w:sz w:val="22"/>
                <w:szCs w:val="22"/>
              </w:rPr>
            </w:pPr>
            <w:r w:rsidRPr="00234F29">
              <w:rPr>
                <w:color w:val="000000" w:themeColor="text1"/>
                <w:sz w:val="22"/>
                <w:szCs w:val="22"/>
              </w:rPr>
              <w:t>Указывается номер версии ДО, на основании которого создан РСКП (перечисление)</w:t>
            </w:r>
          </w:p>
        </w:tc>
      </w:tr>
    </w:tbl>
    <w:p w14:paraId="252E4742" w14:textId="77777777" w:rsidR="007661BA" w:rsidRPr="00234F29" w:rsidRDefault="007661BA" w:rsidP="007661BA">
      <w:bookmarkStart w:id="314" w:name="_Описание_комплексного_типа"/>
      <w:bookmarkEnd w:id="314"/>
    </w:p>
    <w:p w14:paraId="03D89CAD" w14:textId="51E6FABF" w:rsidR="00A558BB" w:rsidRPr="00234F29" w:rsidRDefault="00A558BB" w:rsidP="00A558BB">
      <w:pPr>
        <w:pStyle w:val="3"/>
        <w:rPr>
          <w:rFonts w:ascii="Times New Roman" w:hAnsi="Times New Roman"/>
        </w:rPr>
      </w:pPr>
      <w:bookmarkStart w:id="315" w:name="_Toc192772139"/>
      <w:r w:rsidRPr="00234F29">
        <w:rPr>
          <w:rFonts w:ascii="Times New Roman" w:hAnsi="Times New Roman"/>
        </w:rPr>
        <w:t>Описание комплексного типа «</w:t>
      </w:r>
      <w:proofErr w:type="spellStart"/>
      <w:r w:rsidRPr="00234F29">
        <w:rPr>
          <w:rFonts w:ascii="Times New Roman" w:hAnsi="Times New Roman"/>
        </w:rPr>
        <w:t>CntrRslts</w:t>
      </w:r>
      <w:proofErr w:type="spellEnd"/>
      <w:r w:rsidRPr="00234F29">
        <w:rPr>
          <w:rFonts w:ascii="Times New Roman" w:hAnsi="Times New Roman"/>
        </w:rPr>
        <w:t>»</w:t>
      </w:r>
      <w:bookmarkEnd w:id="315"/>
    </w:p>
    <w:p w14:paraId="27FF56D1" w14:textId="61077FCE" w:rsidR="00A558BB" w:rsidRPr="00234F29" w:rsidRDefault="00A558BB" w:rsidP="00A91A11">
      <w:r w:rsidRPr="00234F29">
        <w:t>Описание комплексного типа «</w:t>
      </w:r>
      <w:proofErr w:type="spellStart"/>
      <w:r w:rsidRPr="00234F29">
        <w:t>CntrRslts</w:t>
      </w:r>
      <w:proofErr w:type="spellEnd"/>
      <w:r w:rsidRPr="00234F29">
        <w:t>» блока «Результаты контроля» представлено в таблице ниже (</w:t>
      </w:r>
      <w:r w:rsidR="00660D2D" w:rsidRPr="00234F29">
        <w:fldChar w:fldCharType="begin"/>
      </w:r>
      <w:r w:rsidR="00660D2D" w:rsidRPr="00234F29">
        <w:instrText xml:space="preserve"> REF _Ref187333934 \h </w:instrText>
      </w:r>
      <w:r w:rsidR="008D1CFB" w:rsidRPr="00234F29">
        <w:instrText xml:space="preserve"> \* MERGEFORMAT </w:instrText>
      </w:r>
      <w:r w:rsidR="00660D2D" w:rsidRPr="00234F29">
        <w:fldChar w:fldCharType="separate"/>
      </w:r>
      <w:r w:rsidR="009A2C03" w:rsidRPr="00234F29">
        <w:t>Таблица </w:t>
      </w:r>
      <w:r w:rsidR="009A2C03">
        <w:t>20</w:t>
      </w:r>
      <w:r w:rsidR="00660D2D" w:rsidRPr="00234F29">
        <w:fldChar w:fldCharType="end"/>
      </w:r>
      <w:r w:rsidRPr="00234F29">
        <w:t>).</w:t>
      </w:r>
    </w:p>
    <w:p w14:paraId="09B24BB9" w14:textId="0F5F212A" w:rsidR="00A558BB" w:rsidRPr="00234F29" w:rsidRDefault="00A558BB" w:rsidP="00A558BB">
      <w:pPr>
        <w:pStyle w:val="-0"/>
        <w:rPr>
          <w:rFonts w:cs="Times New Roman"/>
        </w:rPr>
      </w:pPr>
      <w:bookmarkStart w:id="316" w:name="_Ref187333934"/>
      <w:bookmarkStart w:id="317" w:name="_Toc192771880"/>
      <w:r w:rsidRPr="00234F29">
        <w:rPr>
          <w:rFonts w:cs="Times New Roman"/>
        </w:rPr>
        <w:t>Таблица </w:t>
      </w:r>
      <w:r w:rsidRPr="00234F29">
        <w:rPr>
          <w:rFonts w:cs="Times New Roman"/>
          <w:noProof/>
        </w:rPr>
        <w:fldChar w:fldCharType="begin"/>
      </w:r>
      <w:r w:rsidRPr="00234F29">
        <w:rPr>
          <w:rFonts w:cs="Times New Roman"/>
          <w:noProof/>
        </w:rPr>
        <w:instrText xml:space="preserve"> SEQ Таблица \* ARABIC </w:instrText>
      </w:r>
      <w:r w:rsidRPr="00234F29">
        <w:rPr>
          <w:rFonts w:cs="Times New Roman"/>
          <w:noProof/>
        </w:rPr>
        <w:fldChar w:fldCharType="separate"/>
      </w:r>
      <w:r w:rsidR="009A2C03">
        <w:rPr>
          <w:rFonts w:cs="Times New Roman"/>
          <w:noProof/>
        </w:rPr>
        <w:t>20</w:t>
      </w:r>
      <w:r w:rsidRPr="00234F29">
        <w:rPr>
          <w:rFonts w:cs="Times New Roman"/>
          <w:noProof/>
        </w:rPr>
        <w:fldChar w:fldCharType="end"/>
      </w:r>
      <w:bookmarkEnd w:id="316"/>
      <w:r w:rsidRPr="00234F29">
        <w:rPr>
          <w:rFonts w:eastAsia="Calibri" w:cs="Times New Roman"/>
          <w:szCs w:val="24"/>
        </w:rPr>
        <w:t xml:space="preserve"> – </w:t>
      </w:r>
      <w:r w:rsidRPr="00234F29">
        <w:rPr>
          <w:rFonts w:cs="Times New Roman"/>
        </w:rPr>
        <w:t>Описание комплексного типа «</w:t>
      </w:r>
      <w:proofErr w:type="spellStart"/>
      <w:r w:rsidRPr="00234F29">
        <w:rPr>
          <w:rFonts w:cs="Times New Roman"/>
        </w:rPr>
        <w:t>CntrRslts</w:t>
      </w:r>
      <w:proofErr w:type="spellEnd"/>
      <w:r w:rsidRPr="00234F29">
        <w:rPr>
          <w:rFonts w:cs="Times New Roman"/>
        </w:rPr>
        <w:t>»</w:t>
      </w:r>
      <w:bookmarkEnd w:id="317"/>
    </w:p>
    <w:tbl>
      <w:tblPr>
        <w:tblStyle w:val="GOSTTable"/>
        <w:tblW w:w="5000" w:type="pct"/>
        <w:tblLayout w:type="fixed"/>
        <w:tblLook w:val="04A0" w:firstRow="1" w:lastRow="0" w:firstColumn="1" w:lastColumn="0" w:noHBand="0" w:noVBand="1"/>
      </w:tblPr>
      <w:tblGrid>
        <w:gridCol w:w="1695"/>
        <w:gridCol w:w="1582"/>
        <w:gridCol w:w="560"/>
        <w:gridCol w:w="1259"/>
        <w:gridCol w:w="1119"/>
        <w:gridCol w:w="1119"/>
        <w:gridCol w:w="2293"/>
      </w:tblGrid>
      <w:tr w:rsidR="00922DEC" w:rsidRPr="00234F29" w14:paraId="56631DA6"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880" w:type="pct"/>
          </w:tcPr>
          <w:p w14:paraId="180FA9BD" w14:textId="6B089E0D" w:rsidR="00A558BB"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821" w:type="pct"/>
          </w:tcPr>
          <w:p w14:paraId="2BEF6D9C" w14:textId="6D96E1DA" w:rsidR="00A558BB"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291" w:type="pct"/>
          </w:tcPr>
          <w:p w14:paraId="1B4CCB1F" w14:textId="77777777" w:rsidR="00A558BB" w:rsidRPr="00234F29" w:rsidRDefault="00A558BB"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654" w:type="pct"/>
          </w:tcPr>
          <w:p w14:paraId="6C1928BE" w14:textId="5199E5C3" w:rsidR="00A558BB"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581" w:type="pct"/>
          </w:tcPr>
          <w:p w14:paraId="1C3D01FA" w14:textId="77777777" w:rsidR="00A558BB" w:rsidRPr="00234F29" w:rsidRDefault="00A558BB"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581" w:type="pct"/>
          </w:tcPr>
          <w:p w14:paraId="6B819E86" w14:textId="77777777" w:rsidR="00A558BB" w:rsidRPr="00234F29" w:rsidRDefault="00A558BB"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1191" w:type="pct"/>
          </w:tcPr>
          <w:p w14:paraId="66AB5830" w14:textId="77777777" w:rsidR="00A558BB" w:rsidRPr="00234F29" w:rsidRDefault="00A558BB"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6390150E"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880" w:type="pct"/>
          </w:tcPr>
          <w:p w14:paraId="33755EF1" w14:textId="77777777" w:rsidR="00A558BB" w:rsidRPr="00234F29" w:rsidRDefault="00A558BB" w:rsidP="00A558BB">
            <w:pPr>
              <w:pStyle w:val="12-3"/>
              <w:rPr>
                <w:color w:val="000000" w:themeColor="text1"/>
                <w:sz w:val="22"/>
                <w:szCs w:val="22"/>
              </w:rPr>
            </w:pPr>
            <w:r w:rsidRPr="00234F29">
              <w:rPr>
                <w:color w:val="000000" w:themeColor="text1"/>
                <w:sz w:val="22"/>
                <w:szCs w:val="22"/>
              </w:rPr>
              <w:t>Результаты контроля</w:t>
            </w:r>
          </w:p>
        </w:tc>
        <w:tc>
          <w:tcPr>
            <w:tcW w:w="821" w:type="pct"/>
          </w:tcPr>
          <w:p w14:paraId="38C82422" w14:textId="77777777" w:rsidR="00A558BB" w:rsidRPr="00234F29" w:rsidRDefault="00A558BB" w:rsidP="00A558BB">
            <w:pPr>
              <w:pStyle w:val="12-3"/>
              <w:rPr>
                <w:color w:val="000000" w:themeColor="text1"/>
                <w:sz w:val="22"/>
                <w:szCs w:val="22"/>
                <w:lang w:val="en-US"/>
              </w:rPr>
            </w:pPr>
            <w:proofErr w:type="spellStart"/>
            <w:r w:rsidRPr="00234F29">
              <w:rPr>
                <w:color w:val="000000" w:themeColor="text1"/>
                <w:sz w:val="22"/>
                <w:szCs w:val="22"/>
              </w:rPr>
              <w:t>CntrlRsltI</w:t>
            </w:r>
            <w:r w:rsidRPr="00234F29">
              <w:rPr>
                <w:color w:val="000000" w:themeColor="text1"/>
                <w:sz w:val="22"/>
                <w:szCs w:val="22"/>
                <w:lang w:val="en-US"/>
              </w:rPr>
              <w:t>tem</w:t>
            </w:r>
            <w:proofErr w:type="spellEnd"/>
          </w:p>
        </w:tc>
        <w:tc>
          <w:tcPr>
            <w:tcW w:w="291" w:type="pct"/>
          </w:tcPr>
          <w:p w14:paraId="711F0B5C" w14:textId="77777777" w:rsidR="00A558BB" w:rsidRPr="00234F29" w:rsidRDefault="00A558BB" w:rsidP="00A558BB">
            <w:pPr>
              <w:pStyle w:val="12-3"/>
              <w:rPr>
                <w:color w:val="000000" w:themeColor="text1"/>
                <w:sz w:val="22"/>
                <w:szCs w:val="22"/>
              </w:rPr>
            </w:pPr>
            <w:r w:rsidRPr="00234F29">
              <w:rPr>
                <w:color w:val="000000" w:themeColor="text1"/>
                <w:sz w:val="22"/>
                <w:szCs w:val="22"/>
                <w:lang w:val="en-US"/>
              </w:rPr>
              <w:t>С</w:t>
            </w:r>
          </w:p>
        </w:tc>
        <w:tc>
          <w:tcPr>
            <w:tcW w:w="654" w:type="pct"/>
          </w:tcPr>
          <w:p w14:paraId="4F03AE8C" w14:textId="77777777" w:rsidR="00A558BB" w:rsidRPr="00234F29" w:rsidRDefault="00A558BB" w:rsidP="00A558BB">
            <w:pPr>
              <w:pStyle w:val="12-3"/>
              <w:rPr>
                <w:color w:val="000000" w:themeColor="text1"/>
                <w:sz w:val="22"/>
                <w:szCs w:val="22"/>
              </w:rPr>
            </w:pPr>
            <w:proofErr w:type="spellStart"/>
            <w:r w:rsidRPr="00234F29">
              <w:rPr>
                <w:color w:val="000000" w:themeColor="text1"/>
                <w:sz w:val="22"/>
                <w:szCs w:val="22"/>
              </w:rPr>
              <w:t>CntrlRsltI</w:t>
            </w:r>
            <w:r w:rsidRPr="00234F29">
              <w:rPr>
                <w:color w:val="000000" w:themeColor="text1"/>
                <w:sz w:val="22"/>
                <w:szCs w:val="22"/>
                <w:lang w:val="en-US"/>
              </w:rPr>
              <w:t>tem</w:t>
            </w:r>
            <w:proofErr w:type="spellEnd"/>
          </w:p>
        </w:tc>
        <w:tc>
          <w:tcPr>
            <w:tcW w:w="581" w:type="pct"/>
          </w:tcPr>
          <w:p w14:paraId="5B4C20E0" w14:textId="77777777" w:rsidR="00A558BB" w:rsidRPr="00234F29" w:rsidRDefault="00A558BB" w:rsidP="00A558BB">
            <w:pPr>
              <w:pStyle w:val="12-3"/>
              <w:rPr>
                <w:color w:val="000000" w:themeColor="text1"/>
                <w:sz w:val="22"/>
                <w:szCs w:val="22"/>
              </w:rPr>
            </w:pPr>
            <w:r w:rsidRPr="00234F29">
              <w:rPr>
                <w:color w:val="000000" w:themeColor="text1"/>
                <w:sz w:val="22"/>
                <w:szCs w:val="22"/>
              </w:rPr>
              <w:t>НИ</w:t>
            </w:r>
          </w:p>
        </w:tc>
        <w:tc>
          <w:tcPr>
            <w:tcW w:w="581" w:type="pct"/>
          </w:tcPr>
          <w:p w14:paraId="1296206C" w14:textId="77777777" w:rsidR="00A558BB" w:rsidRPr="00234F29" w:rsidRDefault="00A558BB" w:rsidP="00A558BB">
            <w:pPr>
              <w:pStyle w:val="12-3"/>
              <w:rPr>
                <w:color w:val="000000" w:themeColor="text1"/>
                <w:sz w:val="22"/>
                <w:szCs w:val="22"/>
              </w:rPr>
            </w:pPr>
            <w:r w:rsidRPr="00234F29">
              <w:rPr>
                <w:color w:val="000000" w:themeColor="text1"/>
                <w:sz w:val="22"/>
                <w:szCs w:val="22"/>
              </w:rPr>
              <w:t>ОМ</w:t>
            </w:r>
          </w:p>
        </w:tc>
        <w:tc>
          <w:tcPr>
            <w:tcW w:w="1191" w:type="pct"/>
          </w:tcPr>
          <w:p w14:paraId="24668A0E" w14:textId="59323927" w:rsidR="00A558BB" w:rsidRPr="00234F29" w:rsidRDefault="00A558BB" w:rsidP="00A558BB">
            <w:pPr>
              <w:pStyle w:val="12-3"/>
              <w:rPr>
                <w:color w:val="000000" w:themeColor="text1"/>
                <w:sz w:val="22"/>
                <w:szCs w:val="22"/>
              </w:rPr>
            </w:pPr>
            <w:r w:rsidRPr="00234F29">
              <w:rPr>
                <w:color w:val="000000" w:themeColor="text1"/>
                <w:sz w:val="22"/>
                <w:szCs w:val="22"/>
              </w:rPr>
              <w:t>Рез</w:t>
            </w:r>
            <w:r w:rsidR="00332CB3">
              <w:rPr>
                <w:color w:val="000000" w:themeColor="text1"/>
                <w:sz w:val="22"/>
                <w:szCs w:val="22"/>
              </w:rPr>
              <w:t>у</w:t>
            </w:r>
            <w:r w:rsidRPr="00234F29">
              <w:rPr>
                <w:color w:val="000000" w:themeColor="text1"/>
                <w:sz w:val="22"/>
                <w:szCs w:val="22"/>
              </w:rPr>
              <w:t>льтаты контроля</w:t>
            </w:r>
            <w:r w:rsidR="00B45692" w:rsidRPr="00234F29">
              <w:rPr>
                <w:color w:val="000000" w:themeColor="text1"/>
                <w:sz w:val="22"/>
                <w:szCs w:val="22"/>
              </w:rPr>
              <w:t>.</w:t>
            </w:r>
          </w:p>
          <w:p w14:paraId="0CCB051E" w14:textId="11B6959A" w:rsidR="00A558BB" w:rsidRPr="00234F29" w:rsidRDefault="00A558BB" w:rsidP="00660D2D">
            <w:pPr>
              <w:pStyle w:val="12-3"/>
              <w:rPr>
                <w:color w:val="000000" w:themeColor="text1"/>
                <w:sz w:val="22"/>
                <w:szCs w:val="22"/>
              </w:rPr>
            </w:pPr>
            <w:r w:rsidRPr="00234F29">
              <w:rPr>
                <w:color w:val="000000" w:themeColor="text1"/>
                <w:sz w:val="22"/>
                <w:szCs w:val="22"/>
              </w:rPr>
              <w:t xml:space="preserve">Описание </w:t>
            </w:r>
            <w:r w:rsidR="009C589C" w:rsidRPr="00234F29">
              <w:rPr>
                <w:color w:val="000000" w:themeColor="text1"/>
                <w:sz w:val="22"/>
                <w:szCs w:val="22"/>
              </w:rPr>
              <w:t>реквизит</w:t>
            </w:r>
            <w:r w:rsidRPr="00234F29">
              <w:rPr>
                <w:color w:val="000000" w:themeColor="text1"/>
                <w:sz w:val="22"/>
                <w:szCs w:val="22"/>
              </w:rPr>
              <w:t>а представлено в</w:t>
            </w:r>
            <w:r w:rsidR="00046F8E" w:rsidRPr="00234F29">
              <w:rPr>
                <w:color w:val="000000" w:themeColor="text1"/>
                <w:sz w:val="22"/>
                <w:szCs w:val="22"/>
              </w:rPr>
              <w:t> таблице </w:t>
            </w:r>
            <w:r w:rsidR="00046F8E" w:rsidRPr="00234F29">
              <w:rPr>
                <w:color w:val="000000" w:themeColor="text1"/>
                <w:sz w:val="22"/>
                <w:szCs w:val="22"/>
              </w:rPr>
              <w:fldChar w:fldCharType="begin"/>
            </w:r>
            <w:r w:rsidR="00046F8E" w:rsidRPr="00234F29">
              <w:rPr>
                <w:color w:val="000000" w:themeColor="text1"/>
                <w:sz w:val="22"/>
                <w:szCs w:val="22"/>
              </w:rPr>
              <w:instrText xml:space="preserve"> REF _Ref186206654 \h \# \0 </w:instrText>
            </w:r>
            <w:r w:rsidR="0059275B" w:rsidRPr="00234F29">
              <w:rPr>
                <w:color w:val="000000" w:themeColor="text1"/>
                <w:sz w:val="22"/>
                <w:szCs w:val="22"/>
              </w:rPr>
              <w:instrText xml:space="preserve"> \* MERGEFORMAT </w:instrText>
            </w:r>
            <w:r w:rsidR="00046F8E" w:rsidRPr="00234F29">
              <w:rPr>
                <w:color w:val="000000" w:themeColor="text1"/>
                <w:sz w:val="22"/>
                <w:szCs w:val="22"/>
              </w:rPr>
            </w:r>
            <w:r w:rsidR="00046F8E" w:rsidRPr="00234F29">
              <w:rPr>
                <w:color w:val="000000" w:themeColor="text1"/>
                <w:sz w:val="22"/>
                <w:szCs w:val="22"/>
              </w:rPr>
              <w:fldChar w:fldCharType="separate"/>
            </w:r>
            <w:r w:rsidR="009A2C03">
              <w:rPr>
                <w:color w:val="000000" w:themeColor="text1"/>
                <w:sz w:val="22"/>
                <w:szCs w:val="22"/>
              </w:rPr>
              <w:t>21</w:t>
            </w:r>
            <w:r w:rsidR="00046F8E" w:rsidRPr="00234F29">
              <w:rPr>
                <w:color w:val="000000" w:themeColor="text1"/>
                <w:sz w:val="22"/>
                <w:szCs w:val="22"/>
              </w:rPr>
              <w:fldChar w:fldCharType="end"/>
            </w:r>
          </w:p>
        </w:tc>
      </w:tr>
    </w:tbl>
    <w:p w14:paraId="279C69D2" w14:textId="77777777" w:rsidR="00A558BB" w:rsidRPr="00234F29" w:rsidRDefault="00A558BB" w:rsidP="007661BA"/>
    <w:p w14:paraId="0F84BBE3" w14:textId="58E36B68" w:rsidR="005F6EC6" w:rsidRPr="00234F29" w:rsidRDefault="005F6EC6" w:rsidP="005F6EC6">
      <w:pPr>
        <w:pStyle w:val="3"/>
        <w:rPr>
          <w:rFonts w:ascii="Times New Roman" w:hAnsi="Times New Roman"/>
        </w:rPr>
      </w:pPr>
      <w:bookmarkStart w:id="318" w:name="_Toc192772140"/>
      <w:r w:rsidRPr="00234F29">
        <w:rPr>
          <w:rFonts w:ascii="Times New Roman" w:hAnsi="Times New Roman"/>
        </w:rPr>
        <w:t>Описание комплексного типа «</w:t>
      </w:r>
      <w:proofErr w:type="spellStart"/>
      <w:r w:rsidRPr="00234F29">
        <w:rPr>
          <w:rFonts w:ascii="Times New Roman" w:hAnsi="Times New Roman"/>
        </w:rPr>
        <w:t>CntrlRsltI</w:t>
      </w:r>
      <w:r w:rsidRPr="00234F29">
        <w:rPr>
          <w:rFonts w:ascii="Times New Roman" w:hAnsi="Times New Roman"/>
          <w:lang w:val="en-US"/>
        </w:rPr>
        <w:t>tem</w:t>
      </w:r>
      <w:proofErr w:type="spellEnd"/>
      <w:r w:rsidRPr="00234F29">
        <w:rPr>
          <w:rFonts w:ascii="Times New Roman" w:hAnsi="Times New Roman"/>
        </w:rPr>
        <w:t>»</w:t>
      </w:r>
      <w:bookmarkEnd w:id="318"/>
    </w:p>
    <w:p w14:paraId="7228B6BF" w14:textId="2998DC1D" w:rsidR="005F6EC6" w:rsidRPr="00234F29" w:rsidRDefault="005F6EC6" w:rsidP="00A91A11">
      <w:r w:rsidRPr="00234F29">
        <w:t>Описание комплексного типа «</w:t>
      </w:r>
      <w:proofErr w:type="spellStart"/>
      <w:r w:rsidRPr="00234F29">
        <w:t>CntrlRsltI</w:t>
      </w:r>
      <w:r w:rsidRPr="00234F29">
        <w:rPr>
          <w:lang w:val="en-US"/>
        </w:rPr>
        <w:t>tem</w:t>
      </w:r>
      <w:proofErr w:type="spellEnd"/>
      <w:r w:rsidRPr="00234F29">
        <w:t>» блока «Результаты контроля» представлено в таблице ниже</w:t>
      </w:r>
      <w:r w:rsidR="00005FAC" w:rsidRPr="00234F29">
        <w:t xml:space="preserve"> </w:t>
      </w:r>
      <w:r w:rsidR="00EE1C19" w:rsidRPr="00234F29">
        <w:t>(</w:t>
      </w:r>
      <w:r w:rsidR="00F774B3" w:rsidRPr="00234F29">
        <w:fldChar w:fldCharType="begin"/>
      </w:r>
      <w:r w:rsidR="00F774B3" w:rsidRPr="00234F29">
        <w:instrText xml:space="preserve"> REF _Ref186206654 \h </w:instrText>
      </w:r>
      <w:r w:rsidR="008D1CFB" w:rsidRPr="00234F29">
        <w:instrText xml:space="preserve"> \* MERGEFORMAT </w:instrText>
      </w:r>
      <w:r w:rsidR="00F774B3" w:rsidRPr="00234F29">
        <w:fldChar w:fldCharType="separate"/>
      </w:r>
      <w:r w:rsidR="009A2C03" w:rsidRPr="00234F29">
        <w:t>Таблица </w:t>
      </w:r>
      <w:r w:rsidR="009A2C03">
        <w:t>21</w:t>
      </w:r>
      <w:r w:rsidR="00F774B3" w:rsidRPr="00234F29">
        <w:fldChar w:fldCharType="end"/>
      </w:r>
      <w:r w:rsidR="00EE1C19" w:rsidRPr="00234F29">
        <w:t>)</w:t>
      </w:r>
      <w:r w:rsidR="00DA0104" w:rsidRPr="00234F29">
        <w:t>.</w:t>
      </w:r>
    </w:p>
    <w:p w14:paraId="1EF7C1F0" w14:textId="6B50D477" w:rsidR="005F6EC6" w:rsidRPr="00234F29" w:rsidRDefault="005F6EC6" w:rsidP="005F6EC6">
      <w:pPr>
        <w:pStyle w:val="-0"/>
        <w:rPr>
          <w:rFonts w:cs="Times New Roman"/>
        </w:rPr>
      </w:pPr>
      <w:bookmarkStart w:id="319" w:name="_Ref186206654"/>
      <w:bookmarkStart w:id="320" w:name="_Ref187332712"/>
      <w:bookmarkStart w:id="321" w:name="_Toc192771881"/>
      <w:r w:rsidRPr="00234F29">
        <w:rPr>
          <w:rFonts w:cs="Times New Roman"/>
        </w:rPr>
        <w:lastRenderedPageBreak/>
        <w:t>Таблица </w:t>
      </w:r>
      <w:r w:rsidRPr="00234F29">
        <w:rPr>
          <w:rFonts w:cs="Times New Roman"/>
          <w:noProof/>
        </w:rPr>
        <w:fldChar w:fldCharType="begin"/>
      </w:r>
      <w:r w:rsidRPr="00234F29">
        <w:rPr>
          <w:rFonts w:cs="Times New Roman"/>
          <w:noProof/>
        </w:rPr>
        <w:instrText xml:space="preserve"> SEQ Таблица \* ARABIC </w:instrText>
      </w:r>
      <w:r w:rsidRPr="00234F29">
        <w:rPr>
          <w:rFonts w:cs="Times New Roman"/>
          <w:noProof/>
        </w:rPr>
        <w:fldChar w:fldCharType="separate"/>
      </w:r>
      <w:r w:rsidR="009A2C03">
        <w:rPr>
          <w:rFonts w:cs="Times New Roman"/>
          <w:noProof/>
        </w:rPr>
        <w:t>21</w:t>
      </w:r>
      <w:r w:rsidRPr="00234F29">
        <w:rPr>
          <w:rFonts w:cs="Times New Roman"/>
          <w:noProof/>
        </w:rPr>
        <w:fldChar w:fldCharType="end"/>
      </w:r>
      <w:bookmarkEnd w:id="319"/>
      <w:r w:rsidRPr="00234F29">
        <w:rPr>
          <w:rFonts w:eastAsia="Calibri" w:cs="Times New Roman"/>
          <w:szCs w:val="24"/>
        </w:rPr>
        <w:t xml:space="preserve"> – </w:t>
      </w:r>
      <w:r w:rsidRPr="00234F29">
        <w:rPr>
          <w:rFonts w:cs="Times New Roman"/>
        </w:rPr>
        <w:t>Описание комплексного типа «</w:t>
      </w:r>
      <w:proofErr w:type="spellStart"/>
      <w:r w:rsidRPr="00234F29">
        <w:rPr>
          <w:rFonts w:cs="Times New Roman"/>
        </w:rPr>
        <w:t>CntrlRsltI</w:t>
      </w:r>
      <w:r w:rsidRPr="00234F29">
        <w:rPr>
          <w:rFonts w:cs="Times New Roman"/>
          <w:lang w:val="en-US"/>
        </w:rPr>
        <w:t>tem</w:t>
      </w:r>
      <w:proofErr w:type="spellEnd"/>
      <w:r w:rsidRPr="00234F29">
        <w:rPr>
          <w:rFonts w:cs="Times New Roman"/>
        </w:rPr>
        <w:t>»</w:t>
      </w:r>
      <w:bookmarkEnd w:id="320"/>
      <w:bookmarkEnd w:id="321"/>
    </w:p>
    <w:tbl>
      <w:tblPr>
        <w:tblStyle w:val="GOSTTable"/>
        <w:tblW w:w="5000" w:type="pct"/>
        <w:tblLayout w:type="fixed"/>
        <w:tblLook w:val="04A0" w:firstRow="1" w:lastRow="0" w:firstColumn="1" w:lastColumn="0" w:noHBand="0" w:noVBand="1"/>
      </w:tblPr>
      <w:tblGrid>
        <w:gridCol w:w="1695"/>
        <w:gridCol w:w="1582"/>
        <w:gridCol w:w="560"/>
        <w:gridCol w:w="1259"/>
        <w:gridCol w:w="1119"/>
        <w:gridCol w:w="1119"/>
        <w:gridCol w:w="2293"/>
      </w:tblGrid>
      <w:tr w:rsidR="00922DEC" w:rsidRPr="00234F29" w14:paraId="377CF964"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880" w:type="pct"/>
          </w:tcPr>
          <w:p w14:paraId="21D7D41A" w14:textId="6D36ED66" w:rsidR="005F6EC6"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821" w:type="pct"/>
          </w:tcPr>
          <w:p w14:paraId="6FF0C0F5" w14:textId="0E0E00CF" w:rsidR="005F6EC6"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291" w:type="pct"/>
          </w:tcPr>
          <w:p w14:paraId="02277D34" w14:textId="77777777" w:rsidR="005F6EC6" w:rsidRPr="00234F29" w:rsidRDefault="005F6EC6"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654" w:type="pct"/>
          </w:tcPr>
          <w:p w14:paraId="3FFAF3A8" w14:textId="41800D36" w:rsidR="005F6EC6"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581" w:type="pct"/>
          </w:tcPr>
          <w:p w14:paraId="19623D9E" w14:textId="77777777" w:rsidR="005F6EC6" w:rsidRPr="00234F29" w:rsidRDefault="005F6EC6"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581" w:type="pct"/>
          </w:tcPr>
          <w:p w14:paraId="68E288C0" w14:textId="77777777" w:rsidR="005F6EC6" w:rsidRPr="00234F29" w:rsidRDefault="005F6EC6"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1191" w:type="pct"/>
          </w:tcPr>
          <w:p w14:paraId="55A509FC" w14:textId="77777777" w:rsidR="005F6EC6" w:rsidRPr="00234F29" w:rsidRDefault="005F6EC6"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0772BFB5"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880" w:type="pct"/>
          </w:tcPr>
          <w:p w14:paraId="7C9ADCF7" w14:textId="77777777" w:rsidR="005F6EC6" w:rsidRPr="00234F29" w:rsidRDefault="005F6EC6" w:rsidP="00610D5B">
            <w:pPr>
              <w:pStyle w:val="12-3"/>
              <w:rPr>
                <w:color w:val="000000" w:themeColor="text1"/>
                <w:sz w:val="22"/>
                <w:szCs w:val="22"/>
              </w:rPr>
            </w:pPr>
            <w:r w:rsidRPr="00234F29">
              <w:rPr>
                <w:color w:val="000000" w:themeColor="text1"/>
                <w:sz w:val="22"/>
                <w:szCs w:val="22"/>
              </w:rPr>
              <w:t>Код группы контролей</w:t>
            </w:r>
          </w:p>
        </w:tc>
        <w:tc>
          <w:tcPr>
            <w:tcW w:w="821" w:type="pct"/>
          </w:tcPr>
          <w:p w14:paraId="5C1BE6D4" w14:textId="77777777" w:rsidR="005F6EC6" w:rsidRPr="00234F29" w:rsidRDefault="005F6EC6" w:rsidP="00610D5B">
            <w:pPr>
              <w:pStyle w:val="12-3"/>
              <w:rPr>
                <w:color w:val="000000" w:themeColor="text1"/>
                <w:sz w:val="22"/>
                <w:szCs w:val="22"/>
              </w:rPr>
            </w:pPr>
            <w:proofErr w:type="spellStart"/>
            <w:r w:rsidRPr="00234F29">
              <w:rPr>
                <w:color w:val="000000" w:themeColor="text1"/>
                <w:sz w:val="22"/>
                <w:szCs w:val="22"/>
              </w:rPr>
              <w:t>Grp_code</w:t>
            </w:r>
            <w:proofErr w:type="spellEnd"/>
          </w:p>
        </w:tc>
        <w:tc>
          <w:tcPr>
            <w:tcW w:w="291" w:type="pct"/>
          </w:tcPr>
          <w:p w14:paraId="3573353F" w14:textId="77777777" w:rsidR="005F6EC6" w:rsidRPr="00234F29" w:rsidRDefault="005F6EC6" w:rsidP="00610D5B">
            <w:pPr>
              <w:pStyle w:val="12-3"/>
              <w:rPr>
                <w:color w:val="000000" w:themeColor="text1"/>
                <w:sz w:val="22"/>
                <w:szCs w:val="22"/>
              </w:rPr>
            </w:pPr>
            <w:r w:rsidRPr="00234F29">
              <w:rPr>
                <w:color w:val="000000" w:themeColor="text1"/>
                <w:sz w:val="22"/>
                <w:szCs w:val="22"/>
              </w:rPr>
              <w:t>П</w:t>
            </w:r>
          </w:p>
        </w:tc>
        <w:tc>
          <w:tcPr>
            <w:tcW w:w="654" w:type="pct"/>
          </w:tcPr>
          <w:p w14:paraId="1FCE90C0" w14:textId="77777777" w:rsidR="005F6EC6" w:rsidRPr="00234F29" w:rsidRDefault="005F6EC6" w:rsidP="00610D5B">
            <w:pPr>
              <w:pStyle w:val="12-3"/>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w:t>
            </w:r>
            <w:r w:rsidRPr="00234F29">
              <w:rPr>
                <w:color w:val="000000" w:themeColor="text1"/>
                <w:sz w:val="22"/>
                <w:szCs w:val="22"/>
                <w:lang w:val="en-US"/>
              </w:rPr>
              <w:t>25</w:t>
            </w:r>
            <w:r w:rsidRPr="00234F29">
              <w:rPr>
                <w:color w:val="000000" w:themeColor="text1"/>
                <w:sz w:val="22"/>
                <w:szCs w:val="22"/>
              </w:rPr>
              <w:t>)</w:t>
            </w:r>
          </w:p>
        </w:tc>
        <w:tc>
          <w:tcPr>
            <w:tcW w:w="581" w:type="pct"/>
          </w:tcPr>
          <w:p w14:paraId="5293C794" w14:textId="77777777" w:rsidR="005F6EC6" w:rsidRPr="00234F29" w:rsidRDefault="005F6EC6" w:rsidP="00610D5B">
            <w:pPr>
              <w:pStyle w:val="12-3"/>
              <w:rPr>
                <w:color w:val="000000" w:themeColor="text1"/>
                <w:sz w:val="22"/>
                <w:szCs w:val="22"/>
              </w:rPr>
            </w:pPr>
            <w:r w:rsidRPr="00234F29">
              <w:rPr>
                <w:color w:val="000000" w:themeColor="text1"/>
                <w:sz w:val="22"/>
                <w:szCs w:val="22"/>
              </w:rPr>
              <w:t>НИ</w:t>
            </w:r>
          </w:p>
        </w:tc>
        <w:tc>
          <w:tcPr>
            <w:tcW w:w="581" w:type="pct"/>
          </w:tcPr>
          <w:p w14:paraId="0A5C4A97" w14:textId="77777777" w:rsidR="005F6EC6" w:rsidRPr="00234F29" w:rsidRDefault="005F6EC6" w:rsidP="00610D5B">
            <w:pPr>
              <w:pStyle w:val="12-3"/>
              <w:rPr>
                <w:color w:val="000000" w:themeColor="text1"/>
                <w:sz w:val="22"/>
                <w:szCs w:val="22"/>
              </w:rPr>
            </w:pPr>
            <w:r w:rsidRPr="00234F29">
              <w:rPr>
                <w:color w:val="000000" w:themeColor="text1"/>
                <w:sz w:val="22"/>
                <w:szCs w:val="22"/>
              </w:rPr>
              <w:t>О</w:t>
            </w:r>
          </w:p>
        </w:tc>
        <w:tc>
          <w:tcPr>
            <w:tcW w:w="1191" w:type="pct"/>
          </w:tcPr>
          <w:p w14:paraId="11A643D2" w14:textId="77777777" w:rsidR="005F6EC6" w:rsidRPr="00234F29" w:rsidRDefault="005F6EC6" w:rsidP="00610D5B">
            <w:pPr>
              <w:pStyle w:val="12-3"/>
              <w:rPr>
                <w:color w:val="000000" w:themeColor="text1"/>
                <w:sz w:val="22"/>
                <w:szCs w:val="22"/>
              </w:rPr>
            </w:pPr>
            <w:r w:rsidRPr="00234F29">
              <w:rPr>
                <w:color w:val="000000" w:themeColor="text1"/>
                <w:sz w:val="22"/>
                <w:szCs w:val="22"/>
              </w:rPr>
              <w:t>Код группы контролей.</w:t>
            </w:r>
          </w:p>
          <w:p w14:paraId="32849546" w14:textId="77777777" w:rsidR="005F6EC6" w:rsidRPr="00234F29" w:rsidRDefault="005F6EC6" w:rsidP="00610D5B">
            <w:pPr>
              <w:pStyle w:val="12-3"/>
              <w:keepNext/>
              <w:rPr>
                <w:color w:val="000000" w:themeColor="text1"/>
                <w:sz w:val="22"/>
                <w:szCs w:val="22"/>
              </w:rPr>
            </w:pPr>
            <w:r w:rsidRPr="00234F29">
              <w:rPr>
                <w:color w:val="000000" w:themeColor="text1"/>
                <w:sz w:val="22"/>
                <w:szCs w:val="22"/>
              </w:rPr>
              <w:t>Указываются значения:</w:t>
            </w:r>
          </w:p>
          <w:p w14:paraId="235F6AEF" w14:textId="77777777" w:rsidR="005F6EC6" w:rsidRPr="00234F29" w:rsidRDefault="005F6EC6" w:rsidP="00E06E57">
            <w:pPr>
              <w:pStyle w:val="12-0"/>
              <w:rPr>
                <w:sz w:val="22"/>
                <w:szCs w:val="22"/>
              </w:rPr>
            </w:pPr>
            <w:r w:rsidRPr="00234F29">
              <w:rPr>
                <w:sz w:val="22"/>
                <w:szCs w:val="22"/>
              </w:rPr>
              <w:t>CTRL_257N_BO – Группа 1. Контроль на соответствие БО. Заполняется в случае формирования ЗКР ПБС ФБ.</w:t>
            </w:r>
          </w:p>
          <w:p w14:paraId="1E9617C3" w14:textId="1DCB33D8" w:rsidR="005F6EC6" w:rsidRPr="00234F29" w:rsidRDefault="005F6EC6" w:rsidP="00E06E57">
            <w:pPr>
              <w:pStyle w:val="12-0"/>
              <w:rPr>
                <w:sz w:val="22"/>
                <w:szCs w:val="22"/>
              </w:rPr>
            </w:pPr>
            <w:r w:rsidRPr="00234F29">
              <w:rPr>
                <w:sz w:val="22"/>
                <w:szCs w:val="22"/>
              </w:rPr>
              <w:t>CTRL_257N_DO – Группа 2. Контроль на</w:t>
            </w:r>
            <w:r w:rsidR="00E06E57" w:rsidRPr="00234F29">
              <w:rPr>
                <w:sz w:val="22"/>
                <w:szCs w:val="22"/>
              </w:rPr>
              <w:t> </w:t>
            </w:r>
            <w:r w:rsidRPr="00234F29">
              <w:rPr>
                <w:sz w:val="22"/>
                <w:szCs w:val="22"/>
              </w:rPr>
              <w:t>соответствие ДО. Заполняется в случае формирования ЗКР ПБС ФБ.</w:t>
            </w:r>
          </w:p>
          <w:p w14:paraId="7F1A4B82" w14:textId="5E67FFA0" w:rsidR="005F6EC6" w:rsidRPr="00234F29" w:rsidRDefault="005F6EC6" w:rsidP="00E06E57">
            <w:pPr>
              <w:pStyle w:val="12-0"/>
              <w:rPr>
                <w:sz w:val="22"/>
                <w:szCs w:val="22"/>
              </w:rPr>
            </w:pPr>
            <w:r w:rsidRPr="00234F29">
              <w:rPr>
                <w:sz w:val="22"/>
                <w:szCs w:val="22"/>
                <w:lang w:val="en-US"/>
              </w:rPr>
              <w:t xml:space="preserve">CTRL_DOC_FOUND_PURP – </w:t>
            </w:r>
            <w:r w:rsidRPr="00234F29">
              <w:rPr>
                <w:sz w:val="22"/>
                <w:szCs w:val="22"/>
              </w:rPr>
              <w:t>Группа</w:t>
            </w:r>
            <w:r w:rsidR="00332CB3" w:rsidRPr="00A306D5">
              <w:rPr>
                <w:sz w:val="22"/>
                <w:szCs w:val="22"/>
                <w:lang w:val="en-GB"/>
              </w:rPr>
              <w:t> </w:t>
            </w:r>
            <w:r w:rsidRPr="00234F29">
              <w:rPr>
                <w:sz w:val="22"/>
                <w:szCs w:val="22"/>
                <w:lang w:val="en-US"/>
              </w:rPr>
              <w:t xml:space="preserve">3. </w:t>
            </w:r>
            <w:r w:rsidRPr="00234F29">
              <w:rPr>
                <w:sz w:val="22"/>
                <w:szCs w:val="22"/>
              </w:rPr>
              <w:t>Контроль на</w:t>
            </w:r>
            <w:r w:rsidR="00E06E57" w:rsidRPr="00234F29">
              <w:rPr>
                <w:sz w:val="22"/>
                <w:szCs w:val="22"/>
              </w:rPr>
              <w:t> </w:t>
            </w:r>
            <w:r w:rsidRPr="00234F29">
              <w:rPr>
                <w:sz w:val="22"/>
                <w:szCs w:val="22"/>
              </w:rPr>
              <w:t>соответствие документу-основанию (документу о приемке, условиям контракта) в</w:t>
            </w:r>
            <w:r w:rsidR="00E06E57" w:rsidRPr="00234F29">
              <w:rPr>
                <w:sz w:val="22"/>
                <w:szCs w:val="22"/>
              </w:rPr>
              <w:t> </w:t>
            </w:r>
            <w:r w:rsidRPr="00234F29">
              <w:rPr>
                <w:sz w:val="22"/>
                <w:szCs w:val="22"/>
              </w:rPr>
              <w:t>части назначения платежа.</w:t>
            </w:r>
          </w:p>
          <w:p w14:paraId="2ECFB8DB" w14:textId="0A4DFDC2" w:rsidR="005F6EC6" w:rsidRPr="00234F29" w:rsidRDefault="005F6EC6" w:rsidP="00E06E57">
            <w:pPr>
              <w:pStyle w:val="12-0"/>
              <w:rPr>
                <w:sz w:val="22"/>
                <w:szCs w:val="22"/>
              </w:rPr>
            </w:pPr>
            <w:r w:rsidRPr="00234F29">
              <w:rPr>
                <w:sz w:val="22"/>
                <w:szCs w:val="22"/>
                <w:lang w:val="en-US"/>
              </w:rPr>
              <w:lastRenderedPageBreak/>
              <w:t xml:space="preserve">CTRL_DOC_FOUND_AMOUNT – </w:t>
            </w:r>
            <w:r w:rsidRPr="00234F29">
              <w:rPr>
                <w:sz w:val="22"/>
                <w:szCs w:val="22"/>
              </w:rPr>
              <w:t>Группа</w:t>
            </w:r>
            <w:r w:rsidRPr="00234F29">
              <w:rPr>
                <w:sz w:val="22"/>
                <w:szCs w:val="22"/>
                <w:lang w:val="en-US"/>
              </w:rPr>
              <w:t xml:space="preserve"> 4. </w:t>
            </w:r>
            <w:r w:rsidRPr="00234F29">
              <w:rPr>
                <w:sz w:val="22"/>
                <w:szCs w:val="22"/>
              </w:rPr>
              <w:t>Контроль на</w:t>
            </w:r>
            <w:r w:rsidR="00E06E57" w:rsidRPr="00234F29">
              <w:rPr>
                <w:sz w:val="22"/>
                <w:szCs w:val="22"/>
              </w:rPr>
              <w:t> </w:t>
            </w:r>
            <w:r w:rsidRPr="00234F29">
              <w:rPr>
                <w:sz w:val="22"/>
                <w:szCs w:val="22"/>
              </w:rPr>
              <w:t>соответствие документу-основанию (документу о приемке, условиям контракта) в</w:t>
            </w:r>
            <w:r w:rsidR="00E06E57" w:rsidRPr="00234F29">
              <w:rPr>
                <w:sz w:val="22"/>
                <w:szCs w:val="22"/>
              </w:rPr>
              <w:t> </w:t>
            </w:r>
            <w:r w:rsidRPr="00234F29">
              <w:rPr>
                <w:sz w:val="22"/>
                <w:szCs w:val="22"/>
              </w:rPr>
              <w:t>части суммы.</w:t>
            </w:r>
          </w:p>
          <w:p w14:paraId="71F3827F" w14:textId="34829BFB" w:rsidR="005F6EC6" w:rsidRPr="00234F29" w:rsidRDefault="005F6EC6" w:rsidP="00E06E57">
            <w:pPr>
              <w:pStyle w:val="12-0"/>
              <w:rPr>
                <w:sz w:val="22"/>
                <w:szCs w:val="22"/>
              </w:rPr>
            </w:pPr>
            <w:r w:rsidRPr="00234F29">
              <w:rPr>
                <w:sz w:val="22"/>
                <w:szCs w:val="22"/>
                <w:lang w:val="en-US"/>
              </w:rPr>
              <w:t xml:space="preserve">CTRL_DOC_FOUND_DET – </w:t>
            </w:r>
            <w:r w:rsidRPr="00234F29">
              <w:rPr>
                <w:sz w:val="22"/>
                <w:szCs w:val="22"/>
              </w:rPr>
              <w:t>Группа</w:t>
            </w:r>
            <w:r w:rsidRPr="00234F29">
              <w:rPr>
                <w:sz w:val="22"/>
                <w:szCs w:val="22"/>
                <w:lang w:val="en-US"/>
              </w:rPr>
              <w:t xml:space="preserve"> 5. </w:t>
            </w:r>
            <w:r w:rsidRPr="00234F29">
              <w:rPr>
                <w:sz w:val="22"/>
                <w:szCs w:val="22"/>
              </w:rPr>
              <w:t>Контроль на</w:t>
            </w:r>
            <w:r w:rsidR="00E06E57" w:rsidRPr="00234F29">
              <w:rPr>
                <w:sz w:val="22"/>
                <w:szCs w:val="22"/>
              </w:rPr>
              <w:t> </w:t>
            </w:r>
            <w:r w:rsidRPr="00234F29">
              <w:rPr>
                <w:sz w:val="22"/>
                <w:szCs w:val="22"/>
              </w:rPr>
              <w:t>соответствие документу-основанию (документу о приемке, условиям контракта) в</w:t>
            </w:r>
            <w:r w:rsidR="00E06E57" w:rsidRPr="00234F29">
              <w:rPr>
                <w:sz w:val="22"/>
                <w:szCs w:val="22"/>
              </w:rPr>
              <w:t> </w:t>
            </w:r>
            <w:r w:rsidRPr="00234F29">
              <w:rPr>
                <w:sz w:val="22"/>
                <w:szCs w:val="22"/>
              </w:rPr>
              <w:t>части реквизитов документов-оснований.</w:t>
            </w:r>
          </w:p>
          <w:p w14:paraId="25E23348" w14:textId="77777777" w:rsidR="005F6EC6" w:rsidRPr="00234F29" w:rsidRDefault="005F6EC6" w:rsidP="00E06E57">
            <w:pPr>
              <w:pStyle w:val="12-0"/>
              <w:rPr>
                <w:sz w:val="22"/>
                <w:szCs w:val="22"/>
              </w:rPr>
            </w:pPr>
            <w:r w:rsidRPr="00234F29">
              <w:rPr>
                <w:sz w:val="22"/>
                <w:szCs w:val="22"/>
                <w:lang w:val="en-US"/>
              </w:rPr>
              <w:t xml:space="preserve">CTRL_DOC_FOUND_CNTR_DET – </w:t>
            </w:r>
            <w:r w:rsidRPr="00234F29">
              <w:rPr>
                <w:sz w:val="22"/>
                <w:szCs w:val="22"/>
              </w:rPr>
              <w:t>Группа</w:t>
            </w:r>
            <w:r w:rsidRPr="00234F29">
              <w:rPr>
                <w:sz w:val="22"/>
                <w:szCs w:val="22"/>
                <w:lang w:val="en-US"/>
              </w:rPr>
              <w:t xml:space="preserve"> 6. </w:t>
            </w:r>
            <w:r w:rsidRPr="00234F29">
              <w:rPr>
                <w:sz w:val="22"/>
                <w:szCs w:val="22"/>
              </w:rPr>
              <w:t>Контроль на соответствие документу-основанию в части реквизитов контрагента.</w:t>
            </w:r>
          </w:p>
          <w:p w14:paraId="71D60F6B" w14:textId="77777777" w:rsidR="005F6EC6" w:rsidRPr="00234F29" w:rsidRDefault="005F6EC6" w:rsidP="00E06E57">
            <w:pPr>
              <w:pStyle w:val="12-0"/>
              <w:rPr>
                <w:sz w:val="22"/>
                <w:szCs w:val="22"/>
              </w:rPr>
            </w:pPr>
            <w:r w:rsidRPr="00234F29">
              <w:rPr>
                <w:sz w:val="22"/>
                <w:szCs w:val="22"/>
                <w:lang w:val="en-US"/>
              </w:rPr>
              <w:lastRenderedPageBreak/>
              <w:t xml:space="preserve">CTRL_257N_DO_PURP – </w:t>
            </w:r>
            <w:r w:rsidRPr="00234F29">
              <w:rPr>
                <w:sz w:val="22"/>
                <w:szCs w:val="22"/>
              </w:rPr>
              <w:t>Группа</w:t>
            </w:r>
            <w:r w:rsidRPr="00234F29">
              <w:rPr>
                <w:sz w:val="22"/>
                <w:szCs w:val="22"/>
                <w:lang w:val="en-US"/>
              </w:rPr>
              <w:t xml:space="preserve"> 7. </w:t>
            </w:r>
            <w:r w:rsidRPr="00234F29">
              <w:rPr>
                <w:sz w:val="22"/>
                <w:szCs w:val="22"/>
              </w:rPr>
              <w:t>Содержания текста назначения платежа операции, исходя из документа, подтверждающего возникновение денежного обязательства.</w:t>
            </w:r>
          </w:p>
          <w:p w14:paraId="3C1A79E7" w14:textId="77777777" w:rsidR="005F6EC6" w:rsidRPr="00234F29" w:rsidRDefault="005F6EC6" w:rsidP="00E06E57">
            <w:pPr>
              <w:pStyle w:val="12-0"/>
              <w:rPr>
                <w:sz w:val="22"/>
                <w:szCs w:val="22"/>
              </w:rPr>
            </w:pPr>
            <w:r w:rsidRPr="00234F29">
              <w:rPr>
                <w:sz w:val="22"/>
                <w:szCs w:val="22"/>
                <w:lang w:val="en-US"/>
              </w:rPr>
              <w:t xml:space="preserve">CTRL_226N_TARG_SUBS – </w:t>
            </w:r>
            <w:r w:rsidRPr="00234F29">
              <w:rPr>
                <w:sz w:val="22"/>
                <w:szCs w:val="22"/>
              </w:rPr>
              <w:t>Группа</w:t>
            </w:r>
            <w:r w:rsidRPr="00234F29">
              <w:rPr>
                <w:sz w:val="22"/>
                <w:szCs w:val="22"/>
                <w:lang w:val="en-US"/>
              </w:rPr>
              <w:t xml:space="preserve"> 8</w:t>
            </w:r>
            <w:r w:rsidRPr="00234F29">
              <w:rPr>
                <w:sz w:val="22"/>
                <w:szCs w:val="22"/>
                <w:shd w:val="clear" w:color="auto" w:fill="FFFFFF" w:themeFill="background1"/>
                <w:lang w:val="en-US"/>
              </w:rPr>
              <w:t xml:space="preserve">. </w:t>
            </w:r>
            <w:r w:rsidRPr="00234F29">
              <w:rPr>
                <w:sz w:val="22"/>
                <w:szCs w:val="22"/>
              </w:rPr>
              <w:t>Контроль соответствия КБК и текстового назначения платежа.</w:t>
            </w:r>
          </w:p>
          <w:p w14:paraId="5EC35A79" w14:textId="77777777" w:rsidR="005F6EC6" w:rsidRPr="00234F29" w:rsidRDefault="005F6EC6" w:rsidP="00E06E57">
            <w:pPr>
              <w:pStyle w:val="12-0"/>
              <w:rPr>
                <w:sz w:val="22"/>
                <w:szCs w:val="22"/>
              </w:rPr>
            </w:pPr>
            <w:r w:rsidRPr="00234F29">
              <w:rPr>
                <w:sz w:val="22"/>
                <w:szCs w:val="22"/>
              </w:rPr>
              <w:t>CTRL_FLK – Группа 9. Форматно-логические контроли</w:t>
            </w:r>
          </w:p>
        </w:tc>
      </w:tr>
      <w:tr w:rsidR="00922DEC" w:rsidRPr="00234F29" w14:paraId="0459FA2F" w14:textId="77777777" w:rsidTr="007661BA">
        <w:trPr>
          <w:cnfStyle w:val="000000010000" w:firstRow="0" w:lastRow="0" w:firstColumn="0" w:lastColumn="0" w:oddVBand="0" w:evenVBand="0" w:oddHBand="0" w:evenHBand="1" w:firstRowFirstColumn="0" w:firstRowLastColumn="0" w:lastRowFirstColumn="0" w:lastRowLastColumn="0"/>
          <w:trHeight w:val="283"/>
        </w:trPr>
        <w:tc>
          <w:tcPr>
            <w:tcW w:w="880" w:type="pct"/>
          </w:tcPr>
          <w:p w14:paraId="58313DDF" w14:textId="77777777" w:rsidR="005F6EC6" w:rsidRPr="00234F29" w:rsidRDefault="005F6EC6" w:rsidP="00610D5B">
            <w:pPr>
              <w:pStyle w:val="12-3"/>
              <w:contextualSpacing/>
              <w:rPr>
                <w:color w:val="000000" w:themeColor="text1"/>
                <w:sz w:val="22"/>
                <w:szCs w:val="22"/>
              </w:rPr>
            </w:pPr>
            <w:r w:rsidRPr="00234F29">
              <w:rPr>
                <w:color w:val="000000" w:themeColor="text1"/>
                <w:sz w:val="22"/>
                <w:szCs w:val="22"/>
              </w:rPr>
              <w:lastRenderedPageBreak/>
              <w:t>Результат контроля</w:t>
            </w:r>
          </w:p>
        </w:tc>
        <w:tc>
          <w:tcPr>
            <w:tcW w:w="821" w:type="pct"/>
          </w:tcPr>
          <w:p w14:paraId="741F79E9" w14:textId="77777777" w:rsidR="005F6EC6" w:rsidRPr="00234F29" w:rsidRDefault="005F6EC6" w:rsidP="00610D5B">
            <w:pPr>
              <w:pStyle w:val="12-3"/>
              <w:contextualSpacing/>
              <w:rPr>
                <w:color w:val="000000" w:themeColor="text1"/>
                <w:sz w:val="22"/>
                <w:szCs w:val="22"/>
              </w:rPr>
            </w:pPr>
            <w:proofErr w:type="spellStart"/>
            <w:r w:rsidRPr="00234F29">
              <w:rPr>
                <w:color w:val="000000" w:themeColor="text1"/>
                <w:sz w:val="22"/>
                <w:szCs w:val="22"/>
              </w:rPr>
              <w:t>Cntr_Rslt</w:t>
            </w:r>
            <w:proofErr w:type="spellEnd"/>
          </w:p>
        </w:tc>
        <w:tc>
          <w:tcPr>
            <w:tcW w:w="291" w:type="pct"/>
          </w:tcPr>
          <w:p w14:paraId="7694E10B" w14:textId="77777777" w:rsidR="005F6EC6" w:rsidRPr="00234F29" w:rsidRDefault="005F6EC6" w:rsidP="00610D5B">
            <w:pPr>
              <w:pStyle w:val="12-3"/>
              <w:contextualSpacing/>
              <w:rPr>
                <w:color w:val="000000" w:themeColor="text1"/>
                <w:sz w:val="22"/>
                <w:szCs w:val="22"/>
              </w:rPr>
            </w:pPr>
            <w:r w:rsidRPr="00234F29">
              <w:rPr>
                <w:color w:val="000000" w:themeColor="text1"/>
                <w:sz w:val="22"/>
                <w:szCs w:val="22"/>
              </w:rPr>
              <w:t>П</w:t>
            </w:r>
          </w:p>
        </w:tc>
        <w:tc>
          <w:tcPr>
            <w:tcW w:w="654" w:type="pct"/>
          </w:tcPr>
          <w:p w14:paraId="488A5782" w14:textId="77777777" w:rsidR="005F6EC6" w:rsidRPr="00234F29" w:rsidRDefault="005F6EC6" w:rsidP="00610D5B">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1-2000)</w:t>
            </w:r>
          </w:p>
        </w:tc>
        <w:tc>
          <w:tcPr>
            <w:tcW w:w="581" w:type="pct"/>
          </w:tcPr>
          <w:p w14:paraId="7E4C0172" w14:textId="77777777" w:rsidR="005F6EC6" w:rsidRPr="00234F29" w:rsidRDefault="005F6EC6" w:rsidP="00610D5B">
            <w:pPr>
              <w:pStyle w:val="12-3"/>
              <w:contextualSpacing/>
              <w:rPr>
                <w:color w:val="000000" w:themeColor="text1"/>
                <w:sz w:val="22"/>
                <w:szCs w:val="22"/>
              </w:rPr>
            </w:pPr>
            <w:r w:rsidRPr="00234F29">
              <w:rPr>
                <w:color w:val="000000" w:themeColor="text1"/>
                <w:sz w:val="22"/>
                <w:szCs w:val="22"/>
              </w:rPr>
              <w:t>НИ</w:t>
            </w:r>
          </w:p>
        </w:tc>
        <w:tc>
          <w:tcPr>
            <w:tcW w:w="581" w:type="pct"/>
          </w:tcPr>
          <w:p w14:paraId="44E06FD8" w14:textId="77777777" w:rsidR="005F6EC6" w:rsidRPr="00234F29" w:rsidRDefault="005F6EC6" w:rsidP="00610D5B">
            <w:pPr>
              <w:pStyle w:val="12-3"/>
              <w:contextualSpacing/>
              <w:rPr>
                <w:color w:val="000000" w:themeColor="text1"/>
                <w:sz w:val="22"/>
                <w:szCs w:val="22"/>
              </w:rPr>
            </w:pPr>
            <w:r w:rsidRPr="00234F29">
              <w:rPr>
                <w:color w:val="000000" w:themeColor="text1"/>
                <w:sz w:val="22"/>
                <w:szCs w:val="22"/>
              </w:rPr>
              <w:t>О</w:t>
            </w:r>
          </w:p>
        </w:tc>
        <w:tc>
          <w:tcPr>
            <w:tcW w:w="1191" w:type="pct"/>
          </w:tcPr>
          <w:p w14:paraId="712F8E01" w14:textId="77777777" w:rsidR="005F6EC6" w:rsidRPr="00234F29" w:rsidRDefault="005F6EC6" w:rsidP="00610D5B">
            <w:pPr>
              <w:pStyle w:val="12-3"/>
              <w:contextualSpacing/>
              <w:rPr>
                <w:color w:val="000000" w:themeColor="text1"/>
                <w:sz w:val="22"/>
                <w:szCs w:val="22"/>
              </w:rPr>
            </w:pPr>
            <w:r w:rsidRPr="00234F29">
              <w:rPr>
                <w:color w:val="000000" w:themeColor="text1"/>
                <w:sz w:val="22"/>
                <w:szCs w:val="22"/>
              </w:rPr>
              <w:t>Результат контроля.</w:t>
            </w:r>
          </w:p>
          <w:p w14:paraId="4867A2B7" w14:textId="77777777" w:rsidR="005F6EC6" w:rsidRPr="00234F29" w:rsidRDefault="005F6EC6" w:rsidP="00610D5B">
            <w:pPr>
              <w:pStyle w:val="12-3"/>
              <w:keepNext/>
              <w:contextualSpacing/>
              <w:rPr>
                <w:color w:val="000000" w:themeColor="text1"/>
                <w:sz w:val="22"/>
                <w:szCs w:val="22"/>
              </w:rPr>
            </w:pPr>
            <w:r w:rsidRPr="00234F29">
              <w:rPr>
                <w:color w:val="000000" w:themeColor="text1"/>
                <w:sz w:val="22"/>
                <w:szCs w:val="22"/>
              </w:rPr>
              <w:t>Возможные значения:</w:t>
            </w:r>
          </w:p>
          <w:p w14:paraId="4ADA251D" w14:textId="77777777" w:rsidR="005F6EC6" w:rsidRPr="00234F29" w:rsidRDefault="005F6EC6" w:rsidP="00E06E57">
            <w:pPr>
              <w:pStyle w:val="12-0"/>
              <w:rPr>
                <w:sz w:val="22"/>
                <w:szCs w:val="22"/>
              </w:rPr>
            </w:pPr>
            <w:r w:rsidRPr="00234F29">
              <w:rPr>
                <w:sz w:val="22"/>
                <w:szCs w:val="22"/>
              </w:rPr>
              <w:t>PASSED – контроль пройден;</w:t>
            </w:r>
          </w:p>
          <w:p w14:paraId="2DCEB32F" w14:textId="77777777" w:rsidR="005F6EC6" w:rsidRPr="00234F29" w:rsidRDefault="005F6EC6" w:rsidP="00E06E57">
            <w:pPr>
              <w:pStyle w:val="12-0"/>
              <w:rPr>
                <w:sz w:val="22"/>
                <w:szCs w:val="22"/>
              </w:rPr>
            </w:pPr>
            <w:r w:rsidRPr="00234F29">
              <w:rPr>
                <w:sz w:val="22"/>
                <w:szCs w:val="22"/>
              </w:rPr>
              <w:lastRenderedPageBreak/>
              <w:t>ADD_VER – контроль пройден, но требует дополнительной проверки;</w:t>
            </w:r>
          </w:p>
          <w:p w14:paraId="6DBCF042" w14:textId="77777777" w:rsidR="005F6EC6" w:rsidRPr="00234F29" w:rsidRDefault="005F6EC6" w:rsidP="00E06E57">
            <w:pPr>
              <w:pStyle w:val="12-0"/>
              <w:rPr>
                <w:sz w:val="22"/>
                <w:szCs w:val="22"/>
              </w:rPr>
            </w:pPr>
            <w:r w:rsidRPr="00234F29">
              <w:rPr>
                <w:sz w:val="22"/>
                <w:szCs w:val="22"/>
              </w:rPr>
              <w:t>NOT_COND – контроль не проводился</w:t>
            </w:r>
          </w:p>
        </w:tc>
      </w:tr>
    </w:tbl>
    <w:p w14:paraId="4A0EAF08" w14:textId="77777777" w:rsidR="004711AF" w:rsidRPr="00234F29" w:rsidRDefault="004711AF" w:rsidP="00A91A11"/>
    <w:p w14:paraId="133FA4BE" w14:textId="0EFE338D" w:rsidR="005F6EC6" w:rsidRPr="00234F29" w:rsidRDefault="005F6EC6" w:rsidP="005F6EC6">
      <w:pPr>
        <w:pStyle w:val="3"/>
        <w:rPr>
          <w:rFonts w:ascii="Times New Roman" w:hAnsi="Times New Roman"/>
        </w:rPr>
      </w:pPr>
      <w:bookmarkStart w:id="322" w:name="_Описание_комплексного_типа_1"/>
      <w:bookmarkStart w:id="323" w:name="_Toc192772141"/>
      <w:bookmarkStart w:id="324" w:name="_Toc162430154"/>
      <w:bookmarkStart w:id="325" w:name="_Toc162432619"/>
      <w:bookmarkStart w:id="326" w:name="_Toc180068695"/>
      <w:bookmarkStart w:id="327" w:name="_Toc180070145"/>
      <w:bookmarkStart w:id="328" w:name="_Toc180075438"/>
      <w:bookmarkStart w:id="329" w:name="_Toc180075588"/>
      <w:bookmarkStart w:id="330" w:name="_Toc180083373"/>
      <w:bookmarkEnd w:id="322"/>
      <w:r w:rsidRPr="00234F29">
        <w:rPr>
          <w:rFonts w:ascii="Times New Roman" w:hAnsi="Times New Roman"/>
        </w:rPr>
        <w:t>Описание комплексного типа «</w:t>
      </w:r>
      <w:proofErr w:type="spellStart"/>
      <w:r w:rsidRPr="00234F29">
        <w:rPr>
          <w:rFonts w:ascii="Times New Roman" w:hAnsi="Times New Roman"/>
          <w:szCs w:val="22"/>
          <w:lang w:val="en-US"/>
        </w:rPr>
        <w:t>RsksItem</w:t>
      </w:r>
      <w:proofErr w:type="spellEnd"/>
      <w:r w:rsidRPr="00234F29">
        <w:rPr>
          <w:rFonts w:ascii="Times New Roman" w:hAnsi="Times New Roman"/>
        </w:rPr>
        <w:t>»</w:t>
      </w:r>
      <w:bookmarkEnd w:id="323"/>
    </w:p>
    <w:p w14:paraId="0B9FD2DC" w14:textId="3DD83B0A" w:rsidR="005F6EC6" w:rsidRPr="00234F29" w:rsidRDefault="005F6EC6" w:rsidP="00A91A11">
      <w:r w:rsidRPr="00234F29">
        <w:t>Описание комплексного типа «</w:t>
      </w:r>
      <w:proofErr w:type="spellStart"/>
      <w:r w:rsidRPr="00234F29">
        <w:rPr>
          <w:szCs w:val="22"/>
          <w:lang w:val="en-US"/>
        </w:rPr>
        <w:t>RsksItem</w:t>
      </w:r>
      <w:proofErr w:type="spellEnd"/>
      <w:r w:rsidRPr="00234F29">
        <w:t>» блока «</w:t>
      </w:r>
      <w:r w:rsidR="00072ABC" w:rsidRPr="00234F29">
        <w:t>Контроль РСКП</w:t>
      </w:r>
      <w:r w:rsidRPr="00234F29">
        <w:t>» представлено в таблице ниже</w:t>
      </w:r>
      <w:r w:rsidR="00005FAC" w:rsidRPr="00234F29">
        <w:t xml:space="preserve"> (</w:t>
      </w:r>
      <w:r w:rsidR="00005FAC" w:rsidRPr="00234F29">
        <w:fldChar w:fldCharType="begin"/>
      </w:r>
      <w:r w:rsidR="00005FAC" w:rsidRPr="00234F29">
        <w:instrText xml:space="preserve"> REF _Ref186206672 \h </w:instrText>
      </w:r>
      <w:r w:rsidR="008D1CFB" w:rsidRPr="00234F29">
        <w:instrText xml:space="preserve"> \* MERGEFORMAT </w:instrText>
      </w:r>
      <w:r w:rsidR="00005FAC" w:rsidRPr="00234F29">
        <w:fldChar w:fldCharType="separate"/>
      </w:r>
      <w:r w:rsidR="009A2C03" w:rsidRPr="00234F29">
        <w:t>Таблица </w:t>
      </w:r>
      <w:r w:rsidR="009A2C03">
        <w:t>22</w:t>
      </w:r>
      <w:r w:rsidR="00005FAC" w:rsidRPr="00234F29">
        <w:fldChar w:fldCharType="end"/>
      </w:r>
      <w:r w:rsidR="00005FAC" w:rsidRPr="00234F29">
        <w:t>).</w:t>
      </w:r>
    </w:p>
    <w:p w14:paraId="0D69007E" w14:textId="646A89A2" w:rsidR="005F6EC6" w:rsidRPr="00234F29" w:rsidRDefault="005F6EC6" w:rsidP="005F6EC6">
      <w:pPr>
        <w:pStyle w:val="-0"/>
        <w:rPr>
          <w:rFonts w:cs="Times New Roman"/>
        </w:rPr>
      </w:pPr>
      <w:bookmarkStart w:id="331" w:name="_Ref186206672"/>
      <w:bookmarkStart w:id="332" w:name="_Toc192771882"/>
      <w:r w:rsidRPr="00234F29">
        <w:rPr>
          <w:rFonts w:cs="Times New Roman"/>
        </w:rPr>
        <w:t>Таблица </w:t>
      </w:r>
      <w:r w:rsidRPr="00234F29">
        <w:rPr>
          <w:rFonts w:cs="Times New Roman"/>
          <w:noProof/>
        </w:rPr>
        <w:fldChar w:fldCharType="begin"/>
      </w:r>
      <w:r w:rsidRPr="00234F29">
        <w:rPr>
          <w:rFonts w:cs="Times New Roman"/>
          <w:noProof/>
        </w:rPr>
        <w:instrText xml:space="preserve"> SEQ Таблица \* ARABIC </w:instrText>
      </w:r>
      <w:r w:rsidRPr="00234F29">
        <w:rPr>
          <w:rFonts w:cs="Times New Roman"/>
          <w:noProof/>
        </w:rPr>
        <w:fldChar w:fldCharType="separate"/>
      </w:r>
      <w:r w:rsidR="009A2C03">
        <w:rPr>
          <w:rFonts w:cs="Times New Roman"/>
          <w:noProof/>
        </w:rPr>
        <w:t>22</w:t>
      </w:r>
      <w:r w:rsidRPr="00234F29">
        <w:rPr>
          <w:rFonts w:cs="Times New Roman"/>
          <w:noProof/>
        </w:rPr>
        <w:fldChar w:fldCharType="end"/>
      </w:r>
      <w:bookmarkEnd w:id="331"/>
      <w:r w:rsidRPr="00234F29">
        <w:rPr>
          <w:rFonts w:eastAsia="Calibri" w:cs="Times New Roman"/>
          <w:szCs w:val="24"/>
        </w:rPr>
        <w:t xml:space="preserve"> – </w:t>
      </w:r>
      <w:r w:rsidRPr="00234F29">
        <w:rPr>
          <w:rFonts w:cs="Times New Roman"/>
        </w:rPr>
        <w:t>Описание комплексного типа «</w:t>
      </w:r>
      <w:proofErr w:type="spellStart"/>
      <w:r w:rsidRPr="00234F29">
        <w:rPr>
          <w:rFonts w:cs="Times New Roman"/>
          <w:szCs w:val="22"/>
          <w:lang w:val="en-US"/>
        </w:rPr>
        <w:t>RsksItem</w:t>
      </w:r>
      <w:proofErr w:type="spellEnd"/>
      <w:r w:rsidRPr="00234F29">
        <w:rPr>
          <w:rFonts w:cs="Times New Roman"/>
        </w:rPr>
        <w:t>»</w:t>
      </w:r>
      <w:bookmarkEnd w:id="332"/>
    </w:p>
    <w:tbl>
      <w:tblPr>
        <w:tblStyle w:val="GOSTTable"/>
        <w:tblW w:w="5000" w:type="pct"/>
        <w:tblLayout w:type="fixed"/>
        <w:tblLook w:val="04A0" w:firstRow="1" w:lastRow="0" w:firstColumn="1" w:lastColumn="0" w:noHBand="0" w:noVBand="1"/>
      </w:tblPr>
      <w:tblGrid>
        <w:gridCol w:w="1697"/>
        <w:gridCol w:w="1580"/>
        <w:gridCol w:w="558"/>
        <w:gridCol w:w="1259"/>
        <w:gridCol w:w="1119"/>
        <w:gridCol w:w="1121"/>
        <w:gridCol w:w="2293"/>
      </w:tblGrid>
      <w:tr w:rsidR="00922DEC" w:rsidRPr="00234F29" w14:paraId="2C4603A7"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881" w:type="pct"/>
          </w:tcPr>
          <w:p w14:paraId="10448897" w14:textId="43BD18CB" w:rsidR="005F6EC6"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820" w:type="pct"/>
          </w:tcPr>
          <w:p w14:paraId="3038BFC7" w14:textId="56DDB071" w:rsidR="005F6EC6"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290" w:type="pct"/>
          </w:tcPr>
          <w:p w14:paraId="0C22149B" w14:textId="77777777" w:rsidR="005F6EC6" w:rsidRPr="00234F29" w:rsidRDefault="005F6EC6"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654" w:type="pct"/>
          </w:tcPr>
          <w:p w14:paraId="127D3396" w14:textId="39D682D4" w:rsidR="005F6EC6"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581" w:type="pct"/>
          </w:tcPr>
          <w:p w14:paraId="6830BA96" w14:textId="77777777" w:rsidR="005F6EC6" w:rsidRPr="00234F29" w:rsidRDefault="005F6EC6"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582" w:type="pct"/>
          </w:tcPr>
          <w:p w14:paraId="3072F611" w14:textId="77777777" w:rsidR="005F6EC6" w:rsidRPr="00234F29" w:rsidRDefault="005F6EC6"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1191" w:type="pct"/>
          </w:tcPr>
          <w:p w14:paraId="4556C164" w14:textId="77777777" w:rsidR="005F6EC6" w:rsidRPr="00234F29" w:rsidRDefault="005F6EC6"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2E77BEAB"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881" w:type="pct"/>
          </w:tcPr>
          <w:p w14:paraId="004082CC" w14:textId="77777777" w:rsidR="005F6EC6" w:rsidRPr="00234F29" w:rsidRDefault="005F6EC6" w:rsidP="00610D5B">
            <w:pPr>
              <w:pStyle w:val="12-3"/>
              <w:rPr>
                <w:color w:val="000000" w:themeColor="text1"/>
                <w:sz w:val="22"/>
                <w:szCs w:val="22"/>
              </w:rPr>
            </w:pPr>
            <w:r w:rsidRPr="00234F29">
              <w:rPr>
                <w:color w:val="000000" w:themeColor="text1"/>
                <w:sz w:val="22"/>
                <w:szCs w:val="22"/>
              </w:rPr>
              <w:t xml:space="preserve">Группа </w:t>
            </w:r>
            <w:proofErr w:type="spellStart"/>
            <w:r w:rsidRPr="00234F29">
              <w:rPr>
                <w:color w:val="000000" w:themeColor="text1"/>
                <w:sz w:val="22"/>
                <w:szCs w:val="22"/>
              </w:rPr>
              <w:t>рискоемкости</w:t>
            </w:r>
            <w:proofErr w:type="spellEnd"/>
          </w:p>
        </w:tc>
        <w:tc>
          <w:tcPr>
            <w:tcW w:w="820" w:type="pct"/>
          </w:tcPr>
          <w:p w14:paraId="45E66D4E" w14:textId="77777777" w:rsidR="005F6EC6" w:rsidRPr="00234F29" w:rsidRDefault="005F6EC6" w:rsidP="00610D5B">
            <w:pPr>
              <w:pStyle w:val="12-3"/>
              <w:rPr>
                <w:color w:val="000000" w:themeColor="text1"/>
                <w:sz w:val="22"/>
                <w:szCs w:val="22"/>
              </w:rPr>
            </w:pPr>
            <w:proofErr w:type="spellStart"/>
            <w:r w:rsidRPr="00234F29">
              <w:rPr>
                <w:color w:val="000000" w:themeColor="text1"/>
                <w:sz w:val="22"/>
                <w:szCs w:val="22"/>
              </w:rPr>
              <w:t>Rsk_lvl</w:t>
            </w:r>
            <w:proofErr w:type="spellEnd"/>
          </w:p>
        </w:tc>
        <w:tc>
          <w:tcPr>
            <w:tcW w:w="290" w:type="pct"/>
          </w:tcPr>
          <w:p w14:paraId="33FC25B8" w14:textId="77777777" w:rsidR="005F6EC6" w:rsidRPr="00234F29" w:rsidRDefault="005F6EC6" w:rsidP="00610D5B">
            <w:pPr>
              <w:pStyle w:val="12-3"/>
              <w:rPr>
                <w:color w:val="000000" w:themeColor="text1"/>
                <w:sz w:val="22"/>
                <w:szCs w:val="22"/>
              </w:rPr>
            </w:pPr>
            <w:r w:rsidRPr="00234F29">
              <w:rPr>
                <w:color w:val="000000" w:themeColor="text1"/>
                <w:sz w:val="22"/>
                <w:szCs w:val="22"/>
              </w:rPr>
              <w:t>П</w:t>
            </w:r>
          </w:p>
        </w:tc>
        <w:tc>
          <w:tcPr>
            <w:tcW w:w="654" w:type="pct"/>
          </w:tcPr>
          <w:p w14:paraId="6B3FCBFF" w14:textId="77777777" w:rsidR="005F6EC6" w:rsidRPr="00234F29" w:rsidRDefault="005F6EC6" w:rsidP="00610D5B">
            <w:pPr>
              <w:pStyle w:val="12-3"/>
              <w:rPr>
                <w:color w:val="000000" w:themeColor="text1"/>
                <w:sz w:val="22"/>
                <w:szCs w:val="22"/>
              </w:rPr>
            </w:pPr>
            <w:proofErr w:type="gramStart"/>
            <w:r w:rsidRPr="00234F29">
              <w:rPr>
                <w:color w:val="000000" w:themeColor="text1"/>
                <w:sz w:val="22"/>
                <w:szCs w:val="22"/>
              </w:rPr>
              <w:t>N(</w:t>
            </w:r>
            <w:proofErr w:type="gramEnd"/>
            <w:r w:rsidRPr="00234F29">
              <w:rPr>
                <w:color w:val="000000" w:themeColor="text1"/>
                <w:sz w:val="22"/>
                <w:szCs w:val="22"/>
              </w:rPr>
              <w:t>1)</w:t>
            </w:r>
          </w:p>
        </w:tc>
        <w:tc>
          <w:tcPr>
            <w:tcW w:w="581" w:type="pct"/>
          </w:tcPr>
          <w:p w14:paraId="0981F2C5" w14:textId="77777777" w:rsidR="005F6EC6" w:rsidRPr="00234F29" w:rsidRDefault="005F6EC6" w:rsidP="00610D5B">
            <w:pPr>
              <w:pStyle w:val="12-3"/>
              <w:rPr>
                <w:color w:val="000000" w:themeColor="text1"/>
                <w:sz w:val="22"/>
                <w:szCs w:val="22"/>
              </w:rPr>
            </w:pPr>
            <w:r w:rsidRPr="00234F29">
              <w:rPr>
                <w:color w:val="000000" w:themeColor="text1"/>
                <w:sz w:val="22"/>
                <w:szCs w:val="22"/>
              </w:rPr>
              <w:t>НИ</w:t>
            </w:r>
          </w:p>
        </w:tc>
        <w:tc>
          <w:tcPr>
            <w:tcW w:w="582" w:type="pct"/>
          </w:tcPr>
          <w:p w14:paraId="594B303A" w14:textId="77777777" w:rsidR="005F6EC6" w:rsidRPr="00234F29" w:rsidRDefault="005F6EC6" w:rsidP="00610D5B">
            <w:pPr>
              <w:pStyle w:val="12-3"/>
              <w:rPr>
                <w:color w:val="000000" w:themeColor="text1"/>
                <w:sz w:val="22"/>
                <w:szCs w:val="22"/>
              </w:rPr>
            </w:pPr>
            <w:r w:rsidRPr="00234F29">
              <w:rPr>
                <w:color w:val="000000" w:themeColor="text1"/>
                <w:sz w:val="22"/>
                <w:szCs w:val="22"/>
              </w:rPr>
              <w:t>О</w:t>
            </w:r>
          </w:p>
        </w:tc>
        <w:tc>
          <w:tcPr>
            <w:tcW w:w="1191" w:type="pct"/>
          </w:tcPr>
          <w:p w14:paraId="348617E8" w14:textId="77777777" w:rsidR="005F6EC6" w:rsidRPr="00234F29" w:rsidRDefault="005F6EC6" w:rsidP="00610D5B">
            <w:pPr>
              <w:pStyle w:val="12-3"/>
              <w:rPr>
                <w:color w:val="000000" w:themeColor="text1"/>
                <w:sz w:val="22"/>
                <w:szCs w:val="22"/>
              </w:rPr>
            </w:pPr>
            <w:r w:rsidRPr="00234F29">
              <w:rPr>
                <w:color w:val="000000" w:themeColor="text1"/>
                <w:sz w:val="22"/>
                <w:szCs w:val="22"/>
              </w:rPr>
              <w:t xml:space="preserve">Группа </w:t>
            </w:r>
            <w:proofErr w:type="spellStart"/>
            <w:r w:rsidRPr="00234F29">
              <w:rPr>
                <w:color w:val="000000" w:themeColor="text1"/>
                <w:sz w:val="22"/>
                <w:szCs w:val="22"/>
              </w:rPr>
              <w:t>рискоемкости</w:t>
            </w:r>
            <w:proofErr w:type="spellEnd"/>
            <w:r w:rsidRPr="00234F29">
              <w:rPr>
                <w:color w:val="000000" w:themeColor="text1"/>
                <w:sz w:val="22"/>
                <w:szCs w:val="22"/>
              </w:rPr>
              <w:t>.</w:t>
            </w:r>
          </w:p>
          <w:p w14:paraId="174FFC45" w14:textId="77777777" w:rsidR="005F6EC6" w:rsidRPr="00234F29" w:rsidRDefault="005F6EC6" w:rsidP="00610D5B">
            <w:pPr>
              <w:pStyle w:val="12-3"/>
              <w:rPr>
                <w:color w:val="000000" w:themeColor="text1"/>
                <w:sz w:val="22"/>
                <w:szCs w:val="22"/>
              </w:rPr>
            </w:pPr>
            <w:r w:rsidRPr="00234F29">
              <w:rPr>
                <w:color w:val="000000" w:themeColor="text1"/>
                <w:sz w:val="22"/>
                <w:szCs w:val="22"/>
              </w:rPr>
              <w:t>Возможные значения:</w:t>
            </w:r>
          </w:p>
          <w:p w14:paraId="728DA680" w14:textId="08F9CFA9" w:rsidR="005F6EC6" w:rsidRPr="00234F29" w:rsidRDefault="007661BA" w:rsidP="00610D5B">
            <w:pPr>
              <w:pStyle w:val="12-3"/>
              <w:rPr>
                <w:color w:val="000000" w:themeColor="text1"/>
                <w:sz w:val="22"/>
                <w:szCs w:val="22"/>
              </w:rPr>
            </w:pPr>
            <w:r w:rsidRPr="00234F29">
              <w:rPr>
                <w:color w:val="000000" w:themeColor="text1"/>
                <w:sz w:val="22"/>
                <w:szCs w:val="22"/>
              </w:rPr>
              <w:t>«</w:t>
            </w:r>
            <w:r w:rsidR="005F6EC6" w:rsidRPr="00234F29">
              <w:rPr>
                <w:color w:val="000000" w:themeColor="text1"/>
                <w:sz w:val="22"/>
                <w:szCs w:val="22"/>
              </w:rPr>
              <w:t>1</w:t>
            </w:r>
            <w:r w:rsidRPr="00234F29">
              <w:rPr>
                <w:color w:val="000000" w:themeColor="text1"/>
                <w:sz w:val="22"/>
                <w:szCs w:val="22"/>
              </w:rPr>
              <w:t>»</w:t>
            </w:r>
            <w:r w:rsidR="005F6EC6" w:rsidRPr="00234F29">
              <w:rPr>
                <w:color w:val="000000" w:themeColor="text1"/>
                <w:sz w:val="22"/>
                <w:szCs w:val="22"/>
              </w:rPr>
              <w:t xml:space="preserve"> – особой важности;</w:t>
            </w:r>
          </w:p>
          <w:p w14:paraId="3F39689F" w14:textId="70E6CE6D" w:rsidR="005F6EC6" w:rsidRPr="00234F29" w:rsidRDefault="007661BA" w:rsidP="00610D5B">
            <w:pPr>
              <w:pStyle w:val="12-3"/>
              <w:rPr>
                <w:color w:val="000000" w:themeColor="text1"/>
                <w:sz w:val="22"/>
                <w:szCs w:val="22"/>
              </w:rPr>
            </w:pPr>
            <w:r w:rsidRPr="00234F29">
              <w:rPr>
                <w:color w:val="000000" w:themeColor="text1"/>
                <w:sz w:val="22"/>
                <w:szCs w:val="22"/>
              </w:rPr>
              <w:t>«</w:t>
            </w:r>
            <w:r w:rsidR="005F6EC6" w:rsidRPr="00234F29">
              <w:rPr>
                <w:color w:val="000000" w:themeColor="text1"/>
                <w:sz w:val="22"/>
                <w:szCs w:val="22"/>
              </w:rPr>
              <w:t>2</w:t>
            </w:r>
            <w:r w:rsidRPr="00234F29">
              <w:rPr>
                <w:color w:val="000000" w:themeColor="text1"/>
                <w:sz w:val="22"/>
                <w:szCs w:val="22"/>
              </w:rPr>
              <w:t>»</w:t>
            </w:r>
            <w:r w:rsidR="005F6EC6" w:rsidRPr="00234F29">
              <w:rPr>
                <w:color w:val="000000" w:themeColor="text1"/>
                <w:sz w:val="22"/>
                <w:szCs w:val="22"/>
              </w:rPr>
              <w:t xml:space="preserve"> – высокий;</w:t>
            </w:r>
          </w:p>
          <w:p w14:paraId="186F79CD" w14:textId="1DC6FD9D" w:rsidR="005F6EC6" w:rsidRPr="00234F29" w:rsidRDefault="007661BA" w:rsidP="00610D5B">
            <w:pPr>
              <w:pStyle w:val="12-3"/>
              <w:rPr>
                <w:color w:val="000000" w:themeColor="text1"/>
                <w:sz w:val="22"/>
                <w:szCs w:val="22"/>
              </w:rPr>
            </w:pPr>
            <w:r w:rsidRPr="00234F29">
              <w:rPr>
                <w:color w:val="000000" w:themeColor="text1"/>
                <w:sz w:val="22"/>
                <w:szCs w:val="22"/>
              </w:rPr>
              <w:t>«</w:t>
            </w:r>
            <w:r w:rsidR="005F6EC6" w:rsidRPr="00234F29">
              <w:rPr>
                <w:color w:val="000000" w:themeColor="text1"/>
                <w:sz w:val="22"/>
                <w:szCs w:val="22"/>
              </w:rPr>
              <w:t>3</w:t>
            </w:r>
            <w:r w:rsidRPr="00234F29">
              <w:rPr>
                <w:color w:val="000000" w:themeColor="text1"/>
                <w:sz w:val="22"/>
                <w:szCs w:val="22"/>
              </w:rPr>
              <w:t>»</w:t>
            </w:r>
            <w:r w:rsidR="005F6EC6" w:rsidRPr="00234F29">
              <w:rPr>
                <w:color w:val="000000" w:themeColor="text1"/>
                <w:sz w:val="22"/>
                <w:szCs w:val="22"/>
              </w:rPr>
              <w:t xml:space="preserve"> – средний;</w:t>
            </w:r>
          </w:p>
          <w:p w14:paraId="07A05F61" w14:textId="291358E2" w:rsidR="005F6EC6" w:rsidRPr="00234F29" w:rsidRDefault="007661BA" w:rsidP="00610D5B">
            <w:pPr>
              <w:pStyle w:val="12-3"/>
              <w:rPr>
                <w:color w:val="000000" w:themeColor="text1"/>
                <w:sz w:val="22"/>
                <w:szCs w:val="22"/>
              </w:rPr>
            </w:pPr>
            <w:r w:rsidRPr="00234F29">
              <w:rPr>
                <w:color w:val="000000" w:themeColor="text1"/>
                <w:sz w:val="22"/>
                <w:szCs w:val="22"/>
              </w:rPr>
              <w:t>«</w:t>
            </w:r>
            <w:r w:rsidR="005F6EC6" w:rsidRPr="00234F29">
              <w:rPr>
                <w:color w:val="000000" w:themeColor="text1"/>
                <w:sz w:val="22"/>
                <w:szCs w:val="22"/>
              </w:rPr>
              <w:t>4</w:t>
            </w:r>
            <w:r w:rsidRPr="00234F29">
              <w:rPr>
                <w:color w:val="000000" w:themeColor="text1"/>
                <w:sz w:val="22"/>
                <w:szCs w:val="22"/>
              </w:rPr>
              <w:t>»</w:t>
            </w:r>
            <w:r w:rsidR="005F6EC6" w:rsidRPr="00234F29">
              <w:rPr>
                <w:color w:val="000000" w:themeColor="text1"/>
                <w:sz w:val="22"/>
                <w:szCs w:val="22"/>
              </w:rPr>
              <w:t xml:space="preserve"> – низкий</w:t>
            </w:r>
          </w:p>
        </w:tc>
      </w:tr>
      <w:tr w:rsidR="00922DEC" w:rsidRPr="00234F29" w14:paraId="2BA72D59" w14:textId="77777777" w:rsidTr="007661BA">
        <w:trPr>
          <w:cnfStyle w:val="000000010000" w:firstRow="0" w:lastRow="0" w:firstColumn="0" w:lastColumn="0" w:oddVBand="0" w:evenVBand="0" w:oddHBand="0" w:evenHBand="1" w:firstRowFirstColumn="0" w:firstRowLastColumn="0" w:lastRowFirstColumn="0" w:lastRowLastColumn="0"/>
          <w:trHeight w:val="283"/>
        </w:trPr>
        <w:tc>
          <w:tcPr>
            <w:tcW w:w="881" w:type="pct"/>
          </w:tcPr>
          <w:p w14:paraId="42DA62F7" w14:textId="77777777" w:rsidR="005F6EC6" w:rsidRPr="00234F29" w:rsidRDefault="005F6EC6" w:rsidP="00610D5B">
            <w:pPr>
              <w:pStyle w:val="12-3"/>
              <w:contextualSpacing/>
              <w:rPr>
                <w:color w:val="000000" w:themeColor="text1"/>
                <w:sz w:val="22"/>
                <w:szCs w:val="22"/>
              </w:rPr>
            </w:pPr>
            <w:r w:rsidRPr="00234F29">
              <w:rPr>
                <w:color w:val="000000" w:themeColor="text1"/>
                <w:sz w:val="22"/>
                <w:szCs w:val="22"/>
              </w:rPr>
              <w:t>Специализация</w:t>
            </w:r>
          </w:p>
        </w:tc>
        <w:tc>
          <w:tcPr>
            <w:tcW w:w="820" w:type="pct"/>
          </w:tcPr>
          <w:p w14:paraId="4F136416" w14:textId="77777777" w:rsidR="005F6EC6" w:rsidRPr="00234F29" w:rsidRDefault="005F6EC6" w:rsidP="00610D5B">
            <w:pPr>
              <w:pStyle w:val="12-3"/>
              <w:contextualSpacing/>
              <w:rPr>
                <w:color w:val="000000" w:themeColor="text1"/>
                <w:sz w:val="22"/>
                <w:szCs w:val="22"/>
              </w:rPr>
            </w:pPr>
            <w:proofErr w:type="spellStart"/>
            <w:r w:rsidRPr="00234F29">
              <w:rPr>
                <w:color w:val="000000" w:themeColor="text1"/>
                <w:sz w:val="22"/>
                <w:szCs w:val="22"/>
              </w:rPr>
              <w:t>Rsk_crt</w:t>
            </w:r>
            <w:proofErr w:type="spellEnd"/>
          </w:p>
        </w:tc>
        <w:tc>
          <w:tcPr>
            <w:tcW w:w="290" w:type="pct"/>
          </w:tcPr>
          <w:p w14:paraId="35F38F56" w14:textId="77777777" w:rsidR="005F6EC6" w:rsidRPr="00234F29" w:rsidRDefault="005F6EC6" w:rsidP="00610D5B">
            <w:pPr>
              <w:pStyle w:val="12-3"/>
              <w:contextualSpacing/>
              <w:rPr>
                <w:color w:val="000000" w:themeColor="text1"/>
                <w:sz w:val="22"/>
                <w:szCs w:val="22"/>
              </w:rPr>
            </w:pPr>
            <w:r w:rsidRPr="00234F29">
              <w:rPr>
                <w:color w:val="000000" w:themeColor="text1"/>
                <w:sz w:val="22"/>
                <w:szCs w:val="22"/>
              </w:rPr>
              <w:t>С</w:t>
            </w:r>
          </w:p>
        </w:tc>
        <w:tc>
          <w:tcPr>
            <w:tcW w:w="654" w:type="pct"/>
          </w:tcPr>
          <w:p w14:paraId="5BCEACEF" w14:textId="69E918A9" w:rsidR="005F6EC6" w:rsidRPr="00234F29" w:rsidRDefault="00656A55" w:rsidP="00610D5B">
            <w:pPr>
              <w:pStyle w:val="12-3"/>
              <w:contextualSpacing/>
              <w:rPr>
                <w:color w:val="000000" w:themeColor="text1"/>
                <w:sz w:val="22"/>
                <w:szCs w:val="22"/>
              </w:rPr>
            </w:pPr>
            <w:proofErr w:type="spellStart"/>
            <w:r w:rsidRPr="00234F29">
              <w:rPr>
                <w:color w:val="000000" w:themeColor="text1"/>
                <w:sz w:val="22"/>
                <w:szCs w:val="22"/>
              </w:rPr>
              <w:t>Rsk_crt</w:t>
            </w:r>
            <w:proofErr w:type="spellEnd"/>
          </w:p>
        </w:tc>
        <w:tc>
          <w:tcPr>
            <w:tcW w:w="581" w:type="pct"/>
          </w:tcPr>
          <w:p w14:paraId="22CD2CBC" w14:textId="77777777" w:rsidR="005F6EC6" w:rsidRPr="00234F29" w:rsidRDefault="005F6EC6" w:rsidP="00610D5B">
            <w:pPr>
              <w:pStyle w:val="12-3"/>
              <w:contextualSpacing/>
              <w:rPr>
                <w:color w:val="000000" w:themeColor="text1"/>
                <w:sz w:val="22"/>
                <w:szCs w:val="22"/>
              </w:rPr>
            </w:pPr>
            <w:r w:rsidRPr="00234F29">
              <w:rPr>
                <w:color w:val="000000" w:themeColor="text1"/>
                <w:sz w:val="22"/>
                <w:szCs w:val="22"/>
              </w:rPr>
              <w:t>НИ</w:t>
            </w:r>
          </w:p>
        </w:tc>
        <w:tc>
          <w:tcPr>
            <w:tcW w:w="582" w:type="pct"/>
          </w:tcPr>
          <w:p w14:paraId="3439EEF5" w14:textId="2E640AC6" w:rsidR="005F6EC6" w:rsidRPr="00234F29" w:rsidRDefault="005F6EC6" w:rsidP="00610D5B">
            <w:pPr>
              <w:pStyle w:val="12-3"/>
              <w:contextualSpacing/>
              <w:rPr>
                <w:color w:val="000000" w:themeColor="text1"/>
                <w:sz w:val="22"/>
                <w:szCs w:val="22"/>
              </w:rPr>
            </w:pPr>
            <w:r w:rsidRPr="00234F29">
              <w:rPr>
                <w:color w:val="000000" w:themeColor="text1"/>
                <w:sz w:val="22"/>
                <w:szCs w:val="22"/>
              </w:rPr>
              <w:t>О</w:t>
            </w:r>
          </w:p>
        </w:tc>
        <w:tc>
          <w:tcPr>
            <w:tcW w:w="1191" w:type="pct"/>
          </w:tcPr>
          <w:p w14:paraId="0A233A48" w14:textId="77777777" w:rsidR="00656A55" w:rsidRPr="00234F29" w:rsidRDefault="00656A55" w:rsidP="00656A55">
            <w:pPr>
              <w:pStyle w:val="12-3"/>
              <w:contextualSpacing/>
              <w:rPr>
                <w:color w:val="000000" w:themeColor="text1"/>
                <w:sz w:val="22"/>
                <w:szCs w:val="22"/>
              </w:rPr>
            </w:pPr>
            <w:r w:rsidRPr="00234F29">
              <w:rPr>
                <w:color w:val="000000" w:themeColor="text1"/>
                <w:sz w:val="22"/>
                <w:szCs w:val="22"/>
              </w:rPr>
              <w:t>Специализация.</w:t>
            </w:r>
          </w:p>
          <w:p w14:paraId="2D90EB7F" w14:textId="0605B6C5" w:rsidR="005F6EC6" w:rsidRPr="00234F29" w:rsidRDefault="004E3509" w:rsidP="00656A55">
            <w:pPr>
              <w:pStyle w:val="12-3"/>
              <w:contextualSpacing/>
              <w:rPr>
                <w:color w:val="000000" w:themeColor="text1"/>
                <w:sz w:val="22"/>
                <w:szCs w:val="22"/>
              </w:rPr>
            </w:pPr>
            <w:r w:rsidRPr="00234F29">
              <w:rPr>
                <w:color w:val="000000" w:themeColor="text1"/>
                <w:sz w:val="22"/>
                <w:szCs w:val="22"/>
              </w:rPr>
              <w:lastRenderedPageBreak/>
              <w:t>Состав реквизита представлен в</w:t>
            </w:r>
            <w:r w:rsidR="00134CDD" w:rsidRPr="00234F29">
              <w:rPr>
                <w:color w:val="000000" w:themeColor="text1"/>
                <w:sz w:val="22"/>
                <w:szCs w:val="22"/>
              </w:rPr>
              <w:t> </w:t>
            </w:r>
            <w:r w:rsidR="00656A55" w:rsidRPr="00234F29">
              <w:rPr>
                <w:color w:val="000000" w:themeColor="text1"/>
                <w:sz w:val="22"/>
                <w:szCs w:val="22"/>
              </w:rPr>
              <w:t>таблице</w:t>
            </w:r>
            <w:r w:rsidR="00134CDD" w:rsidRPr="00234F29">
              <w:rPr>
                <w:color w:val="000000" w:themeColor="text1"/>
                <w:sz w:val="22"/>
                <w:szCs w:val="22"/>
              </w:rPr>
              <w:t> </w:t>
            </w:r>
            <w:r w:rsidR="00134CDD" w:rsidRPr="00234F29">
              <w:rPr>
                <w:color w:val="000000" w:themeColor="text1"/>
                <w:sz w:val="22"/>
                <w:szCs w:val="22"/>
              </w:rPr>
              <w:fldChar w:fldCharType="begin"/>
            </w:r>
            <w:r w:rsidR="00134CDD" w:rsidRPr="00234F29">
              <w:rPr>
                <w:color w:val="000000" w:themeColor="text1"/>
                <w:sz w:val="22"/>
                <w:szCs w:val="22"/>
              </w:rPr>
              <w:instrText xml:space="preserve"> REF _Ref188290254 \h \# \0 </w:instrText>
            </w:r>
            <w:r w:rsidR="0001484C" w:rsidRPr="00234F29">
              <w:rPr>
                <w:color w:val="000000" w:themeColor="text1"/>
                <w:sz w:val="22"/>
                <w:szCs w:val="22"/>
              </w:rPr>
              <w:instrText xml:space="preserve"> \* MERGEFORMAT </w:instrText>
            </w:r>
            <w:r w:rsidR="00134CDD" w:rsidRPr="00234F29">
              <w:rPr>
                <w:color w:val="000000" w:themeColor="text1"/>
                <w:sz w:val="22"/>
                <w:szCs w:val="22"/>
              </w:rPr>
            </w:r>
            <w:r w:rsidR="00134CDD" w:rsidRPr="00234F29">
              <w:rPr>
                <w:color w:val="000000" w:themeColor="text1"/>
                <w:sz w:val="22"/>
                <w:szCs w:val="22"/>
              </w:rPr>
              <w:fldChar w:fldCharType="separate"/>
            </w:r>
            <w:r w:rsidR="009A2C03">
              <w:rPr>
                <w:color w:val="000000" w:themeColor="text1"/>
                <w:sz w:val="22"/>
                <w:szCs w:val="22"/>
              </w:rPr>
              <w:t>23</w:t>
            </w:r>
            <w:r w:rsidR="00134CDD" w:rsidRPr="00234F29">
              <w:rPr>
                <w:color w:val="000000" w:themeColor="text1"/>
                <w:sz w:val="22"/>
                <w:szCs w:val="22"/>
              </w:rPr>
              <w:fldChar w:fldCharType="end"/>
            </w:r>
          </w:p>
        </w:tc>
      </w:tr>
    </w:tbl>
    <w:p w14:paraId="09E41A26" w14:textId="77777777" w:rsidR="007661BA" w:rsidRPr="00234F29" w:rsidRDefault="007661BA" w:rsidP="007661BA">
      <w:bookmarkStart w:id="333" w:name="_Toc111480298"/>
      <w:bookmarkStart w:id="334" w:name="_Toc115357145"/>
      <w:bookmarkStart w:id="335" w:name="_Toc154677669"/>
    </w:p>
    <w:p w14:paraId="42C9C779" w14:textId="72A04781" w:rsidR="00656A55" w:rsidRPr="00234F29" w:rsidRDefault="00656A55" w:rsidP="00977E7C">
      <w:pPr>
        <w:pStyle w:val="3"/>
      </w:pPr>
      <w:bookmarkStart w:id="336" w:name="_Toc192772142"/>
      <w:r w:rsidRPr="00234F29">
        <w:t>Описание комплексного типа «</w:t>
      </w:r>
      <w:proofErr w:type="spellStart"/>
      <w:r w:rsidRPr="00234F29">
        <w:t>Rsk_crt</w:t>
      </w:r>
      <w:proofErr w:type="spellEnd"/>
      <w:r w:rsidRPr="00234F29">
        <w:t>»</w:t>
      </w:r>
      <w:bookmarkEnd w:id="333"/>
      <w:bookmarkEnd w:id="334"/>
      <w:bookmarkEnd w:id="335"/>
      <w:bookmarkEnd w:id="336"/>
    </w:p>
    <w:p w14:paraId="51F645A9" w14:textId="0B7BB050" w:rsidR="00656A55" w:rsidRPr="00234F29" w:rsidRDefault="00656A55" w:rsidP="00A91A11">
      <w:r w:rsidRPr="00234F29">
        <w:t>Описание комплексного типа «</w:t>
      </w:r>
      <w:proofErr w:type="spellStart"/>
      <w:r w:rsidRPr="00234F29">
        <w:t>Rsk_crt</w:t>
      </w:r>
      <w:proofErr w:type="spellEnd"/>
      <w:r w:rsidRPr="00234F29">
        <w:t xml:space="preserve">» блока «Специализация» </w:t>
      </w:r>
      <w:r w:rsidR="00DA0104" w:rsidRPr="00234F29">
        <w:t>представлено в таблице ниже (</w:t>
      </w:r>
      <w:r w:rsidR="00DA0104" w:rsidRPr="00234F29">
        <w:fldChar w:fldCharType="begin"/>
      </w:r>
      <w:r w:rsidR="00DA0104" w:rsidRPr="00234F29">
        <w:instrText xml:space="preserve"> REF _Ref188290254 \h </w:instrText>
      </w:r>
      <w:r w:rsidR="00CE674F" w:rsidRPr="00234F29">
        <w:instrText xml:space="preserve"> \* MERGEFORMAT </w:instrText>
      </w:r>
      <w:r w:rsidR="00DA0104" w:rsidRPr="00234F29">
        <w:fldChar w:fldCharType="separate"/>
      </w:r>
      <w:r w:rsidR="009A2C03" w:rsidRPr="00234F29">
        <w:t>Таблица </w:t>
      </w:r>
      <w:r w:rsidR="009A2C03">
        <w:t>23</w:t>
      </w:r>
      <w:r w:rsidR="00DA0104" w:rsidRPr="00234F29">
        <w:fldChar w:fldCharType="end"/>
      </w:r>
      <w:r w:rsidR="00DA0104" w:rsidRPr="00234F29">
        <w:t>).</w:t>
      </w:r>
    </w:p>
    <w:p w14:paraId="6FDB57B5" w14:textId="5ED336D4" w:rsidR="00656A55" w:rsidRPr="00234F29" w:rsidRDefault="00DA0104" w:rsidP="00CE674F">
      <w:pPr>
        <w:pStyle w:val="-0"/>
      </w:pPr>
      <w:bookmarkStart w:id="337" w:name="_Ref188290254"/>
      <w:bookmarkStart w:id="338" w:name="_Toc154677221"/>
      <w:bookmarkStart w:id="339" w:name="_Toc192771883"/>
      <w:r w:rsidRPr="00234F29">
        <w:t>Таблица </w:t>
      </w:r>
      <w:r w:rsidR="007F4760" w:rsidRPr="00234F29">
        <w:rPr>
          <w:noProof/>
        </w:rPr>
        <w:fldChar w:fldCharType="begin"/>
      </w:r>
      <w:r w:rsidR="007F4760" w:rsidRPr="00234F29">
        <w:rPr>
          <w:noProof/>
        </w:rPr>
        <w:instrText xml:space="preserve"> SEQ Таблица \* ARABIC </w:instrText>
      </w:r>
      <w:r w:rsidR="007F4760" w:rsidRPr="00234F29">
        <w:rPr>
          <w:noProof/>
        </w:rPr>
        <w:fldChar w:fldCharType="separate"/>
      </w:r>
      <w:r w:rsidR="009A2C03">
        <w:rPr>
          <w:noProof/>
        </w:rPr>
        <w:t>23</w:t>
      </w:r>
      <w:r w:rsidR="007F4760" w:rsidRPr="00234F29">
        <w:rPr>
          <w:noProof/>
        </w:rPr>
        <w:fldChar w:fldCharType="end"/>
      </w:r>
      <w:bookmarkEnd w:id="337"/>
      <w:r w:rsidR="00656A55" w:rsidRPr="00234F29">
        <w:t xml:space="preserve"> – Описание комплексного типа «</w:t>
      </w:r>
      <w:proofErr w:type="spellStart"/>
      <w:r w:rsidR="00656A55" w:rsidRPr="00234F29">
        <w:t>Rsk_crt</w:t>
      </w:r>
      <w:proofErr w:type="spellEnd"/>
      <w:r w:rsidR="00656A55" w:rsidRPr="00234F29">
        <w:t>»</w:t>
      </w:r>
      <w:bookmarkEnd w:id="338"/>
      <w:bookmarkEnd w:id="339"/>
    </w:p>
    <w:tbl>
      <w:tblPr>
        <w:tblStyle w:val="GOSTTable"/>
        <w:tblW w:w="5000" w:type="pct"/>
        <w:tblLayout w:type="fixed"/>
        <w:tblLook w:val="04A0" w:firstRow="1" w:lastRow="0" w:firstColumn="1" w:lastColumn="0" w:noHBand="0" w:noVBand="1"/>
      </w:tblPr>
      <w:tblGrid>
        <w:gridCol w:w="1601"/>
        <w:gridCol w:w="1539"/>
        <w:gridCol w:w="558"/>
        <w:gridCol w:w="1259"/>
        <w:gridCol w:w="1119"/>
        <w:gridCol w:w="1119"/>
        <w:gridCol w:w="2432"/>
      </w:tblGrid>
      <w:tr w:rsidR="00922DEC" w:rsidRPr="00234F29" w14:paraId="2ABEFBFF" w14:textId="77777777" w:rsidTr="007661BA">
        <w:trPr>
          <w:cnfStyle w:val="100000000000" w:firstRow="1" w:lastRow="0" w:firstColumn="0" w:lastColumn="0" w:oddVBand="0" w:evenVBand="0" w:oddHBand="0" w:evenHBand="0" w:firstRowFirstColumn="0" w:firstRowLastColumn="0" w:lastRowFirstColumn="0" w:lastRowLastColumn="0"/>
          <w:trHeight w:val="283"/>
        </w:trPr>
        <w:tc>
          <w:tcPr>
            <w:tcW w:w="831" w:type="pct"/>
          </w:tcPr>
          <w:p w14:paraId="4CC0A97F" w14:textId="54D18B20" w:rsidR="00656A55" w:rsidRPr="00234F29" w:rsidRDefault="00656A55" w:rsidP="00977E7C">
            <w:pPr>
              <w:pStyle w:val="12-1"/>
              <w:rPr>
                <w:b/>
                <w:bCs/>
                <w:color w:val="000000" w:themeColor="text1"/>
                <w:sz w:val="22"/>
                <w:szCs w:val="22"/>
              </w:rPr>
            </w:pPr>
            <w:r w:rsidRPr="00234F29">
              <w:rPr>
                <w:b/>
                <w:bCs/>
                <w:color w:val="000000" w:themeColor="text1"/>
                <w:sz w:val="22"/>
                <w:szCs w:val="22"/>
              </w:rPr>
              <w:t xml:space="preserve">Наименование </w:t>
            </w:r>
            <w:r w:rsidR="00977E7C" w:rsidRPr="00234F29">
              <w:rPr>
                <w:b/>
                <w:bCs/>
                <w:color w:val="000000" w:themeColor="text1"/>
                <w:sz w:val="22"/>
                <w:szCs w:val="22"/>
              </w:rPr>
              <w:t>реквизита</w:t>
            </w:r>
          </w:p>
        </w:tc>
        <w:tc>
          <w:tcPr>
            <w:tcW w:w="799" w:type="pct"/>
          </w:tcPr>
          <w:p w14:paraId="163358F6" w14:textId="0F56B883" w:rsidR="00656A55" w:rsidRPr="00234F29" w:rsidRDefault="004E3509" w:rsidP="00977E7C">
            <w:pPr>
              <w:pStyle w:val="12-1"/>
              <w:rPr>
                <w:b/>
                <w:bCs/>
                <w:color w:val="000000" w:themeColor="text1"/>
                <w:sz w:val="22"/>
                <w:szCs w:val="22"/>
              </w:rPr>
            </w:pPr>
            <w:r w:rsidRPr="00234F29">
              <w:rPr>
                <w:b/>
                <w:bCs/>
                <w:color w:val="000000" w:themeColor="text1"/>
                <w:sz w:val="22"/>
                <w:szCs w:val="22"/>
              </w:rPr>
              <w:t>Сокращенное наименование (код) реквизита</w:t>
            </w:r>
          </w:p>
        </w:tc>
        <w:tc>
          <w:tcPr>
            <w:tcW w:w="290" w:type="pct"/>
          </w:tcPr>
          <w:p w14:paraId="4AE89774" w14:textId="77777777" w:rsidR="00656A55" w:rsidRPr="00234F29" w:rsidRDefault="00656A55" w:rsidP="00977E7C">
            <w:pPr>
              <w:pStyle w:val="12-1"/>
              <w:rPr>
                <w:b/>
                <w:bCs/>
                <w:color w:val="000000" w:themeColor="text1"/>
                <w:sz w:val="22"/>
                <w:szCs w:val="22"/>
              </w:rPr>
            </w:pPr>
            <w:r w:rsidRPr="00234F29">
              <w:rPr>
                <w:b/>
                <w:bCs/>
                <w:color w:val="000000" w:themeColor="text1"/>
                <w:sz w:val="22"/>
                <w:szCs w:val="22"/>
              </w:rPr>
              <w:t>Тип</w:t>
            </w:r>
          </w:p>
        </w:tc>
        <w:tc>
          <w:tcPr>
            <w:tcW w:w="654" w:type="pct"/>
          </w:tcPr>
          <w:p w14:paraId="58071EEC" w14:textId="5EDB5FA0" w:rsidR="00656A55" w:rsidRPr="00234F29" w:rsidRDefault="004E3509" w:rsidP="00977E7C">
            <w:pPr>
              <w:pStyle w:val="12-1"/>
              <w:rPr>
                <w:b/>
                <w:bCs/>
                <w:color w:val="000000" w:themeColor="text1"/>
                <w:sz w:val="22"/>
                <w:szCs w:val="22"/>
              </w:rPr>
            </w:pPr>
            <w:r w:rsidRPr="00234F29">
              <w:rPr>
                <w:b/>
                <w:bCs/>
                <w:color w:val="000000" w:themeColor="text1"/>
                <w:sz w:val="22"/>
                <w:szCs w:val="22"/>
              </w:rPr>
              <w:t>Формат реквизита</w:t>
            </w:r>
          </w:p>
        </w:tc>
        <w:tc>
          <w:tcPr>
            <w:tcW w:w="581" w:type="pct"/>
          </w:tcPr>
          <w:p w14:paraId="243A1F26" w14:textId="38E7CE4D" w:rsidR="00656A55" w:rsidRPr="00234F29" w:rsidRDefault="00656A55" w:rsidP="00977E7C">
            <w:pPr>
              <w:pStyle w:val="12-1"/>
              <w:rPr>
                <w:b/>
                <w:bCs/>
                <w:color w:val="000000" w:themeColor="text1"/>
                <w:sz w:val="22"/>
                <w:szCs w:val="22"/>
              </w:rPr>
            </w:pPr>
            <w:r w:rsidRPr="00234F29">
              <w:rPr>
                <w:b/>
                <w:bCs/>
                <w:color w:val="000000" w:themeColor="text1"/>
                <w:sz w:val="22"/>
                <w:szCs w:val="22"/>
              </w:rPr>
              <w:t xml:space="preserve">Обязательность для </w:t>
            </w:r>
            <w:proofErr w:type="spellStart"/>
            <w:r w:rsidRPr="00234F29">
              <w:rPr>
                <w:b/>
                <w:bCs/>
                <w:color w:val="000000" w:themeColor="text1"/>
                <w:sz w:val="22"/>
                <w:szCs w:val="22"/>
              </w:rPr>
              <w:t>RSKP_Perech_BS</w:t>
            </w:r>
            <w:proofErr w:type="spellEnd"/>
          </w:p>
        </w:tc>
        <w:tc>
          <w:tcPr>
            <w:tcW w:w="581" w:type="pct"/>
          </w:tcPr>
          <w:p w14:paraId="02C3EC68" w14:textId="5609335A" w:rsidR="00656A55" w:rsidRPr="00234F29" w:rsidRDefault="00656A55" w:rsidP="00977E7C">
            <w:pPr>
              <w:pStyle w:val="12-1"/>
              <w:rPr>
                <w:b/>
                <w:bCs/>
                <w:color w:val="000000" w:themeColor="text1"/>
                <w:sz w:val="22"/>
                <w:szCs w:val="22"/>
              </w:rPr>
            </w:pPr>
            <w:r w:rsidRPr="00234F29">
              <w:rPr>
                <w:b/>
                <w:bCs/>
                <w:color w:val="000000" w:themeColor="text1"/>
                <w:sz w:val="22"/>
                <w:szCs w:val="22"/>
              </w:rPr>
              <w:t xml:space="preserve">Обязательность для </w:t>
            </w:r>
            <w:proofErr w:type="spellStart"/>
            <w:r w:rsidRPr="00234F29">
              <w:rPr>
                <w:b/>
                <w:bCs/>
                <w:color w:val="000000" w:themeColor="text1"/>
                <w:sz w:val="22"/>
                <w:szCs w:val="22"/>
              </w:rPr>
              <w:t>RSKP_Perech</w:t>
            </w:r>
            <w:proofErr w:type="spellEnd"/>
          </w:p>
        </w:tc>
        <w:tc>
          <w:tcPr>
            <w:tcW w:w="1263" w:type="pct"/>
          </w:tcPr>
          <w:p w14:paraId="64C9BF5B" w14:textId="07487BD9" w:rsidR="00656A55" w:rsidRPr="00234F29" w:rsidRDefault="00656A55" w:rsidP="00977E7C">
            <w:pPr>
              <w:pStyle w:val="12-1"/>
              <w:rPr>
                <w:b/>
                <w:bCs/>
                <w:color w:val="000000" w:themeColor="text1"/>
                <w:sz w:val="22"/>
                <w:szCs w:val="22"/>
              </w:rPr>
            </w:pPr>
            <w:r w:rsidRPr="00234F29">
              <w:rPr>
                <w:b/>
                <w:bCs/>
                <w:color w:val="000000" w:themeColor="text1"/>
                <w:sz w:val="22"/>
                <w:szCs w:val="22"/>
              </w:rPr>
              <w:t>Дополнительная информация</w:t>
            </w:r>
          </w:p>
        </w:tc>
      </w:tr>
      <w:tr w:rsidR="00922DEC" w:rsidRPr="00234F29" w14:paraId="44A2E2AA" w14:textId="77777777" w:rsidTr="007661BA">
        <w:trPr>
          <w:cnfStyle w:val="000000100000" w:firstRow="0" w:lastRow="0" w:firstColumn="0" w:lastColumn="0" w:oddVBand="0" w:evenVBand="0" w:oddHBand="1" w:evenHBand="0" w:firstRowFirstColumn="0" w:firstRowLastColumn="0" w:lastRowFirstColumn="0" w:lastRowLastColumn="0"/>
          <w:trHeight w:val="283"/>
        </w:trPr>
        <w:tc>
          <w:tcPr>
            <w:tcW w:w="831" w:type="pct"/>
          </w:tcPr>
          <w:p w14:paraId="7BD63BBA" w14:textId="77777777" w:rsidR="00656A55" w:rsidRPr="00234F29" w:rsidRDefault="00656A55" w:rsidP="00977E7C">
            <w:pPr>
              <w:pStyle w:val="12-2"/>
              <w:rPr>
                <w:color w:val="000000" w:themeColor="text1"/>
                <w:sz w:val="22"/>
                <w:szCs w:val="22"/>
              </w:rPr>
            </w:pPr>
            <w:proofErr w:type="spellStart"/>
            <w:r w:rsidRPr="00234F29">
              <w:rPr>
                <w:color w:val="000000" w:themeColor="text1"/>
                <w:sz w:val="22"/>
                <w:szCs w:val="22"/>
              </w:rPr>
              <w:t>tRsk_crt</w:t>
            </w:r>
            <w:proofErr w:type="spellEnd"/>
          </w:p>
        </w:tc>
        <w:tc>
          <w:tcPr>
            <w:tcW w:w="799" w:type="pct"/>
          </w:tcPr>
          <w:p w14:paraId="64BE4375" w14:textId="77777777" w:rsidR="00656A55" w:rsidRPr="00234F29" w:rsidRDefault="00656A55" w:rsidP="00977E7C">
            <w:pPr>
              <w:pStyle w:val="12-2"/>
              <w:rPr>
                <w:color w:val="000000" w:themeColor="text1"/>
                <w:sz w:val="22"/>
                <w:szCs w:val="22"/>
              </w:rPr>
            </w:pPr>
            <w:proofErr w:type="spellStart"/>
            <w:r w:rsidRPr="00234F29">
              <w:rPr>
                <w:color w:val="000000" w:themeColor="text1"/>
                <w:sz w:val="22"/>
                <w:szCs w:val="22"/>
              </w:rPr>
              <w:t>Rsk_crt_ITEM</w:t>
            </w:r>
            <w:proofErr w:type="spellEnd"/>
          </w:p>
        </w:tc>
        <w:tc>
          <w:tcPr>
            <w:tcW w:w="290" w:type="pct"/>
          </w:tcPr>
          <w:p w14:paraId="722EC721" w14:textId="77777777" w:rsidR="00656A55" w:rsidRPr="00234F29" w:rsidRDefault="00656A55" w:rsidP="00977E7C">
            <w:pPr>
              <w:pStyle w:val="12-2"/>
              <w:rPr>
                <w:color w:val="000000" w:themeColor="text1"/>
                <w:sz w:val="22"/>
                <w:szCs w:val="22"/>
              </w:rPr>
            </w:pPr>
            <w:r w:rsidRPr="00234F29">
              <w:rPr>
                <w:color w:val="000000" w:themeColor="text1"/>
                <w:sz w:val="22"/>
                <w:szCs w:val="22"/>
              </w:rPr>
              <w:t>С</w:t>
            </w:r>
          </w:p>
        </w:tc>
        <w:tc>
          <w:tcPr>
            <w:tcW w:w="654" w:type="pct"/>
          </w:tcPr>
          <w:p w14:paraId="079A1ED9" w14:textId="77777777" w:rsidR="00656A55" w:rsidRPr="00234F29" w:rsidRDefault="00656A55" w:rsidP="00977E7C">
            <w:pPr>
              <w:pStyle w:val="12-2"/>
              <w:rPr>
                <w:color w:val="000000" w:themeColor="text1"/>
                <w:sz w:val="22"/>
                <w:szCs w:val="22"/>
              </w:rPr>
            </w:pPr>
            <w:proofErr w:type="spellStart"/>
            <w:r w:rsidRPr="00234F29">
              <w:rPr>
                <w:color w:val="000000" w:themeColor="text1"/>
                <w:sz w:val="22"/>
                <w:szCs w:val="22"/>
              </w:rPr>
              <w:t>tRsk_crt_ITEM</w:t>
            </w:r>
            <w:proofErr w:type="spellEnd"/>
          </w:p>
        </w:tc>
        <w:tc>
          <w:tcPr>
            <w:tcW w:w="581" w:type="pct"/>
          </w:tcPr>
          <w:p w14:paraId="3E9E2700" w14:textId="0A601B5B" w:rsidR="00656A55" w:rsidRPr="00234F29" w:rsidRDefault="00656A55" w:rsidP="00977E7C">
            <w:pPr>
              <w:pStyle w:val="12-2"/>
              <w:rPr>
                <w:color w:val="000000" w:themeColor="text1"/>
                <w:sz w:val="22"/>
                <w:szCs w:val="22"/>
              </w:rPr>
            </w:pPr>
            <w:r w:rsidRPr="00234F29">
              <w:rPr>
                <w:color w:val="000000" w:themeColor="text1"/>
                <w:sz w:val="22"/>
                <w:szCs w:val="22"/>
              </w:rPr>
              <w:t>НИ</w:t>
            </w:r>
          </w:p>
        </w:tc>
        <w:tc>
          <w:tcPr>
            <w:tcW w:w="581" w:type="pct"/>
          </w:tcPr>
          <w:p w14:paraId="0D0F9D79" w14:textId="1040C79F" w:rsidR="00656A55" w:rsidRPr="00234F29" w:rsidRDefault="00656A55" w:rsidP="00977E7C">
            <w:pPr>
              <w:pStyle w:val="12-2"/>
              <w:rPr>
                <w:color w:val="000000" w:themeColor="text1"/>
                <w:sz w:val="22"/>
                <w:szCs w:val="22"/>
              </w:rPr>
            </w:pPr>
            <w:r w:rsidRPr="00234F29">
              <w:rPr>
                <w:color w:val="000000" w:themeColor="text1"/>
                <w:sz w:val="22"/>
                <w:szCs w:val="22"/>
              </w:rPr>
              <w:t>ОМ</w:t>
            </w:r>
          </w:p>
        </w:tc>
        <w:tc>
          <w:tcPr>
            <w:tcW w:w="1263" w:type="pct"/>
          </w:tcPr>
          <w:p w14:paraId="544AFF5E" w14:textId="31510A94" w:rsidR="00656A55" w:rsidRPr="00234F29" w:rsidRDefault="00656A55" w:rsidP="00977E7C">
            <w:pPr>
              <w:pStyle w:val="12-2"/>
              <w:rPr>
                <w:color w:val="000000" w:themeColor="text1"/>
                <w:sz w:val="22"/>
                <w:szCs w:val="22"/>
              </w:rPr>
            </w:pPr>
            <w:r w:rsidRPr="00234F29">
              <w:rPr>
                <w:color w:val="000000" w:themeColor="text1"/>
                <w:sz w:val="22"/>
                <w:szCs w:val="22"/>
              </w:rPr>
              <w:t>Специализация.</w:t>
            </w:r>
          </w:p>
          <w:p w14:paraId="5C33A737" w14:textId="6DF0B596" w:rsidR="00656A55" w:rsidRPr="00234F29" w:rsidRDefault="004E3509" w:rsidP="00977E7C">
            <w:pPr>
              <w:pStyle w:val="12-2"/>
              <w:rPr>
                <w:color w:val="000000" w:themeColor="text1"/>
                <w:sz w:val="22"/>
                <w:szCs w:val="22"/>
              </w:rPr>
            </w:pPr>
            <w:r w:rsidRPr="00234F29">
              <w:rPr>
                <w:color w:val="000000" w:themeColor="text1"/>
                <w:sz w:val="22"/>
                <w:szCs w:val="22"/>
              </w:rPr>
              <w:t>Состав реквизита представлен в</w:t>
            </w:r>
            <w:r w:rsidR="00E00E3C" w:rsidRPr="00234F29">
              <w:rPr>
                <w:color w:val="000000" w:themeColor="text1"/>
                <w:sz w:val="22"/>
                <w:szCs w:val="22"/>
              </w:rPr>
              <w:t> </w:t>
            </w:r>
            <w:r w:rsidR="00656A55" w:rsidRPr="00234F29">
              <w:rPr>
                <w:color w:val="000000" w:themeColor="text1"/>
                <w:sz w:val="22"/>
                <w:szCs w:val="22"/>
              </w:rPr>
              <w:t>таблице</w:t>
            </w:r>
            <w:r w:rsidR="00E00E3C" w:rsidRPr="00234F29">
              <w:rPr>
                <w:color w:val="000000" w:themeColor="text1"/>
                <w:sz w:val="22"/>
                <w:szCs w:val="22"/>
              </w:rPr>
              <w:t> </w:t>
            </w:r>
            <w:r w:rsidR="00E00E3C" w:rsidRPr="00234F29">
              <w:rPr>
                <w:color w:val="000000" w:themeColor="text1"/>
                <w:sz w:val="22"/>
                <w:szCs w:val="22"/>
              </w:rPr>
              <w:fldChar w:fldCharType="begin"/>
            </w:r>
            <w:r w:rsidR="00E00E3C" w:rsidRPr="00234F29">
              <w:rPr>
                <w:color w:val="000000" w:themeColor="text1"/>
                <w:sz w:val="22"/>
                <w:szCs w:val="22"/>
              </w:rPr>
              <w:instrText xml:space="preserve"> REF _Ref188290303 \h \# \0 </w:instrText>
            </w:r>
            <w:r w:rsidR="00977E7C" w:rsidRPr="00234F29">
              <w:rPr>
                <w:color w:val="000000" w:themeColor="text1"/>
                <w:sz w:val="22"/>
                <w:szCs w:val="22"/>
              </w:rPr>
              <w:instrText xml:space="preserve"> \* MERGEFORMAT </w:instrText>
            </w:r>
            <w:r w:rsidR="00E00E3C" w:rsidRPr="00234F29">
              <w:rPr>
                <w:color w:val="000000" w:themeColor="text1"/>
                <w:sz w:val="22"/>
                <w:szCs w:val="22"/>
              </w:rPr>
            </w:r>
            <w:r w:rsidR="00E00E3C" w:rsidRPr="00234F29">
              <w:rPr>
                <w:color w:val="000000" w:themeColor="text1"/>
                <w:sz w:val="22"/>
                <w:szCs w:val="22"/>
              </w:rPr>
              <w:fldChar w:fldCharType="separate"/>
            </w:r>
            <w:r w:rsidR="009A2C03">
              <w:rPr>
                <w:color w:val="000000" w:themeColor="text1"/>
                <w:sz w:val="22"/>
                <w:szCs w:val="22"/>
              </w:rPr>
              <w:t>24</w:t>
            </w:r>
            <w:r w:rsidR="00E00E3C" w:rsidRPr="00234F29">
              <w:rPr>
                <w:color w:val="000000" w:themeColor="text1"/>
                <w:sz w:val="22"/>
                <w:szCs w:val="22"/>
              </w:rPr>
              <w:fldChar w:fldCharType="end"/>
            </w:r>
          </w:p>
        </w:tc>
      </w:tr>
    </w:tbl>
    <w:p w14:paraId="1B8F37BD" w14:textId="77777777" w:rsidR="007661BA" w:rsidRPr="00234F29" w:rsidRDefault="007661BA" w:rsidP="007661BA">
      <w:bookmarkStart w:id="340" w:name="_Toc111480299"/>
      <w:bookmarkStart w:id="341" w:name="_Toc115357146"/>
      <w:bookmarkStart w:id="342" w:name="_Toc154677670"/>
    </w:p>
    <w:p w14:paraId="37DE6D00" w14:textId="01119BB6" w:rsidR="00656A55" w:rsidRPr="00234F29" w:rsidRDefault="00656A55" w:rsidP="00977E7C">
      <w:pPr>
        <w:pStyle w:val="3"/>
        <w:rPr>
          <w:rFonts w:ascii="Times New Roman" w:hAnsi="Times New Roman"/>
        </w:rPr>
      </w:pPr>
      <w:bookmarkStart w:id="343" w:name="_Toc192772143"/>
      <w:r w:rsidRPr="00234F29">
        <w:rPr>
          <w:rFonts w:ascii="Times New Roman" w:hAnsi="Times New Roman"/>
        </w:rPr>
        <w:t xml:space="preserve">Описание </w:t>
      </w:r>
      <w:r w:rsidRPr="00234F29">
        <w:t>комплексного</w:t>
      </w:r>
      <w:r w:rsidRPr="00234F29">
        <w:rPr>
          <w:rFonts w:ascii="Times New Roman" w:hAnsi="Times New Roman"/>
        </w:rPr>
        <w:t xml:space="preserve"> типа «</w:t>
      </w:r>
      <w:proofErr w:type="spellStart"/>
      <w:r w:rsidRPr="00234F29">
        <w:rPr>
          <w:rFonts w:ascii="Times New Roman" w:hAnsi="Times New Roman"/>
        </w:rPr>
        <w:t>tRsk_crt_ITEM</w:t>
      </w:r>
      <w:proofErr w:type="spellEnd"/>
      <w:r w:rsidRPr="00234F29">
        <w:rPr>
          <w:rFonts w:ascii="Times New Roman" w:hAnsi="Times New Roman"/>
        </w:rPr>
        <w:t>»</w:t>
      </w:r>
      <w:bookmarkEnd w:id="340"/>
      <w:bookmarkEnd w:id="341"/>
      <w:bookmarkEnd w:id="342"/>
      <w:bookmarkEnd w:id="343"/>
    </w:p>
    <w:p w14:paraId="6B085949" w14:textId="20D93112" w:rsidR="00656A55" w:rsidRPr="00234F29" w:rsidRDefault="00656A55" w:rsidP="00A91A11">
      <w:r w:rsidRPr="00234F29">
        <w:t>Описание комплексного типа «</w:t>
      </w:r>
      <w:proofErr w:type="spellStart"/>
      <w:r w:rsidRPr="00234F29">
        <w:t>tRsk_crt_ITEM</w:t>
      </w:r>
      <w:proofErr w:type="spellEnd"/>
      <w:r w:rsidRPr="00234F29">
        <w:t xml:space="preserve">» блока «Специализация» </w:t>
      </w:r>
      <w:r w:rsidR="00DA0104" w:rsidRPr="00234F29">
        <w:t>пре</w:t>
      </w:r>
      <w:r w:rsidR="001C41F9" w:rsidRPr="00234F29">
        <w:t>д</w:t>
      </w:r>
      <w:r w:rsidR="00DA0104" w:rsidRPr="00234F29">
        <w:t>ставлено в таблице ниже (</w:t>
      </w:r>
      <w:r w:rsidR="00DA0104" w:rsidRPr="00234F29">
        <w:fldChar w:fldCharType="begin"/>
      </w:r>
      <w:r w:rsidR="00DA0104" w:rsidRPr="00234F29">
        <w:instrText xml:space="preserve"> REF _Ref188290303 \h </w:instrText>
      </w:r>
      <w:r w:rsidR="001C41F9" w:rsidRPr="00234F29">
        <w:instrText xml:space="preserve"> \* MERGEFORMAT </w:instrText>
      </w:r>
      <w:r w:rsidR="00DA0104" w:rsidRPr="00234F29">
        <w:fldChar w:fldCharType="separate"/>
      </w:r>
      <w:r w:rsidR="009A2C03" w:rsidRPr="00234F29">
        <w:t>Таблица </w:t>
      </w:r>
      <w:r w:rsidR="009A2C03">
        <w:t>24</w:t>
      </w:r>
      <w:r w:rsidR="00DA0104" w:rsidRPr="00234F29">
        <w:fldChar w:fldCharType="end"/>
      </w:r>
      <w:r w:rsidR="00DA0104" w:rsidRPr="00234F29">
        <w:t>).</w:t>
      </w:r>
    </w:p>
    <w:p w14:paraId="3A563FE1" w14:textId="3A9805C8" w:rsidR="00656A55" w:rsidRPr="00234F29" w:rsidRDefault="00DA0104" w:rsidP="00DA0104">
      <w:pPr>
        <w:pStyle w:val="-0"/>
        <w:rPr>
          <w:rFonts w:cs="Times New Roman"/>
        </w:rPr>
      </w:pPr>
      <w:bookmarkStart w:id="344" w:name="_Ref188290303"/>
      <w:bookmarkStart w:id="345" w:name="_Toc154677222"/>
      <w:bookmarkStart w:id="346" w:name="_Toc192771884"/>
      <w:r w:rsidRPr="00234F29">
        <w:rPr>
          <w:rFonts w:cs="Times New Roman"/>
        </w:rPr>
        <w:lastRenderedPageBreak/>
        <w:t>Таблица </w:t>
      </w:r>
      <w:r w:rsidRPr="00234F29">
        <w:rPr>
          <w:rFonts w:cs="Times New Roman"/>
        </w:rPr>
        <w:fldChar w:fldCharType="begin"/>
      </w:r>
      <w:r w:rsidRPr="00234F29">
        <w:rPr>
          <w:rFonts w:cs="Times New Roman"/>
        </w:rPr>
        <w:instrText xml:space="preserve"> SEQ Таблица \* ARABIC </w:instrText>
      </w:r>
      <w:r w:rsidRPr="00234F29">
        <w:rPr>
          <w:rFonts w:cs="Times New Roman"/>
        </w:rPr>
        <w:fldChar w:fldCharType="separate"/>
      </w:r>
      <w:r w:rsidR="009A2C03">
        <w:rPr>
          <w:rFonts w:cs="Times New Roman"/>
          <w:noProof/>
        </w:rPr>
        <w:t>24</w:t>
      </w:r>
      <w:r w:rsidRPr="00234F29">
        <w:rPr>
          <w:rFonts w:cs="Times New Roman"/>
        </w:rPr>
        <w:fldChar w:fldCharType="end"/>
      </w:r>
      <w:bookmarkEnd w:id="344"/>
      <w:r w:rsidR="00656A55" w:rsidRPr="00234F29">
        <w:rPr>
          <w:rFonts w:cs="Times New Roman"/>
        </w:rPr>
        <w:t>– Описание комплексного типа «</w:t>
      </w:r>
      <w:proofErr w:type="spellStart"/>
      <w:r w:rsidR="00656A55" w:rsidRPr="00234F29">
        <w:rPr>
          <w:rFonts w:cs="Times New Roman"/>
        </w:rPr>
        <w:t>tRsk_crt_ITEM</w:t>
      </w:r>
      <w:proofErr w:type="spellEnd"/>
      <w:r w:rsidR="00656A55" w:rsidRPr="00234F29">
        <w:rPr>
          <w:rFonts w:cs="Times New Roman"/>
        </w:rPr>
        <w:t>»</w:t>
      </w:r>
      <w:bookmarkEnd w:id="345"/>
      <w:bookmarkEnd w:id="346"/>
    </w:p>
    <w:tbl>
      <w:tblPr>
        <w:tblStyle w:val="GOSTTable"/>
        <w:tblW w:w="5000" w:type="pct"/>
        <w:tblLayout w:type="fixed"/>
        <w:tblLook w:val="04A0" w:firstRow="1" w:lastRow="0" w:firstColumn="1" w:lastColumn="0" w:noHBand="0" w:noVBand="1"/>
      </w:tblPr>
      <w:tblGrid>
        <w:gridCol w:w="1697"/>
        <w:gridCol w:w="1580"/>
        <w:gridCol w:w="558"/>
        <w:gridCol w:w="1259"/>
        <w:gridCol w:w="1119"/>
        <w:gridCol w:w="1121"/>
        <w:gridCol w:w="2293"/>
      </w:tblGrid>
      <w:tr w:rsidR="00922DEC" w:rsidRPr="00234F29" w14:paraId="38E2E084" w14:textId="77777777" w:rsidTr="00C315FC">
        <w:trPr>
          <w:cnfStyle w:val="100000000000" w:firstRow="1" w:lastRow="0" w:firstColumn="0" w:lastColumn="0" w:oddVBand="0" w:evenVBand="0" w:oddHBand="0" w:evenHBand="0" w:firstRowFirstColumn="0" w:firstRowLastColumn="0" w:lastRowFirstColumn="0" w:lastRowLastColumn="0"/>
          <w:trHeight w:val="283"/>
        </w:trPr>
        <w:tc>
          <w:tcPr>
            <w:tcW w:w="881" w:type="pct"/>
          </w:tcPr>
          <w:p w14:paraId="19DD660B" w14:textId="1A9F1A44" w:rsidR="00656A55" w:rsidRPr="00234F29" w:rsidRDefault="004E3509" w:rsidP="001C41F9">
            <w:pPr>
              <w:pStyle w:val="12-1"/>
              <w:rPr>
                <w:b/>
                <w:bCs/>
                <w:color w:val="000000" w:themeColor="text1"/>
                <w:sz w:val="22"/>
                <w:szCs w:val="22"/>
              </w:rPr>
            </w:pPr>
            <w:r w:rsidRPr="00234F29">
              <w:rPr>
                <w:b/>
                <w:bCs/>
                <w:color w:val="000000" w:themeColor="text1"/>
                <w:sz w:val="22"/>
                <w:szCs w:val="22"/>
              </w:rPr>
              <w:t>Наименование реквизита</w:t>
            </w:r>
          </w:p>
        </w:tc>
        <w:tc>
          <w:tcPr>
            <w:tcW w:w="820" w:type="pct"/>
          </w:tcPr>
          <w:p w14:paraId="5DA07C86" w14:textId="1D2F41C5" w:rsidR="00656A55" w:rsidRPr="00234F29" w:rsidRDefault="004E3509" w:rsidP="001C41F9">
            <w:pPr>
              <w:pStyle w:val="12-1"/>
              <w:rPr>
                <w:b/>
                <w:bCs/>
                <w:color w:val="000000" w:themeColor="text1"/>
                <w:sz w:val="22"/>
                <w:szCs w:val="22"/>
              </w:rPr>
            </w:pPr>
            <w:r w:rsidRPr="00234F29">
              <w:rPr>
                <w:b/>
                <w:bCs/>
                <w:color w:val="000000" w:themeColor="text1"/>
                <w:sz w:val="22"/>
                <w:szCs w:val="22"/>
              </w:rPr>
              <w:t>Сокращенное наименование (код) реквизита</w:t>
            </w:r>
          </w:p>
        </w:tc>
        <w:tc>
          <w:tcPr>
            <w:tcW w:w="290" w:type="pct"/>
          </w:tcPr>
          <w:p w14:paraId="70D61A49" w14:textId="77777777" w:rsidR="00656A55" w:rsidRPr="00234F29" w:rsidRDefault="00656A55" w:rsidP="001C41F9">
            <w:pPr>
              <w:pStyle w:val="12-1"/>
              <w:rPr>
                <w:b/>
                <w:bCs/>
                <w:color w:val="000000" w:themeColor="text1"/>
                <w:sz w:val="22"/>
                <w:szCs w:val="22"/>
              </w:rPr>
            </w:pPr>
            <w:r w:rsidRPr="00234F29">
              <w:rPr>
                <w:b/>
                <w:bCs/>
                <w:color w:val="000000" w:themeColor="text1"/>
                <w:sz w:val="22"/>
                <w:szCs w:val="22"/>
              </w:rPr>
              <w:t>Тип</w:t>
            </w:r>
          </w:p>
        </w:tc>
        <w:tc>
          <w:tcPr>
            <w:tcW w:w="654" w:type="pct"/>
          </w:tcPr>
          <w:p w14:paraId="60BB5B27" w14:textId="42F3E8FC" w:rsidR="00656A55" w:rsidRPr="00234F29" w:rsidRDefault="004E3509" w:rsidP="001C41F9">
            <w:pPr>
              <w:pStyle w:val="12-1"/>
              <w:rPr>
                <w:b/>
                <w:bCs/>
                <w:color w:val="000000" w:themeColor="text1"/>
                <w:sz w:val="22"/>
                <w:szCs w:val="22"/>
              </w:rPr>
            </w:pPr>
            <w:r w:rsidRPr="00234F29">
              <w:rPr>
                <w:b/>
                <w:bCs/>
                <w:color w:val="000000" w:themeColor="text1"/>
                <w:sz w:val="22"/>
                <w:szCs w:val="22"/>
              </w:rPr>
              <w:t>Формат реквизита</w:t>
            </w:r>
          </w:p>
        </w:tc>
        <w:tc>
          <w:tcPr>
            <w:tcW w:w="581" w:type="pct"/>
          </w:tcPr>
          <w:p w14:paraId="6F77D376" w14:textId="43F3D9F6" w:rsidR="00656A55" w:rsidRPr="00234F29" w:rsidRDefault="00656A55" w:rsidP="001C41F9">
            <w:pPr>
              <w:pStyle w:val="12-1"/>
              <w:rPr>
                <w:b/>
                <w:bCs/>
                <w:color w:val="000000" w:themeColor="text1"/>
                <w:sz w:val="22"/>
                <w:szCs w:val="22"/>
              </w:rPr>
            </w:pPr>
            <w:r w:rsidRPr="00234F29">
              <w:rPr>
                <w:b/>
                <w:bCs/>
                <w:color w:val="000000" w:themeColor="text1"/>
                <w:sz w:val="22"/>
                <w:szCs w:val="22"/>
              </w:rPr>
              <w:t xml:space="preserve">Обязательность для </w:t>
            </w:r>
            <w:proofErr w:type="spellStart"/>
            <w:r w:rsidRPr="00234F29">
              <w:rPr>
                <w:b/>
                <w:bCs/>
                <w:color w:val="000000" w:themeColor="text1"/>
                <w:sz w:val="22"/>
                <w:szCs w:val="22"/>
              </w:rPr>
              <w:t>RSKP_Perech_BS</w:t>
            </w:r>
            <w:proofErr w:type="spellEnd"/>
          </w:p>
        </w:tc>
        <w:tc>
          <w:tcPr>
            <w:tcW w:w="582" w:type="pct"/>
          </w:tcPr>
          <w:p w14:paraId="0EA4D218" w14:textId="02881620" w:rsidR="00656A55" w:rsidRPr="00234F29" w:rsidRDefault="00656A55" w:rsidP="001C41F9">
            <w:pPr>
              <w:pStyle w:val="12-1"/>
              <w:rPr>
                <w:b/>
                <w:bCs/>
                <w:color w:val="000000" w:themeColor="text1"/>
                <w:sz w:val="22"/>
                <w:szCs w:val="22"/>
              </w:rPr>
            </w:pPr>
            <w:r w:rsidRPr="00234F29">
              <w:rPr>
                <w:b/>
                <w:bCs/>
                <w:color w:val="000000" w:themeColor="text1"/>
                <w:sz w:val="22"/>
                <w:szCs w:val="22"/>
              </w:rPr>
              <w:t xml:space="preserve">Обязательность для </w:t>
            </w:r>
            <w:proofErr w:type="spellStart"/>
            <w:r w:rsidRPr="00234F29">
              <w:rPr>
                <w:b/>
                <w:bCs/>
                <w:color w:val="000000" w:themeColor="text1"/>
                <w:sz w:val="22"/>
                <w:szCs w:val="22"/>
              </w:rPr>
              <w:t>RSKP_Perech</w:t>
            </w:r>
            <w:proofErr w:type="spellEnd"/>
          </w:p>
        </w:tc>
        <w:tc>
          <w:tcPr>
            <w:tcW w:w="1191" w:type="pct"/>
          </w:tcPr>
          <w:p w14:paraId="641C9DE9" w14:textId="77777777" w:rsidR="00656A55" w:rsidRPr="00234F29" w:rsidRDefault="00656A55" w:rsidP="001C41F9">
            <w:pPr>
              <w:pStyle w:val="12-1"/>
              <w:rPr>
                <w:b/>
                <w:bCs/>
                <w:color w:val="000000" w:themeColor="text1"/>
                <w:sz w:val="22"/>
                <w:szCs w:val="22"/>
              </w:rPr>
            </w:pPr>
            <w:r w:rsidRPr="00234F29">
              <w:rPr>
                <w:b/>
                <w:bCs/>
                <w:color w:val="000000" w:themeColor="text1"/>
                <w:sz w:val="22"/>
                <w:szCs w:val="22"/>
              </w:rPr>
              <w:t>Дополнительная информация</w:t>
            </w:r>
          </w:p>
        </w:tc>
      </w:tr>
      <w:tr w:rsidR="00922DEC" w:rsidRPr="00234F29" w14:paraId="1C25964A" w14:textId="77777777" w:rsidTr="00C315FC">
        <w:trPr>
          <w:cnfStyle w:val="000000100000" w:firstRow="0" w:lastRow="0" w:firstColumn="0" w:lastColumn="0" w:oddVBand="0" w:evenVBand="0" w:oddHBand="1" w:evenHBand="0" w:firstRowFirstColumn="0" w:firstRowLastColumn="0" w:lastRowFirstColumn="0" w:lastRowLastColumn="0"/>
          <w:trHeight w:val="283"/>
        </w:trPr>
        <w:tc>
          <w:tcPr>
            <w:tcW w:w="881" w:type="pct"/>
          </w:tcPr>
          <w:p w14:paraId="72CBFEDE" w14:textId="77777777" w:rsidR="00656A55" w:rsidRPr="00234F29" w:rsidRDefault="00656A55" w:rsidP="001C41F9">
            <w:pPr>
              <w:pStyle w:val="12-2"/>
              <w:rPr>
                <w:color w:val="000000" w:themeColor="text1"/>
                <w:sz w:val="22"/>
                <w:szCs w:val="22"/>
              </w:rPr>
            </w:pPr>
            <w:r w:rsidRPr="00234F29">
              <w:rPr>
                <w:color w:val="000000" w:themeColor="text1"/>
                <w:sz w:val="22"/>
                <w:szCs w:val="22"/>
              </w:rPr>
              <w:t>Код специализации</w:t>
            </w:r>
          </w:p>
        </w:tc>
        <w:tc>
          <w:tcPr>
            <w:tcW w:w="820" w:type="pct"/>
          </w:tcPr>
          <w:p w14:paraId="16FD7F77" w14:textId="77777777" w:rsidR="00656A55" w:rsidRPr="00234F29" w:rsidRDefault="00656A55" w:rsidP="001C41F9">
            <w:pPr>
              <w:pStyle w:val="12-2"/>
              <w:rPr>
                <w:color w:val="000000" w:themeColor="text1"/>
                <w:sz w:val="22"/>
                <w:szCs w:val="22"/>
              </w:rPr>
            </w:pPr>
            <w:proofErr w:type="spellStart"/>
            <w:r w:rsidRPr="00234F29">
              <w:rPr>
                <w:color w:val="000000" w:themeColor="text1"/>
                <w:sz w:val="22"/>
                <w:szCs w:val="22"/>
              </w:rPr>
              <w:t>Specialization</w:t>
            </w:r>
            <w:proofErr w:type="spellEnd"/>
          </w:p>
        </w:tc>
        <w:tc>
          <w:tcPr>
            <w:tcW w:w="290" w:type="pct"/>
          </w:tcPr>
          <w:p w14:paraId="160FB29A" w14:textId="77777777" w:rsidR="00656A55" w:rsidRPr="00234F29" w:rsidRDefault="00656A55" w:rsidP="001C41F9">
            <w:pPr>
              <w:pStyle w:val="12-2"/>
              <w:rPr>
                <w:color w:val="000000" w:themeColor="text1"/>
                <w:sz w:val="22"/>
                <w:szCs w:val="22"/>
              </w:rPr>
            </w:pPr>
            <w:r w:rsidRPr="00234F29">
              <w:rPr>
                <w:color w:val="000000" w:themeColor="text1"/>
                <w:sz w:val="22"/>
                <w:szCs w:val="22"/>
              </w:rPr>
              <w:t>П</w:t>
            </w:r>
          </w:p>
        </w:tc>
        <w:tc>
          <w:tcPr>
            <w:tcW w:w="654" w:type="pct"/>
          </w:tcPr>
          <w:p w14:paraId="73438486" w14:textId="77777777" w:rsidR="00656A55" w:rsidRPr="00234F29" w:rsidRDefault="00656A55" w:rsidP="001C41F9">
            <w:pPr>
              <w:pStyle w:val="12-2"/>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3)</w:t>
            </w:r>
          </w:p>
        </w:tc>
        <w:tc>
          <w:tcPr>
            <w:tcW w:w="581" w:type="pct"/>
          </w:tcPr>
          <w:p w14:paraId="67423960" w14:textId="4315E476" w:rsidR="00656A55" w:rsidRPr="00234F29" w:rsidRDefault="00656A55" w:rsidP="001C41F9">
            <w:pPr>
              <w:pStyle w:val="12-2"/>
              <w:rPr>
                <w:color w:val="000000" w:themeColor="text1"/>
                <w:sz w:val="22"/>
                <w:szCs w:val="22"/>
              </w:rPr>
            </w:pPr>
            <w:r w:rsidRPr="00234F29">
              <w:rPr>
                <w:color w:val="000000" w:themeColor="text1"/>
                <w:sz w:val="22"/>
                <w:szCs w:val="22"/>
              </w:rPr>
              <w:t>НИ</w:t>
            </w:r>
          </w:p>
        </w:tc>
        <w:tc>
          <w:tcPr>
            <w:tcW w:w="582" w:type="pct"/>
          </w:tcPr>
          <w:p w14:paraId="00400CEF" w14:textId="62F83626" w:rsidR="00656A55" w:rsidRPr="00234F29" w:rsidRDefault="00656A55" w:rsidP="001C41F9">
            <w:pPr>
              <w:pStyle w:val="12-2"/>
              <w:rPr>
                <w:color w:val="000000" w:themeColor="text1"/>
                <w:sz w:val="22"/>
                <w:szCs w:val="22"/>
              </w:rPr>
            </w:pPr>
            <w:r w:rsidRPr="00234F29">
              <w:rPr>
                <w:color w:val="000000" w:themeColor="text1"/>
                <w:sz w:val="22"/>
                <w:szCs w:val="22"/>
              </w:rPr>
              <w:t>О</w:t>
            </w:r>
          </w:p>
        </w:tc>
        <w:tc>
          <w:tcPr>
            <w:tcW w:w="1191" w:type="pct"/>
          </w:tcPr>
          <w:p w14:paraId="343CD0DE" w14:textId="6D8DE943" w:rsidR="00656A55" w:rsidRPr="00234F29" w:rsidRDefault="00656A55" w:rsidP="001C41F9">
            <w:pPr>
              <w:pStyle w:val="12-2"/>
              <w:rPr>
                <w:color w:val="000000" w:themeColor="text1"/>
                <w:sz w:val="22"/>
                <w:szCs w:val="22"/>
              </w:rPr>
            </w:pPr>
            <w:r w:rsidRPr="00234F29">
              <w:rPr>
                <w:color w:val="000000" w:themeColor="text1"/>
                <w:sz w:val="22"/>
                <w:szCs w:val="22"/>
              </w:rPr>
              <w:t>Указывается код специализации</w:t>
            </w:r>
          </w:p>
        </w:tc>
      </w:tr>
    </w:tbl>
    <w:p w14:paraId="3EFF2534" w14:textId="77777777" w:rsidR="00656A55" w:rsidRPr="00234F29" w:rsidRDefault="00656A55" w:rsidP="00656A55">
      <w:pPr>
        <w:pStyle w:val="af8"/>
        <w:rPr>
          <w:color w:val="000000" w:themeColor="text1"/>
        </w:rPr>
      </w:pPr>
    </w:p>
    <w:p w14:paraId="305D9615" w14:textId="22B2C368" w:rsidR="004711AF" w:rsidRPr="00234F29" w:rsidRDefault="004711AF" w:rsidP="0099193B">
      <w:pPr>
        <w:pStyle w:val="3"/>
        <w:rPr>
          <w:rFonts w:ascii="Times New Roman" w:hAnsi="Times New Roman"/>
        </w:rPr>
      </w:pPr>
      <w:bookmarkStart w:id="347" w:name="_Toc192772144"/>
      <w:r w:rsidRPr="00234F29">
        <w:rPr>
          <w:rFonts w:ascii="Times New Roman" w:hAnsi="Times New Roman"/>
        </w:rPr>
        <w:t>Описание комплексного типа «</w:t>
      </w:r>
      <w:proofErr w:type="spellStart"/>
      <w:r w:rsidRPr="00234F29">
        <w:rPr>
          <w:rFonts w:ascii="Times New Roman" w:hAnsi="Times New Roman"/>
          <w:shd w:val="clear" w:color="auto" w:fill="FFFFFF"/>
        </w:rPr>
        <w:t>attachmentList</w:t>
      </w:r>
      <w:proofErr w:type="spellEnd"/>
      <w:r w:rsidRPr="00234F29">
        <w:rPr>
          <w:rFonts w:ascii="Times New Roman" w:hAnsi="Times New Roman"/>
        </w:rPr>
        <w:t>»</w:t>
      </w:r>
      <w:bookmarkEnd w:id="324"/>
      <w:bookmarkEnd w:id="325"/>
      <w:bookmarkEnd w:id="326"/>
      <w:bookmarkEnd w:id="327"/>
      <w:bookmarkEnd w:id="328"/>
      <w:bookmarkEnd w:id="329"/>
      <w:bookmarkEnd w:id="330"/>
      <w:bookmarkEnd w:id="347"/>
    </w:p>
    <w:p w14:paraId="115364BF" w14:textId="2A087794" w:rsidR="004711AF" w:rsidRPr="00234F29" w:rsidRDefault="004711AF" w:rsidP="00A91A11">
      <w:r w:rsidRPr="00234F29">
        <w:t>Описание комплексного типа «</w:t>
      </w:r>
      <w:proofErr w:type="spellStart"/>
      <w:r w:rsidRPr="00234F29">
        <w:t>attachmentList</w:t>
      </w:r>
      <w:proofErr w:type="spellEnd"/>
      <w:r w:rsidRPr="00234F29">
        <w:t>»</w:t>
      </w:r>
      <w:r w:rsidR="00AE3531" w:rsidRPr="00234F29">
        <w:t xml:space="preserve"> представлено в таблице ниже (</w:t>
      </w:r>
      <w:r w:rsidR="00AE3531" w:rsidRPr="00234F29">
        <w:fldChar w:fldCharType="begin"/>
      </w:r>
      <w:r w:rsidR="00AE3531" w:rsidRPr="00234F29">
        <w:instrText xml:space="preserve"> REF _Ref162432389 \h </w:instrText>
      </w:r>
      <w:r w:rsidR="00642B16" w:rsidRPr="00234F29">
        <w:instrText xml:space="preserve"> \* MERGEFORMAT </w:instrText>
      </w:r>
      <w:r w:rsidR="00AE3531" w:rsidRPr="00234F29">
        <w:fldChar w:fldCharType="separate"/>
      </w:r>
      <w:r w:rsidR="009A2C03" w:rsidRPr="00234F29">
        <w:t>Таблица </w:t>
      </w:r>
      <w:r w:rsidR="009A2C03">
        <w:t>25</w:t>
      </w:r>
      <w:r w:rsidR="00AE3531" w:rsidRPr="00234F29">
        <w:fldChar w:fldCharType="end"/>
      </w:r>
      <w:r w:rsidR="00AE3531" w:rsidRPr="00234F29">
        <w:t>)</w:t>
      </w:r>
      <w:r w:rsidRPr="00234F29">
        <w:t>.</w:t>
      </w:r>
    </w:p>
    <w:p w14:paraId="474CA0F1" w14:textId="372F1ED6" w:rsidR="004711AF" w:rsidRPr="00234F29" w:rsidRDefault="004711AF" w:rsidP="00AE3531">
      <w:pPr>
        <w:pStyle w:val="-0"/>
        <w:rPr>
          <w:rFonts w:cs="Times New Roman"/>
        </w:rPr>
      </w:pPr>
      <w:bookmarkStart w:id="348" w:name="_Ref162432389"/>
      <w:bookmarkStart w:id="349" w:name="_Toc180070178"/>
      <w:bookmarkStart w:id="350" w:name="_Toc180075712"/>
      <w:bookmarkStart w:id="351" w:name="_Toc180075814"/>
      <w:bookmarkStart w:id="352" w:name="_Toc192771885"/>
      <w:r w:rsidRPr="00234F29">
        <w:rPr>
          <w:rFonts w:cs="Times New Roman"/>
        </w:rPr>
        <w:t>Таблица</w:t>
      </w:r>
      <w:r w:rsidR="00AE3531"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25</w:t>
      </w:r>
      <w:r w:rsidR="00803362" w:rsidRPr="00234F29">
        <w:rPr>
          <w:rFonts w:cs="Times New Roman"/>
          <w:noProof/>
        </w:rPr>
        <w:fldChar w:fldCharType="end"/>
      </w:r>
      <w:bookmarkEnd w:id="348"/>
      <w:r w:rsidRPr="00234F29">
        <w:rPr>
          <w:rFonts w:cs="Times New Roman"/>
        </w:rPr>
        <w:t xml:space="preserve"> </w:t>
      </w:r>
      <w:r w:rsidR="00AE3531" w:rsidRPr="00234F29">
        <w:rPr>
          <w:rFonts w:cs="Times New Roman"/>
        </w:rPr>
        <w:t xml:space="preserve">– </w:t>
      </w:r>
      <w:r w:rsidRPr="00234F29">
        <w:rPr>
          <w:rFonts w:cs="Times New Roman"/>
        </w:rPr>
        <w:t>Описание комплексного типа «</w:t>
      </w:r>
      <w:proofErr w:type="spellStart"/>
      <w:r w:rsidRPr="00234F29">
        <w:rPr>
          <w:rFonts w:cs="Times New Roman"/>
        </w:rPr>
        <w:t>attachmentList</w:t>
      </w:r>
      <w:proofErr w:type="spellEnd"/>
      <w:r w:rsidRPr="00234F29">
        <w:rPr>
          <w:rFonts w:cs="Times New Roman"/>
        </w:rPr>
        <w:t>»</w:t>
      </w:r>
      <w:bookmarkEnd w:id="349"/>
      <w:bookmarkEnd w:id="350"/>
      <w:bookmarkEnd w:id="351"/>
      <w:bookmarkEnd w:id="352"/>
    </w:p>
    <w:tbl>
      <w:tblPr>
        <w:tblStyle w:val="GOSTTable"/>
        <w:tblW w:w="5000" w:type="pct"/>
        <w:tblLayout w:type="fixed"/>
        <w:tblLook w:val="01E0" w:firstRow="1" w:lastRow="1" w:firstColumn="1" w:lastColumn="1" w:noHBand="0" w:noVBand="0"/>
      </w:tblPr>
      <w:tblGrid>
        <w:gridCol w:w="1735"/>
        <w:gridCol w:w="1536"/>
        <w:gridCol w:w="564"/>
        <w:gridCol w:w="1259"/>
        <w:gridCol w:w="1119"/>
        <w:gridCol w:w="1121"/>
        <w:gridCol w:w="2293"/>
      </w:tblGrid>
      <w:tr w:rsidR="00922DEC" w:rsidRPr="00234F29" w14:paraId="5C9C3B74" w14:textId="77777777" w:rsidTr="00C315FC">
        <w:trPr>
          <w:cnfStyle w:val="100000000000" w:firstRow="1" w:lastRow="0" w:firstColumn="0" w:lastColumn="0" w:oddVBand="0" w:evenVBand="0" w:oddHBand="0" w:evenHBand="0" w:firstRowFirstColumn="0" w:firstRowLastColumn="0" w:lastRowFirstColumn="0" w:lastRowLastColumn="0"/>
          <w:trHeight w:val="1225"/>
        </w:trPr>
        <w:tc>
          <w:tcPr>
            <w:tcW w:w="901" w:type="pct"/>
          </w:tcPr>
          <w:p w14:paraId="3B4AFEF5" w14:textId="144BCC06"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798" w:type="pct"/>
          </w:tcPr>
          <w:p w14:paraId="4723CB4E" w14:textId="38099815"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293" w:type="pct"/>
          </w:tcPr>
          <w:p w14:paraId="433B420F" w14:textId="77777777"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654" w:type="pct"/>
          </w:tcPr>
          <w:p w14:paraId="5362014E" w14:textId="5EDD6907" w:rsidR="00972D3C"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581" w:type="pct"/>
          </w:tcPr>
          <w:p w14:paraId="71D8EE97" w14:textId="0A79AB75"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582" w:type="pct"/>
          </w:tcPr>
          <w:p w14:paraId="0DBAABDE" w14:textId="7D55BE81" w:rsidR="00972D3C" w:rsidRPr="00234F29" w:rsidRDefault="00ED59DD"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1191" w:type="pct"/>
          </w:tcPr>
          <w:p w14:paraId="2A460E38" w14:textId="3A313B3F" w:rsidR="00972D3C" w:rsidRPr="00234F29" w:rsidRDefault="00972D3C"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13A98502" w14:textId="77777777" w:rsidTr="00C315FC">
        <w:trPr>
          <w:cnfStyle w:val="000000100000" w:firstRow="0" w:lastRow="0" w:firstColumn="0" w:lastColumn="0" w:oddVBand="0" w:evenVBand="0" w:oddHBand="1" w:evenHBand="0" w:firstRowFirstColumn="0" w:firstRowLastColumn="0" w:lastRowFirstColumn="0" w:lastRowLastColumn="0"/>
          <w:trHeight w:val="1065"/>
        </w:trPr>
        <w:tc>
          <w:tcPr>
            <w:tcW w:w="901" w:type="pct"/>
          </w:tcPr>
          <w:p w14:paraId="70A1CB6C" w14:textId="77777777" w:rsidR="00972D3C" w:rsidRPr="00234F29" w:rsidRDefault="00972D3C" w:rsidP="001E0051">
            <w:pPr>
              <w:pStyle w:val="12-3"/>
              <w:rPr>
                <w:color w:val="000000" w:themeColor="text1"/>
                <w:sz w:val="22"/>
                <w:szCs w:val="22"/>
              </w:rPr>
            </w:pPr>
            <w:r w:rsidRPr="00234F29">
              <w:rPr>
                <w:color w:val="000000" w:themeColor="text1"/>
                <w:sz w:val="22"/>
                <w:szCs w:val="22"/>
              </w:rPr>
              <w:t>Идентификатор файла</w:t>
            </w:r>
          </w:p>
        </w:tc>
        <w:tc>
          <w:tcPr>
            <w:tcW w:w="798" w:type="pct"/>
          </w:tcPr>
          <w:p w14:paraId="0A05D8DC" w14:textId="77777777" w:rsidR="00972D3C" w:rsidRPr="00234F29" w:rsidRDefault="00972D3C" w:rsidP="001E0051">
            <w:pPr>
              <w:pStyle w:val="12-3"/>
              <w:rPr>
                <w:color w:val="000000" w:themeColor="text1"/>
                <w:sz w:val="22"/>
                <w:szCs w:val="22"/>
              </w:rPr>
            </w:pPr>
            <w:proofErr w:type="spellStart"/>
            <w:r w:rsidRPr="00234F29">
              <w:rPr>
                <w:color w:val="000000" w:themeColor="text1"/>
                <w:sz w:val="22"/>
                <w:szCs w:val="22"/>
              </w:rPr>
              <w:t>attachmentID</w:t>
            </w:r>
            <w:proofErr w:type="spellEnd"/>
          </w:p>
        </w:tc>
        <w:tc>
          <w:tcPr>
            <w:tcW w:w="293" w:type="pct"/>
          </w:tcPr>
          <w:p w14:paraId="1D5D35AF" w14:textId="77777777" w:rsidR="00972D3C" w:rsidRPr="00234F29" w:rsidRDefault="00972D3C" w:rsidP="001E0051">
            <w:pPr>
              <w:pStyle w:val="12-3"/>
              <w:rPr>
                <w:color w:val="000000" w:themeColor="text1"/>
                <w:sz w:val="22"/>
                <w:szCs w:val="22"/>
              </w:rPr>
            </w:pPr>
            <w:r w:rsidRPr="00234F29">
              <w:rPr>
                <w:color w:val="000000" w:themeColor="text1"/>
                <w:sz w:val="22"/>
                <w:szCs w:val="22"/>
              </w:rPr>
              <w:t>П</w:t>
            </w:r>
          </w:p>
        </w:tc>
        <w:tc>
          <w:tcPr>
            <w:tcW w:w="654" w:type="pct"/>
          </w:tcPr>
          <w:p w14:paraId="1BE1322C" w14:textId="4A7BA4FF" w:rsidR="00972D3C" w:rsidRPr="00234F29" w:rsidRDefault="00163A2D" w:rsidP="001E0051">
            <w:pPr>
              <w:pStyle w:val="12-3"/>
              <w:rPr>
                <w:color w:val="000000" w:themeColor="text1"/>
                <w:sz w:val="22"/>
                <w:szCs w:val="22"/>
              </w:rPr>
            </w:pPr>
            <w:proofErr w:type="gramStart"/>
            <w:r w:rsidRPr="00234F29">
              <w:rPr>
                <w:color w:val="000000" w:themeColor="text1"/>
                <w:sz w:val="22"/>
                <w:szCs w:val="22"/>
              </w:rPr>
              <w:t>Т(</w:t>
            </w:r>
            <w:proofErr w:type="gramEnd"/>
            <w:r w:rsidR="00F80B14" w:rsidRPr="00234F29">
              <w:rPr>
                <w:color w:val="000000" w:themeColor="text1"/>
                <w:sz w:val="22"/>
                <w:szCs w:val="22"/>
                <w:lang w:val="en-US"/>
              </w:rPr>
              <w:t>1-</w:t>
            </w:r>
            <w:r w:rsidRPr="00234F29">
              <w:rPr>
                <w:color w:val="000000" w:themeColor="text1"/>
                <w:sz w:val="22"/>
                <w:szCs w:val="22"/>
              </w:rPr>
              <w:t>36)</w:t>
            </w:r>
          </w:p>
        </w:tc>
        <w:tc>
          <w:tcPr>
            <w:tcW w:w="581" w:type="pct"/>
          </w:tcPr>
          <w:p w14:paraId="294E9349" w14:textId="77777777" w:rsidR="00972D3C" w:rsidRPr="00234F29" w:rsidRDefault="00972D3C" w:rsidP="001E0051">
            <w:pPr>
              <w:pStyle w:val="12-3"/>
              <w:rPr>
                <w:color w:val="000000" w:themeColor="text1"/>
                <w:sz w:val="22"/>
                <w:szCs w:val="22"/>
              </w:rPr>
            </w:pPr>
            <w:r w:rsidRPr="00234F29">
              <w:rPr>
                <w:color w:val="000000" w:themeColor="text1"/>
                <w:sz w:val="22"/>
                <w:szCs w:val="22"/>
              </w:rPr>
              <w:t>О</w:t>
            </w:r>
          </w:p>
        </w:tc>
        <w:tc>
          <w:tcPr>
            <w:tcW w:w="582" w:type="pct"/>
          </w:tcPr>
          <w:p w14:paraId="7B722C23" w14:textId="000C0F5A" w:rsidR="00972D3C" w:rsidRPr="00234F29" w:rsidRDefault="001F2F58" w:rsidP="001E0051">
            <w:pPr>
              <w:pStyle w:val="12-3"/>
              <w:rPr>
                <w:color w:val="000000" w:themeColor="text1"/>
                <w:sz w:val="22"/>
                <w:szCs w:val="22"/>
              </w:rPr>
            </w:pPr>
            <w:r w:rsidRPr="00234F29">
              <w:rPr>
                <w:color w:val="000000" w:themeColor="text1"/>
                <w:sz w:val="22"/>
                <w:szCs w:val="22"/>
              </w:rPr>
              <w:t>О</w:t>
            </w:r>
          </w:p>
        </w:tc>
        <w:tc>
          <w:tcPr>
            <w:tcW w:w="1191" w:type="pct"/>
          </w:tcPr>
          <w:p w14:paraId="46750E11" w14:textId="4D601E2B" w:rsidR="00972D3C" w:rsidRPr="00234F29" w:rsidRDefault="00972D3C" w:rsidP="001E0051">
            <w:pPr>
              <w:pStyle w:val="12-3"/>
              <w:rPr>
                <w:color w:val="000000" w:themeColor="text1"/>
                <w:sz w:val="22"/>
                <w:szCs w:val="22"/>
              </w:rPr>
            </w:pPr>
            <w:r w:rsidRPr="00234F29">
              <w:rPr>
                <w:color w:val="000000" w:themeColor="text1"/>
                <w:sz w:val="22"/>
                <w:szCs w:val="22"/>
              </w:rPr>
              <w:t>Указывается идентификатор файла в файловом хранилище</w:t>
            </w:r>
          </w:p>
        </w:tc>
      </w:tr>
      <w:tr w:rsidR="00922DEC" w:rsidRPr="00234F29" w14:paraId="1975A482" w14:textId="77777777" w:rsidTr="00C315FC">
        <w:trPr>
          <w:cnfStyle w:val="000000010000" w:firstRow="0" w:lastRow="0" w:firstColumn="0" w:lastColumn="0" w:oddVBand="0" w:evenVBand="0" w:oddHBand="0" w:evenHBand="1" w:firstRowFirstColumn="0" w:firstRowLastColumn="0" w:lastRowFirstColumn="0" w:lastRowLastColumn="0"/>
          <w:trHeight w:val="204"/>
        </w:trPr>
        <w:tc>
          <w:tcPr>
            <w:tcW w:w="901" w:type="pct"/>
          </w:tcPr>
          <w:p w14:paraId="6960679B" w14:textId="77777777" w:rsidR="00972D3C" w:rsidRPr="00234F29" w:rsidRDefault="00972D3C" w:rsidP="001E0051">
            <w:pPr>
              <w:pStyle w:val="12-3"/>
              <w:contextualSpacing/>
              <w:rPr>
                <w:color w:val="000000" w:themeColor="text1"/>
                <w:sz w:val="22"/>
                <w:szCs w:val="22"/>
              </w:rPr>
            </w:pPr>
            <w:r w:rsidRPr="00234F29">
              <w:rPr>
                <w:color w:val="000000" w:themeColor="text1"/>
                <w:sz w:val="22"/>
                <w:szCs w:val="22"/>
              </w:rPr>
              <w:t>Наименование файла</w:t>
            </w:r>
          </w:p>
        </w:tc>
        <w:tc>
          <w:tcPr>
            <w:tcW w:w="798" w:type="pct"/>
          </w:tcPr>
          <w:p w14:paraId="327382E5" w14:textId="77777777" w:rsidR="00972D3C" w:rsidRPr="00234F29" w:rsidRDefault="00972D3C" w:rsidP="001E0051">
            <w:pPr>
              <w:pStyle w:val="12-3"/>
              <w:contextualSpacing/>
              <w:rPr>
                <w:color w:val="000000" w:themeColor="text1"/>
                <w:sz w:val="22"/>
                <w:szCs w:val="22"/>
              </w:rPr>
            </w:pPr>
            <w:proofErr w:type="spellStart"/>
            <w:r w:rsidRPr="00234F29">
              <w:rPr>
                <w:color w:val="000000" w:themeColor="text1"/>
                <w:sz w:val="22"/>
                <w:szCs w:val="22"/>
              </w:rPr>
              <w:t>attachmentName</w:t>
            </w:r>
            <w:proofErr w:type="spellEnd"/>
          </w:p>
        </w:tc>
        <w:tc>
          <w:tcPr>
            <w:tcW w:w="293" w:type="pct"/>
          </w:tcPr>
          <w:p w14:paraId="14716003" w14:textId="77777777" w:rsidR="00972D3C" w:rsidRPr="00234F29" w:rsidRDefault="00972D3C" w:rsidP="001E0051">
            <w:pPr>
              <w:pStyle w:val="12-3"/>
              <w:contextualSpacing/>
              <w:rPr>
                <w:color w:val="000000" w:themeColor="text1"/>
                <w:sz w:val="22"/>
                <w:szCs w:val="22"/>
              </w:rPr>
            </w:pPr>
            <w:r w:rsidRPr="00234F29">
              <w:rPr>
                <w:color w:val="000000" w:themeColor="text1"/>
                <w:sz w:val="22"/>
                <w:szCs w:val="22"/>
              </w:rPr>
              <w:t>П</w:t>
            </w:r>
          </w:p>
        </w:tc>
        <w:tc>
          <w:tcPr>
            <w:tcW w:w="654" w:type="pct"/>
          </w:tcPr>
          <w:p w14:paraId="5C7D1E3E" w14:textId="77777777" w:rsidR="00972D3C" w:rsidRPr="00234F29" w:rsidRDefault="00972D3C" w:rsidP="001E0051">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1-250)</w:t>
            </w:r>
          </w:p>
        </w:tc>
        <w:tc>
          <w:tcPr>
            <w:tcW w:w="581" w:type="pct"/>
          </w:tcPr>
          <w:p w14:paraId="46FE117B" w14:textId="77777777" w:rsidR="00972D3C" w:rsidRPr="00234F29" w:rsidRDefault="00972D3C" w:rsidP="001E0051">
            <w:pPr>
              <w:pStyle w:val="12-3"/>
              <w:contextualSpacing/>
              <w:rPr>
                <w:color w:val="000000" w:themeColor="text1"/>
                <w:sz w:val="22"/>
                <w:szCs w:val="22"/>
              </w:rPr>
            </w:pPr>
            <w:r w:rsidRPr="00234F29">
              <w:rPr>
                <w:color w:val="000000" w:themeColor="text1"/>
                <w:sz w:val="22"/>
                <w:szCs w:val="22"/>
              </w:rPr>
              <w:t>Н</w:t>
            </w:r>
          </w:p>
        </w:tc>
        <w:tc>
          <w:tcPr>
            <w:tcW w:w="582" w:type="pct"/>
          </w:tcPr>
          <w:p w14:paraId="3084225D" w14:textId="69B5A784" w:rsidR="00972D3C" w:rsidRPr="00234F29" w:rsidRDefault="001F2F58" w:rsidP="001E0051">
            <w:pPr>
              <w:pStyle w:val="12-3"/>
              <w:contextualSpacing/>
              <w:rPr>
                <w:color w:val="000000" w:themeColor="text1"/>
                <w:sz w:val="22"/>
                <w:szCs w:val="22"/>
              </w:rPr>
            </w:pPr>
            <w:r w:rsidRPr="00234F29">
              <w:rPr>
                <w:color w:val="000000" w:themeColor="text1"/>
                <w:sz w:val="22"/>
                <w:szCs w:val="22"/>
              </w:rPr>
              <w:t>Н</w:t>
            </w:r>
          </w:p>
        </w:tc>
        <w:tc>
          <w:tcPr>
            <w:tcW w:w="1191" w:type="pct"/>
          </w:tcPr>
          <w:p w14:paraId="1BF1772C" w14:textId="661436B8" w:rsidR="00972D3C" w:rsidRPr="00234F29" w:rsidRDefault="00972D3C" w:rsidP="001E0051">
            <w:pPr>
              <w:pStyle w:val="12-3"/>
              <w:contextualSpacing/>
              <w:rPr>
                <w:color w:val="000000" w:themeColor="text1"/>
                <w:sz w:val="22"/>
                <w:szCs w:val="22"/>
              </w:rPr>
            </w:pPr>
            <w:r w:rsidRPr="00234F29">
              <w:rPr>
                <w:color w:val="000000" w:themeColor="text1"/>
                <w:sz w:val="22"/>
                <w:szCs w:val="22"/>
              </w:rPr>
              <w:t>Указывается наименование файла</w:t>
            </w:r>
          </w:p>
        </w:tc>
      </w:tr>
      <w:tr w:rsidR="00922DEC" w:rsidRPr="00234F29" w14:paraId="64822A7C" w14:textId="77777777" w:rsidTr="00C315FC">
        <w:trPr>
          <w:cnfStyle w:val="000000100000" w:firstRow="0" w:lastRow="0" w:firstColumn="0" w:lastColumn="0" w:oddVBand="0" w:evenVBand="0" w:oddHBand="1" w:evenHBand="0" w:firstRowFirstColumn="0" w:firstRowLastColumn="0" w:lastRowFirstColumn="0" w:lastRowLastColumn="0"/>
          <w:trHeight w:val="286"/>
        </w:trPr>
        <w:tc>
          <w:tcPr>
            <w:tcW w:w="901" w:type="pct"/>
          </w:tcPr>
          <w:p w14:paraId="30A7DC84" w14:textId="22DBAFC7" w:rsidR="00163A2D" w:rsidRPr="00234F29" w:rsidRDefault="00163A2D" w:rsidP="001E0051">
            <w:pPr>
              <w:pStyle w:val="12-3"/>
              <w:rPr>
                <w:color w:val="000000" w:themeColor="text1"/>
                <w:sz w:val="22"/>
                <w:szCs w:val="22"/>
              </w:rPr>
            </w:pPr>
            <w:r w:rsidRPr="00234F29">
              <w:rPr>
                <w:color w:val="000000" w:themeColor="text1"/>
                <w:sz w:val="22"/>
                <w:szCs w:val="22"/>
              </w:rPr>
              <w:t>Контент вложения</w:t>
            </w:r>
          </w:p>
        </w:tc>
        <w:tc>
          <w:tcPr>
            <w:tcW w:w="798" w:type="pct"/>
          </w:tcPr>
          <w:p w14:paraId="32C37657" w14:textId="2326D332" w:rsidR="00163A2D" w:rsidRPr="00234F29" w:rsidRDefault="00163A2D" w:rsidP="001E0051">
            <w:pPr>
              <w:pStyle w:val="12-3"/>
              <w:rPr>
                <w:color w:val="000000" w:themeColor="text1"/>
                <w:sz w:val="22"/>
                <w:szCs w:val="22"/>
                <w:lang w:val="en-US"/>
              </w:rPr>
            </w:pPr>
            <w:r w:rsidRPr="00234F29">
              <w:rPr>
                <w:color w:val="000000" w:themeColor="text1"/>
                <w:sz w:val="22"/>
                <w:szCs w:val="22"/>
              </w:rPr>
              <w:t>a</w:t>
            </w:r>
            <w:proofErr w:type="spellStart"/>
            <w:r w:rsidRPr="00234F29">
              <w:rPr>
                <w:color w:val="000000" w:themeColor="text1"/>
                <w:sz w:val="22"/>
                <w:szCs w:val="22"/>
                <w:lang w:val="en-US"/>
              </w:rPr>
              <w:t>ttachmentContent</w:t>
            </w:r>
            <w:proofErr w:type="spellEnd"/>
          </w:p>
        </w:tc>
        <w:tc>
          <w:tcPr>
            <w:tcW w:w="293" w:type="pct"/>
          </w:tcPr>
          <w:p w14:paraId="0F9FBEE6" w14:textId="2380E5E7" w:rsidR="00163A2D" w:rsidRPr="00234F29" w:rsidRDefault="00163A2D" w:rsidP="001E0051">
            <w:pPr>
              <w:pStyle w:val="12-3"/>
              <w:rPr>
                <w:color w:val="000000" w:themeColor="text1"/>
                <w:sz w:val="22"/>
                <w:szCs w:val="22"/>
              </w:rPr>
            </w:pPr>
            <w:r w:rsidRPr="00234F29">
              <w:rPr>
                <w:color w:val="000000" w:themeColor="text1"/>
                <w:sz w:val="22"/>
                <w:szCs w:val="22"/>
                <w:lang w:val="en-US"/>
              </w:rPr>
              <w:t>П</w:t>
            </w:r>
          </w:p>
        </w:tc>
        <w:tc>
          <w:tcPr>
            <w:tcW w:w="654" w:type="pct"/>
          </w:tcPr>
          <w:p w14:paraId="7E6B487B" w14:textId="3C0021B3" w:rsidR="00163A2D" w:rsidRPr="00234F29" w:rsidRDefault="009763AE" w:rsidP="001E0051">
            <w:pPr>
              <w:pStyle w:val="12-3"/>
              <w:rPr>
                <w:color w:val="000000" w:themeColor="text1"/>
                <w:sz w:val="22"/>
                <w:szCs w:val="22"/>
                <w:lang w:val="en-US"/>
              </w:rPr>
            </w:pPr>
            <w:r>
              <w:rPr>
                <w:color w:val="000000" w:themeColor="text1"/>
                <w:sz w:val="22"/>
                <w:szCs w:val="22"/>
                <w:lang w:val="en-US"/>
              </w:rPr>
              <w:t>b</w:t>
            </w:r>
            <w:r w:rsidR="00163A2D" w:rsidRPr="00234F29">
              <w:rPr>
                <w:color w:val="000000" w:themeColor="text1"/>
                <w:sz w:val="22"/>
                <w:szCs w:val="22"/>
              </w:rPr>
              <w:t>a</w:t>
            </w:r>
            <w:r w:rsidR="00163A2D" w:rsidRPr="00234F29">
              <w:rPr>
                <w:color w:val="000000" w:themeColor="text1"/>
                <w:sz w:val="22"/>
                <w:szCs w:val="22"/>
                <w:lang w:val="en-US"/>
              </w:rPr>
              <w:t>se64</w:t>
            </w:r>
            <w:r>
              <w:rPr>
                <w:color w:val="000000" w:themeColor="text1"/>
                <w:sz w:val="22"/>
                <w:szCs w:val="22"/>
                <w:lang w:val="en-US"/>
              </w:rPr>
              <w:t>Binary</w:t>
            </w:r>
          </w:p>
        </w:tc>
        <w:tc>
          <w:tcPr>
            <w:tcW w:w="581" w:type="pct"/>
          </w:tcPr>
          <w:p w14:paraId="74C88919" w14:textId="66141FCE" w:rsidR="00163A2D" w:rsidRPr="00234F29" w:rsidRDefault="00163A2D" w:rsidP="001E0051">
            <w:pPr>
              <w:pStyle w:val="12-3"/>
              <w:rPr>
                <w:color w:val="000000" w:themeColor="text1"/>
                <w:sz w:val="22"/>
                <w:szCs w:val="22"/>
              </w:rPr>
            </w:pPr>
            <w:r w:rsidRPr="00234F29">
              <w:rPr>
                <w:color w:val="000000" w:themeColor="text1"/>
                <w:sz w:val="22"/>
                <w:szCs w:val="22"/>
                <w:lang w:val="en-US"/>
              </w:rPr>
              <w:t>Н</w:t>
            </w:r>
          </w:p>
        </w:tc>
        <w:tc>
          <w:tcPr>
            <w:tcW w:w="582" w:type="pct"/>
          </w:tcPr>
          <w:p w14:paraId="4C406C02" w14:textId="2D151C58" w:rsidR="00163A2D" w:rsidRPr="00234F29" w:rsidRDefault="00163A2D" w:rsidP="001E0051">
            <w:pPr>
              <w:pStyle w:val="12-3"/>
              <w:rPr>
                <w:color w:val="000000" w:themeColor="text1"/>
                <w:sz w:val="22"/>
                <w:szCs w:val="22"/>
              </w:rPr>
            </w:pPr>
            <w:r w:rsidRPr="00234F29">
              <w:rPr>
                <w:color w:val="000000" w:themeColor="text1"/>
                <w:sz w:val="22"/>
                <w:szCs w:val="22"/>
              </w:rPr>
              <w:t>Н</w:t>
            </w:r>
          </w:p>
        </w:tc>
        <w:tc>
          <w:tcPr>
            <w:tcW w:w="1191" w:type="pct"/>
          </w:tcPr>
          <w:p w14:paraId="5E7C602B" w14:textId="4E1D140E" w:rsidR="00163A2D" w:rsidRPr="00234F29" w:rsidRDefault="00163A2D" w:rsidP="001E0051">
            <w:pPr>
              <w:pStyle w:val="12-3"/>
              <w:rPr>
                <w:color w:val="000000" w:themeColor="text1"/>
                <w:sz w:val="22"/>
                <w:szCs w:val="22"/>
              </w:rPr>
            </w:pPr>
            <w:r w:rsidRPr="00234F29">
              <w:rPr>
                <w:color w:val="000000" w:themeColor="text1"/>
                <w:sz w:val="22"/>
                <w:szCs w:val="22"/>
              </w:rPr>
              <w:t>Указывается контент вложения</w:t>
            </w:r>
          </w:p>
        </w:tc>
      </w:tr>
      <w:tr w:rsidR="00922DEC" w:rsidRPr="00234F29" w14:paraId="293255C6" w14:textId="77777777" w:rsidTr="00C315FC">
        <w:trPr>
          <w:cnfStyle w:val="000000010000" w:firstRow="0" w:lastRow="0" w:firstColumn="0" w:lastColumn="0" w:oddVBand="0" w:evenVBand="0" w:oddHBand="0" w:evenHBand="1" w:firstRowFirstColumn="0" w:firstRowLastColumn="0" w:lastRowFirstColumn="0" w:lastRowLastColumn="0"/>
          <w:trHeight w:val="1061"/>
        </w:trPr>
        <w:tc>
          <w:tcPr>
            <w:tcW w:w="901" w:type="pct"/>
          </w:tcPr>
          <w:p w14:paraId="6C2F537C" w14:textId="4D0777DC" w:rsidR="00163A2D" w:rsidRPr="00234F29" w:rsidRDefault="00163A2D" w:rsidP="001E0051">
            <w:pPr>
              <w:pStyle w:val="12-3"/>
              <w:contextualSpacing/>
              <w:rPr>
                <w:color w:val="000000" w:themeColor="text1"/>
                <w:sz w:val="22"/>
                <w:szCs w:val="22"/>
              </w:rPr>
            </w:pPr>
            <w:r w:rsidRPr="00234F29">
              <w:rPr>
                <w:color w:val="000000" w:themeColor="text1"/>
                <w:sz w:val="22"/>
                <w:szCs w:val="22"/>
              </w:rPr>
              <w:t>Ссылка для скачивания</w:t>
            </w:r>
          </w:p>
        </w:tc>
        <w:tc>
          <w:tcPr>
            <w:tcW w:w="798" w:type="pct"/>
          </w:tcPr>
          <w:p w14:paraId="6EA29DAD" w14:textId="0F69C5CD" w:rsidR="00163A2D" w:rsidRPr="00234F29" w:rsidRDefault="00163A2D" w:rsidP="001E0051">
            <w:pPr>
              <w:pStyle w:val="12-3"/>
              <w:contextualSpacing/>
              <w:rPr>
                <w:color w:val="000000" w:themeColor="text1"/>
                <w:sz w:val="22"/>
                <w:szCs w:val="22"/>
                <w:lang w:val="en-US"/>
              </w:rPr>
            </w:pPr>
            <w:r w:rsidRPr="00234F29">
              <w:rPr>
                <w:color w:val="000000" w:themeColor="text1"/>
                <w:sz w:val="22"/>
                <w:szCs w:val="22"/>
              </w:rPr>
              <w:t>a</w:t>
            </w:r>
            <w:proofErr w:type="spellStart"/>
            <w:r w:rsidRPr="00234F29">
              <w:rPr>
                <w:color w:val="000000" w:themeColor="text1"/>
                <w:sz w:val="22"/>
                <w:szCs w:val="22"/>
                <w:lang w:val="en-US"/>
              </w:rPr>
              <w:t>ttachmentLink</w:t>
            </w:r>
            <w:proofErr w:type="spellEnd"/>
          </w:p>
        </w:tc>
        <w:tc>
          <w:tcPr>
            <w:tcW w:w="293" w:type="pct"/>
          </w:tcPr>
          <w:p w14:paraId="6F87E9C2" w14:textId="67D612D3" w:rsidR="00163A2D" w:rsidRPr="00234F29" w:rsidRDefault="00163A2D" w:rsidP="001E0051">
            <w:pPr>
              <w:pStyle w:val="12-3"/>
              <w:contextualSpacing/>
              <w:rPr>
                <w:color w:val="000000" w:themeColor="text1"/>
                <w:sz w:val="22"/>
                <w:szCs w:val="22"/>
              </w:rPr>
            </w:pPr>
            <w:r w:rsidRPr="00234F29">
              <w:rPr>
                <w:color w:val="000000" w:themeColor="text1"/>
                <w:sz w:val="22"/>
                <w:szCs w:val="22"/>
                <w:lang w:val="en-US"/>
              </w:rPr>
              <w:t>П</w:t>
            </w:r>
          </w:p>
        </w:tc>
        <w:tc>
          <w:tcPr>
            <w:tcW w:w="654" w:type="pct"/>
          </w:tcPr>
          <w:p w14:paraId="4C1FB7AE" w14:textId="16351C0A" w:rsidR="00163A2D" w:rsidRPr="00234F29" w:rsidRDefault="00163A2D" w:rsidP="001E0051">
            <w:pPr>
              <w:pStyle w:val="12-3"/>
              <w:contextualSpacing/>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1-2000)</w:t>
            </w:r>
          </w:p>
        </w:tc>
        <w:tc>
          <w:tcPr>
            <w:tcW w:w="581" w:type="pct"/>
          </w:tcPr>
          <w:p w14:paraId="77D65FF4" w14:textId="0E8162B5" w:rsidR="00163A2D" w:rsidRPr="00234F29" w:rsidRDefault="00163A2D" w:rsidP="001E0051">
            <w:pPr>
              <w:pStyle w:val="12-3"/>
              <w:contextualSpacing/>
              <w:rPr>
                <w:color w:val="000000" w:themeColor="text1"/>
                <w:sz w:val="22"/>
                <w:szCs w:val="22"/>
              </w:rPr>
            </w:pPr>
            <w:r w:rsidRPr="00234F29">
              <w:rPr>
                <w:color w:val="000000" w:themeColor="text1"/>
                <w:sz w:val="22"/>
                <w:szCs w:val="22"/>
              </w:rPr>
              <w:t>Н</w:t>
            </w:r>
          </w:p>
        </w:tc>
        <w:tc>
          <w:tcPr>
            <w:tcW w:w="582" w:type="pct"/>
          </w:tcPr>
          <w:p w14:paraId="762C1A5C" w14:textId="14B480A4" w:rsidR="00163A2D" w:rsidRPr="00234F29" w:rsidRDefault="00163A2D" w:rsidP="001E0051">
            <w:pPr>
              <w:pStyle w:val="12-3"/>
              <w:contextualSpacing/>
              <w:rPr>
                <w:color w:val="000000" w:themeColor="text1"/>
                <w:sz w:val="22"/>
                <w:szCs w:val="22"/>
              </w:rPr>
            </w:pPr>
            <w:r w:rsidRPr="00234F29">
              <w:rPr>
                <w:color w:val="000000" w:themeColor="text1"/>
                <w:sz w:val="22"/>
                <w:szCs w:val="22"/>
              </w:rPr>
              <w:t>Н</w:t>
            </w:r>
          </w:p>
        </w:tc>
        <w:tc>
          <w:tcPr>
            <w:tcW w:w="1191" w:type="pct"/>
          </w:tcPr>
          <w:p w14:paraId="14FC2C0B" w14:textId="438D5372" w:rsidR="00163A2D" w:rsidRPr="00234F29" w:rsidRDefault="00163A2D" w:rsidP="001E0051">
            <w:pPr>
              <w:pStyle w:val="12-3"/>
              <w:contextualSpacing/>
              <w:rPr>
                <w:color w:val="000000" w:themeColor="text1"/>
                <w:sz w:val="22"/>
                <w:szCs w:val="22"/>
              </w:rPr>
            </w:pPr>
            <w:r w:rsidRPr="00234F29">
              <w:rPr>
                <w:color w:val="000000" w:themeColor="text1"/>
                <w:sz w:val="22"/>
                <w:szCs w:val="22"/>
              </w:rPr>
              <w:t>Указывается ссылка на файловое хранилище для скачивания файла</w:t>
            </w:r>
          </w:p>
        </w:tc>
      </w:tr>
      <w:tr w:rsidR="00922DEC" w:rsidRPr="00234F29" w14:paraId="27370A84" w14:textId="77777777" w:rsidTr="00C315FC">
        <w:trPr>
          <w:cnfStyle w:val="000000100000" w:firstRow="0" w:lastRow="0" w:firstColumn="0" w:lastColumn="0" w:oddVBand="0" w:evenVBand="0" w:oddHBand="1" w:evenHBand="0" w:firstRowFirstColumn="0" w:firstRowLastColumn="0" w:lastRowFirstColumn="0" w:lastRowLastColumn="0"/>
          <w:trHeight w:val="569"/>
        </w:trPr>
        <w:tc>
          <w:tcPr>
            <w:tcW w:w="901" w:type="pct"/>
          </w:tcPr>
          <w:p w14:paraId="3B96083A" w14:textId="635CCE4F" w:rsidR="00163A2D" w:rsidRPr="00234F29" w:rsidRDefault="00163A2D" w:rsidP="001E0051">
            <w:pPr>
              <w:pStyle w:val="12-3"/>
              <w:rPr>
                <w:color w:val="000000" w:themeColor="text1"/>
                <w:sz w:val="22"/>
                <w:szCs w:val="22"/>
              </w:rPr>
            </w:pPr>
            <w:r w:rsidRPr="00234F29">
              <w:rPr>
                <w:color w:val="000000" w:themeColor="text1"/>
                <w:sz w:val="22"/>
                <w:szCs w:val="22"/>
              </w:rPr>
              <w:t>Тип файла</w:t>
            </w:r>
          </w:p>
        </w:tc>
        <w:tc>
          <w:tcPr>
            <w:tcW w:w="798" w:type="pct"/>
          </w:tcPr>
          <w:p w14:paraId="05C66FC4" w14:textId="4D81E176" w:rsidR="00163A2D" w:rsidRPr="00234F29" w:rsidRDefault="00163A2D" w:rsidP="001E0051">
            <w:pPr>
              <w:pStyle w:val="12-3"/>
              <w:rPr>
                <w:color w:val="000000" w:themeColor="text1"/>
                <w:sz w:val="22"/>
                <w:szCs w:val="22"/>
                <w:lang w:val="en-US"/>
              </w:rPr>
            </w:pPr>
            <w:r w:rsidRPr="00234F29">
              <w:rPr>
                <w:color w:val="000000" w:themeColor="text1"/>
                <w:sz w:val="22"/>
                <w:szCs w:val="22"/>
              </w:rPr>
              <w:t>a</w:t>
            </w:r>
            <w:proofErr w:type="spellStart"/>
            <w:r w:rsidRPr="00234F29">
              <w:rPr>
                <w:color w:val="000000" w:themeColor="text1"/>
                <w:sz w:val="22"/>
                <w:szCs w:val="22"/>
                <w:lang w:val="en-US"/>
              </w:rPr>
              <w:t>ttachmentType</w:t>
            </w:r>
            <w:proofErr w:type="spellEnd"/>
          </w:p>
        </w:tc>
        <w:tc>
          <w:tcPr>
            <w:tcW w:w="293" w:type="pct"/>
          </w:tcPr>
          <w:p w14:paraId="28BA6BC0" w14:textId="6FC3C9E1" w:rsidR="00163A2D" w:rsidRPr="00234F29" w:rsidRDefault="00163A2D" w:rsidP="001E0051">
            <w:pPr>
              <w:pStyle w:val="12-3"/>
              <w:rPr>
                <w:color w:val="000000" w:themeColor="text1"/>
                <w:sz w:val="22"/>
                <w:szCs w:val="22"/>
              </w:rPr>
            </w:pPr>
            <w:r w:rsidRPr="00234F29">
              <w:rPr>
                <w:color w:val="000000" w:themeColor="text1"/>
                <w:sz w:val="22"/>
                <w:szCs w:val="22"/>
              </w:rPr>
              <w:t>П</w:t>
            </w:r>
          </w:p>
        </w:tc>
        <w:tc>
          <w:tcPr>
            <w:tcW w:w="654" w:type="pct"/>
          </w:tcPr>
          <w:p w14:paraId="12C46B69" w14:textId="006017AE" w:rsidR="00163A2D" w:rsidRPr="00234F29" w:rsidRDefault="00163A2D" w:rsidP="00163A2D">
            <w:pPr>
              <w:pStyle w:val="12-3"/>
              <w:ind w:left="0"/>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1-10)</w:t>
            </w:r>
          </w:p>
        </w:tc>
        <w:tc>
          <w:tcPr>
            <w:tcW w:w="581" w:type="pct"/>
          </w:tcPr>
          <w:p w14:paraId="145959A3" w14:textId="01790F42" w:rsidR="00163A2D" w:rsidRPr="00234F29" w:rsidRDefault="00163A2D" w:rsidP="001E0051">
            <w:pPr>
              <w:pStyle w:val="12-3"/>
              <w:rPr>
                <w:color w:val="000000" w:themeColor="text1"/>
                <w:sz w:val="22"/>
                <w:szCs w:val="22"/>
              </w:rPr>
            </w:pPr>
            <w:r w:rsidRPr="00234F29">
              <w:rPr>
                <w:color w:val="000000" w:themeColor="text1"/>
                <w:sz w:val="22"/>
                <w:szCs w:val="22"/>
              </w:rPr>
              <w:t>Н</w:t>
            </w:r>
          </w:p>
        </w:tc>
        <w:tc>
          <w:tcPr>
            <w:tcW w:w="582" w:type="pct"/>
          </w:tcPr>
          <w:p w14:paraId="42D0886C" w14:textId="1C4B0E6D" w:rsidR="00163A2D" w:rsidRPr="00234F29" w:rsidRDefault="00163A2D" w:rsidP="001E0051">
            <w:pPr>
              <w:pStyle w:val="12-3"/>
              <w:rPr>
                <w:color w:val="000000" w:themeColor="text1"/>
                <w:sz w:val="22"/>
                <w:szCs w:val="22"/>
              </w:rPr>
            </w:pPr>
            <w:r w:rsidRPr="00234F29">
              <w:rPr>
                <w:color w:val="000000" w:themeColor="text1"/>
                <w:sz w:val="22"/>
                <w:szCs w:val="22"/>
              </w:rPr>
              <w:t>Н</w:t>
            </w:r>
          </w:p>
        </w:tc>
        <w:tc>
          <w:tcPr>
            <w:tcW w:w="1191" w:type="pct"/>
          </w:tcPr>
          <w:p w14:paraId="550E78A4" w14:textId="75AE3E11" w:rsidR="00163A2D" w:rsidRPr="00234F29" w:rsidRDefault="00163A2D" w:rsidP="001E0051">
            <w:pPr>
              <w:pStyle w:val="12-3"/>
              <w:rPr>
                <w:color w:val="000000" w:themeColor="text1"/>
                <w:sz w:val="22"/>
                <w:szCs w:val="22"/>
              </w:rPr>
            </w:pPr>
            <w:r w:rsidRPr="00234F29">
              <w:rPr>
                <w:color w:val="000000" w:themeColor="text1"/>
                <w:sz w:val="22"/>
                <w:szCs w:val="22"/>
              </w:rPr>
              <w:t>Указывается тип файла</w:t>
            </w:r>
          </w:p>
        </w:tc>
      </w:tr>
    </w:tbl>
    <w:p w14:paraId="192F8791" w14:textId="420883DD" w:rsidR="00AE3531" w:rsidRPr="00234F29" w:rsidRDefault="00AE3531" w:rsidP="00A91A11"/>
    <w:p w14:paraId="12B45676" w14:textId="1B6454AF" w:rsidR="00386ABA" w:rsidRPr="00234F29" w:rsidRDefault="00386ABA" w:rsidP="00386ABA">
      <w:pPr>
        <w:pStyle w:val="3"/>
        <w:rPr>
          <w:rFonts w:ascii="Times New Roman" w:hAnsi="Times New Roman"/>
        </w:rPr>
      </w:pPr>
      <w:bookmarkStart w:id="353" w:name="_Toc188972889"/>
      <w:bookmarkStart w:id="354" w:name="_Toc192772145"/>
      <w:r w:rsidRPr="00234F29">
        <w:rPr>
          <w:rFonts w:ascii="Times New Roman" w:hAnsi="Times New Roman"/>
        </w:rPr>
        <w:t>Описание комплексного типа «</w:t>
      </w:r>
      <w:proofErr w:type="spellStart"/>
      <w:r w:rsidRPr="00234F29">
        <w:rPr>
          <w:rFonts w:ascii="Times New Roman" w:hAnsi="Times New Roman"/>
        </w:rPr>
        <w:t>pmntCrInf</w:t>
      </w:r>
      <w:proofErr w:type="spellEnd"/>
      <w:r w:rsidRPr="00234F29">
        <w:rPr>
          <w:rFonts w:ascii="Times New Roman" w:hAnsi="Times New Roman"/>
        </w:rPr>
        <w:t>»</w:t>
      </w:r>
      <w:bookmarkEnd w:id="353"/>
      <w:bookmarkEnd w:id="354"/>
    </w:p>
    <w:p w14:paraId="2B65A1FE" w14:textId="4A239EA0" w:rsidR="00386ABA" w:rsidRPr="00234F29" w:rsidRDefault="00386ABA" w:rsidP="00A91A11">
      <w:r w:rsidRPr="00234F29">
        <w:t>Описание комплексного типа «</w:t>
      </w:r>
      <w:proofErr w:type="spellStart"/>
      <w:r w:rsidRPr="00234F29">
        <w:rPr>
          <w:lang w:val="en-US"/>
        </w:rPr>
        <w:t>pmntCrInf</w:t>
      </w:r>
      <w:proofErr w:type="spellEnd"/>
      <w:r w:rsidRPr="00234F29">
        <w:t>» блока «Информация для проведения операции перевода средств в иностранной валюте» представлено в таблице ниже (</w:t>
      </w:r>
      <w:r w:rsidRPr="00234F29">
        <w:fldChar w:fldCharType="begin"/>
      </w:r>
      <w:r w:rsidRPr="00234F29">
        <w:instrText xml:space="preserve"> REF _Ref188823827 \h </w:instrText>
      </w:r>
      <w:r w:rsidR="00881A21" w:rsidRPr="00234F29">
        <w:instrText xml:space="preserve"> \* MERGEFORMAT </w:instrText>
      </w:r>
      <w:r w:rsidRPr="00234F29">
        <w:fldChar w:fldCharType="separate"/>
      </w:r>
      <w:r w:rsidR="009A2C03" w:rsidRPr="00234F29">
        <w:t>Таблица </w:t>
      </w:r>
      <w:r w:rsidR="009A2C03">
        <w:t>26</w:t>
      </w:r>
      <w:r w:rsidRPr="00234F29">
        <w:fldChar w:fldCharType="end"/>
      </w:r>
      <w:r w:rsidRPr="00234F29">
        <w:t>).</w:t>
      </w:r>
    </w:p>
    <w:p w14:paraId="75045ECB" w14:textId="6D0CCC80" w:rsidR="00386ABA" w:rsidRPr="00234F29" w:rsidRDefault="00386ABA" w:rsidP="00386ABA">
      <w:pPr>
        <w:pStyle w:val="-0"/>
        <w:rPr>
          <w:rFonts w:cs="Times New Roman"/>
        </w:rPr>
      </w:pPr>
      <w:bookmarkStart w:id="355" w:name="_Ref188823827"/>
      <w:bookmarkStart w:id="356" w:name="_Toc192771886"/>
      <w:r w:rsidRPr="00234F29">
        <w:rPr>
          <w:rFonts w:cs="Times New Roman"/>
        </w:rPr>
        <w:t>Таблица </w:t>
      </w:r>
      <w:r w:rsidRPr="00234F29">
        <w:rPr>
          <w:rFonts w:cs="Times New Roman"/>
          <w:noProof/>
        </w:rPr>
        <w:fldChar w:fldCharType="begin"/>
      </w:r>
      <w:r w:rsidRPr="00234F29">
        <w:rPr>
          <w:rFonts w:cs="Times New Roman"/>
          <w:noProof/>
        </w:rPr>
        <w:instrText xml:space="preserve"> SEQ Таблица \* ARABIC </w:instrText>
      </w:r>
      <w:r w:rsidRPr="00234F29">
        <w:rPr>
          <w:rFonts w:cs="Times New Roman"/>
          <w:noProof/>
        </w:rPr>
        <w:fldChar w:fldCharType="separate"/>
      </w:r>
      <w:r w:rsidR="009A2C03">
        <w:rPr>
          <w:rFonts w:cs="Times New Roman"/>
          <w:noProof/>
        </w:rPr>
        <w:t>26</w:t>
      </w:r>
      <w:r w:rsidRPr="00234F29">
        <w:rPr>
          <w:rFonts w:cs="Times New Roman"/>
          <w:noProof/>
        </w:rPr>
        <w:fldChar w:fldCharType="end"/>
      </w:r>
      <w:bookmarkEnd w:id="355"/>
      <w:r w:rsidRPr="00234F29">
        <w:rPr>
          <w:rFonts w:cs="Times New Roman"/>
        </w:rPr>
        <w:t xml:space="preserve"> – Описание комплексного типа «</w:t>
      </w:r>
      <w:proofErr w:type="spellStart"/>
      <w:r w:rsidRPr="00234F29">
        <w:rPr>
          <w:rFonts w:cs="Times New Roman"/>
          <w:lang w:val="en-US"/>
        </w:rPr>
        <w:t>pmntCrInf</w:t>
      </w:r>
      <w:proofErr w:type="spellEnd"/>
      <w:r w:rsidRPr="00234F29">
        <w:rPr>
          <w:rFonts w:cs="Times New Roman"/>
        </w:rPr>
        <w:t>»</w:t>
      </w:r>
      <w:bookmarkEnd w:id="356"/>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34F29" w14:paraId="06FE8277" w14:textId="77777777" w:rsidTr="00C315FC">
        <w:trPr>
          <w:cnfStyle w:val="100000000000" w:firstRow="1" w:lastRow="0" w:firstColumn="0" w:lastColumn="0" w:oddVBand="0" w:evenVBand="0" w:oddHBand="0" w:evenHBand="0" w:firstRowFirstColumn="0" w:firstRowLastColumn="0" w:lastRowFirstColumn="0" w:lastRowLastColumn="0"/>
        </w:trPr>
        <w:tc>
          <w:tcPr>
            <w:tcW w:w="1696" w:type="dxa"/>
          </w:tcPr>
          <w:p w14:paraId="43B58390" w14:textId="77777777" w:rsidR="00386ABA" w:rsidRPr="00234F29" w:rsidRDefault="00386ABA" w:rsidP="00386AB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1560" w:type="dxa"/>
          </w:tcPr>
          <w:p w14:paraId="258501DB" w14:textId="77777777" w:rsidR="00386ABA" w:rsidRPr="00234F29" w:rsidRDefault="00386ABA" w:rsidP="00386AB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567" w:type="dxa"/>
          </w:tcPr>
          <w:p w14:paraId="7AA50087" w14:textId="77777777" w:rsidR="00386ABA" w:rsidRPr="00234F29" w:rsidRDefault="00386ABA" w:rsidP="00386AB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1275" w:type="dxa"/>
          </w:tcPr>
          <w:p w14:paraId="2712304F" w14:textId="77777777" w:rsidR="00386ABA" w:rsidRPr="00234F29" w:rsidRDefault="00386ABA" w:rsidP="00386AB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1134" w:type="dxa"/>
          </w:tcPr>
          <w:p w14:paraId="7FD40483" w14:textId="77777777" w:rsidR="00386ABA" w:rsidRPr="00234F29" w:rsidRDefault="00386ABA" w:rsidP="00386AB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1134" w:type="dxa"/>
          </w:tcPr>
          <w:p w14:paraId="03BE102D" w14:textId="77777777" w:rsidR="00386ABA" w:rsidRPr="00234F29" w:rsidRDefault="00386ABA" w:rsidP="00386AB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2261" w:type="dxa"/>
          </w:tcPr>
          <w:p w14:paraId="2D7F481E" w14:textId="77777777" w:rsidR="00386ABA" w:rsidRPr="00234F29" w:rsidRDefault="00386ABA" w:rsidP="00386AB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693950EF"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6CDFC15B" w14:textId="77777777" w:rsidR="00386ABA" w:rsidRPr="00234F29" w:rsidRDefault="00386ABA" w:rsidP="00386ABA">
            <w:pPr>
              <w:pStyle w:val="12-6"/>
              <w:rPr>
                <w:color w:val="000000" w:themeColor="text1"/>
                <w:sz w:val="22"/>
                <w:szCs w:val="22"/>
              </w:rPr>
            </w:pPr>
            <w:r w:rsidRPr="00234F29">
              <w:rPr>
                <w:color w:val="000000" w:themeColor="text1"/>
                <w:sz w:val="22"/>
              </w:rPr>
              <w:t>Наименование клиента</w:t>
            </w:r>
          </w:p>
        </w:tc>
        <w:tc>
          <w:tcPr>
            <w:tcW w:w="1560" w:type="dxa"/>
          </w:tcPr>
          <w:p w14:paraId="5F09ADC1" w14:textId="77777777" w:rsidR="00386ABA" w:rsidRPr="00234F29" w:rsidRDefault="00386ABA" w:rsidP="00386ABA">
            <w:pPr>
              <w:pStyle w:val="12-6"/>
              <w:rPr>
                <w:color w:val="000000" w:themeColor="text1"/>
                <w:sz w:val="22"/>
                <w:szCs w:val="22"/>
              </w:rPr>
            </w:pPr>
            <w:proofErr w:type="spellStart"/>
            <w:r w:rsidRPr="00234F29">
              <w:rPr>
                <w:color w:val="000000" w:themeColor="text1"/>
                <w:sz w:val="22"/>
                <w:szCs w:val="22"/>
              </w:rPr>
              <w:t>Customer_Description</w:t>
            </w:r>
            <w:proofErr w:type="spellEnd"/>
          </w:p>
        </w:tc>
        <w:tc>
          <w:tcPr>
            <w:tcW w:w="567" w:type="dxa"/>
          </w:tcPr>
          <w:p w14:paraId="115B9BF5"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027ACD7D"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1-160)</w:t>
            </w:r>
          </w:p>
        </w:tc>
        <w:tc>
          <w:tcPr>
            <w:tcW w:w="1134" w:type="dxa"/>
          </w:tcPr>
          <w:p w14:paraId="3C29F2D3" w14:textId="63A0B514"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30556E42" w14:textId="77777777" w:rsidR="00386ABA" w:rsidRPr="00234F29" w:rsidRDefault="00386ABA" w:rsidP="00386ABA">
            <w:pPr>
              <w:pStyle w:val="12-6"/>
              <w:rPr>
                <w:color w:val="000000" w:themeColor="text1"/>
                <w:sz w:val="22"/>
                <w:szCs w:val="22"/>
              </w:rPr>
            </w:pPr>
            <w:r w:rsidRPr="00234F29">
              <w:rPr>
                <w:color w:val="000000" w:themeColor="text1"/>
                <w:sz w:val="22"/>
                <w:szCs w:val="22"/>
              </w:rPr>
              <w:t>О</w:t>
            </w:r>
          </w:p>
        </w:tc>
        <w:tc>
          <w:tcPr>
            <w:tcW w:w="2261" w:type="dxa"/>
          </w:tcPr>
          <w:p w14:paraId="5873B025"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наименование клиента и ИНН</w:t>
            </w:r>
          </w:p>
        </w:tc>
      </w:tr>
      <w:tr w:rsidR="00922DEC" w:rsidRPr="00234F29" w14:paraId="540A166E"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56E2C454" w14:textId="77777777" w:rsidR="00386ABA" w:rsidRPr="00234F29" w:rsidRDefault="00386ABA" w:rsidP="00386ABA">
            <w:pPr>
              <w:pStyle w:val="12-6"/>
              <w:rPr>
                <w:color w:val="000000" w:themeColor="text1"/>
                <w:sz w:val="22"/>
                <w:szCs w:val="22"/>
              </w:rPr>
            </w:pPr>
            <w:r w:rsidRPr="00234F29">
              <w:rPr>
                <w:color w:val="000000" w:themeColor="text1"/>
                <w:sz w:val="22"/>
              </w:rPr>
              <w:t>Адрес клиента</w:t>
            </w:r>
          </w:p>
        </w:tc>
        <w:tc>
          <w:tcPr>
            <w:tcW w:w="1560" w:type="dxa"/>
          </w:tcPr>
          <w:p w14:paraId="5492ACBF" w14:textId="77777777" w:rsidR="00386ABA" w:rsidRPr="00234F29" w:rsidRDefault="00386ABA" w:rsidP="00386ABA">
            <w:pPr>
              <w:pStyle w:val="12-6"/>
              <w:rPr>
                <w:color w:val="000000" w:themeColor="text1"/>
                <w:sz w:val="22"/>
                <w:szCs w:val="22"/>
              </w:rPr>
            </w:pPr>
            <w:proofErr w:type="spellStart"/>
            <w:r w:rsidRPr="00234F29">
              <w:rPr>
                <w:color w:val="000000" w:themeColor="text1"/>
                <w:sz w:val="22"/>
                <w:szCs w:val="22"/>
              </w:rPr>
              <w:t>Customer_Address</w:t>
            </w:r>
            <w:proofErr w:type="spellEnd"/>
          </w:p>
        </w:tc>
        <w:tc>
          <w:tcPr>
            <w:tcW w:w="567" w:type="dxa"/>
          </w:tcPr>
          <w:p w14:paraId="19F9FA40"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26021B14"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1-140)</w:t>
            </w:r>
          </w:p>
        </w:tc>
        <w:tc>
          <w:tcPr>
            <w:tcW w:w="1134" w:type="dxa"/>
          </w:tcPr>
          <w:p w14:paraId="39D5A017" w14:textId="287956FF"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536B5351" w14:textId="77777777" w:rsidR="00386ABA" w:rsidRPr="00234F29" w:rsidRDefault="00386ABA" w:rsidP="00386ABA">
            <w:pPr>
              <w:pStyle w:val="12-6"/>
              <w:rPr>
                <w:color w:val="000000" w:themeColor="text1"/>
                <w:sz w:val="22"/>
                <w:szCs w:val="22"/>
              </w:rPr>
            </w:pPr>
            <w:r w:rsidRPr="00234F29">
              <w:rPr>
                <w:color w:val="000000" w:themeColor="text1"/>
                <w:sz w:val="22"/>
                <w:szCs w:val="22"/>
              </w:rPr>
              <w:t>О</w:t>
            </w:r>
          </w:p>
        </w:tc>
        <w:tc>
          <w:tcPr>
            <w:tcW w:w="2261" w:type="dxa"/>
          </w:tcPr>
          <w:p w14:paraId="576836C5"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адрес клиента</w:t>
            </w:r>
          </w:p>
        </w:tc>
      </w:tr>
      <w:tr w:rsidR="00922DEC" w:rsidRPr="00234F29" w14:paraId="307EB34E"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220B6543" w14:textId="77777777" w:rsidR="00386ABA" w:rsidRPr="00234F29" w:rsidRDefault="00386ABA" w:rsidP="00386ABA">
            <w:pPr>
              <w:pStyle w:val="12-6"/>
              <w:rPr>
                <w:color w:val="000000" w:themeColor="text1"/>
                <w:sz w:val="22"/>
                <w:szCs w:val="22"/>
              </w:rPr>
            </w:pPr>
            <w:r w:rsidRPr="00234F29">
              <w:rPr>
                <w:color w:val="000000" w:themeColor="text1"/>
                <w:sz w:val="22"/>
              </w:rPr>
              <w:t>Номер счета клиента-перевододателя</w:t>
            </w:r>
          </w:p>
        </w:tc>
        <w:tc>
          <w:tcPr>
            <w:tcW w:w="1560" w:type="dxa"/>
          </w:tcPr>
          <w:p w14:paraId="2A387303" w14:textId="77777777" w:rsidR="00386ABA" w:rsidRPr="00234F29" w:rsidRDefault="00386ABA" w:rsidP="00386ABA">
            <w:pPr>
              <w:pStyle w:val="12-6"/>
              <w:rPr>
                <w:color w:val="000000" w:themeColor="text1"/>
                <w:sz w:val="22"/>
                <w:szCs w:val="22"/>
              </w:rPr>
            </w:pPr>
            <w:proofErr w:type="spellStart"/>
            <w:r w:rsidRPr="00234F29">
              <w:rPr>
                <w:color w:val="000000" w:themeColor="text1"/>
                <w:sz w:val="22"/>
                <w:szCs w:val="22"/>
              </w:rPr>
              <w:t>ZR_AccNumberRem</w:t>
            </w:r>
            <w:proofErr w:type="spellEnd"/>
          </w:p>
        </w:tc>
        <w:tc>
          <w:tcPr>
            <w:tcW w:w="567" w:type="dxa"/>
          </w:tcPr>
          <w:p w14:paraId="52A1125B"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084A05DA"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w:t>
            </w:r>
            <w:r w:rsidRPr="00234F29">
              <w:rPr>
                <w:color w:val="000000" w:themeColor="text1"/>
                <w:sz w:val="22"/>
                <w:szCs w:val="22"/>
                <w:lang w:val="en-US"/>
              </w:rPr>
              <w:t>3</w:t>
            </w:r>
            <w:r w:rsidRPr="00234F29">
              <w:rPr>
                <w:color w:val="000000" w:themeColor="text1"/>
                <w:sz w:val="22"/>
                <w:szCs w:val="22"/>
              </w:rPr>
              <w:t>4)</w:t>
            </w:r>
          </w:p>
        </w:tc>
        <w:tc>
          <w:tcPr>
            <w:tcW w:w="1134" w:type="dxa"/>
          </w:tcPr>
          <w:p w14:paraId="1ACF390A" w14:textId="520B49FB"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1ACBFAFE" w14:textId="77777777" w:rsidR="00386ABA" w:rsidRPr="00234F29" w:rsidRDefault="00386ABA" w:rsidP="00386ABA">
            <w:pPr>
              <w:pStyle w:val="12-6"/>
              <w:rPr>
                <w:color w:val="000000" w:themeColor="text1"/>
                <w:sz w:val="22"/>
                <w:szCs w:val="22"/>
              </w:rPr>
            </w:pPr>
            <w:r w:rsidRPr="00234F29">
              <w:rPr>
                <w:color w:val="000000" w:themeColor="text1"/>
                <w:sz w:val="22"/>
                <w:szCs w:val="22"/>
              </w:rPr>
              <w:t>О</w:t>
            </w:r>
          </w:p>
        </w:tc>
        <w:tc>
          <w:tcPr>
            <w:tcW w:w="2261" w:type="dxa"/>
          </w:tcPr>
          <w:p w14:paraId="1E68AB42"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номер счета клиента-перевододателя</w:t>
            </w:r>
          </w:p>
        </w:tc>
      </w:tr>
      <w:tr w:rsidR="00922DEC" w:rsidRPr="00234F29" w14:paraId="383EBF6D"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07B1973F" w14:textId="77777777" w:rsidR="00386ABA" w:rsidRPr="00234F29" w:rsidRDefault="00386ABA" w:rsidP="00386ABA">
            <w:pPr>
              <w:pStyle w:val="12-6"/>
              <w:rPr>
                <w:color w:val="000000" w:themeColor="text1"/>
                <w:sz w:val="22"/>
                <w:szCs w:val="22"/>
              </w:rPr>
            </w:pPr>
            <w:r w:rsidRPr="00234F29">
              <w:rPr>
                <w:color w:val="000000" w:themeColor="text1"/>
                <w:sz w:val="22"/>
              </w:rPr>
              <w:t>Адрес бенефициара</w:t>
            </w:r>
          </w:p>
        </w:tc>
        <w:tc>
          <w:tcPr>
            <w:tcW w:w="1560" w:type="dxa"/>
          </w:tcPr>
          <w:p w14:paraId="4304128B" w14:textId="77777777" w:rsidR="00386ABA" w:rsidRPr="00234F29" w:rsidRDefault="00386ABA" w:rsidP="00386ABA">
            <w:pPr>
              <w:pStyle w:val="12-6"/>
              <w:rPr>
                <w:color w:val="000000" w:themeColor="text1"/>
                <w:sz w:val="22"/>
                <w:szCs w:val="22"/>
              </w:rPr>
            </w:pPr>
            <w:proofErr w:type="spellStart"/>
            <w:r w:rsidRPr="00234F29">
              <w:rPr>
                <w:color w:val="000000" w:themeColor="text1"/>
                <w:sz w:val="22"/>
                <w:szCs w:val="22"/>
              </w:rPr>
              <w:t>Beneficiary_Address</w:t>
            </w:r>
            <w:proofErr w:type="spellEnd"/>
          </w:p>
        </w:tc>
        <w:tc>
          <w:tcPr>
            <w:tcW w:w="567" w:type="dxa"/>
          </w:tcPr>
          <w:p w14:paraId="0E48435A"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054C99E8"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1-140)</w:t>
            </w:r>
          </w:p>
        </w:tc>
        <w:tc>
          <w:tcPr>
            <w:tcW w:w="1134" w:type="dxa"/>
          </w:tcPr>
          <w:p w14:paraId="66B91453" w14:textId="1621F7C1"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654D9316"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6C109226" w14:textId="0F35A7BD"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адрес бенефициара.</w:t>
            </w:r>
          </w:p>
          <w:p w14:paraId="52C3AFDE" w14:textId="77777777" w:rsidR="00386ABA" w:rsidRPr="00234F29" w:rsidRDefault="00386ABA" w:rsidP="00386ABA">
            <w:pPr>
              <w:pStyle w:val="12-6"/>
              <w:rPr>
                <w:color w:val="000000" w:themeColor="text1"/>
                <w:sz w:val="22"/>
                <w:szCs w:val="22"/>
              </w:rPr>
            </w:pPr>
            <w:r w:rsidRPr="00234F29">
              <w:rPr>
                <w:color w:val="000000" w:themeColor="text1"/>
                <w:sz w:val="22"/>
                <w:szCs w:val="22"/>
              </w:rPr>
              <w:t>Обязательно для заполнения, если банковский счет клиента-перевододателя открыт в Сбербанке России или иной кредитной организации</w:t>
            </w:r>
          </w:p>
        </w:tc>
      </w:tr>
      <w:tr w:rsidR="00922DEC" w:rsidRPr="00234F29" w14:paraId="417A22A3"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5A428207" w14:textId="77777777" w:rsidR="00386ABA" w:rsidRPr="00234F29" w:rsidRDefault="00386ABA" w:rsidP="00386ABA">
            <w:pPr>
              <w:pStyle w:val="12-6"/>
              <w:rPr>
                <w:color w:val="000000" w:themeColor="text1"/>
                <w:sz w:val="22"/>
                <w:szCs w:val="22"/>
              </w:rPr>
            </w:pPr>
            <w:r w:rsidRPr="00234F29">
              <w:rPr>
                <w:color w:val="000000" w:themeColor="text1"/>
                <w:sz w:val="22"/>
              </w:rPr>
              <w:t>SWIFT код банка бенефициара</w:t>
            </w:r>
          </w:p>
        </w:tc>
        <w:tc>
          <w:tcPr>
            <w:tcW w:w="1560" w:type="dxa"/>
          </w:tcPr>
          <w:p w14:paraId="448320AF" w14:textId="77777777" w:rsidR="00386ABA" w:rsidRPr="00234F29" w:rsidRDefault="00386ABA" w:rsidP="00386ABA">
            <w:pPr>
              <w:pStyle w:val="12-6"/>
              <w:rPr>
                <w:color w:val="000000" w:themeColor="text1"/>
                <w:sz w:val="22"/>
                <w:szCs w:val="22"/>
              </w:rPr>
            </w:pPr>
            <w:proofErr w:type="spellStart"/>
            <w:r w:rsidRPr="00234F29">
              <w:rPr>
                <w:color w:val="000000" w:themeColor="text1"/>
                <w:sz w:val="22"/>
                <w:szCs w:val="22"/>
              </w:rPr>
              <w:t>BeneficiaryBank_SwiftCode</w:t>
            </w:r>
            <w:proofErr w:type="spellEnd"/>
          </w:p>
        </w:tc>
        <w:tc>
          <w:tcPr>
            <w:tcW w:w="567" w:type="dxa"/>
          </w:tcPr>
          <w:p w14:paraId="7589A0C1"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3BE8FB62"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1-11)</w:t>
            </w:r>
          </w:p>
        </w:tc>
        <w:tc>
          <w:tcPr>
            <w:tcW w:w="1134" w:type="dxa"/>
          </w:tcPr>
          <w:p w14:paraId="7400AE66" w14:textId="302A6B39"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592F6A0D"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0B045D40"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SWIFT код банка-бенефициара</w:t>
            </w:r>
          </w:p>
        </w:tc>
      </w:tr>
      <w:tr w:rsidR="00922DEC" w:rsidRPr="00234F29" w14:paraId="59309C02"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058F9E83" w14:textId="77777777" w:rsidR="00386ABA" w:rsidRPr="00234F29" w:rsidRDefault="00386ABA" w:rsidP="00386ABA">
            <w:pPr>
              <w:pStyle w:val="12-6"/>
              <w:rPr>
                <w:color w:val="000000" w:themeColor="text1"/>
                <w:sz w:val="22"/>
                <w:szCs w:val="22"/>
              </w:rPr>
            </w:pPr>
            <w:r w:rsidRPr="00234F29">
              <w:rPr>
                <w:color w:val="000000" w:themeColor="text1"/>
                <w:sz w:val="22"/>
              </w:rPr>
              <w:t>Адрес банка бенефициара</w:t>
            </w:r>
          </w:p>
        </w:tc>
        <w:tc>
          <w:tcPr>
            <w:tcW w:w="1560" w:type="dxa"/>
          </w:tcPr>
          <w:p w14:paraId="71C0AC27" w14:textId="77777777" w:rsidR="00386ABA" w:rsidRPr="00234F29" w:rsidRDefault="00386ABA" w:rsidP="00386ABA">
            <w:pPr>
              <w:pStyle w:val="12-6"/>
              <w:rPr>
                <w:color w:val="000000" w:themeColor="text1"/>
                <w:sz w:val="22"/>
                <w:szCs w:val="22"/>
              </w:rPr>
            </w:pPr>
            <w:proofErr w:type="spellStart"/>
            <w:r w:rsidRPr="00234F29">
              <w:rPr>
                <w:color w:val="000000" w:themeColor="text1"/>
                <w:sz w:val="22"/>
                <w:szCs w:val="22"/>
              </w:rPr>
              <w:t>BeneficiaryBank_Address</w:t>
            </w:r>
            <w:proofErr w:type="spellEnd"/>
          </w:p>
        </w:tc>
        <w:tc>
          <w:tcPr>
            <w:tcW w:w="567" w:type="dxa"/>
          </w:tcPr>
          <w:p w14:paraId="07994696"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1E35AA0F"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1-140)</w:t>
            </w:r>
          </w:p>
        </w:tc>
        <w:tc>
          <w:tcPr>
            <w:tcW w:w="1134" w:type="dxa"/>
          </w:tcPr>
          <w:p w14:paraId="0BC9B275" w14:textId="666047D1"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53CFDE09"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74F79589" w14:textId="73A26DE1" w:rsidR="00386ABA" w:rsidRPr="00234F29" w:rsidRDefault="00386ABA" w:rsidP="00C315FC">
            <w:pPr>
              <w:pStyle w:val="12-6"/>
              <w:rPr>
                <w:color w:val="000000" w:themeColor="text1"/>
                <w:sz w:val="22"/>
                <w:szCs w:val="22"/>
              </w:rPr>
            </w:pPr>
            <w:r w:rsidRPr="00234F29">
              <w:rPr>
                <w:color w:val="000000" w:themeColor="text1"/>
                <w:sz w:val="22"/>
                <w:szCs w:val="22"/>
              </w:rPr>
              <w:t>Указывается адрес банка-бенефициара</w:t>
            </w:r>
          </w:p>
        </w:tc>
      </w:tr>
      <w:tr w:rsidR="00922DEC" w:rsidRPr="00234F29" w14:paraId="3ED966DB"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2B58B12B" w14:textId="232B16BD" w:rsidR="00386ABA" w:rsidRPr="00234F29" w:rsidRDefault="00386ABA" w:rsidP="00C315FC">
            <w:pPr>
              <w:pStyle w:val="12-6"/>
              <w:rPr>
                <w:color w:val="000000" w:themeColor="text1"/>
                <w:sz w:val="22"/>
              </w:rPr>
            </w:pPr>
            <w:r w:rsidRPr="00234F29">
              <w:rPr>
                <w:color w:val="000000" w:themeColor="text1"/>
                <w:sz w:val="22"/>
              </w:rPr>
              <w:lastRenderedPageBreak/>
              <w:t>Номер корсчета</w:t>
            </w:r>
            <w:r w:rsidR="00C315FC" w:rsidRPr="00234F29">
              <w:rPr>
                <w:color w:val="000000" w:themeColor="text1"/>
                <w:sz w:val="22"/>
              </w:rPr>
              <w:t xml:space="preserve"> </w:t>
            </w:r>
            <w:r w:rsidRPr="00234F29">
              <w:rPr>
                <w:color w:val="000000" w:themeColor="text1"/>
                <w:sz w:val="22"/>
              </w:rPr>
              <w:t>Банка-корреспондента</w:t>
            </w:r>
          </w:p>
        </w:tc>
        <w:tc>
          <w:tcPr>
            <w:tcW w:w="1560" w:type="dxa"/>
          </w:tcPr>
          <w:p w14:paraId="0491868E" w14:textId="77777777" w:rsidR="00386ABA" w:rsidRPr="00234F29" w:rsidRDefault="00386ABA" w:rsidP="00386ABA">
            <w:pPr>
              <w:pStyle w:val="12-6"/>
              <w:rPr>
                <w:color w:val="000000" w:themeColor="text1"/>
                <w:sz w:val="22"/>
                <w:szCs w:val="22"/>
              </w:rPr>
            </w:pPr>
            <w:proofErr w:type="spellStart"/>
            <w:r w:rsidRPr="00234F29">
              <w:rPr>
                <w:color w:val="000000" w:themeColor="text1"/>
                <w:sz w:val="22"/>
                <w:szCs w:val="22"/>
              </w:rPr>
              <w:t>CorrBank_AccNumber</w:t>
            </w:r>
            <w:proofErr w:type="spellEnd"/>
          </w:p>
        </w:tc>
        <w:tc>
          <w:tcPr>
            <w:tcW w:w="567" w:type="dxa"/>
          </w:tcPr>
          <w:p w14:paraId="5DE3B772"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040183A8"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1-3</w:t>
            </w:r>
            <w:r w:rsidRPr="00234F29">
              <w:rPr>
                <w:color w:val="000000" w:themeColor="text1"/>
                <w:sz w:val="22"/>
                <w:szCs w:val="22"/>
                <w:lang w:val="en-US"/>
              </w:rPr>
              <w:t>4</w:t>
            </w:r>
            <w:r w:rsidRPr="00234F29">
              <w:rPr>
                <w:color w:val="000000" w:themeColor="text1"/>
                <w:sz w:val="22"/>
                <w:szCs w:val="22"/>
              </w:rPr>
              <w:t>)</w:t>
            </w:r>
          </w:p>
        </w:tc>
        <w:tc>
          <w:tcPr>
            <w:tcW w:w="1134" w:type="dxa"/>
          </w:tcPr>
          <w:p w14:paraId="49248572" w14:textId="16AFFC2A"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19202FD9"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02D84B9D"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номер корсчета банка-корреспондента</w:t>
            </w:r>
          </w:p>
        </w:tc>
      </w:tr>
      <w:tr w:rsidR="00922DEC" w:rsidRPr="00234F29" w14:paraId="7668A391"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354BA878" w14:textId="77777777" w:rsidR="00386ABA" w:rsidRPr="00234F29" w:rsidRDefault="00386ABA" w:rsidP="00386ABA">
            <w:pPr>
              <w:pStyle w:val="12-6"/>
              <w:rPr>
                <w:color w:val="000000" w:themeColor="text1"/>
                <w:sz w:val="22"/>
                <w:szCs w:val="22"/>
              </w:rPr>
            </w:pPr>
            <w:r w:rsidRPr="00234F29">
              <w:rPr>
                <w:color w:val="000000" w:themeColor="text1"/>
                <w:sz w:val="22"/>
              </w:rPr>
              <w:t>SWIFT код Банка-корреспондента</w:t>
            </w:r>
          </w:p>
        </w:tc>
        <w:tc>
          <w:tcPr>
            <w:tcW w:w="1560" w:type="dxa"/>
          </w:tcPr>
          <w:p w14:paraId="328AC3F5" w14:textId="77777777" w:rsidR="00386ABA" w:rsidRPr="00234F29" w:rsidRDefault="00386ABA" w:rsidP="00386ABA">
            <w:pPr>
              <w:pStyle w:val="12-6"/>
              <w:rPr>
                <w:color w:val="000000" w:themeColor="text1"/>
                <w:sz w:val="22"/>
                <w:szCs w:val="22"/>
              </w:rPr>
            </w:pPr>
            <w:proofErr w:type="spellStart"/>
            <w:r w:rsidRPr="00234F29">
              <w:rPr>
                <w:color w:val="000000" w:themeColor="text1"/>
                <w:sz w:val="22"/>
                <w:szCs w:val="22"/>
              </w:rPr>
              <w:t>CorrBank_SwiftCode</w:t>
            </w:r>
            <w:proofErr w:type="spellEnd"/>
          </w:p>
        </w:tc>
        <w:tc>
          <w:tcPr>
            <w:tcW w:w="567" w:type="dxa"/>
          </w:tcPr>
          <w:p w14:paraId="108C68F8"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75A3B933"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lang w:val="en-US"/>
              </w:rPr>
              <w:t>1-</w:t>
            </w:r>
            <w:r w:rsidRPr="00234F29">
              <w:rPr>
                <w:color w:val="000000" w:themeColor="text1"/>
                <w:sz w:val="22"/>
                <w:szCs w:val="22"/>
              </w:rPr>
              <w:t>11)</w:t>
            </w:r>
          </w:p>
        </w:tc>
        <w:tc>
          <w:tcPr>
            <w:tcW w:w="1134" w:type="dxa"/>
          </w:tcPr>
          <w:p w14:paraId="2504C1D4" w14:textId="7869858F"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428CB5DC"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2B299C94"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SWIFT код банка-корреспондента</w:t>
            </w:r>
          </w:p>
        </w:tc>
      </w:tr>
      <w:tr w:rsidR="00922DEC" w:rsidRPr="00234F29" w14:paraId="2637671D"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2757EEA8" w14:textId="77777777" w:rsidR="00386ABA" w:rsidRPr="00234F29" w:rsidRDefault="00386ABA" w:rsidP="00386ABA">
            <w:pPr>
              <w:pStyle w:val="12-6"/>
              <w:rPr>
                <w:color w:val="000000" w:themeColor="text1"/>
                <w:sz w:val="22"/>
                <w:szCs w:val="22"/>
              </w:rPr>
            </w:pPr>
            <w:r w:rsidRPr="00234F29">
              <w:rPr>
                <w:color w:val="000000" w:themeColor="text1"/>
                <w:sz w:val="22"/>
              </w:rPr>
              <w:t>Наименование Банка-корреспондента</w:t>
            </w:r>
          </w:p>
        </w:tc>
        <w:tc>
          <w:tcPr>
            <w:tcW w:w="1560" w:type="dxa"/>
          </w:tcPr>
          <w:p w14:paraId="736B7BF8" w14:textId="77777777" w:rsidR="00386ABA" w:rsidRPr="00234F29" w:rsidRDefault="00386ABA" w:rsidP="00386ABA">
            <w:pPr>
              <w:pStyle w:val="12-6"/>
              <w:rPr>
                <w:color w:val="000000" w:themeColor="text1"/>
                <w:sz w:val="22"/>
                <w:szCs w:val="22"/>
              </w:rPr>
            </w:pPr>
            <w:proofErr w:type="spellStart"/>
            <w:r w:rsidRPr="00234F29">
              <w:rPr>
                <w:color w:val="000000" w:themeColor="text1"/>
                <w:sz w:val="22"/>
                <w:szCs w:val="22"/>
              </w:rPr>
              <w:t>CorrBank_Description</w:t>
            </w:r>
            <w:proofErr w:type="spellEnd"/>
          </w:p>
        </w:tc>
        <w:tc>
          <w:tcPr>
            <w:tcW w:w="567" w:type="dxa"/>
          </w:tcPr>
          <w:p w14:paraId="7D7FCA3B"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2A7E446D"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1-140)</w:t>
            </w:r>
          </w:p>
        </w:tc>
        <w:tc>
          <w:tcPr>
            <w:tcW w:w="1134" w:type="dxa"/>
          </w:tcPr>
          <w:p w14:paraId="4913E157" w14:textId="0335C8E5"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1AB894FC"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36383AE0"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наименование банка-корреспондента</w:t>
            </w:r>
          </w:p>
        </w:tc>
      </w:tr>
      <w:tr w:rsidR="00922DEC" w:rsidRPr="00234F29" w14:paraId="54EF878B"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367B7ECE" w14:textId="77777777" w:rsidR="00386ABA" w:rsidRPr="00234F29" w:rsidRDefault="00386ABA" w:rsidP="00386ABA">
            <w:pPr>
              <w:pStyle w:val="12-6"/>
              <w:rPr>
                <w:color w:val="000000" w:themeColor="text1"/>
                <w:sz w:val="22"/>
                <w:szCs w:val="22"/>
              </w:rPr>
            </w:pPr>
            <w:r w:rsidRPr="00234F29">
              <w:rPr>
                <w:color w:val="000000" w:themeColor="text1"/>
                <w:sz w:val="22"/>
              </w:rPr>
              <w:t>БИК Банка-корреспондента</w:t>
            </w:r>
          </w:p>
        </w:tc>
        <w:tc>
          <w:tcPr>
            <w:tcW w:w="1560" w:type="dxa"/>
          </w:tcPr>
          <w:p w14:paraId="3ABC7250" w14:textId="77777777" w:rsidR="00386ABA" w:rsidRPr="00234F29" w:rsidRDefault="00386ABA" w:rsidP="00386ABA">
            <w:pPr>
              <w:pStyle w:val="12-6"/>
              <w:rPr>
                <w:color w:val="000000" w:themeColor="text1"/>
                <w:sz w:val="22"/>
                <w:szCs w:val="22"/>
              </w:rPr>
            </w:pPr>
            <w:proofErr w:type="spellStart"/>
            <w:r w:rsidRPr="00234F29">
              <w:rPr>
                <w:color w:val="000000" w:themeColor="text1"/>
                <w:sz w:val="22"/>
                <w:szCs w:val="22"/>
              </w:rPr>
              <w:t>CorrBank_BIC</w:t>
            </w:r>
            <w:proofErr w:type="spellEnd"/>
          </w:p>
        </w:tc>
        <w:tc>
          <w:tcPr>
            <w:tcW w:w="567" w:type="dxa"/>
          </w:tcPr>
          <w:p w14:paraId="6A7A39DB"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6E0A7BBE"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9)</w:t>
            </w:r>
          </w:p>
        </w:tc>
        <w:tc>
          <w:tcPr>
            <w:tcW w:w="1134" w:type="dxa"/>
          </w:tcPr>
          <w:p w14:paraId="233A2B86" w14:textId="4168BC1A"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09A48521"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0794077A" w14:textId="77777777" w:rsidR="00386ABA" w:rsidRPr="00234F29" w:rsidRDefault="00386ABA" w:rsidP="00386ABA">
            <w:pPr>
              <w:pStyle w:val="12-6"/>
              <w:rPr>
                <w:color w:val="000000" w:themeColor="text1"/>
                <w:sz w:val="22"/>
                <w:szCs w:val="22"/>
              </w:rPr>
            </w:pPr>
            <w:r w:rsidRPr="00234F29">
              <w:rPr>
                <w:color w:val="000000" w:themeColor="text1"/>
                <w:sz w:val="22"/>
                <w:szCs w:val="22"/>
              </w:rPr>
              <w:t xml:space="preserve">Указывается БИК </w:t>
            </w:r>
            <w:proofErr w:type="gramStart"/>
            <w:r w:rsidRPr="00234F29">
              <w:rPr>
                <w:color w:val="000000" w:themeColor="text1"/>
                <w:sz w:val="22"/>
                <w:szCs w:val="22"/>
              </w:rPr>
              <w:t>банка- корреспондента</w:t>
            </w:r>
            <w:proofErr w:type="gramEnd"/>
          </w:p>
        </w:tc>
      </w:tr>
      <w:tr w:rsidR="00922DEC" w:rsidRPr="00234F29" w14:paraId="688A5ECA"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042FD07E" w14:textId="77777777" w:rsidR="00386ABA" w:rsidRPr="00234F29" w:rsidRDefault="00386ABA" w:rsidP="00386ABA">
            <w:pPr>
              <w:pStyle w:val="12-6"/>
              <w:rPr>
                <w:color w:val="000000" w:themeColor="text1"/>
                <w:sz w:val="22"/>
                <w:szCs w:val="22"/>
              </w:rPr>
            </w:pPr>
            <w:r w:rsidRPr="00234F29">
              <w:rPr>
                <w:color w:val="000000" w:themeColor="text1"/>
                <w:sz w:val="22"/>
              </w:rPr>
              <w:t>Адрес Банка-корреспондента</w:t>
            </w:r>
          </w:p>
        </w:tc>
        <w:tc>
          <w:tcPr>
            <w:tcW w:w="1560" w:type="dxa"/>
          </w:tcPr>
          <w:p w14:paraId="395E21F4" w14:textId="77777777" w:rsidR="00386ABA" w:rsidRPr="00234F29" w:rsidRDefault="00386ABA" w:rsidP="00386ABA">
            <w:pPr>
              <w:pStyle w:val="12-6"/>
              <w:rPr>
                <w:color w:val="000000" w:themeColor="text1"/>
                <w:sz w:val="22"/>
                <w:szCs w:val="22"/>
              </w:rPr>
            </w:pPr>
            <w:proofErr w:type="spellStart"/>
            <w:r w:rsidRPr="00234F29">
              <w:rPr>
                <w:color w:val="000000" w:themeColor="text1"/>
                <w:sz w:val="22"/>
                <w:szCs w:val="22"/>
              </w:rPr>
              <w:t>CorrBank_Address</w:t>
            </w:r>
            <w:proofErr w:type="spellEnd"/>
          </w:p>
        </w:tc>
        <w:tc>
          <w:tcPr>
            <w:tcW w:w="567" w:type="dxa"/>
          </w:tcPr>
          <w:p w14:paraId="6B495F9C"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78E5D8EE"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1-140)</w:t>
            </w:r>
          </w:p>
        </w:tc>
        <w:tc>
          <w:tcPr>
            <w:tcW w:w="1134" w:type="dxa"/>
          </w:tcPr>
          <w:p w14:paraId="24C02D01" w14:textId="6A051327"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7B8B53A8"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2B153B22"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адрес банка-корреспондента</w:t>
            </w:r>
          </w:p>
        </w:tc>
      </w:tr>
      <w:tr w:rsidR="00922DEC" w:rsidRPr="00234F29" w14:paraId="43FDCCD8" w14:textId="77777777" w:rsidTr="00386ABA">
        <w:trPr>
          <w:cnfStyle w:val="000000010000" w:firstRow="0" w:lastRow="0" w:firstColumn="0" w:lastColumn="0" w:oddVBand="0" w:evenVBand="0" w:oddHBand="0" w:evenHBand="1" w:firstRowFirstColumn="0" w:firstRowLastColumn="0" w:lastRowFirstColumn="0" w:lastRowLastColumn="0"/>
        </w:trPr>
        <w:tc>
          <w:tcPr>
            <w:tcW w:w="9627" w:type="dxa"/>
            <w:gridSpan w:val="7"/>
          </w:tcPr>
          <w:p w14:paraId="1F636A9D" w14:textId="11C2BB0C" w:rsidR="00386ABA" w:rsidRPr="00234F29" w:rsidRDefault="00386ABA" w:rsidP="00C315FC">
            <w:pPr>
              <w:pStyle w:val="12-6"/>
              <w:keepNext/>
              <w:rPr>
                <w:b/>
                <w:color w:val="000000" w:themeColor="text1"/>
                <w:sz w:val="22"/>
                <w:szCs w:val="22"/>
              </w:rPr>
            </w:pPr>
            <w:r w:rsidRPr="00234F29">
              <w:rPr>
                <w:b/>
                <w:color w:val="000000" w:themeColor="text1"/>
                <w:sz w:val="22"/>
              </w:rPr>
              <w:t>Банк-посредник 1</w:t>
            </w:r>
          </w:p>
        </w:tc>
      </w:tr>
      <w:tr w:rsidR="00922DEC" w:rsidRPr="00234F29" w14:paraId="5FD84532"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385D8E70" w14:textId="3D1A9A1D" w:rsidR="00386ABA" w:rsidRPr="00234F29" w:rsidRDefault="00386ABA" w:rsidP="00C315FC">
            <w:pPr>
              <w:pStyle w:val="12-6"/>
              <w:rPr>
                <w:color w:val="000000" w:themeColor="text1"/>
                <w:sz w:val="22"/>
              </w:rPr>
            </w:pPr>
            <w:r w:rsidRPr="00234F29">
              <w:rPr>
                <w:color w:val="000000" w:themeColor="text1"/>
                <w:sz w:val="22"/>
              </w:rPr>
              <w:t>Номер корсчета</w:t>
            </w:r>
            <w:r w:rsidR="00C315FC" w:rsidRPr="00234F29">
              <w:rPr>
                <w:color w:val="000000" w:themeColor="text1"/>
                <w:sz w:val="22"/>
              </w:rPr>
              <w:t xml:space="preserve"> </w:t>
            </w:r>
            <w:r w:rsidRPr="00234F29">
              <w:rPr>
                <w:color w:val="000000" w:themeColor="text1"/>
                <w:sz w:val="22"/>
              </w:rPr>
              <w:t>Банка-посредника 1</w:t>
            </w:r>
          </w:p>
        </w:tc>
        <w:tc>
          <w:tcPr>
            <w:tcW w:w="1560" w:type="dxa"/>
          </w:tcPr>
          <w:p w14:paraId="782E30F5"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IntermBank1_AccNumber</w:t>
            </w:r>
          </w:p>
        </w:tc>
        <w:tc>
          <w:tcPr>
            <w:tcW w:w="567" w:type="dxa"/>
          </w:tcPr>
          <w:p w14:paraId="1F1911C7"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1FCBD2FD"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1-34)</w:t>
            </w:r>
          </w:p>
        </w:tc>
        <w:tc>
          <w:tcPr>
            <w:tcW w:w="1134" w:type="dxa"/>
          </w:tcPr>
          <w:p w14:paraId="696A09A0" w14:textId="768E7EDE"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24003789"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375F58A3"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номер корсчета банка-посредника 1</w:t>
            </w:r>
          </w:p>
        </w:tc>
      </w:tr>
      <w:tr w:rsidR="00922DEC" w:rsidRPr="00234F29" w14:paraId="7C6029AE"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612B4FE6" w14:textId="73369297" w:rsidR="00386ABA" w:rsidRPr="00234F29" w:rsidRDefault="00386ABA" w:rsidP="00C315FC">
            <w:pPr>
              <w:pStyle w:val="12-6"/>
              <w:rPr>
                <w:color w:val="000000" w:themeColor="text1"/>
                <w:sz w:val="22"/>
              </w:rPr>
            </w:pPr>
            <w:r w:rsidRPr="00234F29">
              <w:rPr>
                <w:color w:val="000000" w:themeColor="text1"/>
                <w:sz w:val="22"/>
              </w:rPr>
              <w:t>SWIFT код Банка-посредника 1</w:t>
            </w:r>
          </w:p>
        </w:tc>
        <w:tc>
          <w:tcPr>
            <w:tcW w:w="1560" w:type="dxa"/>
          </w:tcPr>
          <w:p w14:paraId="55A51780"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IntermBank1_SwiftCode</w:t>
            </w:r>
          </w:p>
        </w:tc>
        <w:tc>
          <w:tcPr>
            <w:tcW w:w="567" w:type="dxa"/>
          </w:tcPr>
          <w:p w14:paraId="39836763"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01220B4C"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1-11)</w:t>
            </w:r>
          </w:p>
        </w:tc>
        <w:tc>
          <w:tcPr>
            <w:tcW w:w="1134" w:type="dxa"/>
          </w:tcPr>
          <w:p w14:paraId="12181D48" w14:textId="53A5FDBD"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42280F40" w14:textId="77777777" w:rsidR="00386ABA" w:rsidRPr="00234F29" w:rsidRDefault="00386ABA" w:rsidP="00386ABA">
            <w:pPr>
              <w:pStyle w:val="12-6"/>
              <w:rPr>
                <w:color w:val="000000" w:themeColor="text1"/>
                <w:sz w:val="22"/>
                <w:szCs w:val="22"/>
              </w:rPr>
            </w:pPr>
            <w:r w:rsidRPr="00234F29">
              <w:rPr>
                <w:color w:val="000000" w:themeColor="text1"/>
                <w:sz w:val="22"/>
                <w:szCs w:val="22"/>
                <w:lang w:val="en-US"/>
              </w:rPr>
              <w:t>Н</w:t>
            </w:r>
          </w:p>
        </w:tc>
        <w:tc>
          <w:tcPr>
            <w:tcW w:w="2261" w:type="dxa"/>
          </w:tcPr>
          <w:p w14:paraId="15DDE328" w14:textId="77777777" w:rsidR="00386ABA" w:rsidRPr="00234F29" w:rsidRDefault="00386ABA" w:rsidP="00386ABA">
            <w:pPr>
              <w:pStyle w:val="12-6"/>
              <w:rPr>
                <w:color w:val="000000" w:themeColor="text1"/>
                <w:sz w:val="22"/>
                <w:szCs w:val="22"/>
              </w:rPr>
            </w:pPr>
            <w:r w:rsidRPr="00234F29">
              <w:rPr>
                <w:color w:val="000000" w:themeColor="text1"/>
                <w:sz w:val="22"/>
                <w:szCs w:val="22"/>
              </w:rPr>
              <w:t xml:space="preserve">Указывается </w:t>
            </w:r>
            <w:r w:rsidRPr="00234F29">
              <w:rPr>
                <w:color w:val="000000" w:themeColor="text1"/>
                <w:sz w:val="22"/>
                <w:szCs w:val="22"/>
                <w:lang w:val="en-US"/>
              </w:rPr>
              <w:t>SWIFT</w:t>
            </w:r>
            <w:r w:rsidRPr="00234F29">
              <w:rPr>
                <w:color w:val="000000" w:themeColor="text1"/>
                <w:sz w:val="22"/>
                <w:szCs w:val="22"/>
              </w:rPr>
              <w:t xml:space="preserve"> код банка-посредника 1</w:t>
            </w:r>
          </w:p>
        </w:tc>
      </w:tr>
      <w:tr w:rsidR="00922DEC" w:rsidRPr="00234F29" w14:paraId="1697EDAC"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7E92F288" w14:textId="62BF9548" w:rsidR="00386ABA" w:rsidRPr="00234F29" w:rsidRDefault="00386ABA" w:rsidP="00C315FC">
            <w:pPr>
              <w:pStyle w:val="12-6"/>
              <w:rPr>
                <w:color w:val="000000" w:themeColor="text1"/>
                <w:sz w:val="22"/>
              </w:rPr>
            </w:pPr>
            <w:r w:rsidRPr="00234F29">
              <w:rPr>
                <w:color w:val="000000" w:themeColor="text1"/>
                <w:sz w:val="22"/>
              </w:rPr>
              <w:t>Наименование Банка-посредника 1</w:t>
            </w:r>
          </w:p>
        </w:tc>
        <w:tc>
          <w:tcPr>
            <w:tcW w:w="1560" w:type="dxa"/>
          </w:tcPr>
          <w:p w14:paraId="666F4A55"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IntermBank1_Description</w:t>
            </w:r>
          </w:p>
        </w:tc>
        <w:tc>
          <w:tcPr>
            <w:tcW w:w="567" w:type="dxa"/>
          </w:tcPr>
          <w:p w14:paraId="568393B1"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10C5CDF6"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1-140)</w:t>
            </w:r>
          </w:p>
        </w:tc>
        <w:tc>
          <w:tcPr>
            <w:tcW w:w="1134" w:type="dxa"/>
          </w:tcPr>
          <w:p w14:paraId="0F7B15FC" w14:textId="22041580"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00072032" w14:textId="77777777" w:rsidR="00386ABA" w:rsidRPr="00234F29" w:rsidRDefault="00386ABA" w:rsidP="00386ABA">
            <w:pPr>
              <w:pStyle w:val="12-6"/>
              <w:rPr>
                <w:color w:val="000000" w:themeColor="text1"/>
                <w:sz w:val="22"/>
                <w:szCs w:val="22"/>
              </w:rPr>
            </w:pPr>
            <w:r w:rsidRPr="00234F29">
              <w:rPr>
                <w:color w:val="000000" w:themeColor="text1"/>
                <w:sz w:val="22"/>
                <w:szCs w:val="22"/>
                <w:lang w:val="en-US"/>
              </w:rPr>
              <w:t>Н</w:t>
            </w:r>
          </w:p>
        </w:tc>
        <w:tc>
          <w:tcPr>
            <w:tcW w:w="2261" w:type="dxa"/>
          </w:tcPr>
          <w:p w14:paraId="2C6AC1C2"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наименование банка-посредника 1</w:t>
            </w:r>
          </w:p>
        </w:tc>
      </w:tr>
      <w:tr w:rsidR="00922DEC" w:rsidRPr="00234F29" w14:paraId="0DA3ED36"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69103147" w14:textId="68A78BAB" w:rsidR="00386ABA" w:rsidRPr="00234F29" w:rsidRDefault="00386ABA" w:rsidP="00C315FC">
            <w:pPr>
              <w:pStyle w:val="12-6"/>
              <w:rPr>
                <w:color w:val="000000" w:themeColor="text1"/>
                <w:sz w:val="22"/>
              </w:rPr>
            </w:pPr>
            <w:r w:rsidRPr="00234F29">
              <w:rPr>
                <w:color w:val="000000" w:themeColor="text1"/>
                <w:sz w:val="22"/>
              </w:rPr>
              <w:t>БИК Банка-посредника 1</w:t>
            </w:r>
          </w:p>
        </w:tc>
        <w:tc>
          <w:tcPr>
            <w:tcW w:w="1560" w:type="dxa"/>
          </w:tcPr>
          <w:p w14:paraId="2D3F5F77"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IntermBank1_BIC</w:t>
            </w:r>
          </w:p>
        </w:tc>
        <w:tc>
          <w:tcPr>
            <w:tcW w:w="567" w:type="dxa"/>
          </w:tcPr>
          <w:p w14:paraId="733E1691"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2FF4BDAD"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9)</w:t>
            </w:r>
          </w:p>
        </w:tc>
        <w:tc>
          <w:tcPr>
            <w:tcW w:w="1134" w:type="dxa"/>
          </w:tcPr>
          <w:p w14:paraId="5B1D5935" w14:textId="11B9A12D"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0FF42B69"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253216DD" w14:textId="77777777" w:rsidR="00386ABA" w:rsidRPr="00234F29" w:rsidRDefault="00386ABA" w:rsidP="00386ABA">
            <w:pPr>
              <w:pStyle w:val="12-6"/>
              <w:rPr>
                <w:color w:val="000000" w:themeColor="text1"/>
                <w:sz w:val="22"/>
                <w:szCs w:val="22"/>
              </w:rPr>
            </w:pPr>
            <w:r w:rsidRPr="00234F29">
              <w:rPr>
                <w:color w:val="000000" w:themeColor="text1"/>
                <w:sz w:val="22"/>
                <w:szCs w:val="22"/>
              </w:rPr>
              <w:t xml:space="preserve">Указывается БИК </w:t>
            </w:r>
            <w:proofErr w:type="gramStart"/>
            <w:r w:rsidRPr="00234F29">
              <w:rPr>
                <w:color w:val="000000" w:themeColor="text1"/>
                <w:sz w:val="22"/>
                <w:szCs w:val="22"/>
              </w:rPr>
              <w:t>банка- посредника</w:t>
            </w:r>
            <w:proofErr w:type="gramEnd"/>
            <w:r w:rsidRPr="00234F29">
              <w:rPr>
                <w:color w:val="000000" w:themeColor="text1"/>
                <w:sz w:val="22"/>
                <w:szCs w:val="22"/>
              </w:rPr>
              <w:t xml:space="preserve"> 1</w:t>
            </w:r>
          </w:p>
        </w:tc>
      </w:tr>
      <w:tr w:rsidR="00922DEC" w:rsidRPr="00234F29" w14:paraId="54D0C5EE"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176B3303" w14:textId="7D4EE8BA" w:rsidR="00386ABA" w:rsidRPr="00234F29" w:rsidRDefault="00386ABA" w:rsidP="00C315FC">
            <w:pPr>
              <w:pStyle w:val="12-6"/>
              <w:rPr>
                <w:color w:val="000000" w:themeColor="text1"/>
                <w:sz w:val="22"/>
              </w:rPr>
            </w:pPr>
            <w:r w:rsidRPr="00234F29">
              <w:rPr>
                <w:color w:val="000000" w:themeColor="text1"/>
                <w:sz w:val="22"/>
              </w:rPr>
              <w:lastRenderedPageBreak/>
              <w:t>Адрес Банка-посредника 1</w:t>
            </w:r>
          </w:p>
        </w:tc>
        <w:tc>
          <w:tcPr>
            <w:tcW w:w="1560" w:type="dxa"/>
          </w:tcPr>
          <w:p w14:paraId="0690C21A"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IntermBank1_Address</w:t>
            </w:r>
          </w:p>
        </w:tc>
        <w:tc>
          <w:tcPr>
            <w:tcW w:w="567" w:type="dxa"/>
          </w:tcPr>
          <w:p w14:paraId="7A7301E9"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291D36C4"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1-140)</w:t>
            </w:r>
          </w:p>
        </w:tc>
        <w:tc>
          <w:tcPr>
            <w:tcW w:w="1134" w:type="dxa"/>
          </w:tcPr>
          <w:p w14:paraId="60CABF10" w14:textId="1968EE60"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5D10BC0D"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660B267F"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адрес банка-посредника 1</w:t>
            </w:r>
          </w:p>
        </w:tc>
      </w:tr>
      <w:tr w:rsidR="00922DEC" w:rsidRPr="00234F29" w14:paraId="63B77C20" w14:textId="77777777" w:rsidTr="00386ABA">
        <w:trPr>
          <w:cnfStyle w:val="000000010000" w:firstRow="0" w:lastRow="0" w:firstColumn="0" w:lastColumn="0" w:oddVBand="0" w:evenVBand="0" w:oddHBand="0" w:evenHBand="1" w:firstRowFirstColumn="0" w:firstRowLastColumn="0" w:lastRowFirstColumn="0" w:lastRowLastColumn="0"/>
        </w:trPr>
        <w:tc>
          <w:tcPr>
            <w:tcW w:w="9627" w:type="dxa"/>
            <w:gridSpan w:val="7"/>
          </w:tcPr>
          <w:p w14:paraId="68461599" w14:textId="77777777" w:rsidR="00386ABA" w:rsidRPr="00234F29" w:rsidRDefault="00386ABA" w:rsidP="00C315FC">
            <w:pPr>
              <w:pStyle w:val="12-6"/>
              <w:keepNext/>
              <w:rPr>
                <w:b/>
                <w:color w:val="000000" w:themeColor="text1"/>
                <w:sz w:val="22"/>
                <w:szCs w:val="22"/>
              </w:rPr>
            </w:pPr>
            <w:r w:rsidRPr="00234F29">
              <w:rPr>
                <w:b/>
                <w:color w:val="000000" w:themeColor="text1"/>
                <w:sz w:val="22"/>
              </w:rPr>
              <w:t>Банк-посредник 2</w:t>
            </w:r>
          </w:p>
        </w:tc>
      </w:tr>
      <w:tr w:rsidR="00922DEC" w:rsidRPr="00234F29" w14:paraId="54DC13BF"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16C10B0A" w14:textId="2B75680D" w:rsidR="00386ABA" w:rsidRPr="00234F29" w:rsidRDefault="00386ABA" w:rsidP="00C315FC">
            <w:pPr>
              <w:pStyle w:val="12-6"/>
              <w:rPr>
                <w:color w:val="000000" w:themeColor="text1"/>
                <w:sz w:val="22"/>
              </w:rPr>
            </w:pPr>
            <w:r w:rsidRPr="00234F29">
              <w:rPr>
                <w:color w:val="000000" w:themeColor="text1"/>
                <w:sz w:val="22"/>
              </w:rPr>
              <w:t>Номер корсчета</w:t>
            </w:r>
            <w:r w:rsidR="00C315FC" w:rsidRPr="00234F29">
              <w:rPr>
                <w:color w:val="000000" w:themeColor="text1"/>
                <w:sz w:val="22"/>
              </w:rPr>
              <w:t xml:space="preserve"> </w:t>
            </w:r>
            <w:r w:rsidRPr="00234F29">
              <w:rPr>
                <w:color w:val="000000" w:themeColor="text1"/>
                <w:sz w:val="22"/>
              </w:rPr>
              <w:t>Банка-посредника 2</w:t>
            </w:r>
          </w:p>
        </w:tc>
        <w:tc>
          <w:tcPr>
            <w:tcW w:w="1560" w:type="dxa"/>
          </w:tcPr>
          <w:p w14:paraId="06D144EB"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IntermBank2_AccNumber</w:t>
            </w:r>
          </w:p>
        </w:tc>
        <w:tc>
          <w:tcPr>
            <w:tcW w:w="567" w:type="dxa"/>
          </w:tcPr>
          <w:p w14:paraId="254DAD63"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3001636A"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1-34)</w:t>
            </w:r>
          </w:p>
        </w:tc>
        <w:tc>
          <w:tcPr>
            <w:tcW w:w="1134" w:type="dxa"/>
          </w:tcPr>
          <w:p w14:paraId="404FB90B" w14:textId="698DA719"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4D7AA52D"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751F8271" w14:textId="77777777" w:rsidR="00386ABA" w:rsidRPr="00234F29" w:rsidRDefault="00386ABA" w:rsidP="00386ABA">
            <w:pPr>
              <w:pStyle w:val="12-6"/>
              <w:rPr>
                <w:color w:val="000000" w:themeColor="text1"/>
                <w:sz w:val="22"/>
                <w:szCs w:val="22"/>
              </w:rPr>
            </w:pPr>
            <w:r w:rsidRPr="00234F29">
              <w:rPr>
                <w:color w:val="000000" w:themeColor="text1"/>
                <w:sz w:val="22"/>
                <w:szCs w:val="22"/>
              </w:rPr>
              <w:t xml:space="preserve">Указывается номер корсчета </w:t>
            </w:r>
            <w:proofErr w:type="gramStart"/>
            <w:r w:rsidRPr="00234F29">
              <w:rPr>
                <w:color w:val="000000" w:themeColor="text1"/>
                <w:sz w:val="22"/>
                <w:szCs w:val="22"/>
              </w:rPr>
              <w:t>банка- посредника</w:t>
            </w:r>
            <w:proofErr w:type="gramEnd"/>
            <w:r w:rsidRPr="00234F29">
              <w:rPr>
                <w:color w:val="000000" w:themeColor="text1"/>
                <w:sz w:val="22"/>
                <w:szCs w:val="22"/>
              </w:rPr>
              <w:t xml:space="preserve"> 2</w:t>
            </w:r>
          </w:p>
        </w:tc>
      </w:tr>
      <w:tr w:rsidR="00922DEC" w:rsidRPr="00234F29" w14:paraId="08EA81C6"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6CB43749" w14:textId="19BB180E" w:rsidR="00386ABA" w:rsidRPr="00234F29" w:rsidRDefault="00386ABA" w:rsidP="00C315FC">
            <w:pPr>
              <w:pStyle w:val="12-6"/>
              <w:rPr>
                <w:color w:val="000000" w:themeColor="text1"/>
                <w:sz w:val="22"/>
              </w:rPr>
            </w:pPr>
            <w:r w:rsidRPr="00234F29">
              <w:rPr>
                <w:color w:val="000000" w:themeColor="text1"/>
                <w:sz w:val="22"/>
              </w:rPr>
              <w:t>SWIFT код Банка-посредника 2</w:t>
            </w:r>
          </w:p>
        </w:tc>
        <w:tc>
          <w:tcPr>
            <w:tcW w:w="1560" w:type="dxa"/>
          </w:tcPr>
          <w:p w14:paraId="58B9E7AD"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IntermBank2_SwiftCode</w:t>
            </w:r>
          </w:p>
        </w:tc>
        <w:tc>
          <w:tcPr>
            <w:tcW w:w="567" w:type="dxa"/>
          </w:tcPr>
          <w:p w14:paraId="6EF9B0EF"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7C05BFE6"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1-11)</w:t>
            </w:r>
          </w:p>
        </w:tc>
        <w:tc>
          <w:tcPr>
            <w:tcW w:w="1134" w:type="dxa"/>
          </w:tcPr>
          <w:p w14:paraId="039FDD29" w14:textId="7A505C32"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26F41216"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7C66A590" w14:textId="77777777" w:rsidR="00386ABA" w:rsidRPr="00234F29" w:rsidRDefault="00386ABA" w:rsidP="00386ABA">
            <w:pPr>
              <w:pStyle w:val="12-6"/>
              <w:rPr>
                <w:color w:val="000000" w:themeColor="text1"/>
                <w:sz w:val="22"/>
                <w:szCs w:val="22"/>
              </w:rPr>
            </w:pPr>
            <w:r w:rsidRPr="00234F29">
              <w:rPr>
                <w:color w:val="000000" w:themeColor="text1"/>
                <w:sz w:val="22"/>
                <w:szCs w:val="22"/>
              </w:rPr>
              <w:t xml:space="preserve">Указывается </w:t>
            </w:r>
            <w:r w:rsidRPr="00234F29">
              <w:rPr>
                <w:color w:val="000000" w:themeColor="text1"/>
                <w:sz w:val="22"/>
                <w:szCs w:val="22"/>
                <w:lang w:val="en-US"/>
              </w:rPr>
              <w:t>SWIFT</w:t>
            </w:r>
            <w:r w:rsidRPr="00234F29">
              <w:rPr>
                <w:color w:val="000000" w:themeColor="text1"/>
                <w:sz w:val="22"/>
                <w:szCs w:val="22"/>
              </w:rPr>
              <w:t xml:space="preserve"> код </w:t>
            </w:r>
            <w:proofErr w:type="gramStart"/>
            <w:r w:rsidRPr="00234F29">
              <w:rPr>
                <w:color w:val="000000" w:themeColor="text1"/>
                <w:sz w:val="22"/>
                <w:szCs w:val="22"/>
              </w:rPr>
              <w:t>банка- посредника</w:t>
            </w:r>
            <w:proofErr w:type="gramEnd"/>
            <w:r w:rsidRPr="00234F29">
              <w:rPr>
                <w:color w:val="000000" w:themeColor="text1"/>
                <w:sz w:val="22"/>
                <w:szCs w:val="22"/>
              </w:rPr>
              <w:t xml:space="preserve"> 2</w:t>
            </w:r>
          </w:p>
        </w:tc>
      </w:tr>
      <w:tr w:rsidR="00922DEC" w:rsidRPr="00234F29" w14:paraId="2302DC29"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224806DB" w14:textId="6B6BB09C" w:rsidR="00386ABA" w:rsidRPr="00234F29" w:rsidRDefault="00386ABA" w:rsidP="00C315FC">
            <w:pPr>
              <w:pStyle w:val="12-6"/>
              <w:rPr>
                <w:color w:val="000000" w:themeColor="text1"/>
                <w:sz w:val="22"/>
              </w:rPr>
            </w:pPr>
            <w:r w:rsidRPr="00234F29">
              <w:rPr>
                <w:color w:val="000000" w:themeColor="text1"/>
                <w:sz w:val="22"/>
              </w:rPr>
              <w:t>Наименование Банка-посредника 2</w:t>
            </w:r>
          </w:p>
        </w:tc>
        <w:tc>
          <w:tcPr>
            <w:tcW w:w="1560" w:type="dxa"/>
          </w:tcPr>
          <w:p w14:paraId="403BB6EE"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IntermBank2_Description</w:t>
            </w:r>
          </w:p>
        </w:tc>
        <w:tc>
          <w:tcPr>
            <w:tcW w:w="567" w:type="dxa"/>
          </w:tcPr>
          <w:p w14:paraId="4DE5AB37"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7EE64640"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1-140)</w:t>
            </w:r>
          </w:p>
        </w:tc>
        <w:tc>
          <w:tcPr>
            <w:tcW w:w="1134" w:type="dxa"/>
          </w:tcPr>
          <w:p w14:paraId="63220D51" w14:textId="77EDDC80"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2C65D73C"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59FEE778"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наименование банка-посредника 2</w:t>
            </w:r>
          </w:p>
        </w:tc>
      </w:tr>
      <w:tr w:rsidR="00922DEC" w:rsidRPr="00234F29" w14:paraId="1C374C18"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7AA5A291" w14:textId="529276F7" w:rsidR="00386ABA" w:rsidRPr="00234F29" w:rsidRDefault="00386ABA" w:rsidP="00C315FC">
            <w:pPr>
              <w:pStyle w:val="12-6"/>
              <w:rPr>
                <w:color w:val="000000" w:themeColor="text1"/>
                <w:sz w:val="22"/>
              </w:rPr>
            </w:pPr>
            <w:r w:rsidRPr="00234F29">
              <w:rPr>
                <w:color w:val="000000" w:themeColor="text1"/>
                <w:sz w:val="22"/>
              </w:rPr>
              <w:t>БИК Банка-посредника 2</w:t>
            </w:r>
          </w:p>
        </w:tc>
        <w:tc>
          <w:tcPr>
            <w:tcW w:w="1560" w:type="dxa"/>
          </w:tcPr>
          <w:p w14:paraId="3F5AA0CB"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IntermBank2_BIC</w:t>
            </w:r>
          </w:p>
        </w:tc>
        <w:tc>
          <w:tcPr>
            <w:tcW w:w="567" w:type="dxa"/>
          </w:tcPr>
          <w:p w14:paraId="12D75900"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6A7E12E3"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9)</w:t>
            </w:r>
          </w:p>
        </w:tc>
        <w:tc>
          <w:tcPr>
            <w:tcW w:w="1134" w:type="dxa"/>
          </w:tcPr>
          <w:p w14:paraId="01A79005" w14:textId="7B3121E4"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144CC578"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6040422B" w14:textId="77777777" w:rsidR="00386ABA" w:rsidRPr="00234F29" w:rsidRDefault="00386ABA" w:rsidP="00386ABA">
            <w:pPr>
              <w:pStyle w:val="12-6"/>
              <w:rPr>
                <w:color w:val="000000" w:themeColor="text1"/>
                <w:sz w:val="22"/>
                <w:szCs w:val="22"/>
              </w:rPr>
            </w:pPr>
            <w:r w:rsidRPr="00234F29">
              <w:rPr>
                <w:color w:val="000000" w:themeColor="text1"/>
                <w:sz w:val="22"/>
                <w:szCs w:val="22"/>
              </w:rPr>
              <w:t xml:space="preserve">Указывается БИК </w:t>
            </w:r>
            <w:proofErr w:type="gramStart"/>
            <w:r w:rsidRPr="00234F29">
              <w:rPr>
                <w:color w:val="000000" w:themeColor="text1"/>
                <w:sz w:val="22"/>
                <w:szCs w:val="22"/>
              </w:rPr>
              <w:t>банка- посредника</w:t>
            </w:r>
            <w:proofErr w:type="gramEnd"/>
            <w:r w:rsidRPr="00234F29">
              <w:rPr>
                <w:color w:val="000000" w:themeColor="text1"/>
                <w:sz w:val="22"/>
                <w:szCs w:val="22"/>
              </w:rPr>
              <w:t xml:space="preserve"> 2</w:t>
            </w:r>
          </w:p>
        </w:tc>
      </w:tr>
      <w:tr w:rsidR="00922DEC" w:rsidRPr="00234F29" w14:paraId="3A390C78"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0BE25FEA" w14:textId="2C9C8601" w:rsidR="00386ABA" w:rsidRPr="00234F29" w:rsidRDefault="00386ABA" w:rsidP="00C315FC">
            <w:pPr>
              <w:pStyle w:val="12-6"/>
              <w:rPr>
                <w:color w:val="000000" w:themeColor="text1"/>
                <w:sz w:val="22"/>
              </w:rPr>
            </w:pPr>
            <w:r w:rsidRPr="00234F29">
              <w:rPr>
                <w:color w:val="000000" w:themeColor="text1"/>
                <w:sz w:val="22"/>
              </w:rPr>
              <w:t>Адрес Банка-посредника 2</w:t>
            </w:r>
          </w:p>
        </w:tc>
        <w:tc>
          <w:tcPr>
            <w:tcW w:w="1560" w:type="dxa"/>
          </w:tcPr>
          <w:p w14:paraId="06864BE8"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IntermBank2_Address</w:t>
            </w:r>
          </w:p>
        </w:tc>
        <w:tc>
          <w:tcPr>
            <w:tcW w:w="567" w:type="dxa"/>
          </w:tcPr>
          <w:p w14:paraId="691ACA16"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43C7A0C8"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1-140)</w:t>
            </w:r>
          </w:p>
        </w:tc>
        <w:tc>
          <w:tcPr>
            <w:tcW w:w="1134" w:type="dxa"/>
          </w:tcPr>
          <w:p w14:paraId="5C6FFCFC" w14:textId="26EE30B9"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4F4931B4"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46049E48"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адрес банка-посредника 2</w:t>
            </w:r>
          </w:p>
        </w:tc>
      </w:tr>
      <w:tr w:rsidR="00922DEC" w:rsidRPr="00234F29" w14:paraId="50534F7B" w14:textId="77777777" w:rsidTr="00386ABA">
        <w:trPr>
          <w:cnfStyle w:val="000000010000" w:firstRow="0" w:lastRow="0" w:firstColumn="0" w:lastColumn="0" w:oddVBand="0" w:evenVBand="0" w:oddHBand="0" w:evenHBand="1" w:firstRowFirstColumn="0" w:firstRowLastColumn="0" w:lastRowFirstColumn="0" w:lastRowLastColumn="0"/>
        </w:trPr>
        <w:tc>
          <w:tcPr>
            <w:tcW w:w="9627" w:type="dxa"/>
            <w:gridSpan w:val="7"/>
          </w:tcPr>
          <w:p w14:paraId="39A0290B" w14:textId="77777777" w:rsidR="00386ABA" w:rsidRPr="00234F29" w:rsidRDefault="00386ABA" w:rsidP="00C315FC">
            <w:pPr>
              <w:pStyle w:val="12-6"/>
              <w:keepNext/>
              <w:rPr>
                <w:b/>
                <w:color w:val="000000" w:themeColor="text1"/>
                <w:sz w:val="22"/>
                <w:szCs w:val="22"/>
              </w:rPr>
            </w:pPr>
            <w:r w:rsidRPr="00234F29">
              <w:rPr>
                <w:b/>
                <w:color w:val="000000" w:themeColor="text1"/>
                <w:sz w:val="22"/>
              </w:rPr>
              <w:t>Банк-посредник 3</w:t>
            </w:r>
          </w:p>
        </w:tc>
      </w:tr>
      <w:tr w:rsidR="00922DEC" w:rsidRPr="00234F29" w14:paraId="3315893B"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070219FF" w14:textId="0FF6133F" w:rsidR="00386ABA" w:rsidRPr="00234F29" w:rsidRDefault="00386ABA" w:rsidP="00C315FC">
            <w:pPr>
              <w:pStyle w:val="12-6"/>
              <w:rPr>
                <w:color w:val="000000" w:themeColor="text1"/>
                <w:sz w:val="22"/>
              </w:rPr>
            </w:pPr>
            <w:r w:rsidRPr="00234F29">
              <w:rPr>
                <w:color w:val="000000" w:themeColor="text1"/>
                <w:sz w:val="22"/>
              </w:rPr>
              <w:t>Номер корсчета</w:t>
            </w:r>
            <w:r w:rsidR="00C315FC" w:rsidRPr="00234F29">
              <w:rPr>
                <w:color w:val="000000" w:themeColor="text1"/>
                <w:sz w:val="22"/>
              </w:rPr>
              <w:t xml:space="preserve"> </w:t>
            </w:r>
            <w:r w:rsidRPr="00234F29">
              <w:rPr>
                <w:color w:val="000000" w:themeColor="text1"/>
                <w:sz w:val="22"/>
              </w:rPr>
              <w:t>Банка-посредника 3</w:t>
            </w:r>
          </w:p>
        </w:tc>
        <w:tc>
          <w:tcPr>
            <w:tcW w:w="1560" w:type="dxa"/>
          </w:tcPr>
          <w:p w14:paraId="76ABF73E"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IntermBank3_AccNumber</w:t>
            </w:r>
          </w:p>
        </w:tc>
        <w:tc>
          <w:tcPr>
            <w:tcW w:w="567" w:type="dxa"/>
          </w:tcPr>
          <w:p w14:paraId="3E38FAC9"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2AF9D533"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1-34)</w:t>
            </w:r>
          </w:p>
        </w:tc>
        <w:tc>
          <w:tcPr>
            <w:tcW w:w="1134" w:type="dxa"/>
          </w:tcPr>
          <w:p w14:paraId="4D74D9BF" w14:textId="1ACFFDA7"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16D25486"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1E014DE2" w14:textId="77777777" w:rsidR="00386ABA" w:rsidRPr="00234F29" w:rsidRDefault="00386ABA" w:rsidP="00386ABA">
            <w:pPr>
              <w:pStyle w:val="12-6"/>
              <w:rPr>
                <w:color w:val="000000" w:themeColor="text1"/>
                <w:sz w:val="22"/>
                <w:szCs w:val="22"/>
              </w:rPr>
            </w:pPr>
            <w:r w:rsidRPr="00234F29">
              <w:rPr>
                <w:color w:val="000000" w:themeColor="text1"/>
                <w:sz w:val="22"/>
                <w:szCs w:val="22"/>
              </w:rPr>
              <w:t xml:space="preserve">Указывается номер корсчета </w:t>
            </w:r>
            <w:proofErr w:type="gramStart"/>
            <w:r w:rsidRPr="00234F29">
              <w:rPr>
                <w:color w:val="000000" w:themeColor="text1"/>
                <w:sz w:val="22"/>
                <w:szCs w:val="22"/>
              </w:rPr>
              <w:t>банка- посредника</w:t>
            </w:r>
            <w:proofErr w:type="gramEnd"/>
            <w:r w:rsidRPr="00234F29">
              <w:rPr>
                <w:color w:val="000000" w:themeColor="text1"/>
                <w:sz w:val="22"/>
                <w:szCs w:val="22"/>
              </w:rPr>
              <w:t xml:space="preserve"> 3</w:t>
            </w:r>
          </w:p>
        </w:tc>
      </w:tr>
      <w:tr w:rsidR="00922DEC" w:rsidRPr="00234F29" w14:paraId="3BD83E20"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60862D0B" w14:textId="79400C76" w:rsidR="00386ABA" w:rsidRPr="00234F29" w:rsidRDefault="00386ABA" w:rsidP="00C315FC">
            <w:pPr>
              <w:pStyle w:val="12-6"/>
              <w:rPr>
                <w:color w:val="000000" w:themeColor="text1"/>
                <w:sz w:val="22"/>
              </w:rPr>
            </w:pPr>
            <w:r w:rsidRPr="00234F29">
              <w:rPr>
                <w:color w:val="000000" w:themeColor="text1"/>
                <w:sz w:val="22"/>
              </w:rPr>
              <w:t>SWIFT код Банка-посредника 3</w:t>
            </w:r>
          </w:p>
        </w:tc>
        <w:tc>
          <w:tcPr>
            <w:tcW w:w="1560" w:type="dxa"/>
          </w:tcPr>
          <w:p w14:paraId="167AECD8"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IntermBank3_SwiftCode</w:t>
            </w:r>
          </w:p>
        </w:tc>
        <w:tc>
          <w:tcPr>
            <w:tcW w:w="567" w:type="dxa"/>
          </w:tcPr>
          <w:p w14:paraId="04DCD8E3"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27793BB5"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1-11)</w:t>
            </w:r>
          </w:p>
        </w:tc>
        <w:tc>
          <w:tcPr>
            <w:tcW w:w="1134" w:type="dxa"/>
          </w:tcPr>
          <w:p w14:paraId="70F44DEA" w14:textId="3842BE58"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675E0EEE"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1E6FA34B" w14:textId="77777777" w:rsidR="00386ABA" w:rsidRPr="00234F29" w:rsidRDefault="00386ABA" w:rsidP="00386ABA">
            <w:pPr>
              <w:pStyle w:val="12-6"/>
              <w:rPr>
                <w:color w:val="000000" w:themeColor="text1"/>
                <w:sz w:val="22"/>
                <w:szCs w:val="22"/>
              </w:rPr>
            </w:pPr>
            <w:r w:rsidRPr="00234F29">
              <w:rPr>
                <w:color w:val="000000" w:themeColor="text1"/>
                <w:sz w:val="22"/>
                <w:szCs w:val="22"/>
              </w:rPr>
              <w:t xml:space="preserve">Указывается </w:t>
            </w:r>
            <w:r w:rsidRPr="00234F29">
              <w:rPr>
                <w:color w:val="000000" w:themeColor="text1"/>
                <w:sz w:val="22"/>
                <w:szCs w:val="22"/>
                <w:lang w:val="en-US"/>
              </w:rPr>
              <w:t>SWIFT</w:t>
            </w:r>
            <w:r w:rsidRPr="00234F29">
              <w:rPr>
                <w:color w:val="000000" w:themeColor="text1"/>
                <w:sz w:val="22"/>
                <w:szCs w:val="22"/>
              </w:rPr>
              <w:t xml:space="preserve"> код </w:t>
            </w:r>
            <w:proofErr w:type="gramStart"/>
            <w:r w:rsidRPr="00234F29">
              <w:rPr>
                <w:color w:val="000000" w:themeColor="text1"/>
                <w:sz w:val="22"/>
                <w:szCs w:val="22"/>
              </w:rPr>
              <w:t>банка- посредника</w:t>
            </w:r>
            <w:proofErr w:type="gramEnd"/>
            <w:r w:rsidRPr="00234F29">
              <w:rPr>
                <w:color w:val="000000" w:themeColor="text1"/>
                <w:sz w:val="22"/>
                <w:szCs w:val="22"/>
              </w:rPr>
              <w:t xml:space="preserve"> 3</w:t>
            </w:r>
          </w:p>
        </w:tc>
      </w:tr>
      <w:tr w:rsidR="00922DEC" w:rsidRPr="00234F29" w14:paraId="1910A711"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7423FF6F" w14:textId="2DB4AB47" w:rsidR="00386ABA" w:rsidRPr="00234F29" w:rsidRDefault="00386ABA" w:rsidP="00C315FC">
            <w:pPr>
              <w:pStyle w:val="12-6"/>
              <w:rPr>
                <w:color w:val="000000" w:themeColor="text1"/>
                <w:sz w:val="22"/>
              </w:rPr>
            </w:pPr>
            <w:r w:rsidRPr="00234F29">
              <w:rPr>
                <w:color w:val="000000" w:themeColor="text1"/>
                <w:sz w:val="22"/>
              </w:rPr>
              <w:t>Наименование Банка-посредника 3</w:t>
            </w:r>
          </w:p>
        </w:tc>
        <w:tc>
          <w:tcPr>
            <w:tcW w:w="1560" w:type="dxa"/>
          </w:tcPr>
          <w:p w14:paraId="240B36D8"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IntermBank3_Description</w:t>
            </w:r>
          </w:p>
        </w:tc>
        <w:tc>
          <w:tcPr>
            <w:tcW w:w="567" w:type="dxa"/>
          </w:tcPr>
          <w:p w14:paraId="5D43B723"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09D59C2D"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1-140)</w:t>
            </w:r>
          </w:p>
        </w:tc>
        <w:tc>
          <w:tcPr>
            <w:tcW w:w="1134" w:type="dxa"/>
          </w:tcPr>
          <w:p w14:paraId="62D51162" w14:textId="738D052A"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2308CECB"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23F214B2"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наименование банка-посредника 3</w:t>
            </w:r>
          </w:p>
        </w:tc>
      </w:tr>
      <w:tr w:rsidR="00922DEC" w:rsidRPr="00234F29" w14:paraId="6FBC00CB"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44AA22E0" w14:textId="771D4639" w:rsidR="00386ABA" w:rsidRPr="00234F29" w:rsidRDefault="00386ABA" w:rsidP="00C315FC">
            <w:pPr>
              <w:pStyle w:val="12-6"/>
              <w:rPr>
                <w:color w:val="000000" w:themeColor="text1"/>
                <w:sz w:val="22"/>
              </w:rPr>
            </w:pPr>
            <w:r w:rsidRPr="00234F29">
              <w:rPr>
                <w:color w:val="000000" w:themeColor="text1"/>
                <w:sz w:val="22"/>
              </w:rPr>
              <w:t>БИК Банка-посредника 3</w:t>
            </w:r>
          </w:p>
        </w:tc>
        <w:tc>
          <w:tcPr>
            <w:tcW w:w="1560" w:type="dxa"/>
          </w:tcPr>
          <w:p w14:paraId="4E08C836"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IntermBank3_BIC</w:t>
            </w:r>
          </w:p>
        </w:tc>
        <w:tc>
          <w:tcPr>
            <w:tcW w:w="567" w:type="dxa"/>
          </w:tcPr>
          <w:p w14:paraId="41F59B7B"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065A8BB0"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9)</w:t>
            </w:r>
          </w:p>
        </w:tc>
        <w:tc>
          <w:tcPr>
            <w:tcW w:w="1134" w:type="dxa"/>
          </w:tcPr>
          <w:p w14:paraId="5AAD95C9" w14:textId="040C1C3D"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5058185C"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5EAB612E" w14:textId="77777777" w:rsidR="00386ABA" w:rsidRPr="00234F29" w:rsidRDefault="00386ABA" w:rsidP="00386ABA">
            <w:pPr>
              <w:pStyle w:val="12-6"/>
              <w:rPr>
                <w:color w:val="000000" w:themeColor="text1"/>
                <w:sz w:val="22"/>
                <w:szCs w:val="22"/>
              </w:rPr>
            </w:pPr>
            <w:r w:rsidRPr="00234F29">
              <w:rPr>
                <w:color w:val="000000" w:themeColor="text1"/>
                <w:sz w:val="22"/>
                <w:szCs w:val="22"/>
              </w:rPr>
              <w:t xml:space="preserve">Указывается БИК </w:t>
            </w:r>
            <w:proofErr w:type="gramStart"/>
            <w:r w:rsidRPr="00234F29">
              <w:rPr>
                <w:color w:val="000000" w:themeColor="text1"/>
                <w:sz w:val="22"/>
                <w:szCs w:val="22"/>
              </w:rPr>
              <w:t>банка- посредника</w:t>
            </w:r>
            <w:proofErr w:type="gramEnd"/>
            <w:r w:rsidRPr="00234F29">
              <w:rPr>
                <w:color w:val="000000" w:themeColor="text1"/>
                <w:sz w:val="22"/>
                <w:szCs w:val="22"/>
              </w:rPr>
              <w:t xml:space="preserve"> 3</w:t>
            </w:r>
          </w:p>
        </w:tc>
      </w:tr>
      <w:tr w:rsidR="00922DEC" w:rsidRPr="00234F29" w14:paraId="053FB982"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6F981BED" w14:textId="332B06AD" w:rsidR="00386ABA" w:rsidRPr="00234F29" w:rsidRDefault="00386ABA" w:rsidP="00C315FC">
            <w:pPr>
              <w:pStyle w:val="12-6"/>
              <w:rPr>
                <w:color w:val="000000" w:themeColor="text1"/>
                <w:sz w:val="22"/>
              </w:rPr>
            </w:pPr>
            <w:r w:rsidRPr="00234F29">
              <w:rPr>
                <w:color w:val="000000" w:themeColor="text1"/>
                <w:sz w:val="22"/>
              </w:rPr>
              <w:t>Адрес Банка-посредника 3</w:t>
            </w:r>
          </w:p>
        </w:tc>
        <w:tc>
          <w:tcPr>
            <w:tcW w:w="1560" w:type="dxa"/>
          </w:tcPr>
          <w:p w14:paraId="39743B8C" w14:textId="77777777" w:rsidR="00386ABA" w:rsidRPr="00234F29" w:rsidRDefault="00386ABA" w:rsidP="00386ABA">
            <w:pPr>
              <w:pStyle w:val="12-6"/>
              <w:rPr>
                <w:color w:val="000000" w:themeColor="text1"/>
                <w:sz w:val="22"/>
                <w:szCs w:val="22"/>
              </w:rPr>
            </w:pPr>
            <w:r w:rsidRPr="00234F29">
              <w:rPr>
                <w:color w:val="000000" w:themeColor="text1"/>
                <w:sz w:val="22"/>
                <w:szCs w:val="22"/>
              </w:rPr>
              <w:t>IntermBank3_Address</w:t>
            </w:r>
          </w:p>
        </w:tc>
        <w:tc>
          <w:tcPr>
            <w:tcW w:w="567" w:type="dxa"/>
          </w:tcPr>
          <w:p w14:paraId="3B1D4BCB"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6DF16DBB"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1-140)</w:t>
            </w:r>
          </w:p>
        </w:tc>
        <w:tc>
          <w:tcPr>
            <w:tcW w:w="1134" w:type="dxa"/>
          </w:tcPr>
          <w:p w14:paraId="620B879B" w14:textId="5FA40CED"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6F5E3C11"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0D33548F"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адрес банка-посредника 3</w:t>
            </w:r>
          </w:p>
        </w:tc>
      </w:tr>
      <w:tr w:rsidR="00922DEC" w:rsidRPr="00234F29" w14:paraId="70F8C327" w14:textId="77777777" w:rsidTr="00386ABA">
        <w:trPr>
          <w:cnfStyle w:val="000000010000" w:firstRow="0" w:lastRow="0" w:firstColumn="0" w:lastColumn="0" w:oddVBand="0" w:evenVBand="0" w:oddHBand="0" w:evenHBand="1" w:firstRowFirstColumn="0" w:firstRowLastColumn="0" w:lastRowFirstColumn="0" w:lastRowLastColumn="0"/>
        </w:trPr>
        <w:tc>
          <w:tcPr>
            <w:tcW w:w="9627" w:type="dxa"/>
            <w:gridSpan w:val="7"/>
          </w:tcPr>
          <w:p w14:paraId="78BC759B" w14:textId="77777777" w:rsidR="00386ABA" w:rsidRPr="00234F29" w:rsidRDefault="00386ABA" w:rsidP="00C315FC">
            <w:pPr>
              <w:pStyle w:val="12-6"/>
              <w:keepNext/>
              <w:rPr>
                <w:b/>
                <w:color w:val="000000" w:themeColor="text1"/>
                <w:sz w:val="22"/>
                <w:szCs w:val="22"/>
              </w:rPr>
            </w:pPr>
            <w:r w:rsidRPr="00234F29">
              <w:rPr>
                <w:b/>
                <w:color w:val="000000" w:themeColor="text1"/>
                <w:sz w:val="22"/>
              </w:rPr>
              <w:lastRenderedPageBreak/>
              <w:t>Платеж</w:t>
            </w:r>
          </w:p>
        </w:tc>
      </w:tr>
      <w:tr w:rsidR="00922DEC" w:rsidRPr="00234F29" w14:paraId="3372A859" w14:textId="77777777" w:rsidTr="00C315FC">
        <w:trPr>
          <w:cnfStyle w:val="000000100000" w:firstRow="0" w:lastRow="0" w:firstColumn="0" w:lastColumn="0" w:oddVBand="0" w:evenVBand="0" w:oddHBand="1" w:evenHBand="0" w:firstRowFirstColumn="0" w:firstRowLastColumn="0" w:lastRowFirstColumn="0" w:lastRowLastColumn="0"/>
        </w:trPr>
        <w:tc>
          <w:tcPr>
            <w:tcW w:w="1696" w:type="dxa"/>
          </w:tcPr>
          <w:p w14:paraId="12639526" w14:textId="77777777" w:rsidR="00386ABA" w:rsidRPr="00234F29" w:rsidRDefault="00386ABA" w:rsidP="00386ABA">
            <w:pPr>
              <w:pStyle w:val="12-6"/>
              <w:rPr>
                <w:color w:val="000000" w:themeColor="text1"/>
                <w:sz w:val="22"/>
                <w:szCs w:val="22"/>
              </w:rPr>
            </w:pPr>
            <w:r w:rsidRPr="00234F29">
              <w:rPr>
                <w:color w:val="000000" w:themeColor="text1"/>
                <w:sz w:val="22"/>
              </w:rPr>
              <w:t>Комиссия и расходы</w:t>
            </w:r>
          </w:p>
        </w:tc>
        <w:tc>
          <w:tcPr>
            <w:tcW w:w="1560" w:type="dxa"/>
          </w:tcPr>
          <w:p w14:paraId="115D8E87" w14:textId="77777777" w:rsidR="00386ABA" w:rsidRPr="00234F29" w:rsidRDefault="00386ABA" w:rsidP="00386ABA">
            <w:pPr>
              <w:pStyle w:val="12-6"/>
              <w:rPr>
                <w:color w:val="000000" w:themeColor="text1"/>
                <w:sz w:val="22"/>
                <w:szCs w:val="22"/>
              </w:rPr>
            </w:pPr>
            <w:proofErr w:type="spellStart"/>
            <w:r w:rsidRPr="00234F29">
              <w:rPr>
                <w:color w:val="000000" w:themeColor="text1"/>
                <w:sz w:val="22"/>
              </w:rPr>
              <w:t>ChargeDetails</w:t>
            </w:r>
            <w:proofErr w:type="spellEnd"/>
          </w:p>
        </w:tc>
        <w:tc>
          <w:tcPr>
            <w:tcW w:w="567" w:type="dxa"/>
          </w:tcPr>
          <w:p w14:paraId="4D317B9A"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7E5FA360"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3)</w:t>
            </w:r>
          </w:p>
        </w:tc>
        <w:tc>
          <w:tcPr>
            <w:tcW w:w="1134" w:type="dxa"/>
          </w:tcPr>
          <w:p w14:paraId="360B9150" w14:textId="3390C5DA"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74D27237" w14:textId="77777777" w:rsidR="00386ABA" w:rsidRPr="00234F29" w:rsidRDefault="00386ABA" w:rsidP="00386ABA">
            <w:pPr>
              <w:pStyle w:val="12-6"/>
              <w:rPr>
                <w:color w:val="000000" w:themeColor="text1"/>
                <w:sz w:val="22"/>
                <w:szCs w:val="22"/>
              </w:rPr>
            </w:pPr>
            <w:r w:rsidRPr="00234F29">
              <w:rPr>
                <w:color w:val="000000" w:themeColor="text1"/>
                <w:sz w:val="22"/>
                <w:szCs w:val="22"/>
              </w:rPr>
              <w:t>О</w:t>
            </w:r>
          </w:p>
        </w:tc>
        <w:tc>
          <w:tcPr>
            <w:tcW w:w="2261" w:type="dxa"/>
          </w:tcPr>
          <w:p w14:paraId="4874A51C"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код. Может принимать значения:</w:t>
            </w:r>
          </w:p>
          <w:p w14:paraId="3DEF0A33" w14:textId="15EF0F68" w:rsidR="00386ABA" w:rsidRPr="00234F29" w:rsidRDefault="00386ABA" w:rsidP="00C315FC">
            <w:pPr>
              <w:pStyle w:val="12-0"/>
              <w:rPr>
                <w:sz w:val="22"/>
                <w:szCs w:val="22"/>
              </w:rPr>
            </w:pPr>
            <w:r w:rsidRPr="00234F29">
              <w:rPr>
                <w:sz w:val="22"/>
                <w:szCs w:val="22"/>
              </w:rPr>
              <w:t>OUR – За счет Перевододателя;</w:t>
            </w:r>
          </w:p>
          <w:p w14:paraId="16671701" w14:textId="0F2EB751" w:rsidR="00386ABA" w:rsidRPr="00234F29" w:rsidRDefault="00386ABA" w:rsidP="00C315FC">
            <w:pPr>
              <w:pStyle w:val="12-0"/>
              <w:rPr>
                <w:sz w:val="22"/>
                <w:szCs w:val="22"/>
              </w:rPr>
            </w:pPr>
            <w:r w:rsidRPr="00234F29">
              <w:rPr>
                <w:sz w:val="22"/>
                <w:szCs w:val="22"/>
              </w:rPr>
              <w:t>BEN – За счет Бенефициара;</w:t>
            </w:r>
          </w:p>
          <w:p w14:paraId="0BEA37FD" w14:textId="0E3B4A30" w:rsidR="00386ABA" w:rsidRPr="00234F29" w:rsidRDefault="00386ABA" w:rsidP="00C315FC">
            <w:pPr>
              <w:pStyle w:val="12-0"/>
            </w:pPr>
            <w:r w:rsidRPr="00234F29">
              <w:rPr>
                <w:sz w:val="22"/>
                <w:szCs w:val="22"/>
              </w:rPr>
              <w:t>SHA – Комиссии и расходы, взимаемые Банком Перевододателя за счет Перевододателя. Дальнейшие – за счет Бенефициара</w:t>
            </w:r>
          </w:p>
        </w:tc>
      </w:tr>
      <w:tr w:rsidR="00922DEC" w:rsidRPr="00234F29" w14:paraId="366655A0" w14:textId="77777777" w:rsidTr="00C315FC">
        <w:trPr>
          <w:cnfStyle w:val="000000010000" w:firstRow="0" w:lastRow="0" w:firstColumn="0" w:lastColumn="0" w:oddVBand="0" w:evenVBand="0" w:oddHBand="0" w:evenHBand="1" w:firstRowFirstColumn="0" w:firstRowLastColumn="0" w:lastRowFirstColumn="0" w:lastRowLastColumn="0"/>
        </w:trPr>
        <w:tc>
          <w:tcPr>
            <w:tcW w:w="1696" w:type="dxa"/>
          </w:tcPr>
          <w:p w14:paraId="50B12417" w14:textId="77777777" w:rsidR="00386ABA" w:rsidRPr="00234F29" w:rsidRDefault="00386ABA" w:rsidP="00386ABA">
            <w:pPr>
              <w:pStyle w:val="12-6"/>
              <w:rPr>
                <w:color w:val="000000" w:themeColor="text1"/>
                <w:sz w:val="22"/>
                <w:szCs w:val="22"/>
              </w:rPr>
            </w:pPr>
            <w:r w:rsidRPr="00234F29">
              <w:rPr>
                <w:color w:val="000000" w:themeColor="text1"/>
                <w:sz w:val="22"/>
              </w:rPr>
              <w:t>Информация отправителя получателю</w:t>
            </w:r>
          </w:p>
        </w:tc>
        <w:tc>
          <w:tcPr>
            <w:tcW w:w="1560" w:type="dxa"/>
          </w:tcPr>
          <w:p w14:paraId="36C26451" w14:textId="77777777" w:rsidR="00386ABA" w:rsidRPr="00234F29" w:rsidRDefault="00386ABA" w:rsidP="00386ABA">
            <w:pPr>
              <w:pStyle w:val="12-6"/>
              <w:rPr>
                <w:color w:val="000000" w:themeColor="text1"/>
                <w:sz w:val="22"/>
                <w:szCs w:val="22"/>
              </w:rPr>
            </w:pPr>
            <w:proofErr w:type="spellStart"/>
            <w:r w:rsidRPr="00234F29">
              <w:rPr>
                <w:color w:val="000000" w:themeColor="text1"/>
                <w:sz w:val="22"/>
                <w:szCs w:val="22"/>
              </w:rPr>
              <w:t>SenderToReceiverInfo</w:t>
            </w:r>
            <w:proofErr w:type="spellEnd"/>
          </w:p>
        </w:tc>
        <w:tc>
          <w:tcPr>
            <w:tcW w:w="567" w:type="dxa"/>
          </w:tcPr>
          <w:p w14:paraId="5A8F48B9" w14:textId="77777777" w:rsidR="00386ABA" w:rsidRPr="00234F29" w:rsidRDefault="00386ABA" w:rsidP="00386ABA">
            <w:pPr>
              <w:pStyle w:val="12-6"/>
              <w:rPr>
                <w:color w:val="000000" w:themeColor="text1"/>
                <w:sz w:val="22"/>
                <w:szCs w:val="22"/>
              </w:rPr>
            </w:pPr>
            <w:r w:rsidRPr="00234F29">
              <w:rPr>
                <w:color w:val="000000" w:themeColor="text1"/>
                <w:sz w:val="22"/>
                <w:szCs w:val="22"/>
              </w:rPr>
              <w:t>П</w:t>
            </w:r>
          </w:p>
        </w:tc>
        <w:tc>
          <w:tcPr>
            <w:tcW w:w="1275" w:type="dxa"/>
          </w:tcPr>
          <w:p w14:paraId="45E5BE1E" w14:textId="77777777" w:rsidR="00386ABA" w:rsidRPr="00234F29" w:rsidRDefault="00386ABA" w:rsidP="00386ABA">
            <w:pPr>
              <w:pStyle w:val="12-6"/>
              <w:rPr>
                <w:color w:val="000000" w:themeColor="text1"/>
                <w:sz w:val="22"/>
                <w:szCs w:val="22"/>
              </w:rPr>
            </w:pPr>
            <w:proofErr w:type="gramStart"/>
            <w:r w:rsidRPr="00234F29">
              <w:rPr>
                <w:color w:val="000000" w:themeColor="text1"/>
                <w:sz w:val="22"/>
                <w:szCs w:val="22"/>
              </w:rPr>
              <w:t>Т(</w:t>
            </w:r>
            <w:proofErr w:type="gramEnd"/>
            <w:r w:rsidRPr="00234F29">
              <w:rPr>
                <w:color w:val="000000" w:themeColor="text1"/>
                <w:sz w:val="22"/>
                <w:szCs w:val="22"/>
              </w:rPr>
              <w:t>1-210)</w:t>
            </w:r>
          </w:p>
        </w:tc>
        <w:tc>
          <w:tcPr>
            <w:tcW w:w="1134" w:type="dxa"/>
          </w:tcPr>
          <w:p w14:paraId="19BB67BB" w14:textId="43AF2C10" w:rsidR="00386ABA" w:rsidRPr="00234F29" w:rsidRDefault="00386ABA" w:rsidP="00386ABA">
            <w:pPr>
              <w:pStyle w:val="12-6"/>
              <w:rPr>
                <w:color w:val="000000" w:themeColor="text1"/>
                <w:sz w:val="22"/>
                <w:szCs w:val="22"/>
              </w:rPr>
            </w:pPr>
            <w:r w:rsidRPr="00234F29">
              <w:rPr>
                <w:color w:val="000000" w:themeColor="text1"/>
                <w:sz w:val="22"/>
                <w:szCs w:val="22"/>
              </w:rPr>
              <w:t>НИ</w:t>
            </w:r>
          </w:p>
        </w:tc>
        <w:tc>
          <w:tcPr>
            <w:tcW w:w="1134" w:type="dxa"/>
          </w:tcPr>
          <w:p w14:paraId="45873AD0" w14:textId="77777777" w:rsidR="00386ABA" w:rsidRPr="00234F29" w:rsidRDefault="00386ABA" w:rsidP="00386ABA">
            <w:pPr>
              <w:pStyle w:val="12-6"/>
              <w:rPr>
                <w:color w:val="000000" w:themeColor="text1"/>
                <w:sz w:val="22"/>
                <w:szCs w:val="22"/>
              </w:rPr>
            </w:pPr>
            <w:r w:rsidRPr="00234F29">
              <w:rPr>
                <w:color w:val="000000" w:themeColor="text1"/>
                <w:sz w:val="22"/>
                <w:szCs w:val="22"/>
              </w:rPr>
              <w:t>Н</w:t>
            </w:r>
          </w:p>
        </w:tc>
        <w:tc>
          <w:tcPr>
            <w:tcW w:w="2261" w:type="dxa"/>
          </w:tcPr>
          <w:p w14:paraId="6FE81B25" w14:textId="77777777" w:rsidR="00386ABA" w:rsidRPr="00234F29" w:rsidRDefault="00386ABA" w:rsidP="00386ABA">
            <w:pPr>
              <w:pStyle w:val="12-6"/>
              <w:rPr>
                <w:color w:val="000000" w:themeColor="text1"/>
                <w:sz w:val="22"/>
                <w:szCs w:val="22"/>
              </w:rPr>
            </w:pPr>
            <w:r w:rsidRPr="00234F29">
              <w:rPr>
                <w:color w:val="000000" w:themeColor="text1"/>
                <w:sz w:val="22"/>
                <w:szCs w:val="22"/>
              </w:rPr>
              <w:t>Указывается информация отправителя получателю</w:t>
            </w:r>
          </w:p>
        </w:tc>
      </w:tr>
    </w:tbl>
    <w:p w14:paraId="5BB78B4D" w14:textId="77777777" w:rsidR="00386ABA" w:rsidRPr="00234F29" w:rsidRDefault="00386ABA" w:rsidP="00A91A11"/>
    <w:p w14:paraId="376C4991" w14:textId="48EE42EB" w:rsidR="00374F74" w:rsidRPr="00234F29" w:rsidRDefault="00374F74" w:rsidP="00374F74">
      <w:pPr>
        <w:pStyle w:val="1"/>
        <w:tabs>
          <w:tab w:val="clear" w:pos="369"/>
          <w:tab w:val="num" w:pos="567"/>
        </w:tabs>
      </w:pPr>
      <w:bookmarkStart w:id="357" w:name="_Ref19634203"/>
      <w:bookmarkStart w:id="358" w:name="_Toc185883365"/>
      <w:bookmarkStart w:id="359" w:name="_Toc189554752"/>
      <w:bookmarkStart w:id="360" w:name="_Toc190418860"/>
      <w:bookmarkStart w:id="361" w:name="_Toc192772146"/>
      <w:bookmarkStart w:id="362" w:name="_Toc180068696"/>
      <w:bookmarkStart w:id="363" w:name="_Toc180070146"/>
      <w:bookmarkStart w:id="364" w:name="_Toc180075439"/>
      <w:bookmarkStart w:id="365" w:name="_Toc180075589"/>
      <w:bookmarkStart w:id="366" w:name="_Toc180083374"/>
      <w:r w:rsidRPr="00234F29">
        <w:lastRenderedPageBreak/>
        <w:t>Описание документ</w:t>
      </w:r>
      <w:r w:rsidR="00506F98">
        <w:t>ов</w:t>
      </w:r>
      <w:r w:rsidRPr="00234F29">
        <w:t xml:space="preserve"> «Уведомление (протокол)»</w:t>
      </w:r>
      <w:bookmarkEnd w:id="357"/>
      <w:bookmarkEnd w:id="358"/>
      <w:bookmarkEnd w:id="359"/>
      <w:bookmarkEnd w:id="360"/>
      <w:r w:rsidR="00506F98">
        <w:t>, «Квитанция»</w:t>
      </w:r>
      <w:bookmarkEnd w:id="361"/>
    </w:p>
    <w:p w14:paraId="504F1C70" w14:textId="695AFC68" w:rsidR="00374F74" w:rsidRPr="00234F29" w:rsidRDefault="00374F74" w:rsidP="00374F74">
      <w:pPr>
        <w:pStyle w:val="2"/>
        <w:tabs>
          <w:tab w:val="clear" w:pos="709"/>
        </w:tabs>
      </w:pPr>
      <w:bookmarkStart w:id="367" w:name="_Toc185883366"/>
      <w:bookmarkStart w:id="368" w:name="_Toc189554753"/>
      <w:bookmarkStart w:id="369" w:name="_Toc190418861"/>
      <w:bookmarkStart w:id="370" w:name="_Toc192772147"/>
      <w:r w:rsidRPr="00234F29">
        <w:t>Назначение и маршрут документ</w:t>
      </w:r>
      <w:bookmarkEnd w:id="367"/>
      <w:bookmarkEnd w:id="368"/>
      <w:bookmarkEnd w:id="369"/>
      <w:r w:rsidR="00506F98">
        <w:t>ов</w:t>
      </w:r>
      <w:bookmarkEnd w:id="370"/>
    </w:p>
    <w:p w14:paraId="0602C996" w14:textId="085C2E32" w:rsidR="00374F74" w:rsidRPr="00234F29" w:rsidRDefault="00374F74" w:rsidP="00C315FC">
      <w:r w:rsidRPr="00234F29">
        <w:t>Документ</w:t>
      </w:r>
      <w:r w:rsidR="00506F98">
        <w:t>ы</w:t>
      </w:r>
      <w:r w:rsidRPr="00234F29">
        <w:t xml:space="preserve"> «Уведомление (протокол)»</w:t>
      </w:r>
      <w:r w:rsidR="00506F98">
        <w:t>, «Квитанция»</w:t>
      </w:r>
      <w:r w:rsidRPr="00234F29">
        <w:t xml:space="preserve"> предназначен</w:t>
      </w:r>
      <w:r w:rsidR="00506F98">
        <w:t>ы</w:t>
      </w:r>
      <w:r w:rsidRPr="00234F29">
        <w:t xml:space="preserve"> для доведения ТОФК до исполнителя (отправителя) документа информации об отказе и причинах отказа в исполнении документа, предоставленного клиентом.</w:t>
      </w:r>
    </w:p>
    <w:p w14:paraId="33FC2B40" w14:textId="28D8D8AE" w:rsidR="00374F74" w:rsidRPr="00234F29" w:rsidRDefault="00374F74" w:rsidP="00C315FC">
      <w:r w:rsidRPr="00234F29">
        <w:t>Реквизитный состав документ</w:t>
      </w:r>
      <w:r w:rsidR="00506F98">
        <w:t>ов</w:t>
      </w:r>
      <w:r w:rsidRPr="00234F29">
        <w:t xml:space="preserve"> «Уведомление (протокол)»</w:t>
      </w:r>
      <w:r w:rsidR="00506F98">
        <w:t>, «Квитанция»</w:t>
      </w:r>
      <w:r w:rsidRPr="00234F29">
        <w:t xml:space="preserve"> представлен</w:t>
      </w:r>
      <w:r w:rsidR="00506F98">
        <w:t>ы</w:t>
      </w:r>
      <w:r w:rsidRPr="00234F29">
        <w:t xml:space="preserve"> в документе «Требования к форматам обмена, используемым при информационном взаимодействии между </w:t>
      </w:r>
      <w:r w:rsidRPr="00234F29">
        <w:rPr>
          <w:szCs w:val="32"/>
        </w:rPr>
        <w:t xml:space="preserve">территориальными </w:t>
      </w:r>
      <w:r w:rsidRPr="00234F29">
        <w:t xml:space="preserve">органами Федерального казначейства и участниками бюджетного процесса, </w:t>
      </w:r>
      <w:proofErr w:type="spellStart"/>
      <w:r w:rsidRPr="00234F29">
        <w:t>неучастниками</w:t>
      </w:r>
      <w:proofErr w:type="spellEnd"/>
      <w:r w:rsidRPr="00234F29">
        <w:t xml:space="preserve"> бюджетного процесса, бюджетными учреждениями, автономными учреждениями, Счетной палатой». Том 8</w:t>
      </w:r>
      <w:r w:rsidR="00506F98">
        <w:t xml:space="preserve">. </w:t>
      </w:r>
    </w:p>
    <w:p w14:paraId="56CF20AD" w14:textId="196DC0F8" w:rsidR="00C315FC" w:rsidRPr="00234F29" w:rsidRDefault="00C315FC" w:rsidP="00C315FC">
      <w:r w:rsidRPr="00234F29">
        <w:t>Маршрут</w:t>
      </w:r>
      <w:r w:rsidR="00506F98">
        <w:t>ы</w:t>
      </w:r>
      <w:r w:rsidRPr="00234F29">
        <w:t xml:space="preserve"> документ</w:t>
      </w:r>
      <w:r w:rsidR="00506F98">
        <w:t>ов</w:t>
      </w:r>
      <w:r w:rsidRPr="00234F29">
        <w:t xml:space="preserve"> «Уведомление (протокол)»</w:t>
      </w:r>
      <w:r w:rsidR="00506F98">
        <w:t>, «Квитанция»</w:t>
      </w:r>
      <w:r w:rsidRPr="00234F29">
        <w:t xml:space="preserve"> представлен</w:t>
      </w:r>
      <w:r w:rsidR="00506F98">
        <w:t>ы</w:t>
      </w:r>
      <w:r w:rsidRPr="00234F29">
        <w:t xml:space="preserve"> в таблице ниже (</w:t>
      </w:r>
      <w:r w:rsidRPr="00234F29">
        <w:fldChar w:fldCharType="begin"/>
      </w:r>
      <w:r w:rsidRPr="00234F29">
        <w:instrText xml:space="preserve"> REF _Ref191638723 \h </w:instrText>
      </w:r>
      <w:r w:rsidRPr="00234F29">
        <w:fldChar w:fldCharType="separate"/>
      </w:r>
      <w:r w:rsidR="009A2C03" w:rsidRPr="00234F29">
        <w:t xml:space="preserve">Таблица </w:t>
      </w:r>
      <w:r w:rsidR="009A2C03">
        <w:rPr>
          <w:noProof/>
        </w:rPr>
        <w:t>27</w:t>
      </w:r>
      <w:r w:rsidRPr="00234F29">
        <w:fldChar w:fldCharType="end"/>
      </w:r>
      <w:r w:rsidRPr="00234F29">
        <w:t>).</w:t>
      </w:r>
    </w:p>
    <w:p w14:paraId="6C141315" w14:textId="783A30A7" w:rsidR="00374F74" w:rsidRPr="00234F29" w:rsidRDefault="00374F74" w:rsidP="00C315FC">
      <w:pPr>
        <w:pStyle w:val="-0"/>
      </w:pPr>
      <w:bookmarkStart w:id="371" w:name="_Ref191638723"/>
      <w:bookmarkStart w:id="372" w:name="_Toc189554833"/>
      <w:bookmarkStart w:id="373" w:name="_Toc185882904"/>
      <w:bookmarkStart w:id="374" w:name="_Toc190418901"/>
      <w:bookmarkStart w:id="375" w:name="_Toc192771887"/>
      <w:r w:rsidRPr="00234F29">
        <w:t xml:space="preserve">Таблица </w:t>
      </w:r>
      <w:r w:rsidRPr="00234F29">
        <w:rPr>
          <w:noProof/>
        </w:rPr>
        <w:fldChar w:fldCharType="begin"/>
      </w:r>
      <w:r w:rsidRPr="00234F29">
        <w:rPr>
          <w:noProof/>
        </w:rPr>
        <w:instrText xml:space="preserve"> SEQ Таблица \* ARABIC </w:instrText>
      </w:r>
      <w:r w:rsidRPr="00234F29">
        <w:rPr>
          <w:noProof/>
        </w:rPr>
        <w:fldChar w:fldCharType="separate"/>
      </w:r>
      <w:r w:rsidR="009A2C03">
        <w:rPr>
          <w:noProof/>
        </w:rPr>
        <w:t>27</w:t>
      </w:r>
      <w:r w:rsidRPr="00234F29">
        <w:rPr>
          <w:noProof/>
        </w:rPr>
        <w:fldChar w:fldCharType="end"/>
      </w:r>
      <w:bookmarkEnd w:id="371"/>
      <w:r w:rsidRPr="00234F29">
        <w:t xml:space="preserve"> – Маршрут</w:t>
      </w:r>
      <w:r w:rsidR="00506F98">
        <w:t>ы</w:t>
      </w:r>
      <w:r w:rsidRPr="00234F29">
        <w:t xml:space="preserve"> документ</w:t>
      </w:r>
      <w:r w:rsidR="00506F98">
        <w:t>ов</w:t>
      </w:r>
      <w:r w:rsidRPr="00234F29">
        <w:t xml:space="preserve"> «Уведомление (протокол)»</w:t>
      </w:r>
      <w:bookmarkEnd w:id="372"/>
      <w:bookmarkEnd w:id="373"/>
      <w:bookmarkEnd w:id="374"/>
      <w:r w:rsidR="00506F98">
        <w:t>, «Квитанция»</w:t>
      </w:r>
      <w:bookmarkEnd w:id="375"/>
    </w:p>
    <w:tbl>
      <w:tblPr>
        <w:tblStyle w:val="GOSTTable"/>
        <w:tblW w:w="5000" w:type="pct"/>
        <w:tblLook w:val="01E0" w:firstRow="1" w:lastRow="1" w:firstColumn="1" w:lastColumn="1" w:noHBand="0" w:noVBand="0"/>
      </w:tblPr>
      <w:tblGrid>
        <w:gridCol w:w="2551"/>
        <w:gridCol w:w="2549"/>
        <w:gridCol w:w="4527"/>
      </w:tblGrid>
      <w:tr w:rsidR="00922DEC" w:rsidRPr="00234F29" w14:paraId="0B3D2D05" w14:textId="77777777" w:rsidTr="00FD06E4">
        <w:trPr>
          <w:cnfStyle w:val="100000000000" w:firstRow="1" w:lastRow="0" w:firstColumn="0" w:lastColumn="0" w:oddVBand="0" w:evenVBand="0" w:oddHBand="0" w:evenHBand="0" w:firstRowFirstColumn="0" w:firstRowLastColumn="0" w:lastRowFirstColumn="0" w:lastRowLastColumn="0"/>
        </w:trPr>
        <w:tc>
          <w:tcPr>
            <w:tcW w:w="1325" w:type="pct"/>
          </w:tcPr>
          <w:p w14:paraId="592D0EDA" w14:textId="77777777" w:rsidR="00374F74" w:rsidRPr="00234F29" w:rsidRDefault="00374F74" w:rsidP="00C315FC">
            <w:pPr>
              <w:pStyle w:val="12-1"/>
              <w:rPr>
                <w:b/>
                <w:color w:val="000000" w:themeColor="text1"/>
                <w:sz w:val="22"/>
                <w:szCs w:val="18"/>
              </w:rPr>
            </w:pPr>
            <w:r w:rsidRPr="00234F29">
              <w:rPr>
                <w:b/>
                <w:color w:val="000000" w:themeColor="text1"/>
                <w:sz w:val="22"/>
                <w:szCs w:val="18"/>
              </w:rPr>
              <w:t>Отправитель</w:t>
            </w:r>
          </w:p>
        </w:tc>
        <w:tc>
          <w:tcPr>
            <w:tcW w:w="1324" w:type="pct"/>
          </w:tcPr>
          <w:p w14:paraId="309FB5B6" w14:textId="77777777" w:rsidR="00374F74" w:rsidRPr="00234F29" w:rsidRDefault="00374F74" w:rsidP="00C315FC">
            <w:pPr>
              <w:pStyle w:val="12-1"/>
              <w:rPr>
                <w:b/>
                <w:color w:val="000000" w:themeColor="text1"/>
                <w:sz w:val="22"/>
                <w:szCs w:val="18"/>
              </w:rPr>
            </w:pPr>
            <w:r w:rsidRPr="00234F29">
              <w:rPr>
                <w:b/>
                <w:color w:val="000000" w:themeColor="text1"/>
                <w:sz w:val="22"/>
                <w:szCs w:val="18"/>
              </w:rPr>
              <w:t>Получатель</w:t>
            </w:r>
          </w:p>
        </w:tc>
        <w:tc>
          <w:tcPr>
            <w:tcW w:w="2351" w:type="pct"/>
          </w:tcPr>
          <w:p w14:paraId="7A0ACBE6" w14:textId="77777777" w:rsidR="00374F74" w:rsidRPr="00234F29" w:rsidRDefault="00374F74" w:rsidP="00C315FC">
            <w:pPr>
              <w:pStyle w:val="12-1"/>
              <w:rPr>
                <w:b/>
                <w:color w:val="000000" w:themeColor="text1"/>
                <w:sz w:val="22"/>
                <w:szCs w:val="18"/>
              </w:rPr>
            </w:pPr>
            <w:r w:rsidRPr="00234F29">
              <w:rPr>
                <w:b/>
                <w:color w:val="000000" w:themeColor="text1"/>
                <w:sz w:val="22"/>
                <w:szCs w:val="18"/>
              </w:rPr>
              <w:t>Примечание</w:t>
            </w:r>
          </w:p>
        </w:tc>
      </w:tr>
      <w:tr w:rsidR="00922DEC" w:rsidRPr="00234F29" w14:paraId="4068B6B7" w14:textId="77777777" w:rsidTr="00FD06E4">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4A40CA39" w14:textId="0C721E7E" w:rsidR="005E4E7A" w:rsidRPr="00234F29" w:rsidRDefault="001F4C64" w:rsidP="00C315FC">
            <w:pPr>
              <w:pStyle w:val="12-2"/>
              <w:rPr>
                <w:color w:val="000000" w:themeColor="text1"/>
                <w:sz w:val="22"/>
                <w:szCs w:val="18"/>
                <w:lang w:eastAsia="en-US"/>
              </w:rPr>
            </w:pPr>
            <w:r w:rsidRPr="00234F29">
              <w:rPr>
                <w:color w:val="000000" w:themeColor="text1"/>
                <w:sz w:val="22"/>
                <w:szCs w:val="18"/>
              </w:rPr>
              <w:t>Модуль</w:t>
            </w:r>
          </w:p>
        </w:tc>
        <w:tc>
          <w:tcPr>
            <w:tcW w:w="1324" w:type="pct"/>
          </w:tcPr>
          <w:p w14:paraId="329ABE61" w14:textId="6A9BC1A9" w:rsidR="005E4E7A" w:rsidRPr="00234F29" w:rsidRDefault="001F4C64" w:rsidP="00C315FC">
            <w:pPr>
              <w:pStyle w:val="12-2"/>
              <w:rPr>
                <w:color w:val="000000" w:themeColor="text1"/>
                <w:sz w:val="22"/>
                <w:szCs w:val="18"/>
              </w:rPr>
            </w:pPr>
            <w:r w:rsidRPr="00234F29">
              <w:rPr>
                <w:color w:val="000000" w:themeColor="text1"/>
                <w:sz w:val="22"/>
                <w:szCs w:val="18"/>
              </w:rPr>
              <w:t>ГИС ЕИС</w:t>
            </w:r>
          </w:p>
        </w:tc>
        <w:tc>
          <w:tcPr>
            <w:tcW w:w="2351" w:type="pct"/>
          </w:tcPr>
          <w:p w14:paraId="758668A0" w14:textId="45E41A21" w:rsidR="005E4E7A" w:rsidRPr="00234F29" w:rsidRDefault="00C315FC" w:rsidP="00C315FC">
            <w:pPr>
              <w:pStyle w:val="12-2"/>
              <w:rPr>
                <w:color w:val="000000" w:themeColor="text1"/>
                <w:sz w:val="22"/>
                <w:szCs w:val="18"/>
              </w:rPr>
            </w:pPr>
            <w:r w:rsidRPr="00234F29">
              <w:rPr>
                <w:color w:val="000000" w:themeColor="text1"/>
                <w:sz w:val="22"/>
                <w:szCs w:val="18"/>
              </w:rPr>
              <w:t>–</w:t>
            </w:r>
          </w:p>
        </w:tc>
      </w:tr>
      <w:tr w:rsidR="00922DEC" w:rsidRPr="00234F29" w14:paraId="2D285B15" w14:textId="77777777" w:rsidTr="00FD06E4">
        <w:trPr>
          <w:cnfStyle w:val="000000010000" w:firstRow="0" w:lastRow="0" w:firstColumn="0" w:lastColumn="0" w:oddVBand="0" w:evenVBand="0" w:oddHBand="0" w:evenHBand="1" w:firstRowFirstColumn="0" w:firstRowLastColumn="0" w:lastRowFirstColumn="0" w:lastRowLastColumn="0"/>
          <w:trHeight w:val="433"/>
        </w:trPr>
        <w:tc>
          <w:tcPr>
            <w:tcW w:w="1325" w:type="pct"/>
          </w:tcPr>
          <w:p w14:paraId="0C36563D" w14:textId="3CDD10E7" w:rsidR="005E4E7A" w:rsidRPr="00234F29" w:rsidRDefault="001F4C64" w:rsidP="00C315FC">
            <w:pPr>
              <w:pStyle w:val="12-2"/>
              <w:rPr>
                <w:color w:val="000000" w:themeColor="text1"/>
                <w:sz w:val="22"/>
                <w:szCs w:val="18"/>
                <w:lang w:eastAsia="en-US"/>
              </w:rPr>
            </w:pPr>
            <w:r w:rsidRPr="00234F29">
              <w:rPr>
                <w:color w:val="000000" w:themeColor="text1"/>
                <w:sz w:val="22"/>
                <w:szCs w:val="18"/>
              </w:rPr>
              <w:t>ПУР ГИИС ЭБ</w:t>
            </w:r>
          </w:p>
        </w:tc>
        <w:tc>
          <w:tcPr>
            <w:tcW w:w="1324" w:type="pct"/>
          </w:tcPr>
          <w:p w14:paraId="1B9707C7" w14:textId="4FFA6B55" w:rsidR="005E4E7A" w:rsidRPr="00234F29" w:rsidRDefault="001F4C64" w:rsidP="00C315FC">
            <w:pPr>
              <w:pStyle w:val="12-2"/>
              <w:rPr>
                <w:color w:val="000000" w:themeColor="text1"/>
                <w:sz w:val="22"/>
                <w:szCs w:val="18"/>
              </w:rPr>
            </w:pPr>
            <w:r w:rsidRPr="00234F29">
              <w:rPr>
                <w:color w:val="000000" w:themeColor="text1"/>
                <w:sz w:val="22"/>
                <w:szCs w:val="18"/>
              </w:rPr>
              <w:t>ГИС ЕИС</w:t>
            </w:r>
          </w:p>
        </w:tc>
        <w:tc>
          <w:tcPr>
            <w:tcW w:w="2351" w:type="pct"/>
          </w:tcPr>
          <w:p w14:paraId="0C1217D1" w14:textId="4DF1EFA9" w:rsidR="005E4E7A" w:rsidRPr="00234F29" w:rsidRDefault="00C315FC" w:rsidP="00C315FC">
            <w:pPr>
              <w:pStyle w:val="12-2"/>
              <w:rPr>
                <w:color w:val="000000" w:themeColor="text1"/>
                <w:sz w:val="22"/>
                <w:szCs w:val="18"/>
              </w:rPr>
            </w:pPr>
            <w:r w:rsidRPr="00234F29">
              <w:rPr>
                <w:color w:val="000000" w:themeColor="text1"/>
                <w:sz w:val="22"/>
                <w:szCs w:val="18"/>
              </w:rPr>
              <w:t>–</w:t>
            </w:r>
          </w:p>
        </w:tc>
      </w:tr>
      <w:tr w:rsidR="001D1B90" w:rsidRPr="00234F29" w14:paraId="48FE6E43" w14:textId="77777777" w:rsidTr="00FD06E4">
        <w:trPr>
          <w:cnfStyle w:val="000000100000" w:firstRow="0" w:lastRow="0" w:firstColumn="0" w:lastColumn="0" w:oddVBand="0" w:evenVBand="0" w:oddHBand="1" w:evenHBand="0" w:firstRowFirstColumn="0" w:firstRowLastColumn="0" w:lastRowFirstColumn="0" w:lastRowLastColumn="0"/>
          <w:trHeight w:val="433"/>
        </w:trPr>
        <w:tc>
          <w:tcPr>
            <w:tcW w:w="1325" w:type="pct"/>
          </w:tcPr>
          <w:p w14:paraId="3F3D47BE" w14:textId="19C8EE9F" w:rsidR="001D1B90" w:rsidRPr="00234F29" w:rsidRDefault="001D1B90" w:rsidP="00C315FC">
            <w:pPr>
              <w:pStyle w:val="12-2"/>
              <w:rPr>
                <w:color w:val="000000" w:themeColor="text1"/>
                <w:sz w:val="22"/>
                <w:szCs w:val="18"/>
              </w:rPr>
            </w:pPr>
            <w:r>
              <w:rPr>
                <w:color w:val="000000" w:themeColor="text1"/>
                <w:sz w:val="22"/>
                <w:szCs w:val="18"/>
              </w:rPr>
              <w:t>ПУР ГИИС ЭБ</w:t>
            </w:r>
          </w:p>
        </w:tc>
        <w:tc>
          <w:tcPr>
            <w:tcW w:w="1324" w:type="pct"/>
          </w:tcPr>
          <w:p w14:paraId="2CF60EE1" w14:textId="7CC610BB" w:rsidR="001D1B90" w:rsidRPr="00234F29" w:rsidRDefault="001D1B90" w:rsidP="00C315FC">
            <w:pPr>
              <w:pStyle w:val="12-2"/>
              <w:rPr>
                <w:color w:val="000000" w:themeColor="text1"/>
                <w:sz w:val="22"/>
                <w:szCs w:val="18"/>
              </w:rPr>
            </w:pPr>
            <w:r>
              <w:rPr>
                <w:color w:val="000000" w:themeColor="text1"/>
                <w:sz w:val="22"/>
                <w:szCs w:val="18"/>
              </w:rPr>
              <w:t>Бухгалтерская система</w:t>
            </w:r>
          </w:p>
        </w:tc>
        <w:tc>
          <w:tcPr>
            <w:tcW w:w="2351" w:type="pct"/>
          </w:tcPr>
          <w:p w14:paraId="76A592D2" w14:textId="77777777" w:rsidR="001D1B90" w:rsidRPr="00234F29" w:rsidRDefault="001D1B90" w:rsidP="00C315FC">
            <w:pPr>
              <w:pStyle w:val="12-2"/>
              <w:rPr>
                <w:color w:val="000000" w:themeColor="text1"/>
                <w:sz w:val="22"/>
                <w:szCs w:val="18"/>
              </w:rPr>
            </w:pPr>
          </w:p>
        </w:tc>
      </w:tr>
    </w:tbl>
    <w:p w14:paraId="5F82C92A" w14:textId="77777777" w:rsidR="00374F74" w:rsidRPr="00234F29" w:rsidRDefault="00374F74" w:rsidP="00FD06E4">
      <w:pPr>
        <w:rPr>
          <w:rFonts w:eastAsia="Arial Unicode MS"/>
        </w:rPr>
      </w:pPr>
    </w:p>
    <w:p w14:paraId="42C4C81E" w14:textId="3F168F43" w:rsidR="00116BD1" w:rsidRPr="00234F29" w:rsidRDefault="00116BD1" w:rsidP="0099193B">
      <w:pPr>
        <w:pStyle w:val="1"/>
        <w:rPr>
          <w:rFonts w:ascii="Times New Roman" w:eastAsia="Arial Unicode MS" w:hAnsi="Times New Roman"/>
        </w:rPr>
      </w:pPr>
      <w:bookmarkStart w:id="376" w:name="_Toc192772148"/>
      <w:r w:rsidRPr="00234F29">
        <w:rPr>
          <w:rFonts w:ascii="Times New Roman" w:eastAsia="Arial Unicode MS" w:hAnsi="Times New Roman"/>
        </w:rPr>
        <w:lastRenderedPageBreak/>
        <w:t>Описание</w:t>
      </w:r>
      <w:r w:rsidR="0031569F" w:rsidRPr="00234F29">
        <w:rPr>
          <w:rFonts w:ascii="Times New Roman" w:eastAsia="Arial Unicode MS" w:hAnsi="Times New Roman"/>
        </w:rPr>
        <w:t xml:space="preserve"> </w:t>
      </w:r>
      <w:r w:rsidR="00196150" w:rsidRPr="00234F29">
        <w:rPr>
          <w:rFonts w:ascii="Times New Roman" w:eastAsia="Arial Unicode MS" w:hAnsi="Times New Roman"/>
        </w:rPr>
        <w:t>правил</w:t>
      </w:r>
      <w:r w:rsidRPr="00234F29">
        <w:rPr>
          <w:rFonts w:ascii="Times New Roman" w:eastAsia="Arial Unicode MS" w:hAnsi="Times New Roman"/>
        </w:rPr>
        <w:t xml:space="preserve"> заполнения</w:t>
      </w:r>
      <w:r w:rsidR="0044741C" w:rsidRPr="00234F29">
        <w:rPr>
          <w:rFonts w:ascii="Times New Roman" w:eastAsia="Arial Unicode MS" w:hAnsi="Times New Roman"/>
        </w:rPr>
        <w:t xml:space="preserve"> суммовых </w:t>
      </w:r>
      <w:r w:rsidR="00523F5D" w:rsidRPr="00234F29">
        <w:rPr>
          <w:rFonts w:ascii="Times New Roman" w:eastAsia="Arial Unicode MS" w:hAnsi="Times New Roman"/>
        </w:rPr>
        <w:t>реквизитов</w:t>
      </w:r>
      <w:r w:rsidR="0044741C" w:rsidRPr="00234F29">
        <w:rPr>
          <w:rFonts w:ascii="Times New Roman" w:eastAsia="Arial Unicode MS" w:hAnsi="Times New Roman"/>
        </w:rPr>
        <w:t>,</w:t>
      </w:r>
      <w:r w:rsidRPr="00234F29">
        <w:rPr>
          <w:rFonts w:ascii="Times New Roman" w:eastAsia="Arial Unicode MS" w:hAnsi="Times New Roman"/>
        </w:rPr>
        <w:t xml:space="preserve"> </w:t>
      </w:r>
      <w:r w:rsidR="00523F5D" w:rsidRPr="00234F29">
        <w:rPr>
          <w:rFonts w:ascii="Times New Roman" w:eastAsia="Arial Unicode MS" w:hAnsi="Times New Roman"/>
        </w:rPr>
        <w:t>реквизитов</w:t>
      </w:r>
      <w:r w:rsidR="00837455" w:rsidRPr="00234F29">
        <w:rPr>
          <w:rFonts w:ascii="Times New Roman" w:eastAsia="Arial Unicode MS" w:hAnsi="Times New Roman"/>
        </w:rPr>
        <w:t>:</w:t>
      </w:r>
      <w:r w:rsidR="009E539F" w:rsidRPr="00234F29">
        <w:rPr>
          <w:rFonts w:ascii="Times New Roman" w:eastAsia="Arial Unicode MS" w:hAnsi="Times New Roman"/>
        </w:rPr>
        <w:t xml:space="preserve"> </w:t>
      </w:r>
      <w:r w:rsidRPr="00234F29">
        <w:rPr>
          <w:rFonts w:ascii="Times New Roman" w:eastAsia="Arial Unicode MS" w:hAnsi="Times New Roman"/>
        </w:rPr>
        <w:t>назначени</w:t>
      </w:r>
      <w:r w:rsidR="00837455" w:rsidRPr="00234F29">
        <w:rPr>
          <w:rFonts w:ascii="Times New Roman" w:eastAsia="Arial Unicode MS" w:hAnsi="Times New Roman"/>
        </w:rPr>
        <w:t>е</w:t>
      </w:r>
      <w:r w:rsidRPr="00234F29">
        <w:rPr>
          <w:rFonts w:ascii="Times New Roman" w:eastAsia="Arial Unicode MS" w:hAnsi="Times New Roman"/>
        </w:rPr>
        <w:t xml:space="preserve"> платежа</w:t>
      </w:r>
      <w:r w:rsidR="00AF4876" w:rsidRPr="00234F29">
        <w:rPr>
          <w:rFonts w:ascii="Times New Roman" w:eastAsia="Arial Unicode MS" w:hAnsi="Times New Roman"/>
        </w:rPr>
        <w:t>, расшифровк</w:t>
      </w:r>
      <w:r w:rsidR="00837455" w:rsidRPr="00234F29">
        <w:rPr>
          <w:rFonts w:ascii="Times New Roman" w:eastAsia="Arial Unicode MS" w:hAnsi="Times New Roman"/>
        </w:rPr>
        <w:t>а</w:t>
      </w:r>
      <w:r w:rsidR="00AF4876" w:rsidRPr="00234F29">
        <w:rPr>
          <w:rFonts w:ascii="Times New Roman" w:eastAsia="Arial Unicode MS" w:hAnsi="Times New Roman"/>
        </w:rPr>
        <w:t xml:space="preserve"> назначения платежа</w:t>
      </w:r>
      <w:r w:rsidR="00AB7878" w:rsidRPr="00234F29">
        <w:rPr>
          <w:rFonts w:ascii="Times New Roman" w:eastAsia="Arial Unicode MS" w:hAnsi="Times New Roman"/>
        </w:rPr>
        <w:t>,</w:t>
      </w:r>
      <w:r w:rsidR="00AF4876" w:rsidRPr="00234F29">
        <w:rPr>
          <w:rFonts w:ascii="Times New Roman" w:eastAsia="Arial Unicode MS" w:hAnsi="Times New Roman"/>
        </w:rPr>
        <w:t xml:space="preserve"> дополнительн</w:t>
      </w:r>
      <w:r w:rsidR="00837455" w:rsidRPr="00234F29">
        <w:rPr>
          <w:rFonts w:ascii="Times New Roman" w:eastAsia="Arial Unicode MS" w:hAnsi="Times New Roman"/>
        </w:rPr>
        <w:t>ая</w:t>
      </w:r>
      <w:r w:rsidR="00AF4876" w:rsidRPr="00234F29">
        <w:rPr>
          <w:rFonts w:ascii="Times New Roman" w:eastAsia="Arial Unicode MS" w:hAnsi="Times New Roman"/>
        </w:rPr>
        <w:t xml:space="preserve"> информаци</w:t>
      </w:r>
      <w:bookmarkEnd w:id="133"/>
      <w:bookmarkEnd w:id="134"/>
      <w:bookmarkEnd w:id="362"/>
      <w:bookmarkEnd w:id="363"/>
      <w:bookmarkEnd w:id="364"/>
      <w:bookmarkEnd w:id="365"/>
      <w:bookmarkEnd w:id="366"/>
      <w:r w:rsidR="00837455" w:rsidRPr="00234F29">
        <w:rPr>
          <w:rFonts w:ascii="Times New Roman" w:eastAsia="Arial Unicode MS" w:hAnsi="Times New Roman"/>
        </w:rPr>
        <w:t>я</w:t>
      </w:r>
      <w:r w:rsidR="00AB7878" w:rsidRPr="00234F29">
        <w:rPr>
          <w:rFonts w:ascii="Times New Roman" w:eastAsia="Arial Unicode MS" w:hAnsi="Times New Roman"/>
        </w:rPr>
        <w:t xml:space="preserve"> в назначени</w:t>
      </w:r>
      <w:r w:rsidR="004E73DF" w:rsidRPr="00234F29">
        <w:rPr>
          <w:rFonts w:ascii="Times New Roman" w:eastAsia="Arial Unicode MS" w:hAnsi="Times New Roman"/>
        </w:rPr>
        <w:t>е</w:t>
      </w:r>
      <w:r w:rsidR="00AB7878" w:rsidRPr="00234F29">
        <w:rPr>
          <w:rFonts w:ascii="Times New Roman" w:eastAsia="Arial Unicode MS" w:hAnsi="Times New Roman"/>
        </w:rPr>
        <w:t xml:space="preserve"> платежа и дополнительная информация</w:t>
      </w:r>
      <w:bookmarkEnd w:id="376"/>
    </w:p>
    <w:p w14:paraId="31AD0F83" w14:textId="1C762C64" w:rsidR="0044741C" w:rsidRPr="00234F29" w:rsidRDefault="00533604" w:rsidP="00400320">
      <w:pPr>
        <w:pStyle w:val="2"/>
        <w:rPr>
          <w:rFonts w:ascii="Times New Roman" w:eastAsia="Arial Unicode MS" w:hAnsi="Times New Roman"/>
        </w:rPr>
      </w:pPr>
      <w:bookmarkStart w:id="377" w:name="_Toc192772149"/>
      <w:r w:rsidRPr="00234F29">
        <w:rPr>
          <w:rFonts w:ascii="Times New Roman" w:hAnsi="Times New Roman"/>
        </w:rPr>
        <w:t>Описание</w:t>
      </w:r>
      <w:r w:rsidRPr="00234F29">
        <w:rPr>
          <w:rFonts w:ascii="Times New Roman" w:eastAsia="Arial Unicode MS" w:hAnsi="Times New Roman"/>
        </w:rPr>
        <w:t xml:space="preserve"> правил заполнения суммовых </w:t>
      </w:r>
      <w:r w:rsidR="00326D41" w:rsidRPr="00234F29">
        <w:rPr>
          <w:rFonts w:ascii="Times New Roman" w:eastAsia="Arial Unicode MS" w:hAnsi="Times New Roman"/>
        </w:rPr>
        <w:t>реквизитов</w:t>
      </w:r>
      <w:bookmarkEnd w:id="377"/>
    </w:p>
    <w:p w14:paraId="273DFE1C" w14:textId="1BB75CCE" w:rsidR="00533604" w:rsidRPr="00234F29" w:rsidRDefault="0044741C" w:rsidP="00A91A11">
      <w:pPr>
        <w:rPr>
          <w:rFonts w:eastAsia="Arial Unicode MS"/>
        </w:rPr>
      </w:pPr>
      <w:r w:rsidRPr="00234F29">
        <w:rPr>
          <w:rFonts w:eastAsia="Arial Unicode MS"/>
        </w:rPr>
        <w:t xml:space="preserve">При взаимодействии по маршрутам </w:t>
      </w:r>
      <w:r w:rsidR="00A53B33" w:rsidRPr="00234F29">
        <w:rPr>
          <w:rFonts w:eastAsia="Arial Unicode MS"/>
        </w:rPr>
        <w:t xml:space="preserve">ГИС </w:t>
      </w:r>
      <w:r w:rsidRPr="00234F29">
        <w:rPr>
          <w:rFonts w:eastAsia="Arial Unicode MS"/>
        </w:rPr>
        <w:t>ЕИС – ПУР ГИИС ЭБ, Бухгалтерские системы – ПУР ГИИС ЭБ применяются следующие правила: при отсутствии суммовых показателей в документе по соответствующей графе в</w:t>
      </w:r>
      <w:r w:rsidR="00A53B33" w:rsidRPr="00234F29">
        <w:rPr>
          <w:rFonts w:eastAsia="Arial Unicode MS"/>
        </w:rPr>
        <w:t> </w:t>
      </w:r>
      <w:r w:rsidR="00326D41" w:rsidRPr="00234F29">
        <w:rPr>
          <w:rFonts w:eastAsia="Arial Unicode MS"/>
        </w:rPr>
        <w:t>реквизите</w:t>
      </w:r>
      <w:r w:rsidRPr="00234F29">
        <w:rPr>
          <w:rFonts w:eastAsia="Arial Unicode MS"/>
        </w:rPr>
        <w:t xml:space="preserve"> указывается значение ноль («0»).</w:t>
      </w:r>
    </w:p>
    <w:p w14:paraId="799CA052" w14:textId="38193039" w:rsidR="0044741C" w:rsidRPr="00234F29" w:rsidRDefault="0044741C" w:rsidP="0044741C">
      <w:pPr>
        <w:pStyle w:val="2"/>
        <w:rPr>
          <w:rFonts w:ascii="Times New Roman" w:hAnsi="Times New Roman"/>
        </w:rPr>
      </w:pPr>
      <w:bookmarkStart w:id="378" w:name="_Toc192772150"/>
      <w:r w:rsidRPr="00234F29">
        <w:rPr>
          <w:rFonts w:ascii="Times New Roman" w:hAnsi="Times New Roman"/>
        </w:rPr>
        <w:t>Описание правил заполнения</w:t>
      </w:r>
      <w:r w:rsidR="009E539F" w:rsidRPr="00234F29">
        <w:rPr>
          <w:rFonts w:ascii="Times New Roman" w:hAnsi="Times New Roman"/>
        </w:rPr>
        <w:t xml:space="preserve"> </w:t>
      </w:r>
      <w:r w:rsidR="00326D41" w:rsidRPr="00234F29">
        <w:rPr>
          <w:rFonts w:ascii="Times New Roman" w:hAnsi="Times New Roman"/>
        </w:rPr>
        <w:t>реквизитов</w:t>
      </w:r>
      <w:r w:rsidR="00837455" w:rsidRPr="00234F29">
        <w:rPr>
          <w:rFonts w:ascii="Times New Roman" w:hAnsi="Times New Roman"/>
        </w:rPr>
        <w:t>:</w:t>
      </w:r>
      <w:r w:rsidRPr="00234F29">
        <w:rPr>
          <w:rFonts w:ascii="Times New Roman" w:hAnsi="Times New Roman"/>
        </w:rPr>
        <w:t xml:space="preserve"> назначени</w:t>
      </w:r>
      <w:r w:rsidR="00837455" w:rsidRPr="00234F29">
        <w:rPr>
          <w:rFonts w:ascii="Times New Roman" w:hAnsi="Times New Roman"/>
        </w:rPr>
        <w:t>е</w:t>
      </w:r>
      <w:r w:rsidRPr="00234F29">
        <w:rPr>
          <w:rFonts w:ascii="Times New Roman" w:hAnsi="Times New Roman"/>
        </w:rPr>
        <w:t xml:space="preserve"> платежа, расшифровк</w:t>
      </w:r>
      <w:r w:rsidR="00837455" w:rsidRPr="00234F29">
        <w:rPr>
          <w:rFonts w:ascii="Times New Roman" w:hAnsi="Times New Roman"/>
        </w:rPr>
        <w:t>а</w:t>
      </w:r>
      <w:r w:rsidRPr="00234F29">
        <w:rPr>
          <w:rFonts w:ascii="Times New Roman" w:hAnsi="Times New Roman"/>
        </w:rPr>
        <w:t xml:space="preserve"> назначения платежа</w:t>
      </w:r>
      <w:r w:rsidR="00AB7878" w:rsidRPr="00234F29">
        <w:rPr>
          <w:rFonts w:ascii="Times New Roman" w:hAnsi="Times New Roman"/>
        </w:rPr>
        <w:t>, дополнительная информация в назначени</w:t>
      </w:r>
      <w:r w:rsidR="004E73DF" w:rsidRPr="00234F29">
        <w:rPr>
          <w:rFonts w:ascii="Times New Roman" w:hAnsi="Times New Roman"/>
        </w:rPr>
        <w:t>е</w:t>
      </w:r>
      <w:r w:rsidR="00AB7878" w:rsidRPr="00234F29">
        <w:rPr>
          <w:rFonts w:ascii="Times New Roman" w:hAnsi="Times New Roman"/>
        </w:rPr>
        <w:t xml:space="preserve"> платежа</w:t>
      </w:r>
      <w:r w:rsidRPr="00234F29">
        <w:rPr>
          <w:rFonts w:ascii="Times New Roman" w:hAnsi="Times New Roman"/>
        </w:rPr>
        <w:t xml:space="preserve"> и дополнительн</w:t>
      </w:r>
      <w:r w:rsidR="00837455" w:rsidRPr="00234F29">
        <w:rPr>
          <w:rFonts w:ascii="Times New Roman" w:hAnsi="Times New Roman"/>
        </w:rPr>
        <w:t>ая</w:t>
      </w:r>
      <w:r w:rsidRPr="00234F29">
        <w:rPr>
          <w:rFonts w:ascii="Times New Roman" w:hAnsi="Times New Roman"/>
        </w:rPr>
        <w:t xml:space="preserve"> информаци</w:t>
      </w:r>
      <w:r w:rsidR="00837455" w:rsidRPr="00234F29">
        <w:rPr>
          <w:rFonts w:ascii="Times New Roman" w:hAnsi="Times New Roman"/>
        </w:rPr>
        <w:t>я</w:t>
      </w:r>
      <w:r w:rsidR="009E539F" w:rsidRPr="00234F29">
        <w:rPr>
          <w:rFonts w:ascii="Times New Roman" w:hAnsi="Times New Roman"/>
        </w:rPr>
        <w:t xml:space="preserve"> </w:t>
      </w:r>
      <w:r w:rsidR="00C143E9" w:rsidRPr="00234F29">
        <w:rPr>
          <w:rFonts w:ascii="Times New Roman" w:hAnsi="Times New Roman"/>
        </w:rPr>
        <w:t>для</w:t>
      </w:r>
      <w:r w:rsidR="00AB7878" w:rsidRPr="00234F29">
        <w:rPr>
          <w:rFonts w:ascii="Times New Roman" w:hAnsi="Times New Roman"/>
        </w:rPr>
        <w:t> </w:t>
      </w:r>
      <w:r w:rsidR="00CB2FC4" w:rsidRPr="00234F29">
        <w:rPr>
          <w:rFonts w:ascii="Times New Roman" w:hAnsi="Times New Roman"/>
        </w:rPr>
        <w:t>схемы</w:t>
      </w:r>
      <w:r w:rsidR="00C143E9" w:rsidRPr="00234F29">
        <w:rPr>
          <w:rFonts w:ascii="Times New Roman" w:hAnsi="Times New Roman"/>
        </w:rPr>
        <w:t xml:space="preserve"> </w:t>
      </w:r>
      <w:r w:rsidR="00C143E9" w:rsidRPr="00234F29">
        <w:rPr>
          <w:rFonts w:ascii="Times New Roman" w:hAnsi="Times New Roman"/>
          <w:lang w:val="en-US"/>
        </w:rPr>
        <w:t>RSKP</w:t>
      </w:r>
      <w:r w:rsidR="00C143E9" w:rsidRPr="00234F29">
        <w:rPr>
          <w:rFonts w:ascii="Times New Roman" w:hAnsi="Times New Roman"/>
        </w:rPr>
        <w:t>_</w:t>
      </w:r>
      <w:proofErr w:type="spellStart"/>
      <w:r w:rsidR="00C143E9" w:rsidRPr="00234F29">
        <w:rPr>
          <w:rFonts w:ascii="Times New Roman" w:hAnsi="Times New Roman"/>
          <w:lang w:val="en-US"/>
        </w:rPr>
        <w:t>Perech</w:t>
      </w:r>
      <w:proofErr w:type="spellEnd"/>
      <w:r w:rsidR="00C143E9" w:rsidRPr="00234F29">
        <w:rPr>
          <w:rFonts w:ascii="Times New Roman" w:hAnsi="Times New Roman"/>
        </w:rPr>
        <w:t>_</w:t>
      </w:r>
      <w:r w:rsidR="00C143E9" w:rsidRPr="00234F29">
        <w:rPr>
          <w:rFonts w:ascii="Times New Roman" w:hAnsi="Times New Roman"/>
          <w:lang w:val="en-US"/>
        </w:rPr>
        <w:t>BS</w:t>
      </w:r>
      <w:bookmarkEnd w:id="378"/>
    </w:p>
    <w:p w14:paraId="0468B46B" w14:textId="15F2E24E" w:rsidR="0031569F" w:rsidRPr="00234F29" w:rsidRDefault="00E6569A" w:rsidP="00A91A11">
      <w:r w:rsidRPr="00234F29">
        <w:t xml:space="preserve">Описание </w:t>
      </w:r>
      <w:r w:rsidR="00196150" w:rsidRPr="00234F29">
        <w:t>правил</w:t>
      </w:r>
      <w:r w:rsidRPr="00234F29">
        <w:t xml:space="preserve"> заполнения </w:t>
      </w:r>
      <w:r w:rsidR="001B7D86" w:rsidRPr="00234F29">
        <w:t>реквизитов</w:t>
      </w:r>
      <w:r w:rsidRPr="00234F29">
        <w:t xml:space="preserve"> «Назначение платежа», «Расшифровка назначения платежа»</w:t>
      </w:r>
      <w:r w:rsidR="00C017EB" w:rsidRPr="00234F29">
        <w:t xml:space="preserve">, </w:t>
      </w:r>
      <w:r w:rsidRPr="00234F29">
        <w:t xml:space="preserve">«Дополнительная </w:t>
      </w:r>
      <w:r w:rsidR="00410E7B" w:rsidRPr="00234F29">
        <w:t>информация</w:t>
      </w:r>
      <w:r w:rsidRPr="00234F29">
        <w:t>»</w:t>
      </w:r>
      <w:r w:rsidR="00410E7B" w:rsidRPr="00234F29">
        <w:t xml:space="preserve"> </w:t>
      </w:r>
      <w:r w:rsidR="00C017EB" w:rsidRPr="00234F29">
        <w:t xml:space="preserve">и «Дополнительная информация в назначение платежа» </w:t>
      </w:r>
      <w:r w:rsidR="00410E7B" w:rsidRPr="00234F29">
        <w:t xml:space="preserve">представлены в </w:t>
      </w:r>
      <w:r w:rsidR="007758E7" w:rsidRPr="00234F29">
        <w:t>таблице ниже (</w:t>
      </w:r>
      <w:r w:rsidR="007758E7" w:rsidRPr="00234F29">
        <w:fldChar w:fldCharType="begin"/>
      </w:r>
      <w:r w:rsidR="007758E7" w:rsidRPr="00234F29">
        <w:instrText xml:space="preserve"> REF _Ref162432479 \h  \* MERGEFORMAT </w:instrText>
      </w:r>
      <w:r w:rsidR="007758E7" w:rsidRPr="00234F29">
        <w:fldChar w:fldCharType="separate"/>
      </w:r>
      <w:r w:rsidR="009A2C03" w:rsidRPr="00234F29">
        <w:t>Таблица </w:t>
      </w:r>
      <w:r w:rsidR="009A2C03">
        <w:t>28</w:t>
      </w:r>
      <w:r w:rsidR="007758E7" w:rsidRPr="00234F29">
        <w:fldChar w:fldCharType="end"/>
      </w:r>
      <w:r w:rsidR="007758E7" w:rsidRPr="00234F29">
        <w:t>).</w:t>
      </w:r>
    </w:p>
    <w:p w14:paraId="25177D17" w14:textId="5FC54AD5" w:rsidR="00196150" w:rsidRPr="00234F29" w:rsidRDefault="00196150" w:rsidP="00A91A11">
      <w:r w:rsidRPr="00234F29">
        <w:t xml:space="preserve">В случае выполнения </w:t>
      </w:r>
      <w:r w:rsidR="001B7D86" w:rsidRPr="00234F29">
        <w:t xml:space="preserve">по </w:t>
      </w:r>
      <w:r w:rsidR="009F71B8" w:rsidRPr="00234F29">
        <w:t xml:space="preserve">РСКП </w:t>
      </w:r>
      <w:r w:rsidR="00F829D9" w:rsidRPr="00234F29">
        <w:t>(перечисление)</w:t>
      </w:r>
      <w:r w:rsidR="001B7D86" w:rsidRPr="00234F29">
        <w:t xml:space="preserve"> </w:t>
      </w:r>
      <w:r w:rsidRPr="00234F29">
        <w:t xml:space="preserve">условий из столбца «Условие» </w:t>
      </w:r>
      <w:r w:rsidR="001B7D86" w:rsidRPr="00234F29">
        <w:t xml:space="preserve">для указанных </w:t>
      </w:r>
      <w:r w:rsidR="00296D3F" w:rsidRPr="00234F29">
        <w:t>реквизитов</w:t>
      </w:r>
      <w:r w:rsidR="001B7D86" w:rsidRPr="00234F29">
        <w:t xml:space="preserve"> в </w:t>
      </w:r>
      <w:r w:rsidR="00F829D9" w:rsidRPr="00234F29">
        <w:t>Модуле</w:t>
      </w:r>
      <w:r w:rsidR="001B7D86" w:rsidRPr="00234F29">
        <w:t xml:space="preserve"> будет автоматическое заполнение согласно представленной маске из других реквизитов.</w:t>
      </w:r>
    </w:p>
    <w:p w14:paraId="04629E6C" w14:textId="40F2F897" w:rsidR="00CA6ED7" w:rsidRPr="00234F29" w:rsidRDefault="00CA6ED7" w:rsidP="007758E7">
      <w:pPr>
        <w:pStyle w:val="-0"/>
        <w:rPr>
          <w:rFonts w:cs="Times New Roman"/>
        </w:rPr>
      </w:pPr>
      <w:bookmarkStart w:id="379" w:name="_Ref162432479"/>
      <w:bookmarkStart w:id="380" w:name="_Toc180070179"/>
      <w:bookmarkStart w:id="381" w:name="_Toc180075713"/>
      <w:bookmarkStart w:id="382" w:name="_Toc180075815"/>
      <w:bookmarkStart w:id="383" w:name="_Toc192771888"/>
      <w:r w:rsidRPr="00234F29">
        <w:rPr>
          <w:rFonts w:cs="Times New Roman"/>
        </w:rPr>
        <w:lastRenderedPageBreak/>
        <w:t>Таблица</w:t>
      </w:r>
      <w:r w:rsidR="007758E7"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28</w:t>
      </w:r>
      <w:r w:rsidR="00803362" w:rsidRPr="00234F29">
        <w:rPr>
          <w:rFonts w:cs="Times New Roman"/>
          <w:noProof/>
        </w:rPr>
        <w:fldChar w:fldCharType="end"/>
      </w:r>
      <w:bookmarkEnd w:id="379"/>
      <w:r w:rsidRPr="00234F29">
        <w:rPr>
          <w:rFonts w:cs="Times New Roman"/>
        </w:rPr>
        <w:t xml:space="preserve"> </w:t>
      </w:r>
      <w:r w:rsidR="007758E7" w:rsidRPr="00234F29">
        <w:rPr>
          <w:rFonts w:cs="Times New Roman"/>
        </w:rPr>
        <w:t xml:space="preserve">– </w:t>
      </w:r>
      <w:r w:rsidRPr="00234F29">
        <w:rPr>
          <w:rFonts w:cs="Times New Roman"/>
        </w:rPr>
        <w:t>Описание правил заполнения назначений платежа, расшифровки назначения платежа</w:t>
      </w:r>
      <w:bookmarkEnd w:id="380"/>
      <w:bookmarkEnd w:id="381"/>
      <w:bookmarkEnd w:id="382"/>
      <w:bookmarkEnd w:id="383"/>
    </w:p>
    <w:tbl>
      <w:tblPr>
        <w:tblStyle w:val="GOSTTable"/>
        <w:tblW w:w="5000" w:type="pct"/>
        <w:tblLook w:val="01E0" w:firstRow="1" w:lastRow="1" w:firstColumn="1" w:lastColumn="1" w:noHBand="0" w:noVBand="0"/>
      </w:tblPr>
      <w:tblGrid>
        <w:gridCol w:w="562"/>
        <w:gridCol w:w="2174"/>
        <w:gridCol w:w="2347"/>
        <w:gridCol w:w="2430"/>
        <w:gridCol w:w="2114"/>
      </w:tblGrid>
      <w:tr w:rsidR="00922DEC" w:rsidRPr="00234F29" w14:paraId="19A820C1" w14:textId="77777777" w:rsidTr="00D54689">
        <w:trPr>
          <w:cnfStyle w:val="100000000000" w:firstRow="1" w:lastRow="0" w:firstColumn="0" w:lastColumn="0" w:oddVBand="0" w:evenVBand="0" w:oddHBand="0" w:evenHBand="0" w:firstRowFirstColumn="0" w:firstRowLastColumn="0" w:lastRowFirstColumn="0" w:lastRowLastColumn="0"/>
        </w:trPr>
        <w:tc>
          <w:tcPr>
            <w:tcW w:w="292" w:type="pct"/>
          </w:tcPr>
          <w:p w14:paraId="5A6BF960" w14:textId="3079C835" w:rsidR="00296D3F" w:rsidRPr="00234F29" w:rsidRDefault="00296D3F" w:rsidP="00D54689">
            <w:pPr>
              <w:pStyle w:val="12-1"/>
              <w:rPr>
                <w:rFonts w:cs="Times New Roman"/>
                <w:b/>
                <w:bCs/>
                <w:color w:val="000000" w:themeColor="text1"/>
                <w:sz w:val="22"/>
                <w:szCs w:val="22"/>
              </w:rPr>
            </w:pPr>
            <w:r w:rsidRPr="00234F29">
              <w:rPr>
                <w:rFonts w:cs="Times New Roman"/>
                <w:b/>
                <w:bCs/>
                <w:color w:val="000000" w:themeColor="text1"/>
                <w:sz w:val="22"/>
                <w:szCs w:val="22"/>
              </w:rPr>
              <w:t>№ п/п</w:t>
            </w:r>
          </w:p>
        </w:tc>
        <w:tc>
          <w:tcPr>
            <w:tcW w:w="1129" w:type="pct"/>
          </w:tcPr>
          <w:p w14:paraId="5395EDDE" w14:textId="56D8E8E8" w:rsidR="00296D3F" w:rsidRPr="00234F29" w:rsidRDefault="00296D3F" w:rsidP="00D54689">
            <w:pPr>
              <w:pStyle w:val="12-1"/>
              <w:rPr>
                <w:rFonts w:cs="Times New Roman"/>
                <w:b/>
                <w:bCs/>
                <w:color w:val="000000" w:themeColor="text1"/>
                <w:sz w:val="22"/>
                <w:szCs w:val="22"/>
              </w:rPr>
            </w:pPr>
            <w:r w:rsidRPr="00234F29">
              <w:rPr>
                <w:rFonts w:cs="Times New Roman"/>
                <w:b/>
                <w:bCs/>
                <w:color w:val="000000" w:themeColor="text1"/>
                <w:sz w:val="22"/>
                <w:szCs w:val="22"/>
              </w:rPr>
              <w:t>Условие</w:t>
            </w:r>
          </w:p>
        </w:tc>
        <w:tc>
          <w:tcPr>
            <w:tcW w:w="1219" w:type="pct"/>
          </w:tcPr>
          <w:p w14:paraId="39D33B62" w14:textId="19393221" w:rsidR="00296D3F" w:rsidRPr="00234F29" w:rsidRDefault="00296D3F" w:rsidP="00D54689">
            <w:pPr>
              <w:pStyle w:val="12-1"/>
              <w:rPr>
                <w:rFonts w:cs="Times New Roman"/>
                <w:b/>
                <w:bCs/>
                <w:color w:val="000000" w:themeColor="text1"/>
                <w:sz w:val="22"/>
                <w:szCs w:val="22"/>
              </w:rPr>
            </w:pPr>
            <w:r w:rsidRPr="00234F29">
              <w:rPr>
                <w:rFonts w:cs="Times New Roman"/>
                <w:b/>
                <w:bCs/>
                <w:color w:val="000000" w:themeColor="text1"/>
                <w:sz w:val="22"/>
                <w:szCs w:val="22"/>
              </w:rPr>
              <w:t>«Назначение платежа» из блока</w:t>
            </w:r>
            <w:r w:rsidR="00D54689" w:rsidRPr="00234F29">
              <w:rPr>
                <w:rFonts w:cs="Times New Roman"/>
                <w:b/>
                <w:bCs/>
                <w:color w:val="000000" w:themeColor="text1"/>
                <w:sz w:val="22"/>
                <w:szCs w:val="22"/>
              </w:rPr>
              <w:t xml:space="preserve"> </w:t>
            </w:r>
            <w:r w:rsidRPr="00234F29">
              <w:rPr>
                <w:rFonts w:cs="Times New Roman"/>
                <w:b/>
                <w:bCs/>
                <w:color w:val="000000" w:themeColor="text1"/>
                <w:sz w:val="22"/>
                <w:szCs w:val="22"/>
              </w:rPr>
              <w:t>«Информация о платеже»</w:t>
            </w:r>
          </w:p>
        </w:tc>
        <w:tc>
          <w:tcPr>
            <w:tcW w:w="1262" w:type="pct"/>
          </w:tcPr>
          <w:p w14:paraId="779A015B" w14:textId="29D9A6E0" w:rsidR="00296D3F" w:rsidRPr="00234F29" w:rsidRDefault="00296D3F" w:rsidP="00D54689">
            <w:pPr>
              <w:pStyle w:val="12-1"/>
              <w:rPr>
                <w:rFonts w:cs="Times New Roman"/>
                <w:b/>
                <w:bCs/>
                <w:color w:val="000000" w:themeColor="text1"/>
                <w:sz w:val="22"/>
                <w:szCs w:val="22"/>
              </w:rPr>
            </w:pPr>
            <w:r w:rsidRPr="00234F29">
              <w:rPr>
                <w:rFonts w:cs="Times New Roman"/>
                <w:b/>
                <w:bCs/>
                <w:color w:val="000000" w:themeColor="text1"/>
                <w:sz w:val="22"/>
                <w:szCs w:val="22"/>
              </w:rPr>
              <w:t>«Расшифровка назначения платежа» из блока</w:t>
            </w:r>
            <w:r w:rsidR="00D54689" w:rsidRPr="00234F29">
              <w:rPr>
                <w:rFonts w:cs="Times New Roman"/>
                <w:b/>
                <w:bCs/>
                <w:color w:val="000000" w:themeColor="text1"/>
                <w:sz w:val="22"/>
                <w:szCs w:val="22"/>
              </w:rPr>
              <w:t xml:space="preserve"> </w:t>
            </w:r>
            <w:r w:rsidRPr="00234F29">
              <w:rPr>
                <w:rFonts w:cs="Times New Roman"/>
                <w:b/>
                <w:bCs/>
                <w:color w:val="000000" w:themeColor="text1"/>
                <w:sz w:val="22"/>
                <w:szCs w:val="22"/>
              </w:rPr>
              <w:t xml:space="preserve">«Расшифровка </w:t>
            </w:r>
            <w:r w:rsidR="009F71B8" w:rsidRPr="00234F29">
              <w:rPr>
                <w:rFonts w:cs="Times New Roman"/>
                <w:b/>
                <w:bCs/>
                <w:color w:val="000000" w:themeColor="text1"/>
                <w:sz w:val="22"/>
                <w:szCs w:val="22"/>
              </w:rPr>
              <w:t>РСКП</w:t>
            </w:r>
            <w:r w:rsidRPr="00234F29">
              <w:rPr>
                <w:rFonts w:cs="Times New Roman"/>
                <w:b/>
                <w:bCs/>
                <w:color w:val="000000" w:themeColor="text1"/>
                <w:sz w:val="22"/>
                <w:szCs w:val="22"/>
              </w:rPr>
              <w:t>»</w:t>
            </w:r>
          </w:p>
        </w:tc>
        <w:tc>
          <w:tcPr>
            <w:tcW w:w="1098" w:type="pct"/>
          </w:tcPr>
          <w:p w14:paraId="6A32E955" w14:textId="7DE8193C" w:rsidR="00296D3F" w:rsidRPr="00234F29" w:rsidRDefault="00296D3F" w:rsidP="00D54689">
            <w:pPr>
              <w:pStyle w:val="12-1"/>
              <w:rPr>
                <w:rFonts w:cs="Times New Roman"/>
                <w:b/>
                <w:bCs/>
                <w:color w:val="000000" w:themeColor="text1"/>
                <w:sz w:val="22"/>
                <w:szCs w:val="22"/>
              </w:rPr>
            </w:pPr>
            <w:r w:rsidRPr="00234F29">
              <w:rPr>
                <w:rFonts w:cs="Times New Roman"/>
                <w:b/>
                <w:bCs/>
                <w:color w:val="000000" w:themeColor="text1"/>
                <w:sz w:val="22"/>
                <w:szCs w:val="22"/>
              </w:rPr>
              <w:t>«Расшифровка назначения платежа» из блока</w:t>
            </w:r>
            <w:r w:rsidR="00D54689" w:rsidRPr="00234F29">
              <w:rPr>
                <w:rFonts w:cs="Times New Roman"/>
                <w:b/>
                <w:bCs/>
                <w:color w:val="000000" w:themeColor="text1"/>
                <w:sz w:val="22"/>
                <w:szCs w:val="22"/>
              </w:rPr>
              <w:t xml:space="preserve"> </w:t>
            </w:r>
            <w:r w:rsidRPr="00234F29">
              <w:rPr>
                <w:rFonts w:cs="Times New Roman"/>
                <w:b/>
                <w:bCs/>
                <w:color w:val="000000" w:themeColor="text1"/>
                <w:sz w:val="22"/>
                <w:szCs w:val="22"/>
              </w:rPr>
              <w:t>«Реквизиты получателя»</w:t>
            </w:r>
          </w:p>
        </w:tc>
      </w:tr>
      <w:tr w:rsidR="00922DEC" w:rsidRPr="00234F29" w14:paraId="2A1167EA" w14:textId="77777777" w:rsidTr="00D54689">
        <w:trPr>
          <w:cnfStyle w:val="000000100000" w:firstRow="0" w:lastRow="0" w:firstColumn="0" w:lastColumn="0" w:oddVBand="0" w:evenVBand="0" w:oddHBand="1" w:evenHBand="0" w:firstRowFirstColumn="0" w:firstRowLastColumn="0" w:lastRowFirstColumn="0" w:lastRowLastColumn="0"/>
        </w:trPr>
        <w:tc>
          <w:tcPr>
            <w:tcW w:w="292" w:type="pct"/>
          </w:tcPr>
          <w:p w14:paraId="7E426C1C" w14:textId="4E5E42FC" w:rsidR="00296D3F" w:rsidRPr="00234F29" w:rsidRDefault="00296D3F" w:rsidP="00D54689">
            <w:pPr>
              <w:pStyle w:val="12-"/>
              <w:rPr>
                <w:sz w:val="22"/>
                <w:szCs w:val="22"/>
              </w:rPr>
            </w:pPr>
          </w:p>
        </w:tc>
        <w:tc>
          <w:tcPr>
            <w:tcW w:w="1129" w:type="pct"/>
          </w:tcPr>
          <w:p w14:paraId="61FD5BAF" w14:textId="1CF46367" w:rsidR="00296D3F" w:rsidRPr="00234F29" w:rsidRDefault="00296D3F" w:rsidP="00D54689">
            <w:pPr>
              <w:pStyle w:val="12-2"/>
              <w:rPr>
                <w:color w:val="000000" w:themeColor="text1"/>
                <w:sz w:val="22"/>
                <w:szCs w:val="18"/>
              </w:rPr>
            </w:pPr>
            <w:r w:rsidRPr="00234F29">
              <w:rPr>
                <w:color w:val="000000" w:themeColor="text1"/>
                <w:sz w:val="22"/>
                <w:szCs w:val="18"/>
              </w:rPr>
              <w:t xml:space="preserve">Указан один КБК в блоке «Расшифровка </w:t>
            </w:r>
            <w:r w:rsidR="009F71B8" w:rsidRPr="00234F29">
              <w:rPr>
                <w:color w:val="000000" w:themeColor="text1"/>
                <w:sz w:val="22"/>
                <w:szCs w:val="18"/>
              </w:rPr>
              <w:t>РСКП</w:t>
            </w:r>
            <w:r w:rsidRPr="00234F29">
              <w:rPr>
                <w:color w:val="000000" w:themeColor="text1"/>
                <w:sz w:val="22"/>
                <w:szCs w:val="18"/>
              </w:rPr>
              <w:t>»</w:t>
            </w:r>
            <w:r w:rsidR="00447D85" w:rsidRPr="00234F29">
              <w:rPr>
                <w:color w:val="000000" w:themeColor="text1"/>
                <w:sz w:val="22"/>
                <w:szCs w:val="18"/>
              </w:rPr>
              <w:t>,</w:t>
            </w:r>
            <w:r w:rsidRPr="00234F29">
              <w:rPr>
                <w:color w:val="000000" w:themeColor="text1"/>
                <w:sz w:val="22"/>
                <w:szCs w:val="18"/>
              </w:rPr>
              <w:t xml:space="preserve"> «Код поступления» не равен «ЦС» и в блоке «Получатель» указана одна запись получателя</w:t>
            </w:r>
          </w:p>
        </w:tc>
        <w:tc>
          <w:tcPr>
            <w:tcW w:w="1219" w:type="pct"/>
          </w:tcPr>
          <w:p w14:paraId="4FB34508" w14:textId="4BB5D121" w:rsidR="00296D3F" w:rsidRPr="00234F29" w:rsidRDefault="00296D3F" w:rsidP="00D54689">
            <w:pPr>
              <w:pStyle w:val="12-2"/>
              <w:rPr>
                <w:color w:val="000000" w:themeColor="text1"/>
                <w:sz w:val="22"/>
                <w:szCs w:val="18"/>
              </w:rPr>
            </w:pPr>
            <w:r w:rsidRPr="00234F29">
              <w:rPr>
                <w:color w:val="000000" w:themeColor="text1"/>
                <w:sz w:val="22"/>
                <w:szCs w:val="18"/>
              </w:rPr>
              <w:t xml:space="preserve">&lt;Признак авансового </w:t>
            </w:r>
            <w:proofErr w:type="gramStart"/>
            <w:r w:rsidRPr="00234F29">
              <w:rPr>
                <w:color w:val="000000" w:themeColor="text1"/>
                <w:sz w:val="22"/>
                <w:szCs w:val="18"/>
              </w:rPr>
              <w:t>платежа&gt;</w:t>
            </w:r>
            <w:r w:rsidR="00F354F1" w:rsidRPr="00234F29">
              <w:rPr>
                <w:color w:val="000000" w:themeColor="text1"/>
                <w:sz w:val="22"/>
                <w:szCs w:val="18"/>
              </w:rPr>
              <w:t>*</w:t>
            </w:r>
            <w:proofErr w:type="gramEnd"/>
            <w:r w:rsidRPr="00234F29">
              <w:rPr>
                <w:color w:val="000000" w:themeColor="text1"/>
                <w:sz w:val="22"/>
                <w:szCs w:val="18"/>
              </w:rPr>
              <w:t xml:space="preserve"> &lt;Направление платежа&gt; &lt;Дополнительная информация</w:t>
            </w:r>
            <w:r w:rsidR="00C45840" w:rsidRPr="00234F29">
              <w:rPr>
                <w:color w:val="000000" w:themeColor="text1"/>
                <w:sz w:val="22"/>
                <w:szCs w:val="18"/>
              </w:rPr>
              <w:t xml:space="preserve"> в назначение платежа</w:t>
            </w:r>
            <w:r w:rsidRPr="00234F29">
              <w:rPr>
                <w:color w:val="000000" w:themeColor="text1"/>
                <w:sz w:val="22"/>
                <w:szCs w:val="18"/>
              </w:rPr>
              <w:t>&gt; &lt;Документы-основания&gt;</w:t>
            </w:r>
            <w:r w:rsidR="00F354F1" w:rsidRPr="00234F29">
              <w:rPr>
                <w:color w:val="000000" w:themeColor="text1"/>
                <w:sz w:val="22"/>
                <w:szCs w:val="18"/>
              </w:rPr>
              <w:t>**</w:t>
            </w:r>
            <w:r w:rsidRPr="00234F29">
              <w:rPr>
                <w:color w:val="000000" w:themeColor="text1"/>
                <w:sz w:val="22"/>
                <w:szCs w:val="18"/>
              </w:rPr>
              <w:t xml:space="preserve"> &lt;НДС&gt;</w:t>
            </w:r>
            <w:r w:rsidR="00F354F1" w:rsidRPr="00234F29">
              <w:rPr>
                <w:color w:val="000000" w:themeColor="text1"/>
                <w:sz w:val="22"/>
                <w:szCs w:val="18"/>
              </w:rPr>
              <w:t>***</w:t>
            </w:r>
          </w:p>
        </w:tc>
        <w:tc>
          <w:tcPr>
            <w:tcW w:w="1262" w:type="pct"/>
          </w:tcPr>
          <w:p w14:paraId="2B6C126F" w14:textId="5B694A0C" w:rsidR="00296D3F" w:rsidRPr="00234F29" w:rsidRDefault="00296D3F" w:rsidP="00D54689">
            <w:pPr>
              <w:pStyle w:val="12-2"/>
              <w:rPr>
                <w:color w:val="000000" w:themeColor="text1"/>
                <w:sz w:val="22"/>
                <w:szCs w:val="18"/>
              </w:rPr>
            </w:pPr>
            <w:r w:rsidRPr="00234F29">
              <w:rPr>
                <w:color w:val="000000" w:themeColor="text1"/>
                <w:sz w:val="22"/>
                <w:szCs w:val="18"/>
              </w:rPr>
              <w:t xml:space="preserve">&lt;Признак авансового </w:t>
            </w:r>
            <w:proofErr w:type="gramStart"/>
            <w:r w:rsidRPr="00234F29">
              <w:rPr>
                <w:color w:val="000000" w:themeColor="text1"/>
                <w:sz w:val="22"/>
                <w:szCs w:val="18"/>
              </w:rPr>
              <w:t>платежа&gt;</w:t>
            </w:r>
            <w:r w:rsidR="00F354F1" w:rsidRPr="00234F29">
              <w:rPr>
                <w:color w:val="000000" w:themeColor="text1"/>
                <w:sz w:val="22"/>
                <w:szCs w:val="18"/>
              </w:rPr>
              <w:t>*</w:t>
            </w:r>
            <w:proofErr w:type="gramEnd"/>
            <w:r w:rsidRPr="00234F29">
              <w:rPr>
                <w:color w:val="000000" w:themeColor="text1"/>
                <w:sz w:val="22"/>
                <w:szCs w:val="18"/>
              </w:rPr>
              <w:t xml:space="preserve"> &lt;Направление платежа&gt; &lt;Дополнительная информация&gt; &lt;Документы-основания&gt;</w:t>
            </w:r>
            <w:r w:rsidR="00F354F1" w:rsidRPr="00234F29">
              <w:rPr>
                <w:color w:val="000000" w:themeColor="text1"/>
                <w:sz w:val="22"/>
                <w:szCs w:val="18"/>
              </w:rPr>
              <w:t>**</w:t>
            </w:r>
            <w:r w:rsidRPr="00234F29">
              <w:rPr>
                <w:color w:val="000000" w:themeColor="text1"/>
                <w:sz w:val="22"/>
                <w:szCs w:val="18"/>
              </w:rPr>
              <w:t xml:space="preserve"> &lt;НДС&gt;</w:t>
            </w:r>
            <w:r w:rsidR="00F354F1" w:rsidRPr="00234F29">
              <w:rPr>
                <w:color w:val="000000" w:themeColor="text1"/>
                <w:sz w:val="22"/>
                <w:szCs w:val="18"/>
              </w:rPr>
              <w:t>***</w:t>
            </w:r>
          </w:p>
        </w:tc>
        <w:tc>
          <w:tcPr>
            <w:tcW w:w="1098" w:type="pct"/>
          </w:tcPr>
          <w:p w14:paraId="6C0BED96" w14:textId="5FD5EE0E" w:rsidR="00296D3F" w:rsidRPr="00234F29" w:rsidRDefault="00296D3F" w:rsidP="00D54689">
            <w:pPr>
              <w:pStyle w:val="12-2"/>
              <w:rPr>
                <w:color w:val="000000" w:themeColor="text1"/>
                <w:sz w:val="22"/>
                <w:szCs w:val="18"/>
              </w:rPr>
            </w:pPr>
            <w:r w:rsidRPr="00234F29">
              <w:rPr>
                <w:color w:val="000000" w:themeColor="text1"/>
                <w:sz w:val="22"/>
                <w:szCs w:val="18"/>
              </w:rPr>
              <w:t>Не заполняется</w:t>
            </w:r>
          </w:p>
        </w:tc>
      </w:tr>
      <w:tr w:rsidR="00922DEC" w:rsidRPr="00234F29" w14:paraId="0C91A60D" w14:textId="77777777" w:rsidTr="00D54689">
        <w:trPr>
          <w:cnfStyle w:val="000000010000" w:firstRow="0" w:lastRow="0" w:firstColumn="0" w:lastColumn="0" w:oddVBand="0" w:evenVBand="0" w:oddHBand="0" w:evenHBand="1" w:firstRowFirstColumn="0" w:firstRowLastColumn="0" w:lastRowFirstColumn="0" w:lastRowLastColumn="0"/>
        </w:trPr>
        <w:tc>
          <w:tcPr>
            <w:tcW w:w="292" w:type="pct"/>
          </w:tcPr>
          <w:p w14:paraId="3ED9DCEA" w14:textId="113CAE78" w:rsidR="00296D3F" w:rsidRPr="00234F29" w:rsidRDefault="00296D3F" w:rsidP="00D54689">
            <w:pPr>
              <w:pStyle w:val="12-"/>
              <w:rPr>
                <w:sz w:val="22"/>
                <w:szCs w:val="22"/>
              </w:rPr>
            </w:pPr>
          </w:p>
        </w:tc>
        <w:tc>
          <w:tcPr>
            <w:tcW w:w="1129" w:type="pct"/>
          </w:tcPr>
          <w:p w14:paraId="78CC4BF4" w14:textId="4ED05749" w:rsidR="00296D3F" w:rsidRPr="00234F29" w:rsidRDefault="00296D3F" w:rsidP="00D54689">
            <w:pPr>
              <w:pStyle w:val="12-2"/>
              <w:rPr>
                <w:color w:val="000000" w:themeColor="text1"/>
                <w:sz w:val="22"/>
                <w:szCs w:val="18"/>
              </w:rPr>
            </w:pPr>
            <w:r w:rsidRPr="00234F29">
              <w:rPr>
                <w:color w:val="000000" w:themeColor="text1"/>
                <w:sz w:val="22"/>
                <w:szCs w:val="18"/>
              </w:rPr>
              <w:t xml:space="preserve">Указан один КБК в блоке «Расшифровка </w:t>
            </w:r>
            <w:r w:rsidR="009F71B8" w:rsidRPr="00234F29">
              <w:rPr>
                <w:color w:val="000000" w:themeColor="text1"/>
                <w:sz w:val="22"/>
                <w:szCs w:val="18"/>
              </w:rPr>
              <w:t>РСКП</w:t>
            </w:r>
            <w:r w:rsidRPr="00234F29">
              <w:rPr>
                <w:color w:val="000000" w:themeColor="text1"/>
                <w:sz w:val="22"/>
                <w:szCs w:val="18"/>
              </w:rPr>
              <w:t>» и «Код поступления» равен «ЦС» и в блоке «Получатель» указана одна запись получателя</w:t>
            </w:r>
          </w:p>
        </w:tc>
        <w:tc>
          <w:tcPr>
            <w:tcW w:w="1219" w:type="pct"/>
          </w:tcPr>
          <w:p w14:paraId="508AC893" w14:textId="0E5EF98D" w:rsidR="00296D3F" w:rsidRPr="00234F29" w:rsidRDefault="00296D3F" w:rsidP="00D54689">
            <w:pPr>
              <w:pStyle w:val="12-2"/>
              <w:rPr>
                <w:color w:val="000000" w:themeColor="text1"/>
                <w:sz w:val="22"/>
                <w:szCs w:val="18"/>
              </w:rPr>
            </w:pPr>
            <w:r w:rsidRPr="00234F29">
              <w:rPr>
                <w:color w:val="000000" w:themeColor="text1"/>
                <w:sz w:val="22"/>
                <w:szCs w:val="18"/>
              </w:rPr>
              <w:t xml:space="preserve">&lt;Признак авансового </w:t>
            </w:r>
            <w:proofErr w:type="gramStart"/>
            <w:r w:rsidRPr="00234F29">
              <w:rPr>
                <w:color w:val="000000" w:themeColor="text1"/>
                <w:sz w:val="22"/>
                <w:szCs w:val="18"/>
              </w:rPr>
              <w:t>платежа&gt;</w:t>
            </w:r>
            <w:r w:rsidR="00F354F1" w:rsidRPr="00234F29">
              <w:rPr>
                <w:color w:val="000000" w:themeColor="text1"/>
                <w:sz w:val="22"/>
                <w:szCs w:val="18"/>
              </w:rPr>
              <w:t>*</w:t>
            </w:r>
            <w:proofErr w:type="gramEnd"/>
            <w:r w:rsidRPr="00234F29">
              <w:rPr>
                <w:color w:val="000000" w:themeColor="text1"/>
                <w:sz w:val="22"/>
                <w:szCs w:val="18"/>
              </w:rPr>
              <w:t xml:space="preserve"> &lt;Дополнительная информация</w:t>
            </w:r>
            <w:r w:rsidR="00C45840" w:rsidRPr="00234F29">
              <w:rPr>
                <w:color w:val="000000" w:themeColor="text1"/>
                <w:sz w:val="22"/>
                <w:szCs w:val="18"/>
              </w:rPr>
              <w:t xml:space="preserve"> в назначение платежа</w:t>
            </w:r>
            <w:r w:rsidRPr="00234F29">
              <w:rPr>
                <w:color w:val="000000" w:themeColor="text1"/>
                <w:sz w:val="22"/>
                <w:szCs w:val="18"/>
              </w:rPr>
              <w:t>&gt; &lt;Документы-основания&gt;</w:t>
            </w:r>
            <w:r w:rsidR="00F354F1" w:rsidRPr="00234F29">
              <w:rPr>
                <w:color w:val="000000" w:themeColor="text1"/>
                <w:sz w:val="22"/>
                <w:szCs w:val="18"/>
              </w:rPr>
              <w:t>**</w:t>
            </w:r>
            <w:r w:rsidRPr="00234F29">
              <w:rPr>
                <w:color w:val="000000" w:themeColor="text1"/>
                <w:sz w:val="22"/>
                <w:szCs w:val="18"/>
              </w:rPr>
              <w:t xml:space="preserve"> &lt;НДС&gt;</w:t>
            </w:r>
            <w:r w:rsidR="00F354F1" w:rsidRPr="00234F29">
              <w:rPr>
                <w:color w:val="000000" w:themeColor="text1"/>
                <w:sz w:val="22"/>
                <w:szCs w:val="18"/>
              </w:rPr>
              <w:t>***</w:t>
            </w:r>
          </w:p>
        </w:tc>
        <w:tc>
          <w:tcPr>
            <w:tcW w:w="1262" w:type="pct"/>
          </w:tcPr>
          <w:p w14:paraId="773D8FAF" w14:textId="3AABFC0B" w:rsidR="00296D3F" w:rsidRPr="00234F29" w:rsidRDefault="00296D3F" w:rsidP="00D54689">
            <w:pPr>
              <w:pStyle w:val="12-2"/>
              <w:rPr>
                <w:color w:val="000000" w:themeColor="text1"/>
                <w:sz w:val="22"/>
                <w:szCs w:val="18"/>
              </w:rPr>
            </w:pPr>
            <w:r w:rsidRPr="00234F29">
              <w:rPr>
                <w:color w:val="000000" w:themeColor="text1"/>
                <w:sz w:val="22"/>
                <w:szCs w:val="18"/>
              </w:rPr>
              <w:t xml:space="preserve">&lt;Признак авансового </w:t>
            </w:r>
            <w:proofErr w:type="gramStart"/>
            <w:r w:rsidRPr="00234F29">
              <w:rPr>
                <w:color w:val="000000" w:themeColor="text1"/>
                <w:sz w:val="22"/>
                <w:szCs w:val="18"/>
              </w:rPr>
              <w:t>платежа&gt;</w:t>
            </w:r>
            <w:r w:rsidR="00F354F1" w:rsidRPr="00234F29">
              <w:rPr>
                <w:color w:val="000000" w:themeColor="text1"/>
                <w:sz w:val="22"/>
                <w:szCs w:val="18"/>
              </w:rPr>
              <w:t>*</w:t>
            </w:r>
            <w:proofErr w:type="gramEnd"/>
            <w:r w:rsidRPr="00234F29">
              <w:rPr>
                <w:color w:val="000000" w:themeColor="text1"/>
                <w:sz w:val="22"/>
                <w:szCs w:val="18"/>
              </w:rPr>
              <w:t xml:space="preserve"> &lt;Дополнительная информация&gt; &lt;Документы-основания&gt;</w:t>
            </w:r>
            <w:r w:rsidR="00F354F1" w:rsidRPr="00234F29">
              <w:rPr>
                <w:color w:val="000000" w:themeColor="text1"/>
                <w:sz w:val="22"/>
                <w:szCs w:val="18"/>
              </w:rPr>
              <w:t>**</w:t>
            </w:r>
            <w:r w:rsidRPr="00234F29">
              <w:rPr>
                <w:color w:val="000000" w:themeColor="text1"/>
                <w:sz w:val="22"/>
                <w:szCs w:val="18"/>
              </w:rPr>
              <w:t xml:space="preserve"> &lt;НДС&gt;</w:t>
            </w:r>
            <w:r w:rsidR="00F354F1" w:rsidRPr="00234F29">
              <w:rPr>
                <w:color w:val="000000" w:themeColor="text1"/>
                <w:sz w:val="22"/>
                <w:szCs w:val="18"/>
              </w:rPr>
              <w:t>***</w:t>
            </w:r>
          </w:p>
        </w:tc>
        <w:tc>
          <w:tcPr>
            <w:tcW w:w="1098" w:type="pct"/>
          </w:tcPr>
          <w:p w14:paraId="0FBE1614" w14:textId="6DDA5C54" w:rsidR="00296D3F" w:rsidRPr="00234F29" w:rsidRDefault="00296D3F" w:rsidP="00D54689">
            <w:pPr>
              <w:pStyle w:val="12-2"/>
              <w:rPr>
                <w:color w:val="000000" w:themeColor="text1"/>
                <w:sz w:val="22"/>
                <w:szCs w:val="18"/>
              </w:rPr>
            </w:pPr>
            <w:r w:rsidRPr="00234F29">
              <w:rPr>
                <w:color w:val="000000" w:themeColor="text1"/>
                <w:sz w:val="22"/>
                <w:szCs w:val="18"/>
              </w:rPr>
              <w:t>Не заполняется</w:t>
            </w:r>
          </w:p>
        </w:tc>
      </w:tr>
      <w:tr w:rsidR="00922DEC" w:rsidRPr="00234F29" w14:paraId="708AD91F" w14:textId="77777777" w:rsidTr="00D54689">
        <w:trPr>
          <w:cnfStyle w:val="000000100000" w:firstRow="0" w:lastRow="0" w:firstColumn="0" w:lastColumn="0" w:oddVBand="0" w:evenVBand="0" w:oddHBand="1" w:evenHBand="0" w:firstRowFirstColumn="0" w:firstRowLastColumn="0" w:lastRowFirstColumn="0" w:lastRowLastColumn="0"/>
        </w:trPr>
        <w:tc>
          <w:tcPr>
            <w:tcW w:w="292" w:type="pct"/>
          </w:tcPr>
          <w:p w14:paraId="6B8C02DB" w14:textId="5FFDDACD" w:rsidR="00296D3F" w:rsidRPr="00234F29" w:rsidRDefault="00296D3F" w:rsidP="00D54689">
            <w:pPr>
              <w:pStyle w:val="12-"/>
              <w:rPr>
                <w:sz w:val="22"/>
                <w:szCs w:val="22"/>
              </w:rPr>
            </w:pPr>
          </w:p>
        </w:tc>
        <w:tc>
          <w:tcPr>
            <w:tcW w:w="1129" w:type="pct"/>
          </w:tcPr>
          <w:p w14:paraId="47882CC0" w14:textId="4594096C" w:rsidR="00296D3F" w:rsidRPr="00234F29" w:rsidRDefault="00296D3F" w:rsidP="00D54689">
            <w:pPr>
              <w:pStyle w:val="12-2"/>
              <w:rPr>
                <w:color w:val="000000" w:themeColor="text1"/>
                <w:sz w:val="22"/>
                <w:szCs w:val="18"/>
              </w:rPr>
            </w:pPr>
            <w:r w:rsidRPr="00234F29">
              <w:rPr>
                <w:color w:val="000000" w:themeColor="text1"/>
                <w:sz w:val="22"/>
                <w:szCs w:val="18"/>
              </w:rPr>
              <w:t xml:space="preserve">В блоке «Расшифровка </w:t>
            </w:r>
            <w:r w:rsidR="009F71B8" w:rsidRPr="00234F29">
              <w:rPr>
                <w:color w:val="000000" w:themeColor="text1"/>
                <w:sz w:val="22"/>
                <w:szCs w:val="18"/>
              </w:rPr>
              <w:t>РСКП</w:t>
            </w:r>
            <w:r w:rsidRPr="00234F29">
              <w:rPr>
                <w:color w:val="000000" w:themeColor="text1"/>
                <w:sz w:val="22"/>
                <w:szCs w:val="18"/>
              </w:rPr>
              <w:t xml:space="preserve">» более одного </w:t>
            </w:r>
            <w:r w:rsidR="009C589C" w:rsidRPr="00234F29">
              <w:rPr>
                <w:color w:val="000000" w:themeColor="text1"/>
                <w:sz w:val="22"/>
                <w:szCs w:val="18"/>
              </w:rPr>
              <w:t>реквизит</w:t>
            </w:r>
            <w:r w:rsidRPr="00234F29">
              <w:rPr>
                <w:color w:val="000000" w:themeColor="text1"/>
                <w:sz w:val="22"/>
                <w:szCs w:val="18"/>
              </w:rPr>
              <w:t>а</w:t>
            </w:r>
          </w:p>
        </w:tc>
        <w:tc>
          <w:tcPr>
            <w:tcW w:w="1219" w:type="pct"/>
          </w:tcPr>
          <w:p w14:paraId="4E29A5C7" w14:textId="2316AB98" w:rsidR="00296D3F" w:rsidRPr="00234F29" w:rsidRDefault="00296D3F" w:rsidP="00D54689">
            <w:pPr>
              <w:pStyle w:val="12-2"/>
              <w:rPr>
                <w:color w:val="000000" w:themeColor="text1"/>
                <w:sz w:val="22"/>
                <w:szCs w:val="18"/>
              </w:rPr>
            </w:pPr>
            <w:r w:rsidRPr="00234F29">
              <w:rPr>
                <w:color w:val="000000" w:themeColor="text1"/>
                <w:sz w:val="22"/>
                <w:szCs w:val="18"/>
              </w:rPr>
              <w:t xml:space="preserve">&lt;Признак авансового </w:t>
            </w:r>
            <w:proofErr w:type="gramStart"/>
            <w:r w:rsidRPr="00234F29">
              <w:rPr>
                <w:color w:val="000000" w:themeColor="text1"/>
                <w:sz w:val="22"/>
                <w:szCs w:val="18"/>
              </w:rPr>
              <w:t>платежа&gt;</w:t>
            </w:r>
            <w:r w:rsidR="00F354F1" w:rsidRPr="00234F29">
              <w:rPr>
                <w:color w:val="000000" w:themeColor="text1"/>
                <w:sz w:val="22"/>
                <w:szCs w:val="18"/>
              </w:rPr>
              <w:t>*</w:t>
            </w:r>
            <w:proofErr w:type="gramEnd"/>
            <w:r w:rsidRPr="00234F29">
              <w:rPr>
                <w:color w:val="000000" w:themeColor="text1"/>
                <w:sz w:val="22"/>
                <w:szCs w:val="18"/>
              </w:rPr>
              <w:t xml:space="preserve"> &lt;Дополнительная информация</w:t>
            </w:r>
            <w:r w:rsidR="00C45840" w:rsidRPr="00234F29">
              <w:rPr>
                <w:color w:val="000000" w:themeColor="text1"/>
                <w:sz w:val="22"/>
                <w:szCs w:val="18"/>
              </w:rPr>
              <w:t xml:space="preserve"> в назначение платежа</w:t>
            </w:r>
            <w:r w:rsidRPr="00234F29">
              <w:rPr>
                <w:color w:val="000000" w:themeColor="text1"/>
                <w:sz w:val="22"/>
                <w:szCs w:val="18"/>
              </w:rPr>
              <w:t>&gt; &lt;Документы-основания&gt;</w:t>
            </w:r>
            <w:r w:rsidR="00F354F1" w:rsidRPr="00234F29">
              <w:rPr>
                <w:color w:val="000000" w:themeColor="text1"/>
                <w:sz w:val="22"/>
                <w:szCs w:val="18"/>
              </w:rPr>
              <w:t>**</w:t>
            </w:r>
            <w:r w:rsidRPr="00234F29">
              <w:rPr>
                <w:color w:val="000000" w:themeColor="text1"/>
                <w:sz w:val="22"/>
                <w:szCs w:val="18"/>
              </w:rPr>
              <w:t xml:space="preserve"> &lt;НДС&gt;</w:t>
            </w:r>
            <w:r w:rsidR="00F354F1" w:rsidRPr="00234F29">
              <w:rPr>
                <w:color w:val="000000" w:themeColor="text1"/>
                <w:sz w:val="22"/>
                <w:szCs w:val="18"/>
              </w:rPr>
              <w:t>***</w:t>
            </w:r>
          </w:p>
        </w:tc>
        <w:tc>
          <w:tcPr>
            <w:tcW w:w="1262" w:type="pct"/>
          </w:tcPr>
          <w:p w14:paraId="2EC9AFF1" w14:textId="5EF36987" w:rsidR="00296D3F" w:rsidRPr="00234F29" w:rsidRDefault="00296D3F" w:rsidP="00D54689">
            <w:pPr>
              <w:pStyle w:val="12-2"/>
              <w:rPr>
                <w:color w:val="000000" w:themeColor="text1"/>
                <w:sz w:val="22"/>
                <w:szCs w:val="18"/>
              </w:rPr>
            </w:pPr>
            <w:r w:rsidRPr="00234F29">
              <w:rPr>
                <w:color w:val="000000" w:themeColor="text1"/>
                <w:sz w:val="22"/>
                <w:szCs w:val="18"/>
              </w:rPr>
              <w:t xml:space="preserve">&lt;Признак авансового </w:t>
            </w:r>
            <w:proofErr w:type="gramStart"/>
            <w:r w:rsidRPr="00234F29">
              <w:rPr>
                <w:color w:val="000000" w:themeColor="text1"/>
                <w:sz w:val="22"/>
                <w:szCs w:val="18"/>
              </w:rPr>
              <w:t>платежа&gt;</w:t>
            </w:r>
            <w:r w:rsidR="00F354F1" w:rsidRPr="00234F29">
              <w:rPr>
                <w:color w:val="000000" w:themeColor="text1"/>
                <w:sz w:val="22"/>
                <w:szCs w:val="18"/>
              </w:rPr>
              <w:t>*</w:t>
            </w:r>
            <w:proofErr w:type="gramEnd"/>
            <w:r w:rsidRPr="00234F29">
              <w:rPr>
                <w:color w:val="000000" w:themeColor="text1"/>
                <w:sz w:val="22"/>
                <w:szCs w:val="18"/>
              </w:rPr>
              <w:t xml:space="preserve"> &lt;Направление платежа&gt; &lt;Документы-основания&gt;</w:t>
            </w:r>
            <w:r w:rsidR="00F354F1" w:rsidRPr="00234F29">
              <w:rPr>
                <w:color w:val="000000" w:themeColor="text1"/>
                <w:sz w:val="22"/>
                <w:szCs w:val="18"/>
              </w:rPr>
              <w:t>**</w:t>
            </w:r>
            <w:r w:rsidRPr="00234F29">
              <w:rPr>
                <w:color w:val="000000" w:themeColor="text1"/>
                <w:sz w:val="22"/>
                <w:szCs w:val="18"/>
              </w:rPr>
              <w:t xml:space="preserve"> &lt;НДС&gt;</w:t>
            </w:r>
            <w:r w:rsidR="00F354F1" w:rsidRPr="00234F29">
              <w:rPr>
                <w:color w:val="000000" w:themeColor="text1"/>
                <w:sz w:val="22"/>
                <w:szCs w:val="18"/>
              </w:rPr>
              <w:t>***</w:t>
            </w:r>
          </w:p>
        </w:tc>
        <w:tc>
          <w:tcPr>
            <w:tcW w:w="1098" w:type="pct"/>
          </w:tcPr>
          <w:p w14:paraId="0A6F7291" w14:textId="02515027" w:rsidR="00296D3F" w:rsidRPr="00234F29" w:rsidRDefault="00296D3F" w:rsidP="00D54689">
            <w:pPr>
              <w:pStyle w:val="12-2"/>
              <w:rPr>
                <w:color w:val="000000" w:themeColor="text1"/>
                <w:sz w:val="22"/>
                <w:szCs w:val="18"/>
              </w:rPr>
            </w:pPr>
            <w:r w:rsidRPr="00234F29">
              <w:rPr>
                <w:color w:val="000000" w:themeColor="text1"/>
                <w:sz w:val="22"/>
                <w:szCs w:val="18"/>
              </w:rPr>
              <w:t>Не заполняется</w:t>
            </w:r>
          </w:p>
        </w:tc>
      </w:tr>
      <w:tr w:rsidR="00922DEC" w:rsidRPr="00234F29" w14:paraId="456716D2" w14:textId="77777777" w:rsidTr="00D54689">
        <w:trPr>
          <w:cnfStyle w:val="000000010000" w:firstRow="0" w:lastRow="0" w:firstColumn="0" w:lastColumn="0" w:oddVBand="0" w:evenVBand="0" w:oddHBand="0" w:evenHBand="1" w:firstRowFirstColumn="0" w:firstRowLastColumn="0" w:lastRowFirstColumn="0" w:lastRowLastColumn="0"/>
        </w:trPr>
        <w:tc>
          <w:tcPr>
            <w:tcW w:w="292" w:type="pct"/>
          </w:tcPr>
          <w:p w14:paraId="13BB2F56" w14:textId="28BFE6EE" w:rsidR="00296D3F" w:rsidRPr="00234F29" w:rsidRDefault="00296D3F" w:rsidP="00D54689">
            <w:pPr>
              <w:pStyle w:val="12-"/>
              <w:rPr>
                <w:sz w:val="22"/>
                <w:szCs w:val="22"/>
              </w:rPr>
            </w:pPr>
          </w:p>
        </w:tc>
        <w:tc>
          <w:tcPr>
            <w:tcW w:w="1129" w:type="pct"/>
          </w:tcPr>
          <w:p w14:paraId="06A26B1A" w14:textId="04E23959" w:rsidR="00296D3F" w:rsidRPr="00234F29" w:rsidRDefault="00296D3F" w:rsidP="00D54689">
            <w:pPr>
              <w:pStyle w:val="12-2"/>
              <w:rPr>
                <w:color w:val="000000" w:themeColor="text1"/>
                <w:sz w:val="22"/>
                <w:szCs w:val="18"/>
              </w:rPr>
            </w:pPr>
            <w:r w:rsidRPr="00234F29">
              <w:rPr>
                <w:color w:val="000000" w:themeColor="text1"/>
                <w:sz w:val="22"/>
                <w:szCs w:val="18"/>
              </w:rPr>
              <w:t xml:space="preserve">Указан один КБК в блоке «Расшифровка </w:t>
            </w:r>
            <w:r w:rsidR="009F71B8" w:rsidRPr="00234F29">
              <w:rPr>
                <w:color w:val="000000" w:themeColor="text1"/>
                <w:sz w:val="22"/>
                <w:szCs w:val="18"/>
              </w:rPr>
              <w:t>РСКП</w:t>
            </w:r>
            <w:r w:rsidRPr="00234F29">
              <w:rPr>
                <w:color w:val="000000" w:themeColor="text1"/>
                <w:sz w:val="22"/>
                <w:szCs w:val="18"/>
              </w:rPr>
              <w:t>» и «Код поступления» не равен «ЦС» и в блоке «Получатель» указано более одной записи получателя</w:t>
            </w:r>
          </w:p>
        </w:tc>
        <w:tc>
          <w:tcPr>
            <w:tcW w:w="1219" w:type="pct"/>
          </w:tcPr>
          <w:p w14:paraId="1FF36D6F" w14:textId="4FF0AE9C" w:rsidR="00296D3F" w:rsidRPr="00234F29" w:rsidRDefault="00296D3F" w:rsidP="00D54689">
            <w:pPr>
              <w:pStyle w:val="12-2"/>
              <w:rPr>
                <w:color w:val="000000" w:themeColor="text1"/>
                <w:sz w:val="22"/>
                <w:szCs w:val="18"/>
              </w:rPr>
            </w:pPr>
            <w:r w:rsidRPr="00234F29">
              <w:rPr>
                <w:color w:val="000000" w:themeColor="text1"/>
                <w:sz w:val="22"/>
                <w:szCs w:val="18"/>
              </w:rPr>
              <w:t>&lt;Направление платежа&gt; &lt;Дополнительная информация</w:t>
            </w:r>
            <w:r w:rsidR="00C45840" w:rsidRPr="00234F29">
              <w:rPr>
                <w:color w:val="000000" w:themeColor="text1"/>
                <w:sz w:val="22"/>
                <w:szCs w:val="18"/>
              </w:rPr>
              <w:t xml:space="preserve"> в назначение платежа</w:t>
            </w:r>
            <w:r w:rsidRPr="00234F29">
              <w:rPr>
                <w:color w:val="000000" w:themeColor="text1"/>
                <w:sz w:val="22"/>
                <w:szCs w:val="18"/>
              </w:rPr>
              <w:t>&gt; &lt;Документы-основания&gt;</w:t>
            </w:r>
          </w:p>
        </w:tc>
        <w:tc>
          <w:tcPr>
            <w:tcW w:w="1262" w:type="pct"/>
          </w:tcPr>
          <w:p w14:paraId="58B9FC83" w14:textId="68774F97" w:rsidR="00296D3F" w:rsidRPr="00234F29" w:rsidRDefault="00296D3F" w:rsidP="00D54689">
            <w:pPr>
              <w:pStyle w:val="12-2"/>
              <w:rPr>
                <w:color w:val="000000" w:themeColor="text1"/>
                <w:sz w:val="22"/>
                <w:szCs w:val="18"/>
              </w:rPr>
            </w:pPr>
            <w:r w:rsidRPr="00234F29">
              <w:rPr>
                <w:color w:val="000000" w:themeColor="text1"/>
                <w:sz w:val="22"/>
                <w:szCs w:val="18"/>
              </w:rPr>
              <w:t>Не заполняется</w:t>
            </w:r>
          </w:p>
        </w:tc>
        <w:tc>
          <w:tcPr>
            <w:tcW w:w="1098" w:type="pct"/>
          </w:tcPr>
          <w:p w14:paraId="7219087A" w14:textId="2CE84C45" w:rsidR="00296D3F" w:rsidRPr="00234F29" w:rsidRDefault="00296D3F" w:rsidP="00D54689">
            <w:pPr>
              <w:pStyle w:val="12-2"/>
              <w:rPr>
                <w:color w:val="000000" w:themeColor="text1"/>
                <w:sz w:val="22"/>
                <w:szCs w:val="18"/>
              </w:rPr>
            </w:pPr>
            <w:r w:rsidRPr="00234F29">
              <w:rPr>
                <w:color w:val="000000" w:themeColor="text1"/>
                <w:sz w:val="22"/>
                <w:szCs w:val="18"/>
              </w:rPr>
              <w:t>&lt;Направление платежа&gt; &lt;Дополнительная информация&gt; &lt;Документы-основания&gt;</w:t>
            </w:r>
          </w:p>
        </w:tc>
      </w:tr>
      <w:tr w:rsidR="00922DEC" w:rsidRPr="00234F29" w14:paraId="1B139F0B" w14:textId="77777777" w:rsidTr="00D54689">
        <w:trPr>
          <w:cnfStyle w:val="000000100000" w:firstRow="0" w:lastRow="0" w:firstColumn="0" w:lastColumn="0" w:oddVBand="0" w:evenVBand="0" w:oddHBand="1" w:evenHBand="0" w:firstRowFirstColumn="0" w:firstRowLastColumn="0" w:lastRowFirstColumn="0" w:lastRowLastColumn="0"/>
        </w:trPr>
        <w:tc>
          <w:tcPr>
            <w:tcW w:w="292" w:type="pct"/>
          </w:tcPr>
          <w:p w14:paraId="7F601527" w14:textId="650B06FC" w:rsidR="00296D3F" w:rsidRPr="00234F29" w:rsidRDefault="00296D3F" w:rsidP="00D54689">
            <w:pPr>
              <w:pStyle w:val="12-"/>
              <w:rPr>
                <w:sz w:val="22"/>
                <w:szCs w:val="22"/>
              </w:rPr>
            </w:pPr>
          </w:p>
        </w:tc>
        <w:tc>
          <w:tcPr>
            <w:tcW w:w="1129" w:type="pct"/>
          </w:tcPr>
          <w:p w14:paraId="6596A426" w14:textId="4EF308E3" w:rsidR="00296D3F" w:rsidRPr="00234F29" w:rsidRDefault="00296D3F" w:rsidP="00D54689">
            <w:pPr>
              <w:pStyle w:val="12-2"/>
              <w:rPr>
                <w:color w:val="000000" w:themeColor="text1"/>
                <w:sz w:val="22"/>
                <w:szCs w:val="18"/>
              </w:rPr>
            </w:pPr>
            <w:r w:rsidRPr="00234F29">
              <w:rPr>
                <w:color w:val="000000" w:themeColor="text1"/>
                <w:sz w:val="22"/>
                <w:szCs w:val="18"/>
              </w:rPr>
              <w:t xml:space="preserve">Указан один КБК в блоке «Расшифровка </w:t>
            </w:r>
            <w:r w:rsidR="009F71B8" w:rsidRPr="00234F29">
              <w:rPr>
                <w:color w:val="000000" w:themeColor="text1"/>
                <w:sz w:val="22"/>
                <w:szCs w:val="18"/>
              </w:rPr>
              <w:t>РСКП</w:t>
            </w:r>
            <w:r w:rsidRPr="00234F29">
              <w:rPr>
                <w:color w:val="000000" w:themeColor="text1"/>
                <w:sz w:val="22"/>
                <w:szCs w:val="18"/>
              </w:rPr>
              <w:t>» и «Код поступления» равен «ЦС» и в блоке «Получатель» указано более одной записи получателя</w:t>
            </w:r>
          </w:p>
        </w:tc>
        <w:tc>
          <w:tcPr>
            <w:tcW w:w="1219" w:type="pct"/>
          </w:tcPr>
          <w:p w14:paraId="5F24305A" w14:textId="04A1838C" w:rsidR="00296D3F" w:rsidRPr="00234F29" w:rsidRDefault="00296D3F" w:rsidP="00D54689">
            <w:pPr>
              <w:pStyle w:val="12-2"/>
              <w:rPr>
                <w:color w:val="000000" w:themeColor="text1"/>
                <w:sz w:val="22"/>
                <w:szCs w:val="18"/>
              </w:rPr>
            </w:pPr>
            <w:r w:rsidRPr="00234F29">
              <w:rPr>
                <w:color w:val="000000" w:themeColor="text1"/>
                <w:sz w:val="22"/>
                <w:szCs w:val="18"/>
              </w:rPr>
              <w:t>&lt;Дополнительная информация</w:t>
            </w:r>
            <w:r w:rsidR="00C45840" w:rsidRPr="00234F29">
              <w:rPr>
                <w:color w:val="000000" w:themeColor="text1"/>
                <w:sz w:val="22"/>
                <w:szCs w:val="18"/>
              </w:rPr>
              <w:t xml:space="preserve"> в назначение платежа</w:t>
            </w:r>
            <w:r w:rsidRPr="00234F29">
              <w:rPr>
                <w:color w:val="000000" w:themeColor="text1"/>
                <w:sz w:val="22"/>
                <w:szCs w:val="18"/>
              </w:rPr>
              <w:t>&gt; &lt;Документы-основания&gt;</w:t>
            </w:r>
          </w:p>
        </w:tc>
        <w:tc>
          <w:tcPr>
            <w:tcW w:w="1262" w:type="pct"/>
          </w:tcPr>
          <w:p w14:paraId="0A5FD1C7" w14:textId="145FA3C7" w:rsidR="00296D3F" w:rsidRPr="00234F29" w:rsidRDefault="00296D3F" w:rsidP="00D54689">
            <w:pPr>
              <w:pStyle w:val="12-2"/>
              <w:rPr>
                <w:color w:val="000000" w:themeColor="text1"/>
                <w:sz w:val="22"/>
                <w:szCs w:val="18"/>
              </w:rPr>
            </w:pPr>
            <w:r w:rsidRPr="00234F29">
              <w:rPr>
                <w:color w:val="000000" w:themeColor="text1"/>
                <w:sz w:val="22"/>
                <w:szCs w:val="18"/>
              </w:rPr>
              <w:t>Не заполняется</w:t>
            </w:r>
          </w:p>
        </w:tc>
        <w:tc>
          <w:tcPr>
            <w:tcW w:w="1098" w:type="pct"/>
          </w:tcPr>
          <w:p w14:paraId="18FF740C" w14:textId="4385C0AE" w:rsidR="00296D3F" w:rsidRPr="00234F29" w:rsidRDefault="00296D3F" w:rsidP="00D54689">
            <w:pPr>
              <w:pStyle w:val="12-2"/>
              <w:rPr>
                <w:color w:val="000000" w:themeColor="text1"/>
                <w:sz w:val="22"/>
                <w:szCs w:val="18"/>
              </w:rPr>
            </w:pPr>
            <w:r w:rsidRPr="00234F29">
              <w:rPr>
                <w:color w:val="000000" w:themeColor="text1"/>
                <w:sz w:val="22"/>
                <w:szCs w:val="18"/>
              </w:rPr>
              <w:t>&lt;Дополнительная информация&gt; &lt;Документы-основания&gt;</w:t>
            </w:r>
          </w:p>
        </w:tc>
      </w:tr>
    </w:tbl>
    <w:p w14:paraId="5F26ADC7" w14:textId="1741FDB2" w:rsidR="00F354F1" w:rsidRPr="00234F29" w:rsidRDefault="00F354F1" w:rsidP="007E7B0D">
      <w:pPr>
        <w:pStyle w:val="GOSTNormal"/>
        <w:spacing w:line="276" w:lineRule="auto"/>
        <w:ind w:left="68" w:firstLine="357"/>
        <w:rPr>
          <w:color w:val="000000" w:themeColor="text1"/>
          <w:sz w:val="28"/>
          <w:szCs w:val="24"/>
        </w:rPr>
      </w:pPr>
      <w:r w:rsidRPr="00234F29">
        <w:rPr>
          <w:color w:val="000000" w:themeColor="text1"/>
          <w:sz w:val="28"/>
          <w:szCs w:val="24"/>
        </w:rPr>
        <w:t>Примечание 1 (*)</w:t>
      </w:r>
      <w:proofErr w:type="gramStart"/>
      <w:r w:rsidRPr="00234F29">
        <w:rPr>
          <w:color w:val="000000" w:themeColor="text1"/>
          <w:sz w:val="28"/>
          <w:szCs w:val="24"/>
        </w:rPr>
        <w:t>: Если</w:t>
      </w:r>
      <w:proofErr w:type="gramEnd"/>
      <w:r w:rsidRPr="00234F29">
        <w:rPr>
          <w:color w:val="000000" w:themeColor="text1"/>
          <w:sz w:val="28"/>
          <w:szCs w:val="24"/>
        </w:rPr>
        <w:t xml:space="preserve"> </w:t>
      </w:r>
      <w:r w:rsidR="00895A66" w:rsidRPr="00234F29">
        <w:rPr>
          <w:color w:val="000000" w:themeColor="text1"/>
          <w:sz w:val="28"/>
          <w:szCs w:val="24"/>
        </w:rPr>
        <w:t>«</w:t>
      </w:r>
      <w:r w:rsidRPr="00234F29">
        <w:rPr>
          <w:color w:val="000000" w:themeColor="text1"/>
          <w:sz w:val="28"/>
          <w:szCs w:val="24"/>
        </w:rPr>
        <w:t>Признак аванса</w:t>
      </w:r>
      <w:r w:rsidR="00895A66" w:rsidRPr="00234F29">
        <w:rPr>
          <w:color w:val="000000" w:themeColor="text1"/>
          <w:sz w:val="28"/>
          <w:szCs w:val="24"/>
        </w:rPr>
        <w:t>»</w:t>
      </w:r>
      <w:r w:rsidRPr="00234F29">
        <w:rPr>
          <w:color w:val="000000" w:themeColor="text1"/>
          <w:sz w:val="28"/>
          <w:szCs w:val="24"/>
        </w:rPr>
        <w:t xml:space="preserve"> равен </w:t>
      </w:r>
      <w:r w:rsidR="00895A66" w:rsidRPr="00234F29">
        <w:rPr>
          <w:color w:val="000000" w:themeColor="text1"/>
          <w:sz w:val="28"/>
          <w:szCs w:val="24"/>
        </w:rPr>
        <w:t>«</w:t>
      </w:r>
      <w:r w:rsidRPr="00234F29">
        <w:rPr>
          <w:color w:val="000000" w:themeColor="text1"/>
          <w:sz w:val="28"/>
          <w:szCs w:val="24"/>
        </w:rPr>
        <w:t>1</w:t>
      </w:r>
      <w:r w:rsidR="00895A66" w:rsidRPr="00234F29">
        <w:rPr>
          <w:color w:val="000000" w:themeColor="text1"/>
          <w:sz w:val="28"/>
          <w:szCs w:val="24"/>
        </w:rPr>
        <w:t>»</w:t>
      </w:r>
      <w:r w:rsidRPr="00234F29">
        <w:rPr>
          <w:color w:val="000000" w:themeColor="text1"/>
          <w:sz w:val="28"/>
          <w:szCs w:val="24"/>
        </w:rPr>
        <w:t>, то в назначени</w:t>
      </w:r>
      <w:r w:rsidR="00895A66" w:rsidRPr="00234F29">
        <w:rPr>
          <w:color w:val="000000" w:themeColor="text1"/>
          <w:sz w:val="28"/>
          <w:szCs w:val="24"/>
        </w:rPr>
        <w:t>и</w:t>
      </w:r>
      <w:r w:rsidRPr="00234F29">
        <w:rPr>
          <w:color w:val="000000" w:themeColor="text1"/>
          <w:sz w:val="28"/>
          <w:szCs w:val="24"/>
        </w:rPr>
        <w:t xml:space="preserve"> платежа отображается слово </w:t>
      </w:r>
      <w:r w:rsidR="00895A66" w:rsidRPr="00234F29">
        <w:rPr>
          <w:color w:val="000000" w:themeColor="text1"/>
          <w:sz w:val="28"/>
          <w:szCs w:val="24"/>
        </w:rPr>
        <w:t>«</w:t>
      </w:r>
      <w:r w:rsidRPr="00234F29">
        <w:rPr>
          <w:color w:val="000000" w:themeColor="text1"/>
          <w:sz w:val="28"/>
          <w:szCs w:val="24"/>
        </w:rPr>
        <w:t>Аванс</w:t>
      </w:r>
      <w:r w:rsidR="00895A66" w:rsidRPr="00234F29">
        <w:rPr>
          <w:color w:val="000000" w:themeColor="text1"/>
          <w:sz w:val="28"/>
          <w:szCs w:val="24"/>
        </w:rPr>
        <w:t>»</w:t>
      </w:r>
      <w:r w:rsidRPr="00234F29">
        <w:rPr>
          <w:color w:val="000000" w:themeColor="text1"/>
          <w:sz w:val="28"/>
          <w:szCs w:val="24"/>
        </w:rPr>
        <w:t xml:space="preserve">, в ином случае </w:t>
      </w:r>
      <w:r w:rsidR="00326D41" w:rsidRPr="00234F29">
        <w:rPr>
          <w:color w:val="000000" w:themeColor="text1"/>
          <w:sz w:val="28"/>
          <w:szCs w:val="24"/>
        </w:rPr>
        <w:t>реквизит</w:t>
      </w:r>
      <w:r w:rsidRPr="00234F29">
        <w:rPr>
          <w:color w:val="000000" w:themeColor="text1"/>
          <w:sz w:val="28"/>
          <w:szCs w:val="24"/>
        </w:rPr>
        <w:t xml:space="preserve"> </w:t>
      </w:r>
      <w:r w:rsidR="00895A66" w:rsidRPr="00234F29">
        <w:rPr>
          <w:color w:val="000000" w:themeColor="text1"/>
          <w:sz w:val="28"/>
          <w:szCs w:val="24"/>
        </w:rPr>
        <w:t>«</w:t>
      </w:r>
      <w:r w:rsidRPr="00234F29">
        <w:rPr>
          <w:color w:val="000000" w:themeColor="text1"/>
          <w:sz w:val="28"/>
          <w:szCs w:val="24"/>
        </w:rPr>
        <w:t>Признак аванса</w:t>
      </w:r>
      <w:r w:rsidR="00895A66" w:rsidRPr="00234F29">
        <w:rPr>
          <w:color w:val="000000" w:themeColor="text1"/>
          <w:sz w:val="28"/>
          <w:szCs w:val="24"/>
        </w:rPr>
        <w:t>»</w:t>
      </w:r>
      <w:r w:rsidRPr="00234F29">
        <w:rPr>
          <w:color w:val="000000" w:themeColor="text1"/>
          <w:sz w:val="28"/>
          <w:szCs w:val="24"/>
        </w:rPr>
        <w:t xml:space="preserve"> не</w:t>
      </w:r>
      <w:r w:rsidR="00326D41" w:rsidRPr="00234F29">
        <w:rPr>
          <w:color w:val="000000" w:themeColor="text1"/>
          <w:sz w:val="28"/>
          <w:szCs w:val="24"/>
        </w:rPr>
        <w:t> </w:t>
      </w:r>
      <w:r w:rsidRPr="00234F29">
        <w:rPr>
          <w:color w:val="000000" w:themeColor="text1"/>
          <w:sz w:val="28"/>
          <w:szCs w:val="24"/>
        </w:rPr>
        <w:t xml:space="preserve">участвует в формировании </w:t>
      </w:r>
      <w:r w:rsidR="00326D41" w:rsidRPr="00234F29">
        <w:rPr>
          <w:color w:val="000000" w:themeColor="text1"/>
          <w:sz w:val="28"/>
          <w:szCs w:val="24"/>
        </w:rPr>
        <w:t>реквизита</w:t>
      </w:r>
      <w:r w:rsidRPr="00234F29">
        <w:rPr>
          <w:color w:val="000000" w:themeColor="text1"/>
          <w:sz w:val="28"/>
          <w:szCs w:val="24"/>
        </w:rPr>
        <w:t xml:space="preserve"> </w:t>
      </w:r>
      <w:r w:rsidR="00895A66" w:rsidRPr="00234F29">
        <w:rPr>
          <w:color w:val="000000" w:themeColor="text1"/>
          <w:sz w:val="28"/>
          <w:szCs w:val="24"/>
        </w:rPr>
        <w:t>«</w:t>
      </w:r>
      <w:r w:rsidRPr="00234F29">
        <w:rPr>
          <w:color w:val="000000" w:themeColor="text1"/>
          <w:sz w:val="28"/>
          <w:szCs w:val="24"/>
        </w:rPr>
        <w:t>Назначение платежа</w:t>
      </w:r>
      <w:r w:rsidR="00895A66" w:rsidRPr="00234F29">
        <w:rPr>
          <w:color w:val="000000" w:themeColor="text1"/>
          <w:sz w:val="28"/>
          <w:szCs w:val="24"/>
        </w:rPr>
        <w:t>»</w:t>
      </w:r>
      <w:r w:rsidRPr="00234F29">
        <w:rPr>
          <w:color w:val="000000" w:themeColor="text1"/>
          <w:sz w:val="28"/>
          <w:szCs w:val="24"/>
        </w:rPr>
        <w:t>.</w:t>
      </w:r>
    </w:p>
    <w:p w14:paraId="7FD99198" w14:textId="1B04F8DD" w:rsidR="00F354F1" w:rsidRPr="00234F29" w:rsidRDefault="00F354F1" w:rsidP="007E7B0D">
      <w:pPr>
        <w:pStyle w:val="GOSTNormal"/>
        <w:spacing w:line="276" w:lineRule="auto"/>
        <w:ind w:left="68" w:firstLine="357"/>
        <w:rPr>
          <w:color w:val="000000" w:themeColor="text1"/>
          <w:sz w:val="28"/>
          <w:szCs w:val="24"/>
        </w:rPr>
      </w:pPr>
      <w:r w:rsidRPr="00234F29">
        <w:rPr>
          <w:color w:val="000000" w:themeColor="text1"/>
          <w:sz w:val="28"/>
          <w:szCs w:val="24"/>
        </w:rPr>
        <w:t xml:space="preserve">Примечание 2 (**): Документы-основания имеют свою маску, которая отображаются в </w:t>
      </w:r>
      <w:r w:rsidR="004A2516" w:rsidRPr="00234F29">
        <w:rPr>
          <w:color w:val="000000" w:themeColor="text1"/>
          <w:sz w:val="28"/>
          <w:szCs w:val="24"/>
        </w:rPr>
        <w:t>реквизитах</w:t>
      </w:r>
      <w:r w:rsidR="005119C0" w:rsidRPr="00234F29">
        <w:rPr>
          <w:color w:val="000000" w:themeColor="text1"/>
          <w:sz w:val="28"/>
          <w:szCs w:val="24"/>
        </w:rPr>
        <w:t xml:space="preserve"> «Н</w:t>
      </w:r>
      <w:r w:rsidRPr="00234F29">
        <w:rPr>
          <w:color w:val="000000" w:themeColor="text1"/>
          <w:sz w:val="28"/>
          <w:szCs w:val="24"/>
        </w:rPr>
        <w:t>азначени</w:t>
      </w:r>
      <w:r w:rsidR="005119C0" w:rsidRPr="00234F29">
        <w:rPr>
          <w:color w:val="000000" w:themeColor="text1"/>
          <w:sz w:val="28"/>
          <w:szCs w:val="24"/>
        </w:rPr>
        <w:t>е</w:t>
      </w:r>
      <w:r w:rsidRPr="00234F29">
        <w:rPr>
          <w:color w:val="000000" w:themeColor="text1"/>
          <w:sz w:val="28"/>
          <w:szCs w:val="24"/>
        </w:rPr>
        <w:t xml:space="preserve"> платежа</w:t>
      </w:r>
      <w:r w:rsidR="005119C0" w:rsidRPr="00234F29">
        <w:rPr>
          <w:color w:val="000000" w:themeColor="text1"/>
          <w:sz w:val="28"/>
          <w:szCs w:val="24"/>
        </w:rPr>
        <w:t>»</w:t>
      </w:r>
      <w:r w:rsidRPr="00234F29">
        <w:rPr>
          <w:color w:val="000000" w:themeColor="text1"/>
          <w:sz w:val="28"/>
          <w:szCs w:val="24"/>
        </w:rPr>
        <w:t xml:space="preserve"> и </w:t>
      </w:r>
      <w:r w:rsidR="005119C0" w:rsidRPr="00234F29">
        <w:rPr>
          <w:color w:val="000000" w:themeColor="text1"/>
          <w:sz w:val="28"/>
          <w:szCs w:val="24"/>
        </w:rPr>
        <w:t>«Р</w:t>
      </w:r>
      <w:r w:rsidRPr="00234F29">
        <w:rPr>
          <w:color w:val="000000" w:themeColor="text1"/>
          <w:sz w:val="28"/>
          <w:szCs w:val="24"/>
        </w:rPr>
        <w:t>асшифровк</w:t>
      </w:r>
      <w:r w:rsidR="005119C0" w:rsidRPr="00234F29">
        <w:rPr>
          <w:color w:val="000000" w:themeColor="text1"/>
          <w:sz w:val="28"/>
          <w:szCs w:val="24"/>
        </w:rPr>
        <w:t>а</w:t>
      </w:r>
      <w:r w:rsidRPr="00234F29">
        <w:rPr>
          <w:color w:val="000000" w:themeColor="text1"/>
          <w:sz w:val="28"/>
          <w:szCs w:val="24"/>
        </w:rPr>
        <w:t xml:space="preserve"> назначения платежа</w:t>
      </w:r>
      <w:r w:rsidR="005119C0" w:rsidRPr="00234F29">
        <w:rPr>
          <w:color w:val="000000" w:themeColor="text1"/>
          <w:sz w:val="28"/>
          <w:szCs w:val="24"/>
        </w:rPr>
        <w:t>»</w:t>
      </w:r>
      <w:r w:rsidRPr="00234F29">
        <w:rPr>
          <w:color w:val="000000" w:themeColor="text1"/>
          <w:sz w:val="28"/>
          <w:szCs w:val="24"/>
        </w:rPr>
        <w:t xml:space="preserve"> и заполняются по форме &lt;Вид документа-основания&gt; от &lt;</w:t>
      </w:r>
      <w:proofErr w:type="spellStart"/>
      <w:r w:rsidRPr="00234F29">
        <w:rPr>
          <w:color w:val="000000" w:themeColor="text1"/>
          <w:sz w:val="28"/>
          <w:szCs w:val="24"/>
        </w:rPr>
        <w:t>дд.</w:t>
      </w:r>
      <w:proofErr w:type="gramStart"/>
      <w:r w:rsidRPr="00234F29">
        <w:rPr>
          <w:color w:val="000000" w:themeColor="text1"/>
          <w:sz w:val="28"/>
          <w:szCs w:val="24"/>
        </w:rPr>
        <w:t>мм.гггг</w:t>
      </w:r>
      <w:proofErr w:type="spellEnd"/>
      <w:proofErr w:type="gramEnd"/>
      <w:r w:rsidRPr="00234F29">
        <w:rPr>
          <w:color w:val="000000" w:themeColor="text1"/>
          <w:sz w:val="28"/>
          <w:szCs w:val="24"/>
        </w:rPr>
        <w:t>&gt; №&lt;номер&gt;.</w:t>
      </w:r>
      <w:r w:rsidR="005119C0" w:rsidRPr="00234F29">
        <w:rPr>
          <w:color w:val="000000" w:themeColor="text1"/>
          <w:sz w:val="28"/>
          <w:szCs w:val="24"/>
        </w:rPr>
        <w:t xml:space="preserve"> </w:t>
      </w:r>
      <w:r w:rsidRPr="00234F29">
        <w:rPr>
          <w:color w:val="000000" w:themeColor="text1"/>
          <w:sz w:val="28"/>
          <w:szCs w:val="24"/>
        </w:rPr>
        <w:t xml:space="preserve">В </w:t>
      </w:r>
      <w:r w:rsidR="00081C7C" w:rsidRPr="00234F29">
        <w:rPr>
          <w:color w:val="000000" w:themeColor="text1"/>
          <w:sz w:val="28"/>
          <w:szCs w:val="24"/>
        </w:rPr>
        <w:t>реквизитах</w:t>
      </w:r>
      <w:r w:rsidRPr="00234F29">
        <w:rPr>
          <w:color w:val="000000" w:themeColor="text1"/>
          <w:sz w:val="28"/>
          <w:szCs w:val="24"/>
        </w:rPr>
        <w:t xml:space="preserve"> </w:t>
      </w:r>
      <w:r w:rsidR="005119C0" w:rsidRPr="00234F29">
        <w:rPr>
          <w:color w:val="000000" w:themeColor="text1"/>
          <w:sz w:val="28"/>
          <w:szCs w:val="24"/>
        </w:rPr>
        <w:t>«Н</w:t>
      </w:r>
      <w:r w:rsidRPr="00234F29">
        <w:rPr>
          <w:color w:val="000000" w:themeColor="text1"/>
          <w:sz w:val="28"/>
          <w:szCs w:val="24"/>
        </w:rPr>
        <w:t>азначение платежа</w:t>
      </w:r>
      <w:r w:rsidR="005119C0" w:rsidRPr="00234F29">
        <w:rPr>
          <w:color w:val="000000" w:themeColor="text1"/>
          <w:sz w:val="28"/>
          <w:szCs w:val="24"/>
        </w:rPr>
        <w:t>»</w:t>
      </w:r>
      <w:r w:rsidRPr="00234F29">
        <w:rPr>
          <w:color w:val="000000" w:themeColor="text1"/>
          <w:sz w:val="28"/>
          <w:szCs w:val="24"/>
        </w:rPr>
        <w:t xml:space="preserve"> и </w:t>
      </w:r>
      <w:r w:rsidR="005119C0" w:rsidRPr="00234F29">
        <w:rPr>
          <w:color w:val="000000" w:themeColor="text1"/>
          <w:sz w:val="28"/>
          <w:szCs w:val="24"/>
        </w:rPr>
        <w:t>«Р</w:t>
      </w:r>
      <w:r w:rsidRPr="00234F29">
        <w:rPr>
          <w:color w:val="000000" w:themeColor="text1"/>
          <w:sz w:val="28"/>
          <w:szCs w:val="24"/>
        </w:rPr>
        <w:t>асшифровка назначения платежа</w:t>
      </w:r>
      <w:r w:rsidR="005119C0" w:rsidRPr="00234F29">
        <w:rPr>
          <w:color w:val="000000" w:themeColor="text1"/>
          <w:sz w:val="28"/>
          <w:szCs w:val="24"/>
        </w:rPr>
        <w:t>»</w:t>
      </w:r>
      <w:r w:rsidRPr="00234F29">
        <w:rPr>
          <w:color w:val="000000" w:themeColor="text1"/>
          <w:sz w:val="28"/>
          <w:szCs w:val="24"/>
        </w:rPr>
        <w:t xml:space="preserve"> отображаются только те документы-основания, которые имеют определенный признак в справочнике </w:t>
      </w:r>
      <w:r w:rsidR="005119C0" w:rsidRPr="00234F29">
        <w:rPr>
          <w:color w:val="000000" w:themeColor="text1"/>
          <w:sz w:val="28"/>
          <w:szCs w:val="24"/>
        </w:rPr>
        <w:t>«</w:t>
      </w:r>
      <w:r w:rsidRPr="00234F29">
        <w:rPr>
          <w:color w:val="000000" w:themeColor="text1"/>
          <w:sz w:val="28"/>
          <w:szCs w:val="24"/>
        </w:rPr>
        <w:t>Вид</w:t>
      </w:r>
      <w:r w:rsidR="005119C0" w:rsidRPr="00234F29">
        <w:rPr>
          <w:color w:val="000000" w:themeColor="text1"/>
          <w:sz w:val="28"/>
          <w:szCs w:val="24"/>
        </w:rPr>
        <w:t>ы</w:t>
      </w:r>
      <w:r w:rsidRPr="00234F29">
        <w:rPr>
          <w:color w:val="000000" w:themeColor="text1"/>
          <w:sz w:val="28"/>
          <w:szCs w:val="24"/>
        </w:rPr>
        <w:t xml:space="preserve"> документов-оснований</w:t>
      </w:r>
      <w:r w:rsidR="005119C0" w:rsidRPr="00234F29">
        <w:rPr>
          <w:color w:val="000000" w:themeColor="text1"/>
          <w:sz w:val="28"/>
          <w:szCs w:val="24"/>
        </w:rPr>
        <w:t>»</w:t>
      </w:r>
      <w:r w:rsidRPr="00234F29">
        <w:rPr>
          <w:color w:val="000000" w:themeColor="text1"/>
          <w:sz w:val="28"/>
          <w:szCs w:val="24"/>
        </w:rPr>
        <w:t>.</w:t>
      </w:r>
    </w:p>
    <w:p w14:paraId="3CDB43CC" w14:textId="0A54E097" w:rsidR="00116BD1" w:rsidRPr="00234F29" w:rsidRDefault="00F354F1" w:rsidP="007E7B0D">
      <w:pPr>
        <w:pStyle w:val="GOSTNormal"/>
        <w:spacing w:line="276" w:lineRule="auto"/>
        <w:ind w:left="68" w:firstLine="357"/>
        <w:rPr>
          <w:color w:val="000000" w:themeColor="text1"/>
          <w:sz w:val="28"/>
          <w:szCs w:val="24"/>
        </w:rPr>
      </w:pPr>
      <w:r w:rsidRPr="00234F29">
        <w:rPr>
          <w:color w:val="000000" w:themeColor="text1"/>
          <w:sz w:val="28"/>
          <w:szCs w:val="24"/>
        </w:rPr>
        <w:t>Примечание 3 (***): НДС имеет свою маску, которая отображается в</w:t>
      </w:r>
      <w:r w:rsidR="005119C0" w:rsidRPr="00234F29">
        <w:rPr>
          <w:color w:val="000000" w:themeColor="text1"/>
          <w:sz w:val="28"/>
          <w:szCs w:val="24"/>
        </w:rPr>
        <w:t> </w:t>
      </w:r>
      <w:r w:rsidR="004A2516" w:rsidRPr="00234F29">
        <w:rPr>
          <w:color w:val="000000" w:themeColor="text1"/>
          <w:sz w:val="28"/>
          <w:szCs w:val="24"/>
        </w:rPr>
        <w:t>реквизитах</w:t>
      </w:r>
      <w:r w:rsidRPr="00234F29">
        <w:rPr>
          <w:color w:val="000000" w:themeColor="text1"/>
          <w:sz w:val="28"/>
          <w:szCs w:val="24"/>
        </w:rPr>
        <w:t xml:space="preserve"> </w:t>
      </w:r>
      <w:r w:rsidR="005119C0" w:rsidRPr="00234F29">
        <w:rPr>
          <w:color w:val="000000" w:themeColor="text1"/>
          <w:sz w:val="28"/>
          <w:szCs w:val="24"/>
        </w:rPr>
        <w:t>«Н</w:t>
      </w:r>
      <w:r w:rsidRPr="00234F29">
        <w:rPr>
          <w:color w:val="000000" w:themeColor="text1"/>
          <w:sz w:val="28"/>
          <w:szCs w:val="24"/>
        </w:rPr>
        <w:t>азначени</w:t>
      </w:r>
      <w:r w:rsidR="005119C0" w:rsidRPr="00234F29">
        <w:rPr>
          <w:color w:val="000000" w:themeColor="text1"/>
          <w:sz w:val="28"/>
          <w:szCs w:val="24"/>
        </w:rPr>
        <w:t>е</w:t>
      </w:r>
      <w:r w:rsidRPr="00234F29">
        <w:rPr>
          <w:color w:val="000000" w:themeColor="text1"/>
          <w:sz w:val="28"/>
          <w:szCs w:val="24"/>
        </w:rPr>
        <w:t xml:space="preserve"> платежа</w:t>
      </w:r>
      <w:r w:rsidR="005119C0" w:rsidRPr="00234F29">
        <w:rPr>
          <w:color w:val="000000" w:themeColor="text1"/>
          <w:sz w:val="28"/>
          <w:szCs w:val="24"/>
        </w:rPr>
        <w:t>»</w:t>
      </w:r>
      <w:r w:rsidRPr="00234F29">
        <w:rPr>
          <w:color w:val="000000" w:themeColor="text1"/>
          <w:sz w:val="28"/>
          <w:szCs w:val="24"/>
        </w:rPr>
        <w:t xml:space="preserve"> и </w:t>
      </w:r>
      <w:r w:rsidR="005119C0" w:rsidRPr="00234F29">
        <w:rPr>
          <w:color w:val="000000" w:themeColor="text1"/>
          <w:sz w:val="28"/>
          <w:szCs w:val="24"/>
        </w:rPr>
        <w:t>«Р</w:t>
      </w:r>
      <w:r w:rsidRPr="00234F29">
        <w:rPr>
          <w:color w:val="000000" w:themeColor="text1"/>
          <w:sz w:val="28"/>
          <w:szCs w:val="24"/>
        </w:rPr>
        <w:t>асшифровк</w:t>
      </w:r>
      <w:r w:rsidR="005119C0" w:rsidRPr="00234F29">
        <w:rPr>
          <w:color w:val="000000" w:themeColor="text1"/>
          <w:sz w:val="28"/>
          <w:szCs w:val="24"/>
        </w:rPr>
        <w:t>а</w:t>
      </w:r>
      <w:r w:rsidRPr="00234F29">
        <w:rPr>
          <w:color w:val="000000" w:themeColor="text1"/>
          <w:sz w:val="28"/>
          <w:szCs w:val="24"/>
        </w:rPr>
        <w:t xml:space="preserve"> назначения платежа</w:t>
      </w:r>
      <w:r w:rsidR="005119C0" w:rsidRPr="00234F29">
        <w:rPr>
          <w:color w:val="000000" w:themeColor="text1"/>
          <w:sz w:val="28"/>
          <w:szCs w:val="24"/>
        </w:rPr>
        <w:t>»</w:t>
      </w:r>
      <w:r w:rsidRPr="00234F29">
        <w:rPr>
          <w:color w:val="000000" w:themeColor="text1"/>
          <w:sz w:val="28"/>
          <w:szCs w:val="24"/>
        </w:rPr>
        <w:t xml:space="preserve"> и </w:t>
      </w:r>
      <w:r w:rsidRPr="00234F29">
        <w:rPr>
          <w:color w:val="000000" w:themeColor="text1"/>
          <w:sz w:val="28"/>
          <w:szCs w:val="24"/>
        </w:rPr>
        <w:lastRenderedPageBreak/>
        <w:t>заполняется по</w:t>
      </w:r>
      <w:r w:rsidR="005119C0" w:rsidRPr="00234F29">
        <w:rPr>
          <w:color w:val="000000" w:themeColor="text1"/>
          <w:sz w:val="28"/>
          <w:szCs w:val="24"/>
        </w:rPr>
        <w:t> </w:t>
      </w:r>
      <w:r w:rsidRPr="00234F29">
        <w:rPr>
          <w:color w:val="000000" w:themeColor="text1"/>
          <w:sz w:val="28"/>
          <w:szCs w:val="24"/>
        </w:rPr>
        <w:t>форме &lt;</w:t>
      </w:r>
      <w:proofErr w:type="gramStart"/>
      <w:r w:rsidRPr="00234F29">
        <w:rPr>
          <w:color w:val="000000" w:themeColor="text1"/>
          <w:sz w:val="28"/>
          <w:szCs w:val="24"/>
        </w:rPr>
        <w:t>НДС&lt;</w:t>
      </w:r>
      <w:proofErr w:type="gramEnd"/>
      <w:r w:rsidRPr="00234F29">
        <w:rPr>
          <w:color w:val="000000" w:themeColor="text1"/>
          <w:sz w:val="28"/>
          <w:szCs w:val="24"/>
        </w:rPr>
        <w:t xml:space="preserve">сумма&gt;&gt; либо </w:t>
      </w:r>
      <w:r w:rsidR="005119C0" w:rsidRPr="00234F29">
        <w:rPr>
          <w:color w:val="000000" w:themeColor="text1"/>
          <w:sz w:val="28"/>
          <w:szCs w:val="24"/>
        </w:rPr>
        <w:t>«</w:t>
      </w:r>
      <w:r w:rsidRPr="00234F29">
        <w:rPr>
          <w:color w:val="000000" w:themeColor="text1"/>
          <w:sz w:val="28"/>
          <w:szCs w:val="24"/>
        </w:rPr>
        <w:t>Без НДС</w:t>
      </w:r>
      <w:r w:rsidR="005119C0" w:rsidRPr="00234F29">
        <w:rPr>
          <w:color w:val="000000" w:themeColor="text1"/>
          <w:sz w:val="28"/>
          <w:szCs w:val="24"/>
        </w:rPr>
        <w:t>»</w:t>
      </w:r>
      <w:r w:rsidRPr="00234F29">
        <w:rPr>
          <w:color w:val="000000" w:themeColor="text1"/>
          <w:sz w:val="28"/>
          <w:szCs w:val="24"/>
        </w:rPr>
        <w:t xml:space="preserve">, в ином случае </w:t>
      </w:r>
      <w:r w:rsidR="004A2516" w:rsidRPr="00234F29">
        <w:rPr>
          <w:color w:val="000000" w:themeColor="text1"/>
          <w:sz w:val="28"/>
          <w:szCs w:val="24"/>
        </w:rPr>
        <w:t>реквизит</w:t>
      </w:r>
      <w:r w:rsidRPr="00234F29">
        <w:rPr>
          <w:color w:val="000000" w:themeColor="text1"/>
          <w:sz w:val="28"/>
          <w:szCs w:val="24"/>
        </w:rPr>
        <w:t xml:space="preserve"> не участвует в</w:t>
      </w:r>
      <w:r w:rsidR="005119C0" w:rsidRPr="00234F29">
        <w:rPr>
          <w:color w:val="000000" w:themeColor="text1"/>
          <w:sz w:val="28"/>
          <w:szCs w:val="24"/>
        </w:rPr>
        <w:t> </w:t>
      </w:r>
      <w:r w:rsidRPr="00234F29">
        <w:rPr>
          <w:color w:val="000000" w:themeColor="text1"/>
          <w:sz w:val="28"/>
          <w:szCs w:val="24"/>
        </w:rPr>
        <w:t xml:space="preserve">формировании </w:t>
      </w:r>
      <w:r w:rsidR="004A2516" w:rsidRPr="00234F29">
        <w:rPr>
          <w:color w:val="000000" w:themeColor="text1"/>
          <w:sz w:val="28"/>
          <w:szCs w:val="24"/>
        </w:rPr>
        <w:t>реквизита</w:t>
      </w:r>
      <w:r w:rsidRPr="00234F29">
        <w:rPr>
          <w:color w:val="000000" w:themeColor="text1"/>
          <w:sz w:val="28"/>
          <w:szCs w:val="24"/>
        </w:rPr>
        <w:t xml:space="preserve"> </w:t>
      </w:r>
      <w:r w:rsidR="005119C0" w:rsidRPr="00234F29">
        <w:rPr>
          <w:color w:val="000000" w:themeColor="text1"/>
          <w:sz w:val="28"/>
          <w:szCs w:val="24"/>
        </w:rPr>
        <w:t>«</w:t>
      </w:r>
      <w:r w:rsidRPr="00234F29">
        <w:rPr>
          <w:color w:val="000000" w:themeColor="text1"/>
          <w:sz w:val="28"/>
          <w:szCs w:val="24"/>
        </w:rPr>
        <w:t>Назначение платежа</w:t>
      </w:r>
      <w:r w:rsidR="005119C0" w:rsidRPr="00234F29">
        <w:rPr>
          <w:color w:val="000000" w:themeColor="text1"/>
          <w:sz w:val="28"/>
          <w:szCs w:val="24"/>
        </w:rPr>
        <w:t>»</w:t>
      </w:r>
      <w:r w:rsidRPr="00234F29">
        <w:rPr>
          <w:color w:val="000000" w:themeColor="text1"/>
          <w:sz w:val="28"/>
          <w:szCs w:val="24"/>
        </w:rPr>
        <w:t>.</w:t>
      </w:r>
    </w:p>
    <w:p w14:paraId="5396981A" w14:textId="2BD434AA" w:rsidR="00A36905" w:rsidRPr="00234F29" w:rsidRDefault="00347262" w:rsidP="005119C0">
      <w:pPr>
        <w:pStyle w:val="2"/>
        <w:rPr>
          <w:rFonts w:ascii="Times New Roman" w:hAnsi="Times New Roman"/>
        </w:rPr>
      </w:pPr>
      <w:bookmarkStart w:id="384" w:name="_Toc162430156"/>
      <w:bookmarkStart w:id="385" w:name="_Toc162432621"/>
      <w:bookmarkStart w:id="386" w:name="_Toc180068697"/>
      <w:bookmarkStart w:id="387" w:name="_Toc180070147"/>
      <w:bookmarkStart w:id="388" w:name="_Toc180075440"/>
      <w:bookmarkStart w:id="389" w:name="_Toc180075590"/>
      <w:bookmarkStart w:id="390" w:name="_Toc180083375"/>
      <w:bookmarkStart w:id="391" w:name="_Toc192772151"/>
      <w:r w:rsidRPr="00234F29">
        <w:rPr>
          <w:rFonts w:ascii="Times New Roman" w:hAnsi="Times New Roman"/>
        </w:rPr>
        <w:t>Перечень на</w:t>
      </w:r>
      <w:r w:rsidR="00A60C06" w:rsidRPr="00234F29">
        <w:rPr>
          <w:rFonts w:ascii="Times New Roman" w:hAnsi="Times New Roman"/>
        </w:rPr>
        <w:t>п</w:t>
      </w:r>
      <w:r w:rsidRPr="00234F29">
        <w:rPr>
          <w:rFonts w:ascii="Times New Roman" w:hAnsi="Times New Roman"/>
        </w:rPr>
        <w:t xml:space="preserve">равлений </w:t>
      </w:r>
      <w:r w:rsidR="00796E6D" w:rsidRPr="00234F29">
        <w:rPr>
          <w:rFonts w:ascii="Times New Roman" w:hAnsi="Times New Roman"/>
        </w:rPr>
        <w:t>платеж</w:t>
      </w:r>
      <w:r w:rsidR="008319AA" w:rsidRPr="00234F29">
        <w:rPr>
          <w:rFonts w:ascii="Times New Roman" w:hAnsi="Times New Roman"/>
        </w:rPr>
        <w:t>а</w:t>
      </w:r>
      <w:bookmarkEnd w:id="384"/>
      <w:bookmarkEnd w:id="385"/>
      <w:bookmarkEnd w:id="386"/>
      <w:bookmarkEnd w:id="387"/>
      <w:bookmarkEnd w:id="388"/>
      <w:bookmarkEnd w:id="389"/>
      <w:bookmarkEnd w:id="390"/>
      <w:bookmarkEnd w:id="391"/>
    </w:p>
    <w:p w14:paraId="5046C997" w14:textId="03FA08D8" w:rsidR="00895A66" w:rsidRPr="00234F29" w:rsidRDefault="00895A66" w:rsidP="00D54689">
      <w:r w:rsidRPr="00234F29">
        <w:t>Перечень направлений платежа представлен в таблице ниже (</w:t>
      </w:r>
      <w:r w:rsidRPr="00234F29">
        <w:fldChar w:fldCharType="begin"/>
      </w:r>
      <w:r w:rsidRPr="00234F29">
        <w:instrText xml:space="preserve"> REF _Ref180167491 \h </w:instrText>
      </w:r>
      <w:r w:rsidR="00642B16" w:rsidRPr="00234F29">
        <w:instrText xml:space="preserve"> \* MERGEFORMAT </w:instrText>
      </w:r>
      <w:r w:rsidRPr="00234F29">
        <w:fldChar w:fldCharType="separate"/>
      </w:r>
      <w:r w:rsidR="009A2C03" w:rsidRPr="00234F29">
        <w:t>Таблица </w:t>
      </w:r>
      <w:r w:rsidR="009A2C03">
        <w:t>29</w:t>
      </w:r>
      <w:r w:rsidRPr="00234F29">
        <w:fldChar w:fldCharType="end"/>
      </w:r>
      <w:r w:rsidRPr="00234F29">
        <w:t>).</w:t>
      </w:r>
    </w:p>
    <w:p w14:paraId="3BBB1A2F" w14:textId="2BFB5E46" w:rsidR="00CA6ED7" w:rsidRPr="00234F29" w:rsidRDefault="00CA6ED7" w:rsidP="00895A66">
      <w:pPr>
        <w:pStyle w:val="-0"/>
        <w:rPr>
          <w:rFonts w:cs="Times New Roman"/>
        </w:rPr>
      </w:pPr>
      <w:bookmarkStart w:id="392" w:name="_Ref180167491"/>
      <w:bookmarkStart w:id="393" w:name="_Toc180070180"/>
      <w:bookmarkStart w:id="394" w:name="_Toc180075714"/>
      <w:bookmarkStart w:id="395" w:name="_Toc180075816"/>
      <w:bookmarkStart w:id="396" w:name="_Toc192771889"/>
      <w:r w:rsidRPr="00234F29">
        <w:rPr>
          <w:rFonts w:cs="Times New Roman"/>
        </w:rPr>
        <w:t>Таблица</w:t>
      </w:r>
      <w:r w:rsidR="00895A66"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29</w:t>
      </w:r>
      <w:r w:rsidR="00803362" w:rsidRPr="00234F29">
        <w:rPr>
          <w:rFonts w:cs="Times New Roman"/>
          <w:noProof/>
        </w:rPr>
        <w:fldChar w:fldCharType="end"/>
      </w:r>
      <w:bookmarkEnd w:id="392"/>
      <w:r w:rsidRPr="00234F29">
        <w:rPr>
          <w:rFonts w:cs="Times New Roman"/>
        </w:rPr>
        <w:t xml:space="preserve"> </w:t>
      </w:r>
      <w:r w:rsidR="00895A66" w:rsidRPr="00234F29">
        <w:rPr>
          <w:rFonts w:cs="Times New Roman"/>
        </w:rPr>
        <w:t xml:space="preserve">– </w:t>
      </w:r>
      <w:r w:rsidRPr="00234F29">
        <w:rPr>
          <w:rFonts w:cs="Times New Roman"/>
        </w:rPr>
        <w:t>Перечень направлений платежа</w:t>
      </w:r>
      <w:bookmarkEnd w:id="393"/>
      <w:bookmarkEnd w:id="394"/>
      <w:bookmarkEnd w:id="395"/>
      <w:bookmarkEnd w:id="396"/>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1177"/>
        <w:gridCol w:w="839"/>
        <w:gridCol w:w="3083"/>
        <w:gridCol w:w="3402"/>
        <w:gridCol w:w="1126"/>
      </w:tblGrid>
      <w:tr w:rsidR="00922DEC" w:rsidRPr="00234F29" w14:paraId="45A1F805" w14:textId="77777777" w:rsidTr="003C5326">
        <w:trPr>
          <w:trHeight w:val="975"/>
          <w:tblHeader/>
          <w:jc w:val="center"/>
        </w:trPr>
        <w:tc>
          <w:tcPr>
            <w:tcW w:w="611" w:type="pct"/>
            <w:shd w:val="clear" w:color="auto" w:fill="D9D9D9" w:themeFill="background1" w:themeFillShade="D9"/>
            <w:noWrap/>
            <w:vAlign w:val="center"/>
            <w:hideMark/>
          </w:tcPr>
          <w:p w14:paraId="09B8DC10" w14:textId="77777777" w:rsidR="003F5980" w:rsidRPr="00234F29" w:rsidRDefault="003F5980" w:rsidP="0028048A">
            <w:pPr>
              <w:pStyle w:val="12-1"/>
              <w:rPr>
                <w:rFonts w:cs="Times New Roman"/>
                <w:color w:val="000000" w:themeColor="text1"/>
                <w:sz w:val="22"/>
                <w:szCs w:val="22"/>
              </w:rPr>
            </w:pPr>
            <w:r w:rsidRPr="00234F29">
              <w:rPr>
                <w:rFonts w:cs="Times New Roman"/>
                <w:color w:val="000000" w:themeColor="text1"/>
                <w:sz w:val="22"/>
                <w:szCs w:val="22"/>
              </w:rPr>
              <w:t>№ п/п</w:t>
            </w:r>
          </w:p>
        </w:tc>
        <w:tc>
          <w:tcPr>
            <w:tcW w:w="436" w:type="pct"/>
            <w:shd w:val="clear" w:color="auto" w:fill="D9D9D9" w:themeFill="background1" w:themeFillShade="D9"/>
            <w:noWrap/>
            <w:vAlign w:val="center"/>
            <w:hideMark/>
          </w:tcPr>
          <w:p w14:paraId="13DEF9C1" w14:textId="77777777" w:rsidR="003F5980" w:rsidRPr="00234F29" w:rsidRDefault="003F5980" w:rsidP="0028048A">
            <w:pPr>
              <w:pStyle w:val="12-1"/>
              <w:rPr>
                <w:rFonts w:cs="Times New Roman"/>
                <w:color w:val="000000" w:themeColor="text1"/>
                <w:sz w:val="22"/>
                <w:szCs w:val="22"/>
              </w:rPr>
            </w:pPr>
            <w:r w:rsidRPr="00234F29">
              <w:rPr>
                <w:rFonts w:cs="Times New Roman"/>
                <w:color w:val="000000" w:themeColor="text1"/>
                <w:sz w:val="22"/>
                <w:szCs w:val="22"/>
              </w:rPr>
              <w:t>КВР</w:t>
            </w:r>
          </w:p>
        </w:tc>
        <w:tc>
          <w:tcPr>
            <w:tcW w:w="1601" w:type="pct"/>
            <w:shd w:val="clear" w:color="auto" w:fill="D9D9D9" w:themeFill="background1" w:themeFillShade="D9"/>
            <w:vAlign w:val="center"/>
            <w:hideMark/>
          </w:tcPr>
          <w:p w14:paraId="6C200D78" w14:textId="77777777" w:rsidR="003F5980" w:rsidRPr="00234F29" w:rsidRDefault="003F5980" w:rsidP="0028048A">
            <w:pPr>
              <w:pStyle w:val="12-1"/>
              <w:rPr>
                <w:rFonts w:cs="Times New Roman"/>
                <w:color w:val="000000" w:themeColor="text1"/>
                <w:sz w:val="22"/>
                <w:szCs w:val="22"/>
                <w:lang w:val="en-US"/>
              </w:rPr>
            </w:pPr>
            <w:r w:rsidRPr="00234F29">
              <w:rPr>
                <w:rFonts w:cs="Times New Roman"/>
                <w:color w:val="000000" w:themeColor="text1"/>
                <w:sz w:val="22"/>
                <w:szCs w:val="22"/>
              </w:rPr>
              <w:t>Направление платежа</w:t>
            </w:r>
          </w:p>
        </w:tc>
        <w:tc>
          <w:tcPr>
            <w:tcW w:w="1767" w:type="pct"/>
            <w:shd w:val="clear" w:color="auto" w:fill="D9D9D9" w:themeFill="background1" w:themeFillShade="D9"/>
            <w:vAlign w:val="center"/>
            <w:hideMark/>
          </w:tcPr>
          <w:p w14:paraId="24B1A2D1" w14:textId="77777777" w:rsidR="003F5980" w:rsidRPr="00234F29" w:rsidRDefault="003F5980" w:rsidP="0028048A">
            <w:pPr>
              <w:pStyle w:val="12-1"/>
              <w:rPr>
                <w:rFonts w:cs="Times New Roman"/>
                <w:color w:val="000000" w:themeColor="text1"/>
                <w:sz w:val="22"/>
                <w:szCs w:val="22"/>
              </w:rPr>
            </w:pPr>
            <w:r w:rsidRPr="00234F29">
              <w:rPr>
                <w:rFonts w:cs="Times New Roman"/>
                <w:color w:val="000000" w:themeColor="text1"/>
                <w:sz w:val="22"/>
                <w:szCs w:val="22"/>
              </w:rPr>
              <w:t>Расшифровка</w:t>
            </w:r>
          </w:p>
        </w:tc>
        <w:tc>
          <w:tcPr>
            <w:tcW w:w="585" w:type="pct"/>
            <w:shd w:val="clear" w:color="auto" w:fill="D9D9D9" w:themeFill="background1" w:themeFillShade="D9"/>
            <w:noWrap/>
            <w:vAlign w:val="center"/>
            <w:hideMark/>
          </w:tcPr>
          <w:p w14:paraId="4DBFE6E5" w14:textId="0F0C61EE" w:rsidR="003F5980" w:rsidRPr="00234F29" w:rsidRDefault="003F5980" w:rsidP="0028048A">
            <w:pPr>
              <w:pStyle w:val="12-1"/>
              <w:rPr>
                <w:rFonts w:cs="Times New Roman"/>
                <w:color w:val="000000" w:themeColor="text1"/>
                <w:sz w:val="22"/>
                <w:szCs w:val="22"/>
              </w:rPr>
            </w:pPr>
            <w:r w:rsidRPr="00234F29">
              <w:rPr>
                <w:rFonts w:cs="Times New Roman"/>
                <w:color w:val="000000" w:themeColor="text1"/>
                <w:sz w:val="22"/>
                <w:szCs w:val="22"/>
              </w:rPr>
              <w:t>Кол-во символов гр.</w:t>
            </w:r>
            <w:r w:rsidR="006344B7" w:rsidRPr="00234F29">
              <w:rPr>
                <w:rFonts w:cs="Times New Roman"/>
                <w:color w:val="000000" w:themeColor="text1"/>
                <w:sz w:val="22"/>
                <w:szCs w:val="22"/>
              </w:rPr>
              <w:t> </w:t>
            </w:r>
            <w:r w:rsidRPr="00234F29">
              <w:rPr>
                <w:rFonts w:cs="Times New Roman"/>
                <w:color w:val="000000" w:themeColor="text1"/>
                <w:sz w:val="22"/>
                <w:szCs w:val="22"/>
              </w:rPr>
              <w:t>3</w:t>
            </w:r>
          </w:p>
        </w:tc>
      </w:tr>
      <w:tr w:rsidR="00922DEC" w:rsidRPr="00234F29" w14:paraId="00096235" w14:textId="77777777" w:rsidTr="003C5326">
        <w:trPr>
          <w:trHeight w:val="29"/>
          <w:jc w:val="center"/>
        </w:trPr>
        <w:tc>
          <w:tcPr>
            <w:tcW w:w="611" w:type="pct"/>
            <w:shd w:val="clear" w:color="auto" w:fill="FFFFFF" w:themeFill="background1"/>
            <w:noWrap/>
            <w:hideMark/>
          </w:tcPr>
          <w:p w14:paraId="13CED61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w:t>
            </w:r>
          </w:p>
        </w:tc>
        <w:tc>
          <w:tcPr>
            <w:tcW w:w="436" w:type="pct"/>
            <w:shd w:val="clear" w:color="auto" w:fill="FFFFFF" w:themeFill="background1"/>
            <w:noWrap/>
            <w:hideMark/>
          </w:tcPr>
          <w:p w14:paraId="00F6FBC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111</w:t>
            </w:r>
          </w:p>
        </w:tc>
        <w:tc>
          <w:tcPr>
            <w:tcW w:w="1601" w:type="pct"/>
            <w:shd w:val="clear" w:color="auto" w:fill="FFFFFF" w:themeFill="background1"/>
            <w:hideMark/>
          </w:tcPr>
          <w:p w14:paraId="1E25E49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Фонд оплаты труда учреждений</w:t>
            </w:r>
          </w:p>
        </w:tc>
        <w:tc>
          <w:tcPr>
            <w:tcW w:w="1767" w:type="pct"/>
            <w:shd w:val="clear" w:color="auto" w:fill="FFFFFF" w:themeFill="background1"/>
            <w:hideMark/>
          </w:tcPr>
          <w:p w14:paraId="2EBEA8BB" w14:textId="7E0C242A" w:rsidR="003F5980" w:rsidRPr="00234F29" w:rsidRDefault="006D2CDB" w:rsidP="006D2CDB">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635BDE4B" w14:textId="1A6A2C14" w:rsidR="003F5980" w:rsidRPr="00234F29" w:rsidRDefault="006D2CDB" w:rsidP="006D2CDB">
            <w:pPr>
              <w:pStyle w:val="12-3"/>
              <w:contextualSpacing/>
              <w:rPr>
                <w:color w:val="000000" w:themeColor="text1"/>
                <w:sz w:val="22"/>
                <w:szCs w:val="22"/>
              </w:rPr>
            </w:pPr>
            <w:r w:rsidRPr="00234F29">
              <w:rPr>
                <w:color w:val="000000" w:themeColor="text1"/>
                <w:sz w:val="22"/>
                <w:szCs w:val="22"/>
              </w:rPr>
              <w:t>–</w:t>
            </w:r>
          </w:p>
        </w:tc>
      </w:tr>
      <w:tr w:rsidR="00922DEC" w:rsidRPr="00234F29" w14:paraId="249ADA37" w14:textId="77777777" w:rsidTr="003C5326">
        <w:trPr>
          <w:trHeight w:val="49"/>
          <w:jc w:val="center"/>
        </w:trPr>
        <w:tc>
          <w:tcPr>
            <w:tcW w:w="611" w:type="pct"/>
            <w:shd w:val="clear" w:color="auto" w:fill="auto"/>
            <w:noWrap/>
            <w:hideMark/>
          </w:tcPr>
          <w:p w14:paraId="030940C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w:t>
            </w:r>
          </w:p>
        </w:tc>
        <w:tc>
          <w:tcPr>
            <w:tcW w:w="436" w:type="pct"/>
            <w:vMerge w:val="restart"/>
            <w:hideMark/>
          </w:tcPr>
          <w:p w14:paraId="1505FA1E" w14:textId="749FBE87" w:rsidR="003F5980" w:rsidRPr="00234F29" w:rsidRDefault="00A95699" w:rsidP="006D2CDB">
            <w:pPr>
              <w:pStyle w:val="12-3"/>
              <w:contextualSpacing/>
              <w:rPr>
                <w:color w:val="000000" w:themeColor="text1"/>
                <w:sz w:val="22"/>
                <w:szCs w:val="22"/>
              </w:rPr>
            </w:pPr>
            <w:r w:rsidRPr="00234F29">
              <w:rPr>
                <w:color w:val="000000" w:themeColor="text1"/>
                <w:sz w:val="22"/>
                <w:szCs w:val="22"/>
              </w:rPr>
              <w:t>–</w:t>
            </w:r>
          </w:p>
        </w:tc>
        <w:tc>
          <w:tcPr>
            <w:tcW w:w="1601" w:type="pct"/>
            <w:shd w:val="clear" w:color="FFFFFF" w:fill="FFFFFF"/>
            <w:hideMark/>
          </w:tcPr>
          <w:p w14:paraId="21591567" w14:textId="77777777" w:rsidR="003F5980" w:rsidRPr="00234F29" w:rsidRDefault="003F5980" w:rsidP="006D2CDB">
            <w:pPr>
              <w:pStyle w:val="12-3"/>
              <w:contextualSpacing/>
              <w:rPr>
                <w:color w:val="000000" w:themeColor="text1"/>
                <w:sz w:val="22"/>
                <w:szCs w:val="22"/>
                <w:lang w:val="en-US"/>
              </w:rPr>
            </w:pPr>
            <w:r w:rsidRPr="00234F29">
              <w:rPr>
                <w:color w:val="000000" w:themeColor="text1"/>
                <w:sz w:val="22"/>
                <w:szCs w:val="22"/>
              </w:rPr>
              <w:t>Выплата заработной платы</w:t>
            </w:r>
          </w:p>
        </w:tc>
        <w:tc>
          <w:tcPr>
            <w:tcW w:w="1767" w:type="pct"/>
            <w:shd w:val="clear" w:color="FFFFFF" w:fill="FFFFFF"/>
            <w:hideMark/>
          </w:tcPr>
          <w:p w14:paraId="7196E32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Расходы на выплату заработной платы работникам</w:t>
            </w:r>
          </w:p>
        </w:tc>
        <w:tc>
          <w:tcPr>
            <w:tcW w:w="585" w:type="pct"/>
            <w:shd w:val="clear" w:color="FFFFFF" w:fill="FFFFFF"/>
            <w:noWrap/>
            <w:hideMark/>
          </w:tcPr>
          <w:p w14:paraId="44955BE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24</w:t>
            </w:r>
          </w:p>
        </w:tc>
      </w:tr>
      <w:tr w:rsidR="00922DEC" w:rsidRPr="00234F29" w14:paraId="139D6BCD" w14:textId="77777777" w:rsidTr="003C5326">
        <w:trPr>
          <w:trHeight w:val="680"/>
          <w:jc w:val="center"/>
        </w:trPr>
        <w:tc>
          <w:tcPr>
            <w:tcW w:w="611" w:type="pct"/>
            <w:shd w:val="clear" w:color="auto" w:fill="auto"/>
            <w:noWrap/>
            <w:hideMark/>
          </w:tcPr>
          <w:p w14:paraId="63B2457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w:t>
            </w:r>
          </w:p>
        </w:tc>
        <w:tc>
          <w:tcPr>
            <w:tcW w:w="436" w:type="pct"/>
            <w:vMerge/>
            <w:hideMark/>
          </w:tcPr>
          <w:p w14:paraId="49201676"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F0A8F18" w14:textId="4C1ACFFF"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CA68E1"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w:t>
            </w:r>
            <w:proofErr w:type="spellStart"/>
            <w:r w:rsidRPr="00234F29">
              <w:rPr>
                <w:color w:val="000000" w:themeColor="text1"/>
                <w:sz w:val="22"/>
                <w:szCs w:val="22"/>
              </w:rPr>
              <w:t>зар.платы</w:t>
            </w:r>
            <w:proofErr w:type="spellEnd"/>
            <w:r w:rsidRPr="00234F29">
              <w:rPr>
                <w:color w:val="000000" w:themeColor="text1"/>
                <w:sz w:val="22"/>
                <w:szCs w:val="22"/>
              </w:rPr>
              <w:t>)</w:t>
            </w:r>
          </w:p>
        </w:tc>
        <w:tc>
          <w:tcPr>
            <w:tcW w:w="1767" w:type="pct"/>
            <w:shd w:val="clear" w:color="FFFFFF" w:fill="FFFFFF"/>
            <w:hideMark/>
          </w:tcPr>
          <w:p w14:paraId="032090F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 удержанный из заработной платы)</w:t>
            </w:r>
          </w:p>
        </w:tc>
        <w:tc>
          <w:tcPr>
            <w:tcW w:w="585" w:type="pct"/>
            <w:shd w:val="clear" w:color="FFFFFF" w:fill="FFFFFF"/>
            <w:noWrap/>
            <w:hideMark/>
          </w:tcPr>
          <w:p w14:paraId="136545B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28</w:t>
            </w:r>
          </w:p>
        </w:tc>
      </w:tr>
      <w:tr w:rsidR="00922DEC" w:rsidRPr="00234F29" w14:paraId="182A68E8" w14:textId="77777777" w:rsidTr="003C5326">
        <w:trPr>
          <w:trHeight w:val="680"/>
          <w:jc w:val="center"/>
        </w:trPr>
        <w:tc>
          <w:tcPr>
            <w:tcW w:w="611" w:type="pct"/>
            <w:shd w:val="clear" w:color="auto" w:fill="auto"/>
            <w:noWrap/>
            <w:hideMark/>
          </w:tcPr>
          <w:p w14:paraId="193D546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w:t>
            </w:r>
          </w:p>
        </w:tc>
        <w:tc>
          <w:tcPr>
            <w:tcW w:w="436" w:type="pct"/>
            <w:vMerge/>
            <w:hideMark/>
          </w:tcPr>
          <w:p w14:paraId="60DB4DA7"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83EEAE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ЕДВ за </w:t>
            </w:r>
            <w:proofErr w:type="spellStart"/>
            <w:proofErr w:type="gramStart"/>
            <w:r w:rsidRPr="00234F29">
              <w:rPr>
                <w:color w:val="000000" w:themeColor="text1"/>
                <w:sz w:val="22"/>
                <w:szCs w:val="22"/>
              </w:rPr>
              <w:t>класс.руковод</w:t>
            </w:r>
            <w:proofErr w:type="gramEnd"/>
            <w:r w:rsidRPr="00234F29">
              <w:rPr>
                <w:color w:val="000000" w:themeColor="text1"/>
                <w:sz w:val="22"/>
                <w:szCs w:val="22"/>
              </w:rPr>
              <w:t>-во.пед.работникам</w:t>
            </w:r>
            <w:proofErr w:type="spellEnd"/>
          </w:p>
        </w:tc>
        <w:tc>
          <w:tcPr>
            <w:tcW w:w="1767" w:type="pct"/>
            <w:shd w:val="clear" w:color="FFFFFF" w:fill="FFFFFF"/>
            <w:hideMark/>
          </w:tcPr>
          <w:p w14:paraId="00C603E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ежемесячного денежного вознаграждения за классное руководство педагогическим работникам</w:t>
            </w:r>
          </w:p>
        </w:tc>
        <w:tc>
          <w:tcPr>
            <w:tcW w:w="585" w:type="pct"/>
            <w:shd w:val="clear" w:color="FFFFFF" w:fill="FFFFFF"/>
            <w:noWrap/>
            <w:hideMark/>
          </w:tcPr>
          <w:p w14:paraId="4790449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38</w:t>
            </w:r>
          </w:p>
        </w:tc>
      </w:tr>
      <w:tr w:rsidR="00922DEC" w:rsidRPr="00234F29" w14:paraId="0AAAD3FC" w14:textId="77777777" w:rsidTr="003C5326">
        <w:trPr>
          <w:trHeight w:val="680"/>
          <w:jc w:val="center"/>
        </w:trPr>
        <w:tc>
          <w:tcPr>
            <w:tcW w:w="611" w:type="pct"/>
            <w:shd w:val="clear" w:color="auto" w:fill="auto"/>
            <w:noWrap/>
            <w:hideMark/>
          </w:tcPr>
          <w:p w14:paraId="2E0738D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1.4</w:t>
            </w:r>
          </w:p>
        </w:tc>
        <w:tc>
          <w:tcPr>
            <w:tcW w:w="436" w:type="pct"/>
            <w:vMerge/>
            <w:hideMark/>
          </w:tcPr>
          <w:p w14:paraId="661D530B"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E07C842" w14:textId="34008954"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ЕДВ за </w:t>
            </w:r>
            <w:proofErr w:type="spellStart"/>
            <w:r w:rsidRPr="00234F29">
              <w:rPr>
                <w:color w:val="000000" w:themeColor="text1"/>
                <w:sz w:val="22"/>
                <w:szCs w:val="22"/>
              </w:rPr>
              <w:t>класс.руковод-во.пед.работников</w:t>
            </w:r>
            <w:proofErr w:type="spellEnd"/>
            <w:r w:rsidRPr="00234F29">
              <w:rPr>
                <w:color w:val="000000" w:themeColor="text1"/>
                <w:sz w:val="22"/>
                <w:szCs w:val="22"/>
              </w:rPr>
              <w:t>)</w:t>
            </w:r>
          </w:p>
        </w:tc>
        <w:tc>
          <w:tcPr>
            <w:tcW w:w="1767" w:type="pct"/>
            <w:shd w:val="clear" w:color="FFFFFF" w:fill="FFFFFF"/>
            <w:hideMark/>
          </w:tcPr>
          <w:p w14:paraId="5B9A37B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 удержанный из ежемесячного денежного вознаграждения за классное руководство педагогическим работникам)</w:t>
            </w:r>
          </w:p>
        </w:tc>
        <w:tc>
          <w:tcPr>
            <w:tcW w:w="585" w:type="pct"/>
            <w:shd w:val="clear" w:color="FFFFFF" w:fill="FFFFFF"/>
            <w:noWrap/>
            <w:hideMark/>
          </w:tcPr>
          <w:p w14:paraId="4659042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57</w:t>
            </w:r>
          </w:p>
        </w:tc>
      </w:tr>
      <w:tr w:rsidR="00922DEC" w:rsidRPr="00234F29" w14:paraId="2C599DDC" w14:textId="77777777" w:rsidTr="003C5326">
        <w:trPr>
          <w:trHeight w:val="680"/>
          <w:jc w:val="center"/>
        </w:trPr>
        <w:tc>
          <w:tcPr>
            <w:tcW w:w="611" w:type="pct"/>
            <w:shd w:val="clear" w:color="auto" w:fill="auto"/>
            <w:noWrap/>
            <w:hideMark/>
          </w:tcPr>
          <w:p w14:paraId="5693216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1.5</w:t>
            </w:r>
          </w:p>
        </w:tc>
        <w:tc>
          <w:tcPr>
            <w:tcW w:w="436" w:type="pct"/>
            <w:vMerge/>
            <w:hideMark/>
          </w:tcPr>
          <w:p w14:paraId="6574F808"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35C2AAA"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Зар.плата</w:t>
            </w:r>
            <w:proofErr w:type="spellEnd"/>
            <w:r w:rsidRPr="00234F29">
              <w:rPr>
                <w:color w:val="000000" w:themeColor="text1"/>
                <w:sz w:val="22"/>
                <w:szCs w:val="22"/>
              </w:rPr>
              <w:t xml:space="preserve"> советнику </w:t>
            </w:r>
            <w:proofErr w:type="spellStart"/>
            <w:r w:rsidRPr="00234F29">
              <w:rPr>
                <w:color w:val="000000" w:themeColor="text1"/>
                <w:sz w:val="22"/>
                <w:szCs w:val="22"/>
              </w:rPr>
              <w:t>дир-ра</w:t>
            </w:r>
            <w:proofErr w:type="spellEnd"/>
            <w:r w:rsidRPr="00234F29">
              <w:rPr>
                <w:color w:val="000000" w:themeColor="text1"/>
                <w:sz w:val="22"/>
                <w:szCs w:val="22"/>
              </w:rPr>
              <w:t xml:space="preserve"> по </w:t>
            </w:r>
            <w:proofErr w:type="spellStart"/>
            <w:r w:rsidRPr="00234F29">
              <w:rPr>
                <w:color w:val="000000" w:themeColor="text1"/>
                <w:sz w:val="22"/>
                <w:szCs w:val="22"/>
              </w:rPr>
              <w:t>воспит</w:t>
            </w:r>
            <w:proofErr w:type="spellEnd"/>
            <w:r w:rsidRPr="00234F29">
              <w:rPr>
                <w:color w:val="000000" w:themeColor="text1"/>
                <w:sz w:val="22"/>
                <w:szCs w:val="22"/>
              </w:rPr>
              <w:t xml:space="preserve">-ю и </w:t>
            </w:r>
            <w:proofErr w:type="spellStart"/>
            <w:proofErr w:type="gramStart"/>
            <w:r w:rsidRPr="00234F29">
              <w:rPr>
                <w:color w:val="000000" w:themeColor="text1"/>
                <w:sz w:val="22"/>
                <w:szCs w:val="22"/>
              </w:rPr>
              <w:t>взаимод.с</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дет.обществ.объед</w:t>
            </w:r>
            <w:proofErr w:type="spellEnd"/>
            <w:r w:rsidRPr="00234F29">
              <w:rPr>
                <w:color w:val="000000" w:themeColor="text1"/>
                <w:sz w:val="22"/>
                <w:szCs w:val="22"/>
              </w:rPr>
              <w:t xml:space="preserve">-ми в </w:t>
            </w:r>
            <w:proofErr w:type="spellStart"/>
            <w:r w:rsidRPr="00234F29">
              <w:rPr>
                <w:color w:val="000000" w:themeColor="text1"/>
                <w:sz w:val="22"/>
                <w:szCs w:val="22"/>
              </w:rPr>
              <w:t>общеобраз.орг-циях</w:t>
            </w:r>
            <w:proofErr w:type="spellEnd"/>
          </w:p>
        </w:tc>
        <w:tc>
          <w:tcPr>
            <w:tcW w:w="1767" w:type="pct"/>
            <w:shd w:val="clear" w:color="FFFFFF" w:fill="FFFFFF"/>
            <w:hideMark/>
          </w:tcPr>
          <w:p w14:paraId="11DD9AD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заработной платы советнику директора по воспитанию и взаимодействию с детскими общественными объединениями в </w:t>
            </w:r>
            <w:r w:rsidRPr="00234F29">
              <w:rPr>
                <w:color w:val="000000" w:themeColor="text1"/>
                <w:sz w:val="22"/>
                <w:szCs w:val="22"/>
              </w:rPr>
              <w:lastRenderedPageBreak/>
              <w:t>общеобразовательных организациях</w:t>
            </w:r>
          </w:p>
        </w:tc>
        <w:tc>
          <w:tcPr>
            <w:tcW w:w="585" w:type="pct"/>
            <w:shd w:val="clear" w:color="FFFFFF" w:fill="FFFFFF"/>
            <w:noWrap/>
            <w:hideMark/>
          </w:tcPr>
          <w:p w14:paraId="7D8A173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92</w:t>
            </w:r>
          </w:p>
        </w:tc>
      </w:tr>
      <w:tr w:rsidR="00922DEC" w:rsidRPr="00234F29" w14:paraId="3A77E4F2" w14:textId="77777777" w:rsidTr="003C5326">
        <w:trPr>
          <w:trHeight w:val="1020"/>
          <w:jc w:val="center"/>
        </w:trPr>
        <w:tc>
          <w:tcPr>
            <w:tcW w:w="611" w:type="pct"/>
            <w:shd w:val="clear" w:color="auto" w:fill="auto"/>
            <w:noWrap/>
            <w:hideMark/>
          </w:tcPr>
          <w:p w14:paraId="0509C35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1.6</w:t>
            </w:r>
          </w:p>
        </w:tc>
        <w:tc>
          <w:tcPr>
            <w:tcW w:w="436" w:type="pct"/>
            <w:vMerge/>
            <w:hideMark/>
          </w:tcPr>
          <w:p w14:paraId="629684FD"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378CF34" w14:textId="2C40260D"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w:t>
            </w:r>
            <w:proofErr w:type="spellStart"/>
            <w:r w:rsidRPr="00234F29">
              <w:rPr>
                <w:color w:val="000000" w:themeColor="text1"/>
                <w:sz w:val="22"/>
                <w:szCs w:val="22"/>
              </w:rPr>
              <w:t>зар.платы</w:t>
            </w:r>
            <w:proofErr w:type="spellEnd"/>
            <w:r w:rsidRPr="00234F29">
              <w:rPr>
                <w:color w:val="000000" w:themeColor="text1"/>
                <w:sz w:val="22"/>
                <w:szCs w:val="22"/>
              </w:rPr>
              <w:t xml:space="preserve"> советника директора)</w:t>
            </w:r>
          </w:p>
        </w:tc>
        <w:tc>
          <w:tcPr>
            <w:tcW w:w="1767" w:type="pct"/>
            <w:shd w:val="clear" w:color="FFFFFF" w:fill="FFFFFF"/>
            <w:hideMark/>
          </w:tcPr>
          <w:p w14:paraId="0CB1C9F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 удержанный из заработной платы советника директора по воспитанию и взаимодействию с детскими общественными объединениями в общеобразовательных организациях)</w:t>
            </w:r>
          </w:p>
        </w:tc>
        <w:tc>
          <w:tcPr>
            <w:tcW w:w="585" w:type="pct"/>
            <w:shd w:val="clear" w:color="FFFFFF" w:fill="FFFFFF"/>
            <w:noWrap/>
            <w:hideMark/>
          </w:tcPr>
          <w:p w14:paraId="1B9D0A6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48</w:t>
            </w:r>
          </w:p>
        </w:tc>
      </w:tr>
      <w:tr w:rsidR="00922DEC" w:rsidRPr="00234F29" w14:paraId="787B4E67" w14:textId="77777777" w:rsidTr="003C5326">
        <w:trPr>
          <w:trHeight w:val="680"/>
          <w:jc w:val="center"/>
        </w:trPr>
        <w:tc>
          <w:tcPr>
            <w:tcW w:w="611" w:type="pct"/>
            <w:shd w:val="clear" w:color="auto" w:fill="auto"/>
            <w:noWrap/>
            <w:hideMark/>
          </w:tcPr>
          <w:p w14:paraId="2496DF7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1.7</w:t>
            </w:r>
          </w:p>
        </w:tc>
        <w:tc>
          <w:tcPr>
            <w:tcW w:w="436" w:type="pct"/>
            <w:vMerge/>
            <w:hideMark/>
          </w:tcPr>
          <w:p w14:paraId="4B07EA57"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9B5ED1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w:t>
            </w:r>
            <w:proofErr w:type="spellStart"/>
            <w:proofErr w:type="gramStart"/>
            <w:r w:rsidRPr="00234F29">
              <w:rPr>
                <w:color w:val="000000" w:themeColor="text1"/>
                <w:sz w:val="22"/>
                <w:szCs w:val="22"/>
              </w:rPr>
              <w:t>окончат.расчета</w:t>
            </w:r>
            <w:proofErr w:type="spellEnd"/>
            <w:proofErr w:type="gramEnd"/>
            <w:r w:rsidRPr="00234F29">
              <w:rPr>
                <w:color w:val="000000" w:themeColor="text1"/>
                <w:sz w:val="22"/>
                <w:szCs w:val="22"/>
              </w:rPr>
              <w:t xml:space="preserve"> по </w:t>
            </w:r>
            <w:proofErr w:type="spellStart"/>
            <w:r w:rsidRPr="00234F29">
              <w:rPr>
                <w:color w:val="000000" w:themeColor="text1"/>
                <w:sz w:val="22"/>
                <w:szCs w:val="22"/>
              </w:rPr>
              <w:t>зар.плате</w:t>
            </w:r>
            <w:proofErr w:type="spellEnd"/>
            <w:r w:rsidRPr="00234F29">
              <w:rPr>
                <w:color w:val="000000" w:themeColor="text1"/>
                <w:sz w:val="22"/>
                <w:szCs w:val="22"/>
              </w:rPr>
              <w:t xml:space="preserve"> при увольнении</w:t>
            </w:r>
          </w:p>
        </w:tc>
        <w:tc>
          <w:tcPr>
            <w:tcW w:w="1767" w:type="pct"/>
            <w:shd w:val="clear" w:color="FFFFFF" w:fill="FFFFFF"/>
            <w:hideMark/>
          </w:tcPr>
          <w:p w14:paraId="23554AE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окончательного расчета по заработной плате сотруднику при увольнении в рамках фонда оплаты труда учреждения</w:t>
            </w:r>
          </w:p>
        </w:tc>
        <w:tc>
          <w:tcPr>
            <w:tcW w:w="585" w:type="pct"/>
            <w:shd w:val="clear" w:color="FFFFFF" w:fill="FFFFFF"/>
            <w:noWrap/>
            <w:hideMark/>
          </w:tcPr>
          <w:p w14:paraId="1A270E3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51</w:t>
            </w:r>
          </w:p>
        </w:tc>
      </w:tr>
      <w:tr w:rsidR="00922DEC" w:rsidRPr="00234F29" w14:paraId="7E01392F" w14:textId="77777777" w:rsidTr="003C5326">
        <w:trPr>
          <w:trHeight w:val="680"/>
          <w:jc w:val="center"/>
        </w:trPr>
        <w:tc>
          <w:tcPr>
            <w:tcW w:w="611" w:type="pct"/>
            <w:shd w:val="clear" w:color="auto" w:fill="auto"/>
            <w:noWrap/>
            <w:hideMark/>
          </w:tcPr>
          <w:p w14:paraId="2D7BC00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1.8</w:t>
            </w:r>
          </w:p>
        </w:tc>
        <w:tc>
          <w:tcPr>
            <w:tcW w:w="436" w:type="pct"/>
            <w:vMerge/>
            <w:hideMark/>
          </w:tcPr>
          <w:p w14:paraId="7F81A021"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AE913EA" w14:textId="7A5BBBCA"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w:t>
            </w:r>
            <w:proofErr w:type="spellStart"/>
            <w:r w:rsidRPr="00234F29">
              <w:rPr>
                <w:color w:val="000000" w:themeColor="text1"/>
                <w:sz w:val="22"/>
                <w:szCs w:val="22"/>
              </w:rPr>
              <w:t>зар.платы</w:t>
            </w:r>
            <w:proofErr w:type="spellEnd"/>
            <w:r w:rsidRPr="00234F29">
              <w:rPr>
                <w:color w:val="000000" w:themeColor="text1"/>
                <w:sz w:val="22"/>
                <w:szCs w:val="22"/>
              </w:rPr>
              <w:t xml:space="preserve"> при увольнении)</w:t>
            </w:r>
          </w:p>
        </w:tc>
        <w:tc>
          <w:tcPr>
            <w:tcW w:w="1767" w:type="pct"/>
            <w:shd w:val="clear" w:color="FFFFFF" w:fill="FFFFFF"/>
            <w:hideMark/>
          </w:tcPr>
          <w:p w14:paraId="4AADD07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 удержанный из окончательного расчета по заработной плате сотрудника при увольнении)</w:t>
            </w:r>
          </w:p>
        </w:tc>
        <w:tc>
          <w:tcPr>
            <w:tcW w:w="585" w:type="pct"/>
            <w:shd w:val="clear" w:color="FFFFFF" w:fill="FFFFFF"/>
            <w:noWrap/>
            <w:hideMark/>
          </w:tcPr>
          <w:p w14:paraId="092485D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43</w:t>
            </w:r>
          </w:p>
        </w:tc>
      </w:tr>
      <w:tr w:rsidR="00922DEC" w:rsidRPr="00234F29" w14:paraId="290AA266" w14:textId="77777777" w:rsidTr="003C5326">
        <w:trPr>
          <w:trHeight w:val="680"/>
          <w:jc w:val="center"/>
        </w:trPr>
        <w:tc>
          <w:tcPr>
            <w:tcW w:w="611" w:type="pct"/>
            <w:shd w:val="clear" w:color="auto" w:fill="auto"/>
            <w:noWrap/>
            <w:hideMark/>
          </w:tcPr>
          <w:p w14:paraId="0FFBCB3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1.9</w:t>
            </w:r>
          </w:p>
        </w:tc>
        <w:tc>
          <w:tcPr>
            <w:tcW w:w="436" w:type="pct"/>
            <w:vMerge/>
            <w:hideMark/>
          </w:tcPr>
          <w:p w14:paraId="49AFE2A8"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B97338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за </w:t>
            </w:r>
            <w:proofErr w:type="spellStart"/>
            <w:proofErr w:type="gramStart"/>
            <w:r w:rsidRPr="00234F29">
              <w:rPr>
                <w:color w:val="000000" w:themeColor="text1"/>
                <w:sz w:val="22"/>
                <w:szCs w:val="22"/>
              </w:rPr>
              <w:t>неиспольз.отпуск</w:t>
            </w:r>
            <w:proofErr w:type="spellEnd"/>
            <w:proofErr w:type="gramEnd"/>
          </w:p>
        </w:tc>
        <w:tc>
          <w:tcPr>
            <w:tcW w:w="1767" w:type="pct"/>
            <w:shd w:val="clear" w:color="FFFFFF" w:fill="FFFFFF"/>
            <w:hideMark/>
          </w:tcPr>
          <w:p w14:paraId="72A09C7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работнику компенсации за неиспользованный отпуск работника в рамках фонда оплаты труда учреждения</w:t>
            </w:r>
          </w:p>
        </w:tc>
        <w:tc>
          <w:tcPr>
            <w:tcW w:w="585" w:type="pct"/>
            <w:shd w:val="clear" w:color="FFFFFF" w:fill="FFFFFF"/>
            <w:noWrap/>
            <w:hideMark/>
          </w:tcPr>
          <w:p w14:paraId="169FFDD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32</w:t>
            </w:r>
          </w:p>
        </w:tc>
      </w:tr>
      <w:tr w:rsidR="00922DEC" w:rsidRPr="00234F29" w14:paraId="667E3ADA" w14:textId="77777777" w:rsidTr="003C5326">
        <w:trPr>
          <w:trHeight w:val="680"/>
          <w:jc w:val="center"/>
        </w:trPr>
        <w:tc>
          <w:tcPr>
            <w:tcW w:w="611" w:type="pct"/>
            <w:shd w:val="clear" w:color="auto" w:fill="auto"/>
            <w:noWrap/>
            <w:hideMark/>
          </w:tcPr>
          <w:p w14:paraId="1804F54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1.10</w:t>
            </w:r>
          </w:p>
        </w:tc>
        <w:tc>
          <w:tcPr>
            <w:tcW w:w="436" w:type="pct"/>
            <w:vMerge/>
            <w:hideMark/>
          </w:tcPr>
          <w:p w14:paraId="11417C0F"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840FCD4" w14:textId="13A135BB"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w:t>
            </w:r>
            <w:proofErr w:type="spellStart"/>
            <w:r w:rsidRPr="00234F29">
              <w:rPr>
                <w:color w:val="000000" w:themeColor="text1"/>
                <w:sz w:val="22"/>
                <w:szCs w:val="22"/>
              </w:rPr>
              <w:t>компенс.за</w:t>
            </w:r>
            <w:proofErr w:type="spellEnd"/>
            <w:r w:rsidRPr="00234F29">
              <w:rPr>
                <w:color w:val="000000" w:themeColor="text1"/>
                <w:sz w:val="22"/>
                <w:szCs w:val="22"/>
              </w:rPr>
              <w:t xml:space="preserve"> </w:t>
            </w:r>
            <w:proofErr w:type="spellStart"/>
            <w:r w:rsidRPr="00234F29">
              <w:rPr>
                <w:color w:val="000000" w:themeColor="text1"/>
                <w:sz w:val="22"/>
                <w:szCs w:val="22"/>
              </w:rPr>
              <w:t>неиспольз.отпуск</w:t>
            </w:r>
            <w:proofErr w:type="spellEnd"/>
            <w:r w:rsidRPr="00234F29">
              <w:rPr>
                <w:color w:val="000000" w:themeColor="text1"/>
                <w:sz w:val="22"/>
                <w:szCs w:val="22"/>
              </w:rPr>
              <w:t>)</w:t>
            </w:r>
          </w:p>
        </w:tc>
        <w:tc>
          <w:tcPr>
            <w:tcW w:w="1767" w:type="pct"/>
            <w:shd w:val="clear" w:color="FFFFFF" w:fill="FFFFFF"/>
            <w:hideMark/>
          </w:tcPr>
          <w:p w14:paraId="10301F6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 удержанный из компенсации за неиспользованный отпуск)</w:t>
            </w:r>
          </w:p>
        </w:tc>
        <w:tc>
          <w:tcPr>
            <w:tcW w:w="585" w:type="pct"/>
            <w:shd w:val="clear" w:color="FFFFFF" w:fill="FFFFFF"/>
            <w:noWrap/>
            <w:hideMark/>
          </w:tcPr>
          <w:p w14:paraId="2131190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46</w:t>
            </w:r>
          </w:p>
        </w:tc>
      </w:tr>
      <w:tr w:rsidR="00922DEC" w:rsidRPr="00234F29" w14:paraId="457F4DE0" w14:textId="77777777" w:rsidTr="003C5326">
        <w:trPr>
          <w:trHeight w:val="39"/>
          <w:jc w:val="center"/>
        </w:trPr>
        <w:tc>
          <w:tcPr>
            <w:tcW w:w="611" w:type="pct"/>
            <w:shd w:val="clear" w:color="auto" w:fill="auto"/>
            <w:noWrap/>
            <w:hideMark/>
          </w:tcPr>
          <w:p w14:paraId="13A4B11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1.11</w:t>
            </w:r>
          </w:p>
        </w:tc>
        <w:tc>
          <w:tcPr>
            <w:tcW w:w="436" w:type="pct"/>
            <w:vMerge/>
            <w:hideMark/>
          </w:tcPr>
          <w:p w14:paraId="302B58F0"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9FFB9E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Пособие за перв.3 дня </w:t>
            </w:r>
            <w:proofErr w:type="spellStart"/>
            <w:proofErr w:type="gramStart"/>
            <w:r w:rsidRPr="00234F29">
              <w:rPr>
                <w:color w:val="000000" w:themeColor="text1"/>
                <w:sz w:val="22"/>
                <w:szCs w:val="22"/>
              </w:rPr>
              <w:t>врем.нетрудосп</w:t>
            </w:r>
            <w:proofErr w:type="gramEnd"/>
            <w:r w:rsidRPr="00234F29">
              <w:rPr>
                <w:color w:val="000000" w:themeColor="text1"/>
                <w:sz w:val="22"/>
                <w:szCs w:val="22"/>
              </w:rPr>
              <w:t>.за</w:t>
            </w:r>
            <w:proofErr w:type="spellEnd"/>
            <w:r w:rsidRPr="00234F29">
              <w:rPr>
                <w:color w:val="000000" w:themeColor="text1"/>
                <w:sz w:val="22"/>
                <w:szCs w:val="22"/>
              </w:rPr>
              <w:t xml:space="preserve"> счет работодателя</w:t>
            </w:r>
          </w:p>
        </w:tc>
        <w:tc>
          <w:tcPr>
            <w:tcW w:w="1767" w:type="pct"/>
            <w:shd w:val="clear" w:color="FFFFFF" w:fill="FFFFFF"/>
            <w:hideMark/>
          </w:tcPr>
          <w:p w14:paraId="328B3D5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пособия за первые три дня временной нетрудоспособности за счет средств работодателя в рамках фонда оплаты труда учреждения</w:t>
            </w:r>
          </w:p>
        </w:tc>
        <w:tc>
          <w:tcPr>
            <w:tcW w:w="585" w:type="pct"/>
            <w:shd w:val="clear" w:color="FFFFFF" w:fill="FFFFFF"/>
            <w:noWrap/>
            <w:hideMark/>
          </w:tcPr>
          <w:p w14:paraId="22BD007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57</w:t>
            </w:r>
          </w:p>
        </w:tc>
      </w:tr>
      <w:tr w:rsidR="00922DEC" w:rsidRPr="00234F29" w14:paraId="3E496899" w14:textId="77777777" w:rsidTr="003C5326">
        <w:trPr>
          <w:trHeight w:val="1020"/>
          <w:jc w:val="center"/>
        </w:trPr>
        <w:tc>
          <w:tcPr>
            <w:tcW w:w="611" w:type="pct"/>
            <w:shd w:val="clear" w:color="auto" w:fill="auto"/>
            <w:noWrap/>
            <w:hideMark/>
          </w:tcPr>
          <w:p w14:paraId="3FDB696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1.12</w:t>
            </w:r>
          </w:p>
        </w:tc>
        <w:tc>
          <w:tcPr>
            <w:tcW w:w="436" w:type="pct"/>
            <w:vMerge/>
            <w:hideMark/>
          </w:tcPr>
          <w:p w14:paraId="5F66BABA"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3166184" w14:textId="2A971516"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w:t>
            </w:r>
            <w:proofErr w:type="spellStart"/>
            <w:r w:rsidRPr="00234F29">
              <w:rPr>
                <w:color w:val="000000" w:themeColor="text1"/>
                <w:sz w:val="22"/>
                <w:szCs w:val="22"/>
              </w:rPr>
              <w:t>пособ.за</w:t>
            </w:r>
            <w:proofErr w:type="spellEnd"/>
            <w:r w:rsidRPr="00234F29">
              <w:rPr>
                <w:color w:val="000000" w:themeColor="text1"/>
                <w:sz w:val="22"/>
                <w:szCs w:val="22"/>
              </w:rPr>
              <w:t xml:space="preserve"> перв.3 дня </w:t>
            </w:r>
            <w:proofErr w:type="spellStart"/>
            <w:r w:rsidRPr="00234F29">
              <w:rPr>
                <w:color w:val="000000" w:themeColor="text1"/>
                <w:sz w:val="22"/>
                <w:szCs w:val="22"/>
              </w:rPr>
              <w:t>врем.нетрудосп.за</w:t>
            </w:r>
            <w:proofErr w:type="spellEnd"/>
            <w:r w:rsidRPr="00234F29">
              <w:rPr>
                <w:color w:val="000000" w:themeColor="text1"/>
                <w:sz w:val="22"/>
                <w:szCs w:val="22"/>
              </w:rPr>
              <w:t xml:space="preserve"> счет работодателя)</w:t>
            </w:r>
          </w:p>
        </w:tc>
        <w:tc>
          <w:tcPr>
            <w:tcW w:w="1767" w:type="pct"/>
            <w:shd w:val="clear" w:color="FFFFFF" w:fill="FFFFFF"/>
            <w:hideMark/>
          </w:tcPr>
          <w:p w14:paraId="0CA7C6A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 удержанный из пособия по временной нетрудоспособности за первые три дня временной нетрудоспособности за счет средств работодателя)</w:t>
            </w:r>
          </w:p>
        </w:tc>
        <w:tc>
          <w:tcPr>
            <w:tcW w:w="585" w:type="pct"/>
            <w:shd w:val="clear" w:color="FFFFFF" w:fill="FFFFFF"/>
            <w:noWrap/>
            <w:hideMark/>
          </w:tcPr>
          <w:p w14:paraId="1B7D4D1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74</w:t>
            </w:r>
          </w:p>
        </w:tc>
      </w:tr>
      <w:tr w:rsidR="00922DEC" w:rsidRPr="00234F29" w14:paraId="3227C79A" w14:textId="77777777" w:rsidTr="003C5326">
        <w:trPr>
          <w:trHeight w:val="340"/>
          <w:jc w:val="center"/>
        </w:trPr>
        <w:tc>
          <w:tcPr>
            <w:tcW w:w="611" w:type="pct"/>
            <w:shd w:val="clear" w:color="auto" w:fill="auto"/>
            <w:noWrap/>
            <w:hideMark/>
          </w:tcPr>
          <w:p w14:paraId="213E85C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1.13</w:t>
            </w:r>
          </w:p>
        </w:tc>
        <w:tc>
          <w:tcPr>
            <w:tcW w:w="436" w:type="pct"/>
            <w:vMerge/>
            <w:hideMark/>
          </w:tcPr>
          <w:p w14:paraId="769F948F"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3132DA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ежегодного отпуска </w:t>
            </w:r>
            <w:proofErr w:type="spellStart"/>
            <w:r w:rsidRPr="00234F29">
              <w:rPr>
                <w:color w:val="000000" w:themeColor="text1"/>
                <w:sz w:val="22"/>
                <w:szCs w:val="22"/>
              </w:rPr>
              <w:t>работн</w:t>
            </w:r>
            <w:proofErr w:type="spellEnd"/>
            <w:r w:rsidRPr="00234F29">
              <w:rPr>
                <w:color w:val="000000" w:themeColor="text1"/>
                <w:sz w:val="22"/>
                <w:szCs w:val="22"/>
              </w:rPr>
              <w:t>.</w:t>
            </w:r>
          </w:p>
        </w:tc>
        <w:tc>
          <w:tcPr>
            <w:tcW w:w="1767" w:type="pct"/>
            <w:shd w:val="clear" w:color="FFFFFF" w:fill="FFFFFF"/>
            <w:hideMark/>
          </w:tcPr>
          <w:p w14:paraId="71CB5BA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ежегодного отпуска работника в рамках фонда оплаты труда учреждения</w:t>
            </w:r>
          </w:p>
        </w:tc>
        <w:tc>
          <w:tcPr>
            <w:tcW w:w="585" w:type="pct"/>
            <w:shd w:val="clear" w:color="FFFFFF" w:fill="FFFFFF"/>
            <w:noWrap/>
            <w:hideMark/>
          </w:tcPr>
          <w:p w14:paraId="2188C6E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33</w:t>
            </w:r>
          </w:p>
        </w:tc>
      </w:tr>
      <w:tr w:rsidR="00922DEC" w:rsidRPr="00234F29" w14:paraId="15ABCE65" w14:textId="77777777" w:rsidTr="003C5326">
        <w:trPr>
          <w:trHeight w:val="680"/>
          <w:jc w:val="center"/>
        </w:trPr>
        <w:tc>
          <w:tcPr>
            <w:tcW w:w="611" w:type="pct"/>
            <w:shd w:val="clear" w:color="auto" w:fill="auto"/>
            <w:noWrap/>
            <w:hideMark/>
          </w:tcPr>
          <w:p w14:paraId="3B21301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1.14</w:t>
            </w:r>
          </w:p>
        </w:tc>
        <w:tc>
          <w:tcPr>
            <w:tcW w:w="436" w:type="pct"/>
            <w:vMerge/>
            <w:hideMark/>
          </w:tcPr>
          <w:p w14:paraId="033ED7B2"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CE58C60" w14:textId="0110B1C8"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оплаты </w:t>
            </w:r>
            <w:proofErr w:type="spellStart"/>
            <w:r w:rsidRPr="00234F29">
              <w:rPr>
                <w:color w:val="000000" w:themeColor="text1"/>
                <w:sz w:val="22"/>
                <w:szCs w:val="22"/>
              </w:rPr>
              <w:t>ежегод.отпуска</w:t>
            </w:r>
            <w:proofErr w:type="spellEnd"/>
            <w:r w:rsidRPr="00234F29">
              <w:rPr>
                <w:color w:val="000000" w:themeColor="text1"/>
                <w:sz w:val="22"/>
                <w:szCs w:val="22"/>
              </w:rPr>
              <w:t>)</w:t>
            </w:r>
          </w:p>
        </w:tc>
        <w:tc>
          <w:tcPr>
            <w:tcW w:w="1767" w:type="pct"/>
            <w:shd w:val="clear" w:color="FFFFFF" w:fill="FFFFFF"/>
            <w:hideMark/>
          </w:tcPr>
          <w:p w14:paraId="2D47080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 удержанный из оплаты ежегодного отпуска работника)</w:t>
            </w:r>
          </w:p>
        </w:tc>
        <w:tc>
          <w:tcPr>
            <w:tcW w:w="585" w:type="pct"/>
            <w:shd w:val="clear" w:color="FFFFFF" w:fill="FFFFFF"/>
            <w:noWrap/>
            <w:hideMark/>
          </w:tcPr>
          <w:p w14:paraId="190B09F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40</w:t>
            </w:r>
          </w:p>
        </w:tc>
      </w:tr>
      <w:tr w:rsidR="00922DEC" w:rsidRPr="00234F29" w14:paraId="43C5D07A" w14:textId="77777777" w:rsidTr="003C5326">
        <w:trPr>
          <w:trHeight w:val="680"/>
          <w:jc w:val="center"/>
        </w:trPr>
        <w:tc>
          <w:tcPr>
            <w:tcW w:w="611" w:type="pct"/>
            <w:shd w:val="clear" w:color="auto" w:fill="auto"/>
            <w:noWrap/>
            <w:hideMark/>
          </w:tcPr>
          <w:p w14:paraId="7B19B00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1.15</w:t>
            </w:r>
          </w:p>
        </w:tc>
        <w:tc>
          <w:tcPr>
            <w:tcW w:w="436" w:type="pct"/>
            <w:vMerge/>
            <w:hideMark/>
          </w:tcPr>
          <w:p w14:paraId="23843892"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27AFBF4"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Доп.страховые</w:t>
            </w:r>
            <w:proofErr w:type="spellEnd"/>
            <w:r w:rsidRPr="00234F29">
              <w:rPr>
                <w:color w:val="000000" w:themeColor="text1"/>
                <w:sz w:val="22"/>
                <w:szCs w:val="22"/>
              </w:rPr>
              <w:t xml:space="preserve"> взносы на </w:t>
            </w:r>
            <w:proofErr w:type="spellStart"/>
            <w:proofErr w:type="gramStart"/>
            <w:r w:rsidRPr="00234F29">
              <w:rPr>
                <w:color w:val="000000" w:themeColor="text1"/>
                <w:sz w:val="22"/>
                <w:szCs w:val="22"/>
              </w:rPr>
              <w:t>накоп.пенсию</w:t>
            </w:r>
            <w:proofErr w:type="spellEnd"/>
            <w:proofErr w:type="gramEnd"/>
            <w:r w:rsidRPr="00234F29">
              <w:rPr>
                <w:color w:val="000000" w:themeColor="text1"/>
                <w:sz w:val="22"/>
                <w:szCs w:val="22"/>
              </w:rPr>
              <w:t xml:space="preserve"> по заявл.</w:t>
            </w:r>
            <w:proofErr w:type="spellStart"/>
            <w:r w:rsidRPr="00234F29">
              <w:rPr>
                <w:color w:val="000000" w:themeColor="text1"/>
                <w:sz w:val="22"/>
                <w:szCs w:val="22"/>
              </w:rPr>
              <w:t>работн</w:t>
            </w:r>
            <w:proofErr w:type="spellEnd"/>
            <w:r w:rsidRPr="00234F29">
              <w:rPr>
                <w:color w:val="000000" w:themeColor="text1"/>
                <w:sz w:val="22"/>
                <w:szCs w:val="22"/>
              </w:rPr>
              <w:t>.,</w:t>
            </w:r>
            <w:proofErr w:type="spellStart"/>
            <w:r w:rsidRPr="00234F29">
              <w:rPr>
                <w:color w:val="000000" w:themeColor="text1"/>
                <w:sz w:val="22"/>
                <w:szCs w:val="22"/>
              </w:rPr>
              <w:t>удерж.из</w:t>
            </w:r>
            <w:proofErr w:type="spellEnd"/>
            <w:r w:rsidRPr="00234F29">
              <w:rPr>
                <w:color w:val="000000" w:themeColor="text1"/>
                <w:sz w:val="22"/>
                <w:szCs w:val="22"/>
              </w:rPr>
              <w:t xml:space="preserve"> выплат в рамках ФОТ</w:t>
            </w:r>
          </w:p>
        </w:tc>
        <w:tc>
          <w:tcPr>
            <w:tcW w:w="1767" w:type="pct"/>
            <w:shd w:val="clear" w:color="FFFFFF" w:fill="FFFFFF"/>
            <w:hideMark/>
          </w:tcPr>
          <w:p w14:paraId="63207AF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Дополнительные страховые взносы на накопительную пенсию по заявлению работников, удержанные из выплат в рамках фонда оплаты труда учреждения</w:t>
            </w:r>
          </w:p>
        </w:tc>
        <w:tc>
          <w:tcPr>
            <w:tcW w:w="585" w:type="pct"/>
            <w:shd w:val="clear" w:color="FFFFFF" w:fill="FFFFFF"/>
            <w:noWrap/>
            <w:hideMark/>
          </w:tcPr>
          <w:p w14:paraId="701AE9F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82</w:t>
            </w:r>
          </w:p>
        </w:tc>
      </w:tr>
      <w:tr w:rsidR="00922DEC" w:rsidRPr="00234F29" w14:paraId="32177DCA" w14:textId="77777777" w:rsidTr="003C5326">
        <w:trPr>
          <w:trHeight w:val="340"/>
          <w:jc w:val="center"/>
        </w:trPr>
        <w:tc>
          <w:tcPr>
            <w:tcW w:w="611" w:type="pct"/>
            <w:shd w:val="clear" w:color="auto" w:fill="auto"/>
            <w:noWrap/>
            <w:hideMark/>
          </w:tcPr>
          <w:p w14:paraId="16DBB1F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1.16</w:t>
            </w:r>
          </w:p>
        </w:tc>
        <w:tc>
          <w:tcPr>
            <w:tcW w:w="436" w:type="pct"/>
            <w:vMerge/>
            <w:hideMark/>
          </w:tcPr>
          <w:p w14:paraId="054600F5"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99F766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отпуска </w:t>
            </w:r>
            <w:proofErr w:type="spellStart"/>
            <w:proofErr w:type="gramStart"/>
            <w:r w:rsidRPr="00234F29">
              <w:rPr>
                <w:color w:val="000000" w:themeColor="text1"/>
                <w:sz w:val="22"/>
                <w:szCs w:val="22"/>
              </w:rPr>
              <w:t>работн.за</w:t>
            </w:r>
            <w:proofErr w:type="spellEnd"/>
            <w:proofErr w:type="gramEnd"/>
            <w:r w:rsidRPr="00234F29">
              <w:rPr>
                <w:color w:val="000000" w:themeColor="text1"/>
                <w:sz w:val="22"/>
                <w:szCs w:val="22"/>
              </w:rPr>
              <w:t xml:space="preserve"> период обучения</w:t>
            </w:r>
          </w:p>
        </w:tc>
        <w:tc>
          <w:tcPr>
            <w:tcW w:w="1767" w:type="pct"/>
            <w:shd w:val="clear" w:color="FFFFFF" w:fill="FFFFFF"/>
            <w:hideMark/>
          </w:tcPr>
          <w:p w14:paraId="258DCDC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отпуска работнику за период обучения в рамках фонда оплаты труда учреждения</w:t>
            </w:r>
          </w:p>
        </w:tc>
        <w:tc>
          <w:tcPr>
            <w:tcW w:w="585" w:type="pct"/>
            <w:shd w:val="clear" w:color="FFFFFF" w:fill="FFFFFF"/>
            <w:noWrap/>
            <w:hideMark/>
          </w:tcPr>
          <w:p w14:paraId="4C1CBB1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40</w:t>
            </w:r>
          </w:p>
        </w:tc>
      </w:tr>
      <w:tr w:rsidR="00922DEC" w:rsidRPr="00234F29" w14:paraId="5AE7E993" w14:textId="77777777" w:rsidTr="003C5326">
        <w:trPr>
          <w:trHeight w:val="680"/>
          <w:jc w:val="center"/>
        </w:trPr>
        <w:tc>
          <w:tcPr>
            <w:tcW w:w="611" w:type="pct"/>
            <w:shd w:val="clear" w:color="auto" w:fill="auto"/>
            <w:noWrap/>
            <w:hideMark/>
          </w:tcPr>
          <w:p w14:paraId="4A416B0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1.17</w:t>
            </w:r>
          </w:p>
        </w:tc>
        <w:tc>
          <w:tcPr>
            <w:tcW w:w="436" w:type="pct"/>
            <w:vMerge/>
            <w:hideMark/>
          </w:tcPr>
          <w:p w14:paraId="4AB2B6D1"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51C4545" w14:textId="7880EF63"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оплаты отпуска </w:t>
            </w:r>
            <w:proofErr w:type="spellStart"/>
            <w:r w:rsidRPr="00234F29">
              <w:rPr>
                <w:color w:val="000000" w:themeColor="text1"/>
                <w:sz w:val="22"/>
                <w:szCs w:val="22"/>
              </w:rPr>
              <w:t>работн.за</w:t>
            </w:r>
            <w:proofErr w:type="spellEnd"/>
            <w:r w:rsidRPr="00234F29">
              <w:rPr>
                <w:color w:val="000000" w:themeColor="text1"/>
                <w:sz w:val="22"/>
                <w:szCs w:val="22"/>
              </w:rPr>
              <w:t xml:space="preserve"> период обучения)</w:t>
            </w:r>
          </w:p>
        </w:tc>
        <w:tc>
          <w:tcPr>
            <w:tcW w:w="1767" w:type="pct"/>
            <w:shd w:val="clear" w:color="FFFFFF" w:fill="FFFFFF"/>
            <w:hideMark/>
          </w:tcPr>
          <w:p w14:paraId="689A3DA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w:t>
            </w:r>
            <w:proofErr w:type="gramStart"/>
            <w:r w:rsidRPr="00234F29">
              <w:rPr>
                <w:color w:val="000000" w:themeColor="text1"/>
                <w:sz w:val="22"/>
                <w:szCs w:val="22"/>
              </w:rPr>
              <w:t>),удержанный</w:t>
            </w:r>
            <w:proofErr w:type="gramEnd"/>
            <w:r w:rsidRPr="00234F29">
              <w:rPr>
                <w:color w:val="000000" w:themeColor="text1"/>
                <w:sz w:val="22"/>
                <w:szCs w:val="22"/>
              </w:rPr>
              <w:t xml:space="preserve"> из оплаты отпуска работника за период обучения)</w:t>
            </w:r>
          </w:p>
        </w:tc>
        <w:tc>
          <w:tcPr>
            <w:tcW w:w="585" w:type="pct"/>
            <w:shd w:val="clear" w:color="FFFFFF" w:fill="FFFFFF"/>
            <w:noWrap/>
            <w:hideMark/>
          </w:tcPr>
          <w:p w14:paraId="003B5A5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59</w:t>
            </w:r>
          </w:p>
        </w:tc>
      </w:tr>
      <w:tr w:rsidR="00922DEC" w:rsidRPr="00234F29" w14:paraId="2905F8AE" w14:textId="77777777" w:rsidTr="003C5326">
        <w:trPr>
          <w:trHeight w:val="464"/>
          <w:jc w:val="center"/>
        </w:trPr>
        <w:tc>
          <w:tcPr>
            <w:tcW w:w="611" w:type="pct"/>
            <w:shd w:val="clear" w:color="auto" w:fill="auto"/>
            <w:noWrap/>
            <w:hideMark/>
          </w:tcPr>
          <w:p w14:paraId="0DF88F73" w14:textId="77777777" w:rsidR="003F5980" w:rsidRPr="00234F29" w:rsidRDefault="003F5980" w:rsidP="0076409F">
            <w:pPr>
              <w:pStyle w:val="12-3"/>
              <w:keepNext/>
              <w:keepLines/>
              <w:contextualSpacing/>
              <w:rPr>
                <w:color w:val="000000" w:themeColor="text1"/>
                <w:sz w:val="22"/>
                <w:szCs w:val="22"/>
              </w:rPr>
            </w:pPr>
            <w:r w:rsidRPr="00234F29">
              <w:rPr>
                <w:color w:val="000000" w:themeColor="text1"/>
                <w:sz w:val="22"/>
                <w:szCs w:val="22"/>
              </w:rPr>
              <w:lastRenderedPageBreak/>
              <w:t>1.18</w:t>
            </w:r>
          </w:p>
        </w:tc>
        <w:tc>
          <w:tcPr>
            <w:tcW w:w="436" w:type="pct"/>
            <w:vMerge/>
            <w:hideMark/>
          </w:tcPr>
          <w:p w14:paraId="13A3E10F" w14:textId="77777777" w:rsidR="003F5980" w:rsidRPr="00234F29" w:rsidRDefault="003F5980" w:rsidP="0076409F">
            <w:pPr>
              <w:pStyle w:val="12-3"/>
              <w:keepNext/>
              <w:keepLines/>
              <w:contextualSpacing/>
              <w:rPr>
                <w:color w:val="000000" w:themeColor="text1"/>
                <w:sz w:val="22"/>
                <w:szCs w:val="22"/>
              </w:rPr>
            </w:pPr>
          </w:p>
        </w:tc>
        <w:tc>
          <w:tcPr>
            <w:tcW w:w="1601" w:type="pct"/>
            <w:shd w:val="clear" w:color="FFFFFF" w:fill="FFFFFF"/>
            <w:hideMark/>
          </w:tcPr>
          <w:p w14:paraId="10FDAB5C" w14:textId="77777777" w:rsidR="003F5980" w:rsidRPr="00234F29" w:rsidRDefault="003F5980" w:rsidP="0076409F">
            <w:pPr>
              <w:pStyle w:val="12-3"/>
              <w:keepNext/>
              <w:keepLines/>
              <w:contextualSpacing/>
              <w:rPr>
                <w:color w:val="000000" w:themeColor="text1"/>
                <w:sz w:val="22"/>
                <w:szCs w:val="22"/>
              </w:rPr>
            </w:pPr>
            <w:r w:rsidRPr="00234F29">
              <w:rPr>
                <w:color w:val="000000" w:themeColor="text1"/>
                <w:sz w:val="22"/>
                <w:szCs w:val="22"/>
              </w:rPr>
              <w:t>ЕДВ к отпуску в рамках ФОТ</w:t>
            </w:r>
          </w:p>
        </w:tc>
        <w:tc>
          <w:tcPr>
            <w:tcW w:w="1767" w:type="pct"/>
            <w:shd w:val="clear" w:color="FFFFFF" w:fill="FFFFFF"/>
            <w:hideMark/>
          </w:tcPr>
          <w:p w14:paraId="6EA390A8" w14:textId="77777777" w:rsidR="003F5980" w:rsidRPr="00234F29" w:rsidRDefault="003F5980" w:rsidP="0076409F">
            <w:pPr>
              <w:pStyle w:val="12-3"/>
              <w:keepNext/>
              <w:keepLines/>
              <w:contextualSpacing/>
              <w:rPr>
                <w:color w:val="000000" w:themeColor="text1"/>
                <w:sz w:val="22"/>
                <w:szCs w:val="22"/>
              </w:rPr>
            </w:pPr>
            <w:r w:rsidRPr="00234F29">
              <w:rPr>
                <w:color w:val="000000" w:themeColor="text1"/>
                <w:sz w:val="22"/>
                <w:szCs w:val="22"/>
              </w:rPr>
              <w:t>Единовременная выплата при предоставлении ежегодного оплачиваемого отпуска работникам в рамках фонда оплаты труда учреждения</w:t>
            </w:r>
          </w:p>
        </w:tc>
        <w:tc>
          <w:tcPr>
            <w:tcW w:w="585" w:type="pct"/>
            <w:shd w:val="clear" w:color="FFFFFF" w:fill="FFFFFF"/>
            <w:noWrap/>
            <w:hideMark/>
          </w:tcPr>
          <w:p w14:paraId="13F16BA1" w14:textId="77777777" w:rsidR="003F5980" w:rsidRPr="00234F29" w:rsidRDefault="003F5980" w:rsidP="0076409F">
            <w:pPr>
              <w:pStyle w:val="12-3"/>
              <w:keepNext/>
              <w:keepLines/>
              <w:contextualSpacing/>
              <w:rPr>
                <w:color w:val="000000" w:themeColor="text1"/>
                <w:sz w:val="22"/>
                <w:szCs w:val="22"/>
              </w:rPr>
            </w:pPr>
            <w:r w:rsidRPr="00234F29">
              <w:rPr>
                <w:color w:val="000000" w:themeColor="text1"/>
                <w:sz w:val="22"/>
                <w:szCs w:val="22"/>
              </w:rPr>
              <w:t>26</w:t>
            </w:r>
          </w:p>
        </w:tc>
      </w:tr>
      <w:tr w:rsidR="00922DEC" w:rsidRPr="00234F29" w14:paraId="0D336741" w14:textId="77777777" w:rsidTr="003C5326">
        <w:trPr>
          <w:trHeight w:val="1020"/>
          <w:jc w:val="center"/>
        </w:trPr>
        <w:tc>
          <w:tcPr>
            <w:tcW w:w="611" w:type="pct"/>
            <w:shd w:val="clear" w:color="auto" w:fill="auto"/>
            <w:noWrap/>
            <w:hideMark/>
          </w:tcPr>
          <w:p w14:paraId="6521EE1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1.19</w:t>
            </w:r>
          </w:p>
        </w:tc>
        <w:tc>
          <w:tcPr>
            <w:tcW w:w="436" w:type="pct"/>
            <w:vMerge/>
            <w:hideMark/>
          </w:tcPr>
          <w:p w14:paraId="61B8FCF7"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0CD8A8B" w14:textId="056CAFD7"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ЕДВ к отпуску в рамках ФОТ)</w:t>
            </w:r>
          </w:p>
        </w:tc>
        <w:tc>
          <w:tcPr>
            <w:tcW w:w="1767" w:type="pct"/>
            <w:shd w:val="clear" w:color="FFFFFF" w:fill="FFFFFF"/>
            <w:hideMark/>
          </w:tcPr>
          <w:p w14:paraId="38489EC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w:t>
            </w:r>
            <w:proofErr w:type="gramStart"/>
            <w:r w:rsidRPr="00234F29">
              <w:rPr>
                <w:color w:val="000000" w:themeColor="text1"/>
                <w:sz w:val="22"/>
                <w:szCs w:val="22"/>
              </w:rPr>
              <w:t>),удержанный</w:t>
            </w:r>
            <w:proofErr w:type="gramEnd"/>
            <w:r w:rsidRPr="00234F29">
              <w:rPr>
                <w:color w:val="000000" w:themeColor="text1"/>
                <w:sz w:val="22"/>
                <w:szCs w:val="22"/>
              </w:rPr>
              <w:t xml:space="preserve"> из единовременной выплаты при предоставлении ежегодного оплачиваемого отпуска работникам в рамках фонда оплаты труда учреждения)</w:t>
            </w:r>
          </w:p>
        </w:tc>
        <w:tc>
          <w:tcPr>
            <w:tcW w:w="585" w:type="pct"/>
            <w:shd w:val="clear" w:color="FFFFFF" w:fill="FFFFFF"/>
            <w:noWrap/>
            <w:hideMark/>
          </w:tcPr>
          <w:p w14:paraId="55013A6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45</w:t>
            </w:r>
          </w:p>
        </w:tc>
      </w:tr>
      <w:tr w:rsidR="00922DEC" w:rsidRPr="00234F29" w14:paraId="05BD8F0E" w14:textId="77777777" w:rsidTr="003C5326">
        <w:trPr>
          <w:trHeight w:val="340"/>
          <w:jc w:val="center"/>
        </w:trPr>
        <w:tc>
          <w:tcPr>
            <w:tcW w:w="611" w:type="pct"/>
            <w:shd w:val="clear" w:color="auto" w:fill="auto"/>
            <w:noWrap/>
            <w:hideMark/>
          </w:tcPr>
          <w:p w14:paraId="080CE80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1.20</w:t>
            </w:r>
          </w:p>
        </w:tc>
        <w:tc>
          <w:tcPr>
            <w:tcW w:w="436" w:type="pct"/>
            <w:vMerge/>
            <w:hideMark/>
          </w:tcPr>
          <w:p w14:paraId="722D3B76"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C4F1A8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Вознаграждение по итогам работы за год в рамках ФОТ</w:t>
            </w:r>
          </w:p>
        </w:tc>
        <w:tc>
          <w:tcPr>
            <w:tcW w:w="1767" w:type="pct"/>
            <w:shd w:val="clear" w:color="FFFFFF" w:fill="FFFFFF"/>
            <w:hideMark/>
          </w:tcPr>
          <w:p w14:paraId="11BA504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вознаграждения по итогам работы за год в рамках фонда оплаты труда учреждения</w:t>
            </w:r>
          </w:p>
        </w:tc>
        <w:tc>
          <w:tcPr>
            <w:tcW w:w="585" w:type="pct"/>
            <w:shd w:val="clear" w:color="FFFFFF" w:fill="FFFFFF"/>
            <w:noWrap/>
            <w:hideMark/>
          </w:tcPr>
          <w:p w14:paraId="33A7022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51</w:t>
            </w:r>
          </w:p>
        </w:tc>
      </w:tr>
      <w:tr w:rsidR="00922DEC" w:rsidRPr="00234F29" w14:paraId="7C1AB40A" w14:textId="77777777" w:rsidTr="003C5326">
        <w:trPr>
          <w:trHeight w:val="680"/>
          <w:jc w:val="center"/>
        </w:trPr>
        <w:tc>
          <w:tcPr>
            <w:tcW w:w="611" w:type="pct"/>
            <w:shd w:val="clear" w:color="auto" w:fill="auto"/>
            <w:noWrap/>
            <w:hideMark/>
          </w:tcPr>
          <w:p w14:paraId="5425BB1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1.21</w:t>
            </w:r>
          </w:p>
        </w:tc>
        <w:tc>
          <w:tcPr>
            <w:tcW w:w="436" w:type="pct"/>
            <w:vMerge/>
            <w:hideMark/>
          </w:tcPr>
          <w:p w14:paraId="468650BE"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9D47380" w14:textId="35A28853"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w:t>
            </w:r>
            <w:proofErr w:type="spellStart"/>
            <w:r w:rsidRPr="00234F29">
              <w:rPr>
                <w:color w:val="000000" w:themeColor="text1"/>
                <w:sz w:val="22"/>
                <w:szCs w:val="22"/>
              </w:rPr>
              <w:t>вознагр.по</w:t>
            </w:r>
            <w:proofErr w:type="spellEnd"/>
            <w:r w:rsidRPr="00234F29">
              <w:rPr>
                <w:color w:val="000000" w:themeColor="text1"/>
                <w:sz w:val="22"/>
                <w:szCs w:val="22"/>
              </w:rPr>
              <w:t xml:space="preserve"> итогам работы за год в рамках ФОТ)</w:t>
            </w:r>
          </w:p>
        </w:tc>
        <w:tc>
          <w:tcPr>
            <w:tcW w:w="1767" w:type="pct"/>
            <w:shd w:val="clear" w:color="FFFFFF" w:fill="FFFFFF"/>
            <w:hideMark/>
          </w:tcPr>
          <w:p w14:paraId="565FAD3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w:t>
            </w:r>
            <w:proofErr w:type="gramStart"/>
            <w:r w:rsidRPr="00234F29">
              <w:rPr>
                <w:color w:val="000000" w:themeColor="text1"/>
                <w:sz w:val="22"/>
                <w:szCs w:val="22"/>
              </w:rPr>
              <w:t>),удержанный</w:t>
            </w:r>
            <w:proofErr w:type="gramEnd"/>
            <w:r w:rsidRPr="00234F29">
              <w:rPr>
                <w:color w:val="000000" w:themeColor="text1"/>
                <w:sz w:val="22"/>
                <w:szCs w:val="22"/>
              </w:rPr>
              <w:t xml:space="preserve"> из выплаты вознаграждения работникам по итогам работы за год в рамках фонда оплаты труда учреждения)</w:t>
            </w:r>
          </w:p>
        </w:tc>
        <w:tc>
          <w:tcPr>
            <w:tcW w:w="585" w:type="pct"/>
            <w:shd w:val="clear" w:color="FFFFFF" w:fill="FFFFFF"/>
            <w:noWrap/>
            <w:hideMark/>
          </w:tcPr>
          <w:p w14:paraId="2F86291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63</w:t>
            </w:r>
          </w:p>
        </w:tc>
      </w:tr>
      <w:tr w:rsidR="00922DEC" w:rsidRPr="00234F29" w14:paraId="5C23B8B9" w14:textId="77777777" w:rsidTr="003C5326">
        <w:trPr>
          <w:trHeight w:val="680"/>
          <w:jc w:val="center"/>
        </w:trPr>
        <w:tc>
          <w:tcPr>
            <w:tcW w:w="611" w:type="pct"/>
            <w:shd w:val="clear" w:color="auto" w:fill="auto"/>
            <w:noWrap/>
            <w:hideMark/>
          </w:tcPr>
          <w:p w14:paraId="2779CCD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1.22</w:t>
            </w:r>
          </w:p>
        </w:tc>
        <w:tc>
          <w:tcPr>
            <w:tcW w:w="436" w:type="pct"/>
            <w:vMerge/>
            <w:hideMark/>
          </w:tcPr>
          <w:p w14:paraId="06B3E21F"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DF6717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w:t>
            </w:r>
            <w:proofErr w:type="spellStart"/>
            <w:proofErr w:type="gramStart"/>
            <w:r w:rsidRPr="00234F29">
              <w:rPr>
                <w:color w:val="000000" w:themeColor="text1"/>
                <w:sz w:val="22"/>
                <w:szCs w:val="22"/>
              </w:rPr>
              <w:t>работн.за</w:t>
            </w:r>
            <w:proofErr w:type="spellEnd"/>
            <w:proofErr w:type="gramEnd"/>
            <w:r w:rsidRPr="00234F29">
              <w:rPr>
                <w:color w:val="000000" w:themeColor="text1"/>
                <w:sz w:val="22"/>
                <w:szCs w:val="22"/>
              </w:rPr>
              <w:t xml:space="preserve"> работу в </w:t>
            </w:r>
            <w:proofErr w:type="spellStart"/>
            <w:r w:rsidRPr="00234F29">
              <w:rPr>
                <w:color w:val="000000" w:themeColor="text1"/>
                <w:sz w:val="22"/>
                <w:szCs w:val="22"/>
              </w:rPr>
              <w:t>ноч.время,праздн.и</w:t>
            </w:r>
            <w:proofErr w:type="spellEnd"/>
            <w:r w:rsidRPr="00234F29">
              <w:rPr>
                <w:color w:val="000000" w:themeColor="text1"/>
                <w:sz w:val="22"/>
                <w:szCs w:val="22"/>
              </w:rPr>
              <w:t xml:space="preserve"> </w:t>
            </w:r>
            <w:proofErr w:type="spellStart"/>
            <w:r w:rsidRPr="00234F29">
              <w:rPr>
                <w:color w:val="000000" w:themeColor="text1"/>
                <w:sz w:val="22"/>
                <w:szCs w:val="22"/>
              </w:rPr>
              <w:t>вых.дни</w:t>
            </w:r>
            <w:proofErr w:type="spellEnd"/>
            <w:r w:rsidRPr="00234F29">
              <w:rPr>
                <w:color w:val="000000" w:themeColor="text1"/>
                <w:sz w:val="22"/>
                <w:szCs w:val="22"/>
              </w:rPr>
              <w:t xml:space="preserve"> в рамках ФОТ</w:t>
            </w:r>
          </w:p>
        </w:tc>
        <w:tc>
          <w:tcPr>
            <w:tcW w:w="1767" w:type="pct"/>
            <w:shd w:val="clear" w:color="FFFFFF" w:fill="FFFFFF"/>
            <w:hideMark/>
          </w:tcPr>
          <w:p w14:paraId="326BB08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работникам за работу в ночное время, праздничные и выходные дни в рамках фонда оплаты труда учреждения</w:t>
            </w:r>
          </w:p>
        </w:tc>
        <w:tc>
          <w:tcPr>
            <w:tcW w:w="585" w:type="pct"/>
            <w:shd w:val="clear" w:color="FFFFFF" w:fill="FFFFFF"/>
            <w:noWrap/>
            <w:hideMark/>
          </w:tcPr>
          <w:p w14:paraId="6860242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66</w:t>
            </w:r>
          </w:p>
        </w:tc>
      </w:tr>
      <w:tr w:rsidR="00922DEC" w:rsidRPr="00234F29" w14:paraId="0095F5C9" w14:textId="77777777" w:rsidTr="003C5326">
        <w:trPr>
          <w:trHeight w:val="680"/>
          <w:jc w:val="center"/>
        </w:trPr>
        <w:tc>
          <w:tcPr>
            <w:tcW w:w="611" w:type="pct"/>
            <w:shd w:val="clear" w:color="auto" w:fill="auto"/>
            <w:noWrap/>
            <w:hideMark/>
          </w:tcPr>
          <w:p w14:paraId="6172889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1.23</w:t>
            </w:r>
          </w:p>
        </w:tc>
        <w:tc>
          <w:tcPr>
            <w:tcW w:w="436" w:type="pct"/>
            <w:vMerge/>
            <w:hideMark/>
          </w:tcPr>
          <w:p w14:paraId="01EE0A15"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4056E3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w:t>
            </w:r>
            <w:proofErr w:type="spellStart"/>
            <w:proofErr w:type="gramStart"/>
            <w:r w:rsidRPr="00234F29">
              <w:rPr>
                <w:color w:val="000000" w:themeColor="text1"/>
                <w:sz w:val="22"/>
                <w:szCs w:val="22"/>
              </w:rPr>
              <w:t>работн.за</w:t>
            </w:r>
            <w:proofErr w:type="spellEnd"/>
            <w:proofErr w:type="gramEnd"/>
            <w:r w:rsidRPr="00234F29">
              <w:rPr>
                <w:color w:val="000000" w:themeColor="text1"/>
                <w:sz w:val="22"/>
                <w:szCs w:val="22"/>
              </w:rPr>
              <w:t xml:space="preserve"> особые условия труда в рамках ФОТ</w:t>
            </w:r>
          </w:p>
        </w:tc>
        <w:tc>
          <w:tcPr>
            <w:tcW w:w="1767" w:type="pct"/>
            <w:shd w:val="clear" w:color="FFFFFF" w:fill="FFFFFF"/>
            <w:hideMark/>
          </w:tcPr>
          <w:p w14:paraId="7F6222B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работникам за работу с вредными и (или) опасными и иными особыми условиями труда в рамках фонда оплаты труда учреждения</w:t>
            </w:r>
          </w:p>
        </w:tc>
        <w:tc>
          <w:tcPr>
            <w:tcW w:w="585" w:type="pct"/>
            <w:shd w:val="clear" w:color="FFFFFF" w:fill="FFFFFF"/>
            <w:noWrap/>
            <w:hideMark/>
          </w:tcPr>
          <w:p w14:paraId="72DB15E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51</w:t>
            </w:r>
          </w:p>
        </w:tc>
      </w:tr>
      <w:tr w:rsidR="00922DEC" w:rsidRPr="00234F29" w14:paraId="415C7AE0" w14:textId="77777777" w:rsidTr="003C5326">
        <w:trPr>
          <w:trHeight w:val="340"/>
          <w:jc w:val="center"/>
        </w:trPr>
        <w:tc>
          <w:tcPr>
            <w:tcW w:w="611" w:type="pct"/>
            <w:shd w:val="clear" w:color="auto" w:fill="auto"/>
            <w:noWrap/>
            <w:hideMark/>
          </w:tcPr>
          <w:p w14:paraId="1402DB37"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lastRenderedPageBreak/>
              <w:t>1.24</w:t>
            </w:r>
          </w:p>
        </w:tc>
        <w:tc>
          <w:tcPr>
            <w:tcW w:w="436" w:type="pct"/>
            <w:vMerge/>
            <w:hideMark/>
          </w:tcPr>
          <w:p w14:paraId="4CA0937D" w14:textId="77777777" w:rsidR="003F5980" w:rsidRPr="00234F29" w:rsidRDefault="003F5980" w:rsidP="0076409F">
            <w:pPr>
              <w:pStyle w:val="12-3"/>
              <w:keepNext/>
              <w:contextualSpacing/>
              <w:rPr>
                <w:color w:val="000000" w:themeColor="text1"/>
                <w:sz w:val="22"/>
                <w:szCs w:val="22"/>
              </w:rPr>
            </w:pPr>
          </w:p>
        </w:tc>
        <w:tc>
          <w:tcPr>
            <w:tcW w:w="1601" w:type="pct"/>
            <w:shd w:val="clear" w:color="FFFFFF" w:fill="FFFFFF"/>
            <w:hideMark/>
          </w:tcPr>
          <w:p w14:paraId="474704D4"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 xml:space="preserve">Выплата </w:t>
            </w:r>
            <w:proofErr w:type="spellStart"/>
            <w:proofErr w:type="gramStart"/>
            <w:r w:rsidRPr="00234F29">
              <w:rPr>
                <w:color w:val="000000" w:themeColor="text1"/>
                <w:sz w:val="22"/>
                <w:szCs w:val="22"/>
              </w:rPr>
              <w:t>работн.за</w:t>
            </w:r>
            <w:proofErr w:type="spellEnd"/>
            <w:proofErr w:type="gramEnd"/>
            <w:r w:rsidRPr="00234F29">
              <w:rPr>
                <w:color w:val="000000" w:themeColor="text1"/>
                <w:sz w:val="22"/>
                <w:szCs w:val="22"/>
              </w:rPr>
              <w:t xml:space="preserve"> сверхурочную работу в рамках ФОТ</w:t>
            </w:r>
          </w:p>
        </w:tc>
        <w:tc>
          <w:tcPr>
            <w:tcW w:w="1767" w:type="pct"/>
            <w:shd w:val="clear" w:color="FFFFFF" w:fill="FFFFFF"/>
            <w:hideMark/>
          </w:tcPr>
          <w:p w14:paraId="0A911628"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Выплата работникам за сверхурочную работу в рамках фонда оплаты труда учреждения</w:t>
            </w:r>
          </w:p>
        </w:tc>
        <w:tc>
          <w:tcPr>
            <w:tcW w:w="585" w:type="pct"/>
            <w:shd w:val="clear" w:color="FFFFFF" w:fill="FFFFFF"/>
            <w:noWrap/>
            <w:hideMark/>
          </w:tcPr>
          <w:p w14:paraId="7B0BA789"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50</w:t>
            </w:r>
          </w:p>
        </w:tc>
      </w:tr>
      <w:tr w:rsidR="00922DEC" w:rsidRPr="00234F29" w14:paraId="2DF4E0DB" w14:textId="77777777" w:rsidTr="003C5326">
        <w:trPr>
          <w:trHeight w:val="340"/>
          <w:jc w:val="center"/>
        </w:trPr>
        <w:tc>
          <w:tcPr>
            <w:tcW w:w="611" w:type="pct"/>
            <w:shd w:val="clear" w:color="auto" w:fill="auto"/>
            <w:noWrap/>
            <w:hideMark/>
          </w:tcPr>
          <w:p w14:paraId="13E2B49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1.25</w:t>
            </w:r>
          </w:p>
        </w:tc>
        <w:tc>
          <w:tcPr>
            <w:tcW w:w="436" w:type="pct"/>
            <w:vMerge/>
            <w:hideMark/>
          </w:tcPr>
          <w:p w14:paraId="7B372786"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DF426A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премии </w:t>
            </w:r>
            <w:proofErr w:type="spellStart"/>
            <w:proofErr w:type="gramStart"/>
            <w:r w:rsidRPr="00234F29">
              <w:rPr>
                <w:color w:val="000000" w:themeColor="text1"/>
                <w:sz w:val="22"/>
                <w:szCs w:val="22"/>
              </w:rPr>
              <w:t>работн.в</w:t>
            </w:r>
            <w:proofErr w:type="spellEnd"/>
            <w:proofErr w:type="gramEnd"/>
            <w:r w:rsidRPr="00234F29">
              <w:rPr>
                <w:color w:val="000000" w:themeColor="text1"/>
                <w:sz w:val="22"/>
                <w:szCs w:val="22"/>
              </w:rPr>
              <w:t xml:space="preserve"> рамках ФОТ</w:t>
            </w:r>
          </w:p>
        </w:tc>
        <w:tc>
          <w:tcPr>
            <w:tcW w:w="1767" w:type="pct"/>
            <w:shd w:val="clear" w:color="FFFFFF" w:fill="FFFFFF"/>
            <w:hideMark/>
          </w:tcPr>
          <w:p w14:paraId="6A7ADE5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премии работникам в рамках фонда оплаты труда учреждения</w:t>
            </w:r>
          </w:p>
        </w:tc>
        <w:tc>
          <w:tcPr>
            <w:tcW w:w="585" w:type="pct"/>
            <w:shd w:val="clear" w:color="FFFFFF" w:fill="FFFFFF"/>
            <w:noWrap/>
            <w:hideMark/>
          </w:tcPr>
          <w:p w14:paraId="06B12A2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34</w:t>
            </w:r>
          </w:p>
        </w:tc>
      </w:tr>
      <w:tr w:rsidR="00922DEC" w:rsidRPr="00234F29" w14:paraId="17FF6919" w14:textId="77777777" w:rsidTr="003C5326">
        <w:trPr>
          <w:trHeight w:val="680"/>
          <w:jc w:val="center"/>
        </w:trPr>
        <w:tc>
          <w:tcPr>
            <w:tcW w:w="611" w:type="pct"/>
            <w:shd w:val="clear" w:color="auto" w:fill="auto"/>
            <w:noWrap/>
            <w:hideMark/>
          </w:tcPr>
          <w:p w14:paraId="2662FDC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1.26</w:t>
            </w:r>
          </w:p>
        </w:tc>
        <w:tc>
          <w:tcPr>
            <w:tcW w:w="436" w:type="pct"/>
            <w:vMerge/>
            <w:hideMark/>
          </w:tcPr>
          <w:p w14:paraId="3EADF144"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20D85DC" w14:textId="37549AFD"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премии </w:t>
            </w:r>
            <w:proofErr w:type="spellStart"/>
            <w:r w:rsidRPr="00234F29">
              <w:rPr>
                <w:color w:val="000000" w:themeColor="text1"/>
                <w:sz w:val="22"/>
                <w:szCs w:val="22"/>
              </w:rPr>
              <w:t>работн.в</w:t>
            </w:r>
            <w:proofErr w:type="spellEnd"/>
            <w:r w:rsidRPr="00234F29">
              <w:rPr>
                <w:color w:val="000000" w:themeColor="text1"/>
                <w:sz w:val="22"/>
                <w:szCs w:val="22"/>
              </w:rPr>
              <w:t xml:space="preserve"> рамках ФОТ)</w:t>
            </w:r>
          </w:p>
        </w:tc>
        <w:tc>
          <w:tcPr>
            <w:tcW w:w="1767" w:type="pct"/>
            <w:shd w:val="clear" w:color="FFFFFF" w:fill="FFFFFF"/>
            <w:hideMark/>
          </w:tcPr>
          <w:p w14:paraId="4BD51FB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w:t>
            </w:r>
            <w:proofErr w:type="gramStart"/>
            <w:r w:rsidRPr="00234F29">
              <w:rPr>
                <w:color w:val="000000" w:themeColor="text1"/>
                <w:sz w:val="22"/>
                <w:szCs w:val="22"/>
              </w:rPr>
              <w:t>),удержанный</w:t>
            </w:r>
            <w:proofErr w:type="gramEnd"/>
            <w:r w:rsidRPr="00234F29">
              <w:rPr>
                <w:color w:val="000000" w:themeColor="text1"/>
                <w:sz w:val="22"/>
                <w:szCs w:val="22"/>
              </w:rPr>
              <w:t xml:space="preserve"> из выплаты премии в рамках фонда оплаты труда учреждения)</w:t>
            </w:r>
          </w:p>
        </w:tc>
        <w:tc>
          <w:tcPr>
            <w:tcW w:w="585" w:type="pct"/>
            <w:shd w:val="clear" w:color="FFFFFF" w:fill="FFFFFF"/>
            <w:noWrap/>
            <w:hideMark/>
          </w:tcPr>
          <w:p w14:paraId="4A2D89D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45</w:t>
            </w:r>
          </w:p>
        </w:tc>
      </w:tr>
      <w:tr w:rsidR="00922DEC" w:rsidRPr="00234F29" w14:paraId="76E5AE53" w14:textId="77777777" w:rsidTr="003C5326">
        <w:trPr>
          <w:trHeight w:val="340"/>
          <w:jc w:val="center"/>
        </w:trPr>
        <w:tc>
          <w:tcPr>
            <w:tcW w:w="611" w:type="pct"/>
            <w:shd w:val="clear" w:color="auto" w:fill="auto"/>
            <w:noWrap/>
            <w:hideMark/>
          </w:tcPr>
          <w:p w14:paraId="3C6FA6C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1.27</w:t>
            </w:r>
          </w:p>
        </w:tc>
        <w:tc>
          <w:tcPr>
            <w:tcW w:w="436" w:type="pct"/>
            <w:vMerge/>
            <w:hideMark/>
          </w:tcPr>
          <w:p w14:paraId="225DA05F"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CDE16F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w:t>
            </w:r>
            <w:proofErr w:type="spellStart"/>
            <w:proofErr w:type="gramStart"/>
            <w:r w:rsidRPr="00234F29">
              <w:rPr>
                <w:color w:val="000000" w:themeColor="text1"/>
                <w:sz w:val="22"/>
                <w:szCs w:val="22"/>
              </w:rPr>
              <w:t>мат.помощи</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работн.в</w:t>
            </w:r>
            <w:proofErr w:type="spellEnd"/>
            <w:r w:rsidRPr="00234F29">
              <w:rPr>
                <w:color w:val="000000" w:themeColor="text1"/>
                <w:sz w:val="22"/>
                <w:szCs w:val="22"/>
              </w:rPr>
              <w:t xml:space="preserve"> рамках ФОТ</w:t>
            </w:r>
          </w:p>
        </w:tc>
        <w:tc>
          <w:tcPr>
            <w:tcW w:w="1767" w:type="pct"/>
            <w:shd w:val="clear" w:color="FFFFFF" w:fill="FFFFFF"/>
            <w:hideMark/>
          </w:tcPr>
          <w:p w14:paraId="6F23828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материальной помощи работникам в рамках фонда оплаты труда</w:t>
            </w:r>
          </w:p>
        </w:tc>
        <w:tc>
          <w:tcPr>
            <w:tcW w:w="585" w:type="pct"/>
            <w:shd w:val="clear" w:color="FFFFFF" w:fill="FFFFFF"/>
            <w:noWrap/>
            <w:hideMark/>
          </w:tcPr>
          <w:p w14:paraId="40545B6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38</w:t>
            </w:r>
          </w:p>
        </w:tc>
      </w:tr>
      <w:tr w:rsidR="00922DEC" w:rsidRPr="00234F29" w14:paraId="52C9D99A" w14:textId="77777777" w:rsidTr="003C5326">
        <w:trPr>
          <w:trHeight w:val="680"/>
          <w:jc w:val="center"/>
        </w:trPr>
        <w:tc>
          <w:tcPr>
            <w:tcW w:w="611" w:type="pct"/>
            <w:shd w:val="clear" w:color="auto" w:fill="auto"/>
            <w:noWrap/>
            <w:hideMark/>
          </w:tcPr>
          <w:p w14:paraId="645D969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1.28</w:t>
            </w:r>
          </w:p>
        </w:tc>
        <w:tc>
          <w:tcPr>
            <w:tcW w:w="436" w:type="pct"/>
            <w:vMerge/>
            <w:hideMark/>
          </w:tcPr>
          <w:p w14:paraId="75681DF6"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6525C28" w14:textId="43CAB6A6"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w:t>
            </w:r>
            <w:proofErr w:type="spellStart"/>
            <w:r w:rsidRPr="00234F29">
              <w:rPr>
                <w:color w:val="000000" w:themeColor="text1"/>
                <w:sz w:val="22"/>
                <w:szCs w:val="22"/>
              </w:rPr>
              <w:t>мат.помощи</w:t>
            </w:r>
            <w:proofErr w:type="spellEnd"/>
            <w:r w:rsidRPr="00234F29">
              <w:rPr>
                <w:color w:val="000000" w:themeColor="text1"/>
                <w:sz w:val="22"/>
                <w:szCs w:val="22"/>
              </w:rPr>
              <w:t xml:space="preserve"> </w:t>
            </w:r>
            <w:proofErr w:type="spellStart"/>
            <w:r w:rsidRPr="00234F29">
              <w:rPr>
                <w:color w:val="000000" w:themeColor="text1"/>
                <w:sz w:val="22"/>
                <w:szCs w:val="22"/>
              </w:rPr>
              <w:t>работн.в</w:t>
            </w:r>
            <w:proofErr w:type="spellEnd"/>
            <w:r w:rsidRPr="00234F29">
              <w:rPr>
                <w:color w:val="000000" w:themeColor="text1"/>
                <w:sz w:val="22"/>
                <w:szCs w:val="22"/>
              </w:rPr>
              <w:t xml:space="preserve"> рамках ФОТ)</w:t>
            </w:r>
          </w:p>
        </w:tc>
        <w:tc>
          <w:tcPr>
            <w:tcW w:w="1767" w:type="pct"/>
            <w:shd w:val="clear" w:color="FFFFFF" w:fill="FFFFFF"/>
            <w:hideMark/>
          </w:tcPr>
          <w:p w14:paraId="10A632B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w:t>
            </w:r>
            <w:proofErr w:type="gramStart"/>
            <w:r w:rsidRPr="00234F29">
              <w:rPr>
                <w:color w:val="000000" w:themeColor="text1"/>
                <w:sz w:val="22"/>
                <w:szCs w:val="22"/>
              </w:rPr>
              <w:t>),удержанный</w:t>
            </w:r>
            <w:proofErr w:type="gramEnd"/>
            <w:r w:rsidRPr="00234F29">
              <w:rPr>
                <w:color w:val="000000" w:themeColor="text1"/>
                <w:sz w:val="22"/>
                <w:szCs w:val="22"/>
              </w:rPr>
              <w:t xml:space="preserve"> из выплаты материальной помощи работникам в рамках фонда оплаты труда учреждения)</w:t>
            </w:r>
          </w:p>
        </w:tc>
        <w:tc>
          <w:tcPr>
            <w:tcW w:w="585" w:type="pct"/>
            <w:shd w:val="clear" w:color="FFFFFF" w:fill="FFFFFF"/>
            <w:noWrap/>
            <w:hideMark/>
          </w:tcPr>
          <w:p w14:paraId="52F360B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49</w:t>
            </w:r>
          </w:p>
        </w:tc>
      </w:tr>
      <w:tr w:rsidR="00922DEC" w:rsidRPr="00234F29" w14:paraId="61CD755A" w14:textId="77777777" w:rsidTr="003C5326">
        <w:trPr>
          <w:trHeight w:val="340"/>
          <w:jc w:val="center"/>
        </w:trPr>
        <w:tc>
          <w:tcPr>
            <w:tcW w:w="611" w:type="pct"/>
            <w:shd w:val="clear" w:color="auto" w:fill="auto"/>
            <w:noWrap/>
            <w:hideMark/>
          </w:tcPr>
          <w:p w14:paraId="24ADCE2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1.29</w:t>
            </w:r>
          </w:p>
        </w:tc>
        <w:tc>
          <w:tcPr>
            <w:tcW w:w="436" w:type="pct"/>
            <w:vMerge/>
            <w:hideMark/>
          </w:tcPr>
          <w:p w14:paraId="3ACB5709"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5D6C11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w:t>
            </w:r>
            <w:proofErr w:type="spellStart"/>
            <w:proofErr w:type="gramStart"/>
            <w:r w:rsidRPr="00234F29">
              <w:rPr>
                <w:color w:val="000000" w:themeColor="text1"/>
                <w:sz w:val="22"/>
                <w:szCs w:val="22"/>
              </w:rPr>
              <w:t>стимулир.характера</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работн.в</w:t>
            </w:r>
            <w:proofErr w:type="spellEnd"/>
            <w:r w:rsidRPr="00234F29">
              <w:rPr>
                <w:color w:val="000000" w:themeColor="text1"/>
                <w:sz w:val="22"/>
                <w:szCs w:val="22"/>
              </w:rPr>
              <w:t xml:space="preserve"> рамках ФОТ</w:t>
            </w:r>
          </w:p>
        </w:tc>
        <w:tc>
          <w:tcPr>
            <w:tcW w:w="1767" w:type="pct"/>
            <w:shd w:val="clear" w:color="FFFFFF" w:fill="FFFFFF"/>
            <w:hideMark/>
          </w:tcPr>
          <w:p w14:paraId="3AB9B05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стимулирующего характера работникам в рамках фонда оплаты труда учреждения</w:t>
            </w:r>
          </w:p>
        </w:tc>
        <w:tc>
          <w:tcPr>
            <w:tcW w:w="585" w:type="pct"/>
            <w:shd w:val="clear" w:color="FFFFFF" w:fill="FFFFFF"/>
            <w:noWrap/>
            <w:hideMark/>
          </w:tcPr>
          <w:p w14:paraId="00AF13E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46</w:t>
            </w:r>
          </w:p>
        </w:tc>
      </w:tr>
      <w:tr w:rsidR="00922DEC" w:rsidRPr="00234F29" w14:paraId="6439E3C5" w14:textId="77777777" w:rsidTr="003C5326">
        <w:trPr>
          <w:trHeight w:val="680"/>
          <w:jc w:val="center"/>
        </w:trPr>
        <w:tc>
          <w:tcPr>
            <w:tcW w:w="611" w:type="pct"/>
            <w:shd w:val="clear" w:color="auto" w:fill="auto"/>
            <w:noWrap/>
            <w:hideMark/>
          </w:tcPr>
          <w:p w14:paraId="221BE6A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1.30</w:t>
            </w:r>
          </w:p>
        </w:tc>
        <w:tc>
          <w:tcPr>
            <w:tcW w:w="436" w:type="pct"/>
            <w:vMerge/>
            <w:hideMark/>
          </w:tcPr>
          <w:p w14:paraId="236D1A52"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B977A5B" w14:textId="52CDD6DE"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выплаты </w:t>
            </w:r>
            <w:proofErr w:type="spellStart"/>
            <w:r w:rsidRPr="00234F29">
              <w:rPr>
                <w:color w:val="000000" w:themeColor="text1"/>
                <w:sz w:val="22"/>
                <w:szCs w:val="22"/>
              </w:rPr>
              <w:t>стимулир.характера</w:t>
            </w:r>
            <w:proofErr w:type="spellEnd"/>
            <w:r w:rsidRPr="00234F29">
              <w:rPr>
                <w:color w:val="000000" w:themeColor="text1"/>
                <w:sz w:val="22"/>
                <w:szCs w:val="22"/>
              </w:rPr>
              <w:t xml:space="preserve"> в рамках ФОТ)</w:t>
            </w:r>
          </w:p>
        </w:tc>
        <w:tc>
          <w:tcPr>
            <w:tcW w:w="1767" w:type="pct"/>
            <w:shd w:val="clear" w:color="FFFFFF" w:fill="FFFFFF"/>
            <w:hideMark/>
          </w:tcPr>
          <w:p w14:paraId="6D3DC23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w:t>
            </w:r>
            <w:proofErr w:type="gramStart"/>
            <w:r w:rsidRPr="00234F29">
              <w:rPr>
                <w:color w:val="000000" w:themeColor="text1"/>
                <w:sz w:val="22"/>
                <w:szCs w:val="22"/>
              </w:rPr>
              <w:t>),удержанный</w:t>
            </w:r>
            <w:proofErr w:type="gramEnd"/>
            <w:r w:rsidRPr="00234F29">
              <w:rPr>
                <w:color w:val="000000" w:themeColor="text1"/>
                <w:sz w:val="22"/>
                <w:szCs w:val="22"/>
              </w:rPr>
              <w:t xml:space="preserve"> из выплаты стимулирующего характера работникам в рамках фонда оплаты труда учреждения)</w:t>
            </w:r>
          </w:p>
        </w:tc>
        <w:tc>
          <w:tcPr>
            <w:tcW w:w="585" w:type="pct"/>
            <w:shd w:val="clear" w:color="FFFFFF" w:fill="FFFFFF"/>
            <w:noWrap/>
            <w:hideMark/>
          </w:tcPr>
          <w:p w14:paraId="7551551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58</w:t>
            </w:r>
          </w:p>
        </w:tc>
      </w:tr>
      <w:tr w:rsidR="00922DEC" w:rsidRPr="00234F29" w14:paraId="1B7849DC" w14:textId="77777777" w:rsidTr="003C5326">
        <w:trPr>
          <w:trHeight w:val="340"/>
          <w:jc w:val="center"/>
        </w:trPr>
        <w:tc>
          <w:tcPr>
            <w:tcW w:w="611" w:type="pct"/>
            <w:shd w:val="clear" w:color="auto" w:fill="auto"/>
            <w:noWrap/>
            <w:hideMark/>
          </w:tcPr>
          <w:p w14:paraId="1BE3DEE0"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lastRenderedPageBreak/>
              <w:t>1.31</w:t>
            </w:r>
          </w:p>
        </w:tc>
        <w:tc>
          <w:tcPr>
            <w:tcW w:w="436" w:type="pct"/>
            <w:vMerge/>
            <w:hideMark/>
          </w:tcPr>
          <w:p w14:paraId="0FE9F6D8" w14:textId="77777777" w:rsidR="003F5980" w:rsidRPr="00234F29" w:rsidRDefault="003F5980" w:rsidP="0076409F">
            <w:pPr>
              <w:pStyle w:val="12-3"/>
              <w:keepNext/>
              <w:contextualSpacing/>
              <w:rPr>
                <w:color w:val="000000" w:themeColor="text1"/>
                <w:sz w:val="22"/>
                <w:szCs w:val="22"/>
              </w:rPr>
            </w:pPr>
          </w:p>
        </w:tc>
        <w:tc>
          <w:tcPr>
            <w:tcW w:w="1601" w:type="pct"/>
            <w:shd w:val="clear" w:color="FFFFFF" w:fill="FFFFFF"/>
            <w:hideMark/>
          </w:tcPr>
          <w:p w14:paraId="1DAF6A2D"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 xml:space="preserve">Выплата </w:t>
            </w:r>
            <w:proofErr w:type="spellStart"/>
            <w:proofErr w:type="gramStart"/>
            <w:r w:rsidRPr="00234F29">
              <w:rPr>
                <w:color w:val="000000" w:themeColor="text1"/>
                <w:sz w:val="22"/>
                <w:szCs w:val="22"/>
              </w:rPr>
              <w:t>работн.за</w:t>
            </w:r>
            <w:proofErr w:type="spellEnd"/>
            <w:proofErr w:type="gramEnd"/>
            <w:r w:rsidRPr="00234F29">
              <w:rPr>
                <w:color w:val="000000" w:themeColor="text1"/>
                <w:sz w:val="22"/>
                <w:szCs w:val="22"/>
              </w:rPr>
              <w:t xml:space="preserve"> дни </w:t>
            </w:r>
            <w:proofErr w:type="spellStart"/>
            <w:r w:rsidRPr="00234F29">
              <w:rPr>
                <w:color w:val="000000" w:themeColor="text1"/>
                <w:sz w:val="22"/>
                <w:szCs w:val="22"/>
              </w:rPr>
              <w:t>мед.обслед.в</w:t>
            </w:r>
            <w:proofErr w:type="spellEnd"/>
            <w:r w:rsidRPr="00234F29">
              <w:rPr>
                <w:color w:val="000000" w:themeColor="text1"/>
                <w:sz w:val="22"/>
                <w:szCs w:val="22"/>
              </w:rPr>
              <w:t xml:space="preserve"> рамках ФОТ</w:t>
            </w:r>
          </w:p>
        </w:tc>
        <w:tc>
          <w:tcPr>
            <w:tcW w:w="1767" w:type="pct"/>
            <w:shd w:val="clear" w:color="FFFFFF" w:fill="FFFFFF"/>
            <w:hideMark/>
          </w:tcPr>
          <w:p w14:paraId="6D89128B"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Выплата работникам за дни медицинского обследования в рамках фонда оплаты труда учреждения</w:t>
            </w:r>
          </w:p>
        </w:tc>
        <w:tc>
          <w:tcPr>
            <w:tcW w:w="585" w:type="pct"/>
            <w:shd w:val="clear" w:color="FFFFFF" w:fill="FFFFFF"/>
            <w:noWrap/>
            <w:hideMark/>
          </w:tcPr>
          <w:p w14:paraId="3E99424D"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45</w:t>
            </w:r>
          </w:p>
        </w:tc>
      </w:tr>
      <w:tr w:rsidR="00922DEC" w:rsidRPr="00234F29" w14:paraId="2BC521E6" w14:textId="77777777" w:rsidTr="003C5326">
        <w:trPr>
          <w:trHeight w:val="340"/>
          <w:jc w:val="center"/>
        </w:trPr>
        <w:tc>
          <w:tcPr>
            <w:tcW w:w="611" w:type="pct"/>
            <w:shd w:val="clear" w:color="auto" w:fill="auto"/>
            <w:noWrap/>
            <w:hideMark/>
          </w:tcPr>
          <w:p w14:paraId="70B6303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1.32</w:t>
            </w:r>
          </w:p>
        </w:tc>
        <w:tc>
          <w:tcPr>
            <w:tcW w:w="436" w:type="pct"/>
            <w:vMerge/>
            <w:hideMark/>
          </w:tcPr>
          <w:p w14:paraId="1865CAFD"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429072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за дни сдачи крови </w:t>
            </w:r>
            <w:proofErr w:type="spellStart"/>
            <w:proofErr w:type="gramStart"/>
            <w:r w:rsidRPr="00234F29">
              <w:rPr>
                <w:color w:val="000000" w:themeColor="text1"/>
                <w:sz w:val="22"/>
                <w:szCs w:val="22"/>
              </w:rPr>
              <w:t>работн.в</w:t>
            </w:r>
            <w:proofErr w:type="spellEnd"/>
            <w:proofErr w:type="gramEnd"/>
            <w:r w:rsidRPr="00234F29">
              <w:rPr>
                <w:color w:val="000000" w:themeColor="text1"/>
                <w:sz w:val="22"/>
                <w:szCs w:val="22"/>
              </w:rPr>
              <w:t xml:space="preserve"> рамках ФОТ</w:t>
            </w:r>
          </w:p>
        </w:tc>
        <w:tc>
          <w:tcPr>
            <w:tcW w:w="1767" w:type="pct"/>
            <w:shd w:val="clear" w:color="FFFFFF" w:fill="FFFFFF"/>
            <w:hideMark/>
          </w:tcPr>
          <w:p w14:paraId="05053D3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работникам за дни сдачи крови в рамках фонда оплаты труда учреждения</w:t>
            </w:r>
          </w:p>
        </w:tc>
        <w:tc>
          <w:tcPr>
            <w:tcW w:w="585" w:type="pct"/>
            <w:shd w:val="clear" w:color="FFFFFF" w:fill="FFFFFF"/>
            <w:noWrap/>
            <w:hideMark/>
          </w:tcPr>
          <w:p w14:paraId="35092D3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46</w:t>
            </w:r>
          </w:p>
        </w:tc>
      </w:tr>
      <w:tr w:rsidR="00922DEC" w:rsidRPr="00234F29" w14:paraId="233EEEBB" w14:textId="77777777" w:rsidTr="003C5326">
        <w:trPr>
          <w:trHeight w:val="680"/>
          <w:jc w:val="center"/>
        </w:trPr>
        <w:tc>
          <w:tcPr>
            <w:tcW w:w="611" w:type="pct"/>
            <w:shd w:val="clear" w:color="auto" w:fill="auto"/>
            <w:noWrap/>
            <w:hideMark/>
          </w:tcPr>
          <w:p w14:paraId="44B245E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1.33</w:t>
            </w:r>
          </w:p>
        </w:tc>
        <w:tc>
          <w:tcPr>
            <w:tcW w:w="436" w:type="pct"/>
            <w:vMerge/>
            <w:hideMark/>
          </w:tcPr>
          <w:p w14:paraId="063178FB"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2FAED8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за дни отдыха </w:t>
            </w:r>
            <w:proofErr w:type="spellStart"/>
            <w:r w:rsidRPr="00234F29">
              <w:rPr>
                <w:color w:val="000000" w:themeColor="text1"/>
                <w:sz w:val="22"/>
                <w:szCs w:val="22"/>
              </w:rPr>
              <w:t>работн</w:t>
            </w:r>
            <w:proofErr w:type="spellEnd"/>
            <w:r w:rsidRPr="00234F29">
              <w:rPr>
                <w:color w:val="000000" w:themeColor="text1"/>
                <w:sz w:val="22"/>
                <w:szCs w:val="22"/>
              </w:rPr>
              <w:t>.-донорам крови в рамках ФОТ</w:t>
            </w:r>
          </w:p>
        </w:tc>
        <w:tc>
          <w:tcPr>
            <w:tcW w:w="1767" w:type="pct"/>
            <w:shd w:val="clear" w:color="FFFFFF" w:fill="FFFFFF"/>
            <w:hideMark/>
          </w:tcPr>
          <w:p w14:paraId="5F7744A9" w14:textId="66FE7E32"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за дни отдыха, предоставляемые работникам-донорам крови в рамках фонда оплаты труда учреждения</w:t>
            </w:r>
          </w:p>
        </w:tc>
        <w:tc>
          <w:tcPr>
            <w:tcW w:w="585" w:type="pct"/>
            <w:shd w:val="clear" w:color="FFFFFF" w:fill="FFFFFF"/>
            <w:noWrap/>
            <w:hideMark/>
          </w:tcPr>
          <w:p w14:paraId="7D91E17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56</w:t>
            </w:r>
          </w:p>
        </w:tc>
      </w:tr>
      <w:tr w:rsidR="00922DEC" w:rsidRPr="00234F29" w14:paraId="37926B37" w14:textId="77777777" w:rsidTr="003C5326">
        <w:trPr>
          <w:trHeight w:val="680"/>
          <w:jc w:val="center"/>
        </w:trPr>
        <w:tc>
          <w:tcPr>
            <w:tcW w:w="611" w:type="pct"/>
            <w:shd w:val="clear" w:color="auto" w:fill="auto"/>
            <w:noWrap/>
            <w:hideMark/>
          </w:tcPr>
          <w:p w14:paraId="4059524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1.34</w:t>
            </w:r>
          </w:p>
        </w:tc>
        <w:tc>
          <w:tcPr>
            <w:tcW w:w="436" w:type="pct"/>
            <w:vMerge/>
            <w:hideMark/>
          </w:tcPr>
          <w:p w14:paraId="3DB544AE"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E18A27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w:t>
            </w:r>
            <w:proofErr w:type="spellStart"/>
            <w:proofErr w:type="gramStart"/>
            <w:r w:rsidRPr="00234F29">
              <w:rPr>
                <w:color w:val="000000" w:themeColor="text1"/>
                <w:sz w:val="22"/>
                <w:szCs w:val="22"/>
              </w:rPr>
              <w:t>работн.за</w:t>
            </w:r>
            <w:proofErr w:type="spellEnd"/>
            <w:proofErr w:type="gramEnd"/>
            <w:r w:rsidRPr="00234F29">
              <w:rPr>
                <w:color w:val="000000" w:themeColor="text1"/>
                <w:sz w:val="22"/>
                <w:szCs w:val="22"/>
              </w:rPr>
              <w:t xml:space="preserve"> дни участия в </w:t>
            </w:r>
            <w:proofErr w:type="spellStart"/>
            <w:r w:rsidRPr="00234F29">
              <w:rPr>
                <w:color w:val="000000" w:themeColor="text1"/>
                <w:sz w:val="22"/>
                <w:szCs w:val="22"/>
              </w:rPr>
              <w:t>выполн.гос</w:t>
            </w:r>
            <w:proofErr w:type="spellEnd"/>
            <w:r w:rsidRPr="00234F29">
              <w:rPr>
                <w:color w:val="000000" w:themeColor="text1"/>
                <w:sz w:val="22"/>
                <w:szCs w:val="22"/>
              </w:rPr>
              <w:t>./</w:t>
            </w:r>
            <w:proofErr w:type="spellStart"/>
            <w:r w:rsidRPr="00234F29">
              <w:rPr>
                <w:color w:val="000000" w:themeColor="text1"/>
                <w:sz w:val="22"/>
                <w:szCs w:val="22"/>
              </w:rPr>
              <w:t>общ.обяз.в</w:t>
            </w:r>
            <w:proofErr w:type="spellEnd"/>
            <w:r w:rsidRPr="00234F29">
              <w:rPr>
                <w:color w:val="000000" w:themeColor="text1"/>
                <w:sz w:val="22"/>
                <w:szCs w:val="22"/>
              </w:rPr>
              <w:t xml:space="preserve"> рамках ФОТ</w:t>
            </w:r>
          </w:p>
        </w:tc>
        <w:tc>
          <w:tcPr>
            <w:tcW w:w="1767" w:type="pct"/>
            <w:shd w:val="clear" w:color="FFFFFF" w:fill="FFFFFF"/>
            <w:hideMark/>
          </w:tcPr>
          <w:p w14:paraId="421DDEF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работникам за дни участия в выполнении государственных/ общественных обязанностей в рамках фонда оплаты труда учреждения</w:t>
            </w:r>
          </w:p>
        </w:tc>
        <w:tc>
          <w:tcPr>
            <w:tcW w:w="585" w:type="pct"/>
            <w:shd w:val="clear" w:color="FFFFFF" w:fill="FFFFFF"/>
            <w:noWrap/>
            <w:hideMark/>
          </w:tcPr>
          <w:p w14:paraId="0EFE751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65</w:t>
            </w:r>
          </w:p>
        </w:tc>
      </w:tr>
      <w:tr w:rsidR="00922DEC" w:rsidRPr="00234F29" w14:paraId="528B409F" w14:textId="77777777" w:rsidTr="003C5326">
        <w:trPr>
          <w:trHeight w:val="680"/>
          <w:jc w:val="center"/>
        </w:trPr>
        <w:tc>
          <w:tcPr>
            <w:tcW w:w="611" w:type="pct"/>
            <w:shd w:val="clear" w:color="auto" w:fill="auto"/>
            <w:noWrap/>
            <w:hideMark/>
          </w:tcPr>
          <w:p w14:paraId="0727E17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1.35</w:t>
            </w:r>
          </w:p>
        </w:tc>
        <w:tc>
          <w:tcPr>
            <w:tcW w:w="436" w:type="pct"/>
            <w:vMerge/>
            <w:hideMark/>
          </w:tcPr>
          <w:p w14:paraId="20016CD2"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1B87EEA" w14:textId="3DB8F750"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Мат.помощь</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работн.за</w:t>
            </w:r>
            <w:proofErr w:type="spellEnd"/>
            <w:proofErr w:type="gramEnd"/>
            <w:r w:rsidRPr="00234F29">
              <w:rPr>
                <w:color w:val="000000" w:themeColor="text1"/>
                <w:sz w:val="22"/>
                <w:szCs w:val="22"/>
              </w:rPr>
              <w:t xml:space="preserve"> счет ФОТ</w:t>
            </w:r>
            <w:r w:rsidR="00D95614" w:rsidRPr="00234F29">
              <w:rPr>
                <w:color w:val="000000" w:themeColor="text1"/>
                <w:sz w:val="22"/>
                <w:szCs w:val="22"/>
              </w:rPr>
              <w:t xml:space="preserve"> </w:t>
            </w:r>
            <w:r w:rsidRPr="00234F29">
              <w:rPr>
                <w:color w:val="000000" w:themeColor="text1"/>
                <w:sz w:val="22"/>
                <w:szCs w:val="22"/>
              </w:rPr>
              <w:t xml:space="preserve">(не </w:t>
            </w:r>
            <w:proofErr w:type="spellStart"/>
            <w:r w:rsidRPr="00234F29">
              <w:rPr>
                <w:color w:val="000000" w:themeColor="text1"/>
                <w:sz w:val="22"/>
                <w:szCs w:val="22"/>
              </w:rPr>
              <w:t>отн.к</w:t>
            </w:r>
            <w:proofErr w:type="spellEnd"/>
            <w:r w:rsidRPr="00234F29">
              <w:rPr>
                <w:color w:val="000000" w:themeColor="text1"/>
                <w:sz w:val="22"/>
                <w:szCs w:val="22"/>
              </w:rPr>
              <w:t xml:space="preserve"> выпл.</w:t>
            </w:r>
            <w:proofErr w:type="spellStart"/>
            <w:r w:rsidRPr="00234F29">
              <w:rPr>
                <w:color w:val="000000" w:themeColor="text1"/>
                <w:sz w:val="22"/>
                <w:szCs w:val="22"/>
              </w:rPr>
              <w:t>поощр</w:t>
            </w:r>
            <w:proofErr w:type="spellEnd"/>
            <w:r w:rsidRPr="00234F29">
              <w:rPr>
                <w:color w:val="000000" w:themeColor="text1"/>
                <w:sz w:val="22"/>
                <w:szCs w:val="22"/>
              </w:rPr>
              <w:t>.,</w:t>
            </w:r>
            <w:proofErr w:type="spellStart"/>
            <w:r w:rsidRPr="00234F29">
              <w:rPr>
                <w:color w:val="000000" w:themeColor="text1"/>
                <w:sz w:val="22"/>
                <w:szCs w:val="22"/>
              </w:rPr>
              <w:t>стим.хар-ра</w:t>
            </w:r>
            <w:proofErr w:type="spellEnd"/>
            <w:r w:rsidRPr="00234F29">
              <w:rPr>
                <w:color w:val="000000" w:themeColor="text1"/>
                <w:sz w:val="22"/>
                <w:szCs w:val="22"/>
              </w:rPr>
              <w:t>)</w:t>
            </w:r>
          </w:p>
        </w:tc>
        <w:tc>
          <w:tcPr>
            <w:tcW w:w="1767" w:type="pct"/>
            <w:shd w:val="clear" w:color="FFFFFF" w:fill="FFFFFF"/>
            <w:hideMark/>
          </w:tcPr>
          <w:p w14:paraId="4DE9D3E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работникам материальной помощи за счет фонда оплаты труда учреждения, не относящаяся к выплатам поощрительного, стимулирующего характера</w:t>
            </w:r>
          </w:p>
        </w:tc>
        <w:tc>
          <w:tcPr>
            <w:tcW w:w="585" w:type="pct"/>
            <w:shd w:val="clear" w:color="FFFFFF" w:fill="FFFFFF"/>
            <w:noWrap/>
            <w:hideMark/>
          </w:tcPr>
          <w:p w14:paraId="1E738A0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63</w:t>
            </w:r>
          </w:p>
        </w:tc>
      </w:tr>
      <w:tr w:rsidR="00922DEC" w:rsidRPr="00234F29" w14:paraId="11ED5231" w14:textId="77777777" w:rsidTr="003C5326">
        <w:trPr>
          <w:trHeight w:val="680"/>
          <w:jc w:val="center"/>
        </w:trPr>
        <w:tc>
          <w:tcPr>
            <w:tcW w:w="611" w:type="pct"/>
            <w:shd w:val="clear" w:color="auto" w:fill="auto"/>
            <w:noWrap/>
            <w:hideMark/>
          </w:tcPr>
          <w:p w14:paraId="433B07C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1.36</w:t>
            </w:r>
          </w:p>
        </w:tc>
        <w:tc>
          <w:tcPr>
            <w:tcW w:w="436" w:type="pct"/>
            <w:vMerge/>
            <w:hideMark/>
          </w:tcPr>
          <w:p w14:paraId="4AA5317B"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E6828A1"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Единовр.денеж.поощрение</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работн.в</w:t>
            </w:r>
            <w:proofErr w:type="spellEnd"/>
            <w:r w:rsidRPr="00234F29">
              <w:rPr>
                <w:color w:val="000000" w:themeColor="text1"/>
                <w:sz w:val="22"/>
                <w:szCs w:val="22"/>
              </w:rPr>
              <w:t xml:space="preserve"> рамках ФОТ</w:t>
            </w:r>
          </w:p>
        </w:tc>
        <w:tc>
          <w:tcPr>
            <w:tcW w:w="1767" w:type="pct"/>
            <w:shd w:val="clear" w:color="FFFFFF" w:fill="FFFFFF"/>
            <w:hideMark/>
          </w:tcPr>
          <w:p w14:paraId="3CEB866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единовременного денежного поощрения работникам в рамках фонда оплаты труда учреждения</w:t>
            </w:r>
          </w:p>
        </w:tc>
        <w:tc>
          <w:tcPr>
            <w:tcW w:w="585" w:type="pct"/>
            <w:shd w:val="clear" w:color="FFFFFF" w:fill="FFFFFF"/>
            <w:noWrap/>
            <w:hideMark/>
          </w:tcPr>
          <w:p w14:paraId="328EDB3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43</w:t>
            </w:r>
          </w:p>
        </w:tc>
      </w:tr>
      <w:tr w:rsidR="00922DEC" w:rsidRPr="00234F29" w14:paraId="18A9217F" w14:textId="77777777" w:rsidTr="003C5326">
        <w:trPr>
          <w:trHeight w:val="680"/>
          <w:jc w:val="center"/>
        </w:trPr>
        <w:tc>
          <w:tcPr>
            <w:tcW w:w="611" w:type="pct"/>
            <w:shd w:val="clear" w:color="auto" w:fill="auto"/>
            <w:noWrap/>
            <w:hideMark/>
          </w:tcPr>
          <w:p w14:paraId="5876EF3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1.37</w:t>
            </w:r>
          </w:p>
        </w:tc>
        <w:tc>
          <w:tcPr>
            <w:tcW w:w="436" w:type="pct"/>
            <w:vMerge/>
            <w:hideMark/>
          </w:tcPr>
          <w:p w14:paraId="65C369B7"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4BB8ACB" w14:textId="7BF48AC8"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w:t>
            </w:r>
            <w:proofErr w:type="spellStart"/>
            <w:r w:rsidRPr="00234F29">
              <w:rPr>
                <w:color w:val="000000" w:themeColor="text1"/>
                <w:sz w:val="22"/>
                <w:szCs w:val="22"/>
              </w:rPr>
              <w:t>единовр.денеж.поощрения</w:t>
            </w:r>
            <w:proofErr w:type="spellEnd"/>
            <w:r w:rsidRPr="00234F29">
              <w:rPr>
                <w:color w:val="000000" w:themeColor="text1"/>
                <w:sz w:val="22"/>
                <w:szCs w:val="22"/>
              </w:rPr>
              <w:t xml:space="preserve"> </w:t>
            </w:r>
            <w:proofErr w:type="spellStart"/>
            <w:r w:rsidRPr="00234F29">
              <w:rPr>
                <w:color w:val="000000" w:themeColor="text1"/>
                <w:sz w:val="22"/>
                <w:szCs w:val="22"/>
              </w:rPr>
              <w:t>работн.в</w:t>
            </w:r>
            <w:proofErr w:type="spellEnd"/>
            <w:r w:rsidRPr="00234F29">
              <w:rPr>
                <w:color w:val="000000" w:themeColor="text1"/>
                <w:sz w:val="22"/>
                <w:szCs w:val="22"/>
              </w:rPr>
              <w:t xml:space="preserve"> рамках ФОТ)</w:t>
            </w:r>
          </w:p>
        </w:tc>
        <w:tc>
          <w:tcPr>
            <w:tcW w:w="1767" w:type="pct"/>
            <w:shd w:val="clear" w:color="FFFFFF" w:fill="FFFFFF"/>
            <w:hideMark/>
          </w:tcPr>
          <w:p w14:paraId="79C8442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w:t>
            </w:r>
            <w:proofErr w:type="gramStart"/>
            <w:r w:rsidRPr="00234F29">
              <w:rPr>
                <w:color w:val="000000" w:themeColor="text1"/>
                <w:sz w:val="22"/>
                <w:szCs w:val="22"/>
              </w:rPr>
              <w:t>),удержанный</w:t>
            </w:r>
            <w:proofErr w:type="gramEnd"/>
            <w:r w:rsidRPr="00234F29">
              <w:rPr>
                <w:color w:val="000000" w:themeColor="text1"/>
                <w:sz w:val="22"/>
                <w:szCs w:val="22"/>
              </w:rPr>
              <w:t xml:space="preserve"> из выплаты единовременного денежного поощрения в рамках фонда оплаты труда учреждения)</w:t>
            </w:r>
          </w:p>
        </w:tc>
        <w:tc>
          <w:tcPr>
            <w:tcW w:w="585" w:type="pct"/>
            <w:shd w:val="clear" w:color="FFFFFF" w:fill="FFFFFF"/>
            <w:noWrap/>
            <w:hideMark/>
          </w:tcPr>
          <w:p w14:paraId="12EB145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62</w:t>
            </w:r>
          </w:p>
        </w:tc>
      </w:tr>
      <w:tr w:rsidR="00922DEC" w:rsidRPr="00234F29" w14:paraId="6FB69B40" w14:textId="77777777" w:rsidTr="003C5326">
        <w:trPr>
          <w:trHeight w:val="680"/>
          <w:jc w:val="center"/>
        </w:trPr>
        <w:tc>
          <w:tcPr>
            <w:tcW w:w="611" w:type="pct"/>
            <w:shd w:val="clear" w:color="auto" w:fill="auto"/>
            <w:noWrap/>
            <w:hideMark/>
          </w:tcPr>
          <w:p w14:paraId="2B76B68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1.38</w:t>
            </w:r>
          </w:p>
        </w:tc>
        <w:tc>
          <w:tcPr>
            <w:tcW w:w="436" w:type="pct"/>
            <w:vMerge/>
            <w:hideMark/>
          </w:tcPr>
          <w:p w14:paraId="0444B455"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AC6D434"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Единовр.ден.поощрение</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работн.при</w:t>
            </w:r>
            <w:proofErr w:type="spellEnd"/>
            <w:r w:rsidRPr="00234F29">
              <w:rPr>
                <w:color w:val="000000" w:themeColor="text1"/>
                <w:sz w:val="22"/>
                <w:szCs w:val="22"/>
              </w:rPr>
              <w:t xml:space="preserve"> выходе на пенсию за выслугу лет в рамках ФОТ</w:t>
            </w:r>
          </w:p>
        </w:tc>
        <w:tc>
          <w:tcPr>
            <w:tcW w:w="1767" w:type="pct"/>
            <w:shd w:val="clear" w:color="FFFFFF" w:fill="FFFFFF"/>
            <w:hideMark/>
          </w:tcPr>
          <w:p w14:paraId="18C7B8F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единовременного денежного поощрения работникам в связи с выходом на пенсию за выслугу лет в рамках фонда оплаты труда учреждения</w:t>
            </w:r>
          </w:p>
        </w:tc>
        <w:tc>
          <w:tcPr>
            <w:tcW w:w="585" w:type="pct"/>
            <w:shd w:val="clear" w:color="FFFFFF" w:fill="FFFFFF"/>
            <w:noWrap/>
            <w:hideMark/>
          </w:tcPr>
          <w:p w14:paraId="4110A38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77</w:t>
            </w:r>
          </w:p>
        </w:tc>
      </w:tr>
      <w:tr w:rsidR="00922DEC" w:rsidRPr="00234F29" w14:paraId="223F72F2" w14:textId="77777777" w:rsidTr="003C5326">
        <w:trPr>
          <w:trHeight w:val="680"/>
          <w:jc w:val="center"/>
        </w:trPr>
        <w:tc>
          <w:tcPr>
            <w:tcW w:w="611" w:type="pct"/>
            <w:shd w:val="clear" w:color="auto" w:fill="auto"/>
            <w:noWrap/>
            <w:hideMark/>
          </w:tcPr>
          <w:p w14:paraId="4B6EDB7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1.39</w:t>
            </w:r>
          </w:p>
        </w:tc>
        <w:tc>
          <w:tcPr>
            <w:tcW w:w="436" w:type="pct"/>
            <w:vMerge/>
            <w:hideMark/>
          </w:tcPr>
          <w:p w14:paraId="76E534D2"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2285406"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Зар.плата</w:t>
            </w:r>
            <w:proofErr w:type="spellEnd"/>
            <w:r w:rsidRPr="00234F29">
              <w:rPr>
                <w:color w:val="000000" w:themeColor="text1"/>
                <w:sz w:val="22"/>
                <w:szCs w:val="22"/>
              </w:rPr>
              <w:t xml:space="preserve"> за время </w:t>
            </w:r>
            <w:proofErr w:type="spellStart"/>
            <w:proofErr w:type="gramStart"/>
            <w:r w:rsidRPr="00234F29">
              <w:rPr>
                <w:color w:val="000000" w:themeColor="text1"/>
                <w:sz w:val="22"/>
                <w:szCs w:val="22"/>
              </w:rPr>
              <w:t>вынужд.прогула</w:t>
            </w:r>
            <w:proofErr w:type="spellEnd"/>
            <w:proofErr w:type="gramEnd"/>
            <w:r w:rsidRPr="00234F29">
              <w:rPr>
                <w:color w:val="000000" w:themeColor="text1"/>
                <w:sz w:val="22"/>
                <w:szCs w:val="22"/>
              </w:rPr>
              <w:t xml:space="preserve"> по решению суда в рамках ФОТ</w:t>
            </w:r>
          </w:p>
        </w:tc>
        <w:tc>
          <w:tcPr>
            <w:tcW w:w="1767" w:type="pct"/>
            <w:shd w:val="clear" w:color="FFFFFF" w:fill="FFFFFF"/>
            <w:hideMark/>
          </w:tcPr>
          <w:p w14:paraId="702C4E0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задолженности по заработной плате за время вынужденного прогула на основании вступившего в законную силу решения суда в рамках фонда оплаты труда учреждения</w:t>
            </w:r>
          </w:p>
        </w:tc>
        <w:tc>
          <w:tcPr>
            <w:tcW w:w="585" w:type="pct"/>
            <w:shd w:val="clear" w:color="FFFFFF" w:fill="FFFFFF"/>
            <w:noWrap/>
            <w:hideMark/>
          </w:tcPr>
          <w:p w14:paraId="6EBB742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62</w:t>
            </w:r>
          </w:p>
        </w:tc>
      </w:tr>
      <w:tr w:rsidR="00922DEC" w:rsidRPr="00234F29" w14:paraId="2FE50B01" w14:textId="77777777" w:rsidTr="003C5326">
        <w:trPr>
          <w:trHeight w:val="1360"/>
          <w:jc w:val="center"/>
        </w:trPr>
        <w:tc>
          <w:tcPr>
            <w:tcW w:w="611" w:type="pct"/>
            <w:shd w:val="clear" w:color="auto" w:fill="auto"/>
            <w:noWrap/>
            <w:hideMark/>
          </w:tcPr>
          <w:p w14:paraId="7729751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1.40</w:t>
            </w:r>
          </w:p>
        </w:tc>
        <w:tc>
          <w:tcPr>
            <w:tcW w:w="436" w:type="pct"/>
            <w:vMerge/>
            <w:hideMark/>
          </w:tcPr>
          <w:p w14:paraId="0C7E08FE"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A2BA1B5"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Удерж.из</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зар.платы</w:t>
            </w:r>
            <w:proofErr w:type="spellEnd"/>
            <w:proofErr w:type="gramEnd"/>
            <w:r w:rsidRPr="00234F29">
              <w:rPr>
                <w:color w:val="000000" w:themeColor="text1"/>
                <w:sz w:val="22"/>
                <w:szCs w:val="22"/>
              </w:rPr>
              <w:t xml:space="preserve"> по заявлению </w:t>
            </w:r>
            <w:proofErr w:type="spellStart"/>
            <w:r w:rsidRPr="00234F29">
              <w:rPr>
                <w:color w:val="000000" w:themeColor="text1"/>
                <w:sz w:val="22"/>
                <w:szCs w:val="22"/>
              </w:rPr>
              <w:t>работн.на</w:t>
            </w:r>
            <w:proofErr w:type="spellEnd"/>
            <w:r w:rsidRPr="00234F29">
              <w:rPr>
                <w:color w:val="000000" w:themeColor="text1"/>
                <w:sz w:val="22"/>
                <w:szCs w:val="22"/>
              </w:rPr>
              <w:t xml:space="preserve"> оплату услуг </w:t>
            </w:r>
            <w:proofErr w:type="spellStart"/>
            <w:r w:rsidRPr="00234F29">
              <w:rPr>
                <w:color w:val="000000" w:themeColor="text1"/>
                <w:sz w:val="22"/>
                <w:szCs w:val="22"/>
              </w:rPr>
              <w:t>кредитн.орг-ции</w:t>
            </w:r>
            <w:proofErr w:type="spellEnd"/>
          </w:p>
        </w:tc>
        <w:tc>
          <w:tcPr>
            <w:tcW w:w="1767" w:type="pct"/>
            <w:shd w:val="clear" w:color="FFFFFF" w:fill="FFFFFF"/>
            <w:hideMark/>
          </w:tcPr>
          <w:p w14:paraId="56E787C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кредитных организаций по зачислению денежных средств на лицевые счета работников, открытых в кредитных организациях, за счет средств работников путем удержания работодателем необходимой для оплаты услуги суммы из заработной платы работников на основании их заявлений, в рамках фонда оплаты труда учреждения</w:t>
            </w:r>
          </w:p>
        </w:tc>
        <w:tc>
          <w:tcPr>
            <w:tcW w:w="585" w:type="pct"/>
            <w:shd w:val="clear" w:color="FFFFFF" w:fill="FFFFFF"/>
            <w:noWrap/>
            <w:hideMark/>
          </w:tcPr>
          <w:p w14:paraId="0B4FB94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70</w:t>
            </w:r>
          </w:p>
        </w:tc>
      </w:tr>
      <w:tr w:rsidR="00922DEC" w:rsidRPr="00234F29" w14:paraId="52EFC49C" w14:textId="77777777" w:rsidTr="003C5326">
        <w:trPr>
          <w:trHeight w:val="1020"/>
          <w:jc w:val="center"/>
        </w:trPr>
        <w:tc>
          <w:tcPr>
            <w:tcW w:w="611" w:type="pct"/>
            <w:shd w:val="clear" w:color="auto" w:fill="auto"/>
            <w:noWrap/>
            <w:hideMark/>
          </w:tcPr>
          <w:p w14:paraId="00E3F04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1.41</w:t>
            </w:r>
          </w:p>
        </w:tc>
        <w:tc>
          <w:tcPr>
            <w:tcW w:w="436" w:type="pct"/>
            <w:vMerge/>
            <w:hideMark/>
          </w:tcPr>
          <w:p w14:paraId="4386394C"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F510077"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Удерж.из</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зар.платы</w:t>
            </w:r>
            <w:proofErr w:type="spellEnd"/>
            <w:proofErr w:type="gramEnd"/>
            <w:r w:rsidRPr="00234F29">
              <w:rPr>
                <w:color w:val="000000" w:themeColor="text1"/>
                <w:sz w:val="22"/>
                <w:szCs w:val="22"/>
              </w:rPr>
              <w:t xml:space="preserve"> по заявлению </w:t>
            </w:r>
            <w:proofErr w:type="spellStart"/>
            <w:r w:rsidRPr="00234F29">
              <w:rPr>
                <w:color w:val="000000" w:themeColor="text1"/>
                <w:sz w:val="22"/>
                <w:szCs w:val="22"/>
              </w:rPr>
              <w:t>работн.на</w:t>
            </w:r>
            <w:proofErr w:type="spellEnd"/>
            <w:r w:rsidRPr="00234F29">
              <w:rPr>
                <w:color w:val="000000" w:themeColor="text1"/>
                <w:sz w:val="22"/>
                <w:szCs w:val="22"/>
              </w:rPr>
              <w:t xml:space="preserve"> оплату </w:t>
            </w:r>
            <w:proofErr w:type="spellStart"/>
            <w:r w:rsidRPr="00234F29">
              <w:rPr>
                <w:color w:val="000000" w:themeColor="text1"/>
                <w:sz w:val="22"/>
                <w:szCs w:val="22"/>
              </w:rPr>
              <w:t>почт.сбора</w:t>
            </w:r>
            <w:proofErr w:type="spellEnd"/>
          </w:p>
        </w:tc>
        <w:tc>
          <w:tcPr>
            <w:tcW w:w="1767" w:type="pct"/>
            <w:shd w:val="clear" w:color="FFFFFF" w:fill="FFFFFF"/>
            <w:hideMark/>
          </w:tcPr>
          <w:p w14:paraId="318B8ABB" w14:textId="319DA5B4"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почтового сбора за счет средств сотрудников путем удержания работодателем необходимой для оплаты услуги суммы из заработной платы работников на основании их заявлений,</w:t>
            </w:r>
            <w:r w:rsidR="0076409F">
              <w:rPr>
                <w:color w:val="000000" w:themeColor="text1"/>
                <w:sz w:val="22"/>
                <w:szCs w:val="22"/>
              </w:rPr>
              <w:t xml:space="preserve"> </w:t>
            </w:r>
            <w:r w:rsidRPr="00234F29">
              <w:rPr>
                <w:color w:val="000000" w:themeColor="text1"/>
                <w:sz w:val="22"/>
                <w:szCs w:val="22"/>
              </w:rPr>
              <w:t>в рамках фонда оплаты труда</w:t>
            </w:r>
          </w:p>
        </w:tc>
        <w:tc>
          <w:tcPr>
            <w:tcW w:w="585" w:type="pct"/>
            <w:shd w:val="clear" w:color="FFFFFF" w:fill="FFFFFF"/>
            <w:noWrap/>
            <w:hideMark/>
          </w:tcPr>
          <w:p w14:paraId="5155F5E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59</w:t>
            </w:r>
          </w:p>
        </w:tc>
      </w:tr>
      <w:tr w:rsidR="00922DEC" w:rsidRPr="00234F29" w14:paraId="52848F3D" w14:textId="77777777" w:rsidTr="003C5326">
        <w:trPr>
          <w:trHeight w:val="680"/>
          <w:jc w:val="center"/>
        </w:trPr>
        <w:tc>
          <w:tcPr>
            <w:tcW w:w="611" w:type="pct"/>
            <w:shd w:val="clear" w:color="auto" w:fill="auto"/>
            <w:noWrap/>
            <w:hideMark/>
          </w:tcPr>
          <w:p w14:paraId="5356746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1.42</w:t>
            </w:r>
          </w:p>
        </w:tc>
        <w:tc>
          <w:tcPr>
            <w:tcW w:w="436" w:type="pct"/>
            <w:vMerge/>
            <w:hideMark/>
          </w:tcPr>
          <w:p w14:paraId="36BD7F0C"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EBFB618"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Удерж.профсоюзных</w:t>
            </w:r>
            <w:proofErr w:type="spellEnd"/>
            <w:r w:rsidRPr="00234F29">
              <w:rPr>
                <w:color w:val="000000" w:themeColor="text1"/>
                <w:sz w:val="22"/>
                <w:szCs w:val="22"/>
              </w:rPr>
              <w:t xml:space="preserve"> взносов из выплат в рамках ФОТ по заявлению </w:t>
            </w:r>
            <w:proofErr w:type="spellStart"/>
            <w:r w:rsidRPr="00234F29">
              <w:rPr>
                <w:color w:val="000000" w:themeColor="text1"/>
                <w:sz w:val="22"/>
                <w:szCs w:val="22"/>
              </w:rPr>
              <w:t>работн</w:t>
            </w:r>
            <w:proofErr w:type="spellEnd"/>
            <w:r w:rsidRPr="00234F29">
              <w:rPr>
                <w:color w:val="000000" w:themeColor="text1"/>
                <w:sz w:val="22"/>
                <w:szCs w:val="22"/>
              </w:rPr>
              <w:t>.</w:t>
            </w:r>
          </w:p>
        </w:tc>
        <w:tc>
          <w:tcPr>
            <w:tcW w:w="1767" w:type="pct"/>
            <w:shd w:val="clear" w:color="FFFFFF" w:fill="FFFFFF"/>
            <w:hideMark/>
          </w:tcPr>
          <w:p w14:paraId="3BB97C2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Перечисление профсоюзных (членских) взносов, удержанных из выплат работникам в рамках фонда оплаты труда учреждения на основании заявлений</w:t>
            </w:r>
          </w:p>
        </w:tc>
        <w:tc>
          <w:tcPr>
            <w:tcW w:w="585" w:type="pct"/>
            <w:shd w:val="clear" w:color="FFFFFF" w:fill="FFFFFF"/>
            <w:noWrap/>
            <w:hideMark/>
          </w:tcPr>
          <w:p w14:paraId="55DDB2C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69</w:t>
            </w:r>
          </w:p>
        </w:tc>
      </w:tr>
      <w:tr w:rsidR="00922DEC" w:rsidRPr="00234F29" w14:paraId="6753A0B0" w14:textId="77777777" w:rsidTr="003C5326">
        <w:trPr>
          <w:trHeight w:val="680"/>
          <w:jc w:val="center"/>
        </w:trPr>
        <w:tc>
          <w:tcPr>
            <w:tcW w:w="611" w:type="pct"/>
            <w:shd w:val="clear" w:color="auto" w:fill="auto"/>
            <w:noWrap/>
            <w:hideMark/>
          </w:tcPr>
          <w:p w14:paraId="4278081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1.43</w:t>
            </w:r>
          </w:p>
        </w:tc>
        <w:tc>
          <w:tcPr>
            <w:tcW w:w="436" w:type="pct"/>
            <w:vMerge/>
            <w:hideMark/>
          </w:tcPr>
          <w:p w14:paraId="11DAB6D8"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EA52C3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Удержание из выплат в рамках ФОТ по ИД</w:t>
            </w:r>
          </w:p>
        </w:tc>
        <w:tc>
          <w:tcPr>
            <w:tcW w:w="1767" w:type="pct"/>
            <w:shd w:val="clear" w:color="FFFFFF" w:fill="FFFFFF"/>
            <w:hideMark/>
          </w:tcPr>
          <w:p w14:paraId="719D6F0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Удержание по исполнительному документу из выплат работнику в рамках фонда оплаты труда учреждения</w:t>
            </w:r>
          </w:p>
        </w:tc>
        <w:tc>
          <w:tcPr>
            <w:tcW w:w="585" w:type="pct"/>
            <w:shd w:val="clear" w:color="FFFFFF" w:fill="FFFFFF"/>
            <w:noWrap/>
            <w:hideMark/>
          </w:tcPr>
          <w:p w14:paraId="3FBA2D5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38</w:t>
            </w:r>
          </w:p>
        </w:tc>
      </w:tr>
      <w:tr w:rsidR="00922DEC" w:rsidRPr="00234F29" w14:paraId="44451B43" w14:textId="77777777" w:rsidTr="003C5326">
        <w:trPr>
          <w:trHeight w:val="680"/>
          <w:jc w:val="center"/>
        </w:trPr>
        <w:tc>
          <w:tcPr>
            <w:tcW w:w="611" w:type="pct"/>
            <w:shd w:val="clear" w:color="auto" w:fill="auto"/>
            <w:noWrap/>
            <w:hideMark/>
          </w:tcPr>
          <w:p w14:paraId="0E48689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1.44</w:t>
            </w:r>
          </w:p>
        </w:tc>
        <w:tc>
          <w:tcPr>
            <w:tcW w:w="436" w:type="pct"/>
            <w:vMerge/>
            <w:hideMark/>
          </w:tcPr>
          <w:p w14:paraId="0AE21F5D"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FD9DB79"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Удерж.из</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зар.платы</w:t>
            </w:r>
            <w:proofErr w:type="spellEnd"/>
            <w:proofErr w:type="gramEnd"/>
            <w:r w:rsidRPr="00234F29">
              <w:rPr>
                <w:color w:val="000000" w:themeColor="text1"/>
                <w:sz w:val="22"/>
                <w:szCs w:val="22"/>
              </w:rPr>
              <w:t xml:space="preserve"> по мировому соглашению</w:t>
            </w:r>
          </w:p>
        </w:tc>
        <w:tc>
          <w:tcPr>
            <w:tcW w:w="1767" w:type="pct"/>
            <w:shd w:val="clear" w:color="FFFFFF" w:fill="FFFFFF"/>
            <w:hideMark/>
          </w:tcPr>
          <w:p w14:paraId="03C57CA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Удержание из заработной платы работника по мировому соглашению в рамках фонда оплаты труда учреждения</w:t>
            </w:r>
          </w:p>
        </w:tc>
        <w:tc>
          <w:tcPr>
            <w:tcW w:w="585" w:type="pct"/>
            <w:shd w:val="clear" w:color="FFFFFF" w:fill="FFFFFF"/>
            <w:noWrap/>
            <w:hideMark/>
          </w:tcPr>
          <w:p w14:paraId="4A4B3E3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w:t>
            </w:r>
          </w:p>
        </w:tc>
      </w:tr>
      <w:tr w:rsidR="00922DEC" w:rsidRPr="00234F29" w14:paraId="37A0266C" w14:textId="77777777" w:rsidTr="003C5326">
        <w:trPr>
          <w:trHeight w:val="340"/>
          <w:jc w:val="center"/>
        </w:trPr>
        <w:tc>
          <w:tcPr>
            <w:tcW w:w="611" w:type="pct"/>
            <w:shd w:val="clear" w:color="auto" w:fill="auto"/>
            <w:noWrap/>
            <w:hideMark/>
          </w:tcPr>
          <w:p w14:paraId="2A33B28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1.45</w:t>
            </w:r>
          </w:p>
        </w:tc>
        <w:tc>
          <w:tcPr>
            <w:tcW w:w="436" w:type="pct"/>
            <w:vMerge/>
            <w:hideMark/>
          </w:tcPr>
          <w:p w14:paraId="1C53DE8D"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88D78F9"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Удерж.алиментов</w:t>
            </w:r>
            <w:proofErr w:type="spellEnd"/>
            <w:r w:rsidRPr="00234F29">
              <w:rPr>
                <w:color w:val="000000" w:themeColor="text1"/>
                <w:sz w:val="22"/>
                <w:szCs w:val="22"/>
              </w:rPr>
              <w:t xml:space="preserve"> из </w:t>
            </w:r>
            <w:proofErr w:type="spellStart"/>
            <w:proofErr w:type="gramStart"/>
            <w:r w:rsidRPr="00234F29">
              <w:rPr>
                <w:color w:val="000000" w:themeColor="text1"/>
                <w:sz w:val="22"/>
                <w:szCs w:val="22"/>
              </w:rPr>
              <w:t>зар.платы</w:t>
            </w:r>
            <w:proofErr w:type="spellEnd"/>
            <w:proofErr w:type="gramEnd"/>
          </w:p>
        </w:tc>
        <w:tc>
          <w:tcPr>
            <w:tcW w:w="1767" w:type="pct"/>
            <w:shd w:val="clear" w:color="FFFFFF" w:fill="FFFFFF"/>
            <w:hideMark/>
          </w:tcPr>
          <w:p w14:paraId="4666D9A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Удержание алиментов из заработной платы работника в рамках фонда оплаты труда учреждения</w:t>
            </w:r>
          </w:p>
        </w:tc>
        <w:tc>
          <w:tcPr>
            <w:tcW w:w="585" w:type="pct"/>
            <w:shd w:val="clear" w:color="FFFFFF" w:fill="FFFFFF"/>
            <w:noWrap/>
            <w:hideMark/>
          </w:tcPr>
          <w:p w14:paraId="72B986E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29</w:t>
            </w:r>
          </w:p>
        </w:tc>
      </w:tr>
      <w:tr w:rsidR="00922DEC" w:rsidRPr="00234F29" w14:paraId="09FB46DA" w14:textId="77777777" w:rsidTr="003C5326">
        <w:trPr>
          <w:trHeight w:val="680"/>
          <w:jc w:val="center"/>
        </w:trPr>
        <w:tc>
          <w:tcPr>
            <w:tcW w:w="611" w:type="pct"/>
            <w:shd w:val="clear" w:color="auto" w:fill="auto"/>
            <w:noWrap/>
            <w:hideMark/>
          </w:tcPr>
          <w:p w14:paraId="15EEDDB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1.46</w:t>
            </w:r>
          </w:p>
        </w:tc>
        <w:tc>
          <w:tcPr>
            <w:tcW w:w="436" w:type="pct"/>
            <w:vMerge/>
            <w:hideMark/>
          </w:tcPr>
          <w:p w14:paraId="07BD9A11"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FCC4210"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Удерж.из</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зар.платы</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ущерба,причиненного</w:t>
            </w:r>
            <w:proofErr w:type="spellEnd"/>
            <w:r w:rsidRPr="00234F29">
              <w:rPr>
                <w:color w:val="000000" w:themeColor="text1"/>
                <w:sz w:val="22"/>
                <w:szCs w:val="22"/>
              </w:rPr>
              <w:t xml:space="preserve"> организации</w:t>
            </w:r>
          </w:p>
        </w:tc>
        <w:tc>
          <w:tcPr>
            <w:tcW w:w="1767" w:type="pct"/>
            <w:shd w:val="clear" w:color="FFFFFF" w:fill="FFFFFF"/>
            <w:hideMark/>
          </w:tcPr>
          <w:p w14:paraId="2A0F290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Возмещение материального ущерба, причиненного работником организации в рамках фонда оплаты труда учреждения</w:t>
            </w:r>
          </w:p>
        </w:tc>
        <w:tc>
          <w:tcPr>
            <w:tcW w:w="585" w:type="pct"/>
            <w:shd w:val="clear" w:color="FFFFFF" w:fill="FFFFFF"/>
            <w:noWrap/>
            <w:hideMark/>
          </w:tcPr>
          <w:p w14:paraId="22A56A0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50</w:t>
            </w:r>
          </w:p>
        </w:tc>
      </w:tr>
      <w:tr w:rsidR="00922DEC" w:rsidRPr="00234F29" w14:paraId="2E3F25D7" w14:textId="77777777" w:rsidTr="003C5326">
        <w:trPr>
          <w:trHeight w:val="340"/>
          <w:jc w:val="center"/>
        </w:trPr>
        <w:tc>
          <w:tcPr>
            <w:tcW w:w="611" w:type="pct"/>
            <w:shd w:val="clear" w:color="auto" w:fill="auto"/>
            <w:noWrap/>
            <w:hideMark/>
          </w:tcPr>
          <w:p w14:paraId="07D9CD2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1.47</w:t>
            </w:r>
          </w:p>
        </w:tc>
        <w:tc>
          <w:tcPr>
            <w:tcW w:w="436" w:type="pct"/>
            <w:vMerge/>
            <w:hideMark/>
          </w:tcPr>
          <w:p w14:paraId="499EF361"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1EBB743"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Удерж.из</w:t>
            </w:r>
            <w:proofErr w:type="spellEnd"/>
            <w:r w:rsidRPr="00234F29">
              <w:rPr>
                <w:color w:val="000000" w:themeColor="text1"/>
                <w:sz w:val="22"/>
                <w:szCs w:val="22"/>
              </w:rPr>
              <w:t xml:space="preserve"> выплат в рамках ФОТ по заявлению </w:t>
            </w:r>
            <w:proofErr w:type="spellStart"/>
            <w:r w:rsidRPr="00234F29">
              <w:rPr>
                <w:color w:val="000000" w:themeColor="text1"/>
                <w:sz w:val="22"/>
                <w:szCs w:val="22"/>
              </w:rPr>
              <w:t>работн</w:t>
            </w:r>
            <w:proofErr w:type="spellEnd"/>
            <w:r w:rsidRPr="00234F29">
              <w:rPr>
                <w:color w:val="000000" w:themeColor="text1"/>
                <w:sz w:val="22"/>
                <w:szCs w:val="22"/>
              </w:rPr>
              <w:t>.</w:t>
            </w:r>
          </w:p>
        </w:tc>
        <w:tc>
          <w:tcPr>
            <w:tcW w:w="1767" w:type="pct"/>
            <w:shd w:val="clear" w:color="FFFFFF" w:fill="FFFFFF"/>
            <w:hideMark/>
          </w:tcPr>
          <w:p w14:paraId="7AE27C2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Иные удержания из выплат в рамках фонда оплаты учреждения на основании заявления работника</w:t>
            </w:r>
          </w:p>
        </w:tc>
        <w:tc>
          <w:tcPr>
            <w:tcW w:w="585" w:type="pct"/>
            <w:shd w:val="clear" w:color="FFFFFF" w:fill="FFFFFF"/>
            <w:noWrap/>
            <w:hideMark/>
          </w:tcPr>
          <w:p w14:paraId="5DC2A75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49</w:t>
            </w:r>
          </w:p>
        </w:tc>
      </w:tr>
      <w:tr w:rsidR="00922DEC" w:rsidRPr="00234F29" w14:paraId="642451BF" w14:textId="77777777" w:rsidTr="0076409F">
        <w:trPr>
          <w:trHeight w:val="322"/>
          <w:jc w:val="center"/>
        </w:trPr>
        <w:tc>
          <w:tcPr>
            <w:tcW w:w="611" w:type="pct"/>
            <w:shd w:val="clear" w:color="auto" w:fill="auto"/>
            <w:noWrap/>
            <w:hideMark/>
          </w:tcPr>
          <w:p w14:paraId="479B82F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1.48</w:t>
            </w:r>
          </w:p>
        </w:tc>
        <w:tc>
          <w:tcPr>
            <w:tcW w:w="436" w:type="pct"/>
            <w:vMerge/>
            <w:hideMark/>
          </w:tcPr>
          <w:p w14:paraId="33FB4F96"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B2906E2"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Вых.пособие</w:t>
            </w:r>
            <w:proofErr w:type="spellEnd"/>
            <w:r w:rsidRPr="00234F29">
              <w:rPr>
                <w:color w:val="000000" w:themeColor="text1"/>
                <w:sz w:val="22"/>
                <w:szCs w:val="22"/>
              </w:rPr>
              <w:t xml:space="preserve"> при </w:t>
            </w:r>
            <w:proofErr w:type="spellStart"/>
            <w:proofErr w:type="gramStart"/>
            <w:r w:rsidRPr="00234F29">
              <w:rPr>
                <w:color w:val="000000" w:themeColor="text1"/>
                <w:sz w:val="22"/>
                <w:szCs w:val="22"/>
              </w:rPr>
              <w:t>увольн.в</w:t>
            </w:r>
            <w:proofErr w:type="spellEnd"/>
            <w:proofErr w:type="gramEnd"/>
            <w:r w:rsidRPr="00234F29">
              <w:rPr>
                <w:color w:val="000000" w:themeColor="text1"/>
                <w:sz w:val="22"/>
                <w:szCs w:val="22"/>
              </w:rPr>
              <w:t xml:space="preserve"> связи с </w:t>
            </w:r>
            <w:proofErr w:type="spellStart"/>
            <w:r w:rsidRPr="00234F29">
              <w:rPr>
                <w:color w:val="000000" w:themeColor="text1"/>
                <w:sz w:val="22"/>
                <w:szCs w:val="22"/>
              </w:rPr>
              <w:t>сокр.штата</w:t>
            </w:r>
            <w:proofErr w:type="spellEnd"/>
            <w:r w:rsidRPr="00234F29">
              <w:rPr>
                <w:color w:val="000000" w:themeColor="text1"/>
                <w:sz w:val="22"/>
                <w:szCs w:val="22"/>
              </w:rPr>
              <w:t xml:space="preserve"> в рамках ФОТ</w:t>
            </w:r>
          </w:p>
        </w:tc>
        <w:tc>
          <w:tcPr>
            <w:tcW w:w="1767" w:type="pct"/>
            <w:shd w:val="clear" w:color="FFFFFF" w:fill="FFFFFF"/>
            <w:hideMark/>
          </w:tcPr>
          <w:p w14:paraId="7FF9DA5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выходного (единовременного) пособия в связи с ликвидацией либо реорганизацией (изменением структуры) учреждения, иными организационно-штатными мероприятиями, приводящими к сокращению численности или </w:t>
            </w:r>
            <w:r w:rsidRPr="00234F29">
              <w:rPr>
                <w:color w:val="000000" w:themeColor="text1"/>
                <w:sz w:val="22"/>
                <w:szCs w:val="22"/>
              </w:rPr>
              <w:lastRenderedPageBreak/>
              <w:t>штата в рамках фонда оплаты труда учреждения</w:t>
            </w:r>
          </w:p>
        </w:tc>
        <w:tc>
          <w:tcPr>
            <w:tcW w:w="585" w:type="pct"/>
            <w:shd w:val="clear" w:color="FFFFFF" w:fill="FFFFFF"/>
            <w:noWrap/>
            <w:hideMark/>
          </w:tcPr>
          <w:p w14:paraId="2F39944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56</w:t>
            </w:r>
          </w:p>
        </w:tc>
      </w:tr>
      <w:tr w:rsidR="00922DEC" w:rsidRPr="00234F29" w14:paraId="39C45F88" w14:textId="77777777" w:rsidTr="003C5326">
        <w:trPr>
          <w:trHeight w:val="1020"/>
          <w:jc w:val="center"/>
        </w:trPr>
        <w:tc>
          <w:tcPr>
            <w:tcW w:w="611" w:type="pct"/>
            <w:shd w:val="clear" w:color="auto" w:fill="auto"/>
            <w:noWrap/>
            <w:hideMark/>
          </w:tcPr>
          <w:p w14:paraId="6061032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1.49</w:t>
            </w:r>
          </w:p>
        </w:tc>
        <w:tc>
          <w:tcPr>
            <w:tcW w:w="436" w:type="pct"/>
            <w:vMerge/>
            <w:hideMark/>
          </w:tcPr>
          <w:p w14:paraId="04C29ED4"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953CC36"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Доп.компенс.в</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разм.сред.заработка</w:t>
            </w:r>
            <w:proofErr w:type="spellEnd"/>
            <w:r w:rsidRPr="00234F29">
              <w:rPr>
                <w:color w:val="000000" w:themeColor="text1"/>
                <w:sz w:val="22"/>
                <w:szCs w:val="22"/>
              </w:rPr>
              <w:t>(ч.3 ст.180 ТК РФ)в рамках ФОТ</w:t>
            </w:r>
          </w:p>
        </w:tc>
        <w:tc>
          <w:tcPr>
            <w:tcW w:w="1767" w:type="pct"/>
            <w:shd w:val="clear" w:color="FFFFFF" w:fill="FFFFFF"/>
            <w:hideMark/>
          </w:tcPr>
          <w:p w14:paraId="5ECDF90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Дополнительная компенсация в размере среднего заработка работника, исчисленного пропорционально времени, которое осталось до истечения срока предупреждения об увольнении по ч. 3 ст. 180 ТК РФ в рамках фонда оплаты труда учреждения</w:t>
            </w:r>
          </w:p>
        </w:tc>
        <w:tc>
          <w:tcPr>
            <w:tcW w:w="585" w:type="pct"/>
            <w:shd w:val="clear" w:color="FFFFFF" w:fill="FFFFFF"/>
            <w:noWrap/>
            <w:hideMark/>
          </w:tcPr>
          <w:p w14:paraId="1ED6567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63</w:t>
            </w:r>
          </w:p>
        </w:tc>
      </w:tr>
      <w:tr w:rsidR="00922DEC" w:rsidRPr="00234F29" w14:paraId="28A2F426" w14:textId="77777777" w:rsidTr="003C5326">
        <w:trPr>
          <w:trHeight w:val="680"/>
          <w:jc w:val="center"/>
        </w:trPr>
        <w:tc>
          <w:tcPr>
            <w:tcW w:w="611" w:type="pct"/>
            <w:shd w:val="clear" w:color="auto" w:fill="auto"/>
            <w:noWrap/>
            <w:hideMark/>
          </w:tcPr>
          <w:p w14:paraId="3D91B27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1.50</w:t>
            </w:r>
          </w:p>
        </w:tc>
        <w:tc>
          <w:tcPr>
            <w:tcW w:w="436" w:type="pct"/>
            <w:vMerge/>
            <w:hideMark/>
          </w:tcPr>
          <w:p w14:paraId="1978FCDE"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1897E8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результатов </w:t>
            </w:r>
            <w:proofErr w:type="gramStart"/>
            <w:r w:rsidRPr="00234F29">
              <w:rPr>
                <w:color w:val="000000" w:themeColor="text1"/>
                <w:sz w:val="22"/>
                <w:szCs w:val="22"/>
              </w:rPr>
              <w:t>интел.</w:t>
            </w:r>
            <w:proofErr w:type="spellStart"/>
            <w:r w:rsidRPr="00234F29">
              <w:rPr>
                <w:color w:val="000000" w:themeColor="text1"/>
                <w:sz w:val="22"/>
                <w:szCs w:val="22"/>
              </w:rPr>
              <w:t>деят</w:t>
            </w:r>
            <w:proofErr w:type="spellEnd"/>
            <w:proofErr w:type="gramEnd"/>
            <w:r w:rsidRPr="00234F29">
              <w:rPr>
                <w:color w:val="000000" w:themeColor="text1"/>
                <w:sz w:val="22"/>
                <w:szCs w:val="22"/>
              </w:rPr>
              <w:t>.,</w:t>
            </w:r>
            <w:proofErr w:type="spellStart"/>
            <w:r w:rsidRPr="00234F29">
              <w:rPr>
                <w:color w:val="000000" w:themeColor="text1"/>
                <w:sz w:val="22"/>
                <w:szCs w:val="22"/>
              </w:rPr>
              <w:t>созд.силами</w:t>
            </w:r>
            <w:proofErr w:type="spellEnd"/>
            <w:r w:rsidRPr="00234F29">
              <w:rPr>
                <w:color w:val="000000" w:themeColor="text1"/>
                <w:sz w:val="22"/>
                <w:szCs w:val="22"/>
              </w:rPr>
              <w:t xml:space="preserve"> </w:t>
            </w:r>
            <w:proofErr w:type="spellStart"/>
            <w:r w:rsidRPr="00234F29">
              <w:rPr>
                <w:color w:val="000000" w:themeColor="text1"/>
                <w:sz w:val="22"/>
                <w:szCs w:val="22"/>
              </w:rPr>
              <w:t>работн.учр.в</w:t>
            </w:r>
            <w:proofErr w:type="spellEnd"/>
            <w:r w:rsidRPr="00234F29">
              <w:rPr>
                <w:color w:val="000000" w:themeColor="text1"/>
                <w:sz w:val="22"/>
                <w:szCs w:val="22"/>
              </w:rPr>
              <w:t xml:space="preserve"> рамках ФОТ</w:t>
            </w:r>
          </w:p>
        </w:tc>
        <w:tc>
          <w:tcPr>
            <w:tcW w:w="1767" w:type="pct"/>
            <w:shd w:val="clear" w:color="FFFFFF" w:fill="FFFFFF"/>
            <w:hideMark/>
          </w:tcPr>
          <w:p w14:paraId="22C6FB0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результатов интеллектуальной деятельности, созданных силами работников учреждения в рамках фонда оплаты труда учреждения</w:t>
            </w:r>
          </w:p>
        </w:tc>
        <w:tc>
          <w:tcPr>
            <w:tcW w:w="585" w:type="pct"/>
            <w:shd w:val="clear" w:color="FFFFFF" w:fill="FFFFFF"/>
            <w:noWrap/>
            <w:hideMark/>
          </w:tcPr>
          <w:p w14:paraId="4697E43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66</w:t>
            </w:r>
          </w:p>
        </w:tc>
      </w:tr>
      <w:tr w:rsidR="00922DEC" w:rsidRPr="00234F29" w14:paraId="518A0962" w14:textId="77777777" w:rsidTr="003C5326">
        <w:trPr>
          <w:trHeight w:val="680"/>
          <w:jc w:val="center"/>
        </w:trPr>
        <w:tc>
          <w:tcPr>
            <w:tcW w:w="611" w:type="pct"/>
            <w:shd w:val="clear" w:color="auto" w:fill="auto"/>
            <w:noWrap/>
            <w:hideMark/>
          </w:tcPr>
          <w:p w14:paraId="0E7D2CA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1.51</w:t>
            </w:r>
          </w:p>
        </w:tc>
        <w:tc>
          <w:tcPr>
            <w:tcW w:w="436" w:type="pct"/>
            <w:vMerge/>
            <w:hideMark/>
          </w:tcPr>
          <w:p w14:paraId="7326A3C9"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C663ACD" w14:textId="77777777" w:rsidR="003F5980" w:rsidRPr="00234F29" w:rsidRDefault="003F5980" w:rsidP="006D2CDB">
            <w:pPr>
              <w:pStyle w:val="12-3"/>
              <w:contextualSpacing/>
              <w:rPr>
                <w:color w:val="000000" w:themeColor="text1"/>
                <w:sz w:val="22"/>
                <w:szCs w:val="22"/>
              </w:rPr>
            </w:pPr>
            <w:proofErr w:type="gramStart"/>
            <w:r w:rsidRPr="00234F29">
              <w:rPr>
                <w:color w:val="000000" w:themeColor="text1"/>
                <w:sz w:val="22"/>
                <w:szCs w:val="22"/>
              </w:rPr>
              <w:t>ЕНП(</w:t>
            </w:r>
            <w:proofErr w:type="spellStart"/>
            <w:proofErr w:type="gramEnd"/>
            <w:r w:rsidRPr="00234F29">
              <w:rPr>
                <w:color w:val="000000" w:themeColor="text1"/>
                <w:sz w:val="22"/>
                <w:szCs w:val="22"/>
              </w:rPr>
              <w:t>НДФЛ,удерж.из</w:t>
            </w:r>
            <w:proofErr w:type="spellEnd"/>
            <w:r w:rsidRPr="00234F29">
              <w:rPr>
                <w:color w:val="000000" w:themeColor="text1"/>
                <w:sz w:val="22"/>
                <w:szCs w:val="22"/>
              </w:rPr>
              <w:t xml:space="preserve"> выплат в рамках ФОТ </w:t>
            </w:r>
            <w:proofErr w:type="spellStart"/>
            <w:r w:rsidRPr="00234F29">
              <w:rPr>
                <w:color w:val="000000" w:themeColor="text1"/>
                <w:sz w:val="22"/>
                <w:szCs w:val="22"/>
              </w:rPr>
              <w:t>учреж</w:t>
            </w:r>
            <w:proofErr w:type="spellEnd"/>
            <w:r w:rsidRPr="00234F29">
              <w:rPr>
                <w:color w:val="000000" w:themeColor="text1"/>
                <w:sz w:val="22"/>
                <w:szCs w:val="22"/>
              </w:rPr>
              <w:t>-я)</w:t>
            </w:r>
          </w:p>
        </w:tc>
        <w:tc>
          <w:tcPr>
            <w:tcW w:w="1767" w:type="pct"/>
            <w:shd w:val="clear" w:color="FFFFFF" w:fill="FFFFFF"/>
            <w:hideMark/>
          </w:tcPr>
          <w:p w14:paraId="68EA89C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удержанный из выплат в рамках фонда оплаты труда учреждения)</w:t>
            </w:r>
          </w:p>
        </w:tc>
        <w:tc>
          <w:tcPr>
            <w:tcW w:w="585" w:type="pct"/>
            <w:shd w:val="clear" w:color="FFFFFF" w:fill="FFFFFF"/>
            <w:noWrap/>
            <w:hideMark/>
          </w:tcPr>
          <w:p w14:paraId="08B4D08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46</w:t>
            </w:r>
          </w:p>
        </w:tc>
      </w:tr>
      <w:tr w:rsidR="00922DEC" w:rsidRPr="00234F29" w14:paraId="29578B7A" w14:textId="77777777" w:rsidTr="003C5326">
        <w:trPr>
          <w:trHeight w:val="1020"/>
          <w:jc w:val="center"/>
        </w:trPr>
        <w:tc>
          <w:tcPr>
            <w:tcW w:w="611" w:type="pct"/>
            <w:shd w:val="clear" w:color="auto" w:fill="FFFFFF" w:themeFill="background1"/>
            <w:noWrap/>
            <w:hideMark/>
          </w:tcPr>
          <w:p w14:paraId="3796D36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1.52</w:t>
            </w:r>
          </w:p>
        </w:tc>
        <w:tc>
          <w:tcPr>
            <w:tcW w:w="436" w:type="pct"/>
            <w:vMerge/>
            <w:shd w:val="clear" w:color="auto" w:fill="FFFFFF" w:themeFill="background1"/>
            <w:hideMark/>
          </w:tcPr>
          <w:p w14:paraId="30384E30"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7B1C5D61" w14:textId="77777777" w:rsidR="003F5980" w:rsidRPr="00234F29" w:rsidRDefault="003F5980" w:rsidP="006D2CDB">
            <w:pPr>
              <w:pStyle w:val="12-3"/>
              <w:contextualSpacing/>
              <w:rPr>
                <w:color w:val="000000" w:themeColor="text1"/>
                <w:sz w:val="22"/>
                <w:szCs w:val="22"/>
                <w:lang w:val="en-US"/>
              </w:rPr>
            </w:pPr>
            <w:r w:rsidRPr="00234F29">
              <w:rPr>
                <w:color w:val="000000" w:themeColor="text1"/>
                <w:sz w:val="22"/>
                <w:szCs w:val="22"/>
              </w:rPr>
              <w:t>Выплата из ФОТ учреждения</w:t>
            </w:r>
          </w:p>
        </w:tc>
        <w:tc>
          <w:tcPr>
            <w:tcW w:w="1767" w:type="pct"/>
            <w:shd w:val="clear" w:color="auto" w:fill="FFFFFF" w:themeFill="background1"/>
            <w:hideMark/>
          </w:tcPr>
          <w:p w14:paraId="0A37393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Расходы учреждения, осуществляемые в пределах фонда оплаты труда, по оплате труда своих работников, осуществляемой на основе трудовых договоров, по осуществлению иных выплат штатным работникам</w:t>
            </w:r>
          </w:p>
        </w:tc>
        <w:tc>
          <w:tcPr>
            <w:tcW w:w="585" w:type="pct"/>
            <w:shd w:val="clear" w:color="auto" w:fill="FFFFFF" w:themeFill="background1"/>
            <w:noWrap/>
            <w:hideMark/>
          </w:tcPr>
          <w:p w14:paraId="0399D64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26</w:t>
            </w:r>
          </w:p>
        </w:tc>
      </w:tr>
      <w:tr w:rsidR="00922DEC" w:rsidRPr="00234F29" w14:paraId="1E5B9D02" w14:textId="77777777" w:rsidTr="003C5326">
        <w:trPr>
          <w:trHeight w:val="760"/>
          <w:jc w:val="center"/>
        </w:trPr>
        <w:tc>
          <w:tcPr>
            <w:tcW w:w="611" w:type="pct"/>
            <w:shd w:val="clear" w:color="auto" w:fill="FFFFFF" w:themeFill="background1"/>
            <w:noWrap/>
            <w:hideMark/>
          </w:tcPr>
          <w:p w14:paraId="1E8E909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w:t>
            </w:r>
          </w:p>
        </w:tc>
        <w:tc>
          <w:tcPr>
            <w:tcW w:w="436" w:type="pct"/>
            <w:vMerge w:val="restart"/>
            <w:shd w:val="clear" w:color="auto" w:fill="FFFFFF" w:themeFill="background1"/>
            <w:noWrap/>
            <w:hideMark/>
          </w:tcPr>
          <w:p w14:paraId="5E4E302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112</w:t>
            </w:r>
          </w:p>
        </w:tc>
        <w:tc>
          <w:tcPr>
            <w:tcW w:w="1601" w:type="pct"/>
            <w:shd w:val="clear" w:color="auto" w:fill="FFFFFF" w:themeFill="background1"/>
            <w:hideMark/>
          </w:tcPr>
          <w:p w14:paraId="7899F13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Иные выплаты персоналу учреждений, за исключением фонда оплаты труда</w:t>
            </w:r>
          </w:p>
        </w:tc>
        <w:tc>
          <w:tcPr>
            <w:tcW w:w="1767" w:type="pct"/>
            <w:shd w:val="clear" w:color="auto" w:fill="FFFFFF" w:themeFill="background1"/>
            <w:hideMark/>
          </w:tcPr>
          <w:p w14:paraId="44C82C97" w14:textId="2ACA5AB5" w:rsidR="003F5980" w:rsidRPr="00234F29" w:rsidRDefault="00D95614" w:rsidP="006D2CDB">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4E6373B2" w14:textId="0AACBAFF" w:rsidR="003F5980" w:rsidRPr="00234F29" w:rsidRDefault="00D95614" w:rsidP="006D2CDB">
            <w:pPr>
              <w:pStyle w:val="12-3"/>
              <w:contextualSpacing/>
              <w:rPr>
                <w:color w:val="000000" w:themeColor="text1"/>
                <w:sz w:val="22"/>
                <w:szCs w:val="22"/>
              </w:rPr>
            </w:pPr>
            <w:r w:rsidRPr="00234F29">
              <w:rPr>
                <w:color w:val="000000" w:themeColor="text1"/>
                <w:sz w:val="22"/>
                <w:szCs w:val="22"/>
              </w:rPr>
              <w:t>–</w:t>
            </w:r>
          </w:p>
        </w:tc>
      </w:tr>
      <w:tr w:rsidR="00922DEC" w:rsidRPr="00234F29" w14:paraId="29F70693" w14:textId="77777777" w:rsidTr="003C5326">
        <w:trPr>
          <w:trHeight w:val="340"/>
          <w:jc w:val="center"/>
        </w:trPr>
        <w:tc>
          <w:tcPr>
            <w:tcW w:w="611" w:type="pct"/>
            <w:shd w:val="clear" w:color="auto" w:fill="auto"/>
            <w:noWrap/>
            <w:hideMark/>
          </w:tcPr>
          <w:p w14:paraId="3BA314F7"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lastRenderedPageBreak/>
              <w:t>2.1</w:t>
            </w:r>
          </w:p>
        </w:tc>
        <w:tc>
          <w:tcPr>
            <w:tcW w:w="436" w:type="pct"/>
            <w:vMerge/>
            <w:hideMark/>
          </w:tcPr>
          <w:p w14:paraId="7A682D41" w14:textId="77777777" w:rsidR="003F5980" w:rsidRPr="00234F29" w:rsidRDefault="003F5980" w:rsidP="0076409F">
            <w:pPr>
              <w:pStyle w:val="12-3"/>
              <w:keepNext/>
              <w:contextualSpacing/>
              <w:rPr>
                <w:color w:val="000000" w:themeColor="text1"/>
                <w:sz w:val="22"/>
                <w:szCs w:val="22"/>
              </w:rPr>
            </w:pPr>
          </w:p>
        </w:tc>
        <w:tc>
          <w:tcPr>
            <w:tcW w:w="1601" w:type="pct"/>
            <w:shd w:val="clear" w:color="FFFFFF" w:fill="FFFFFF"/>
            <w:hideMark/>
          </w:tcPr>
          <w:p w14:paraId="099D1B8A"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 xml:space="preserve">Возмещение </w:t>
            </w:r>
            <w:proofErr w:type="spellStart"/>
            <w:proofErr w:type="gramStart"/>
            <w:r w:rsidRPr="00234F29">
              <w:rPr>
                <w:color w:val="000000" w:themeColor="text1"/>
                <w:sz w:val="22"/>
                <w:szCs w:val="22"/>
              </w:rPr>
              <w:t>командир.расходов</w:t>
            </w:r>
            <w:proofErr w:type="spellEnd"/>
            <w:proofErr w:type="gramEnd"/>
            <w:r w:rsidRPr="00234F29">
              <w:rPr>
                <w:color w:val="000000" w:themeColor="text1"/>
                <w:sz w:val="22"/>
                <w:szCs w:val="22"/>
              </w:rPr>
              <w:t xml:space="preserve"> работнику</w:t>
            </w:r>
          </w:p>
        </w:tc>
        <w:tc>
          <w:tcPr>
            <w:tcW w:w="1767" w:type="pct"/>
            <w:shd w:val="clear" w:color="FFFFFF" w:fill="FFFFFF"/>
            <w:hideMark/>
          </w:tcPr>
          <w:p w14:paraId="6B363973"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Возмещение командировочных расходов работнику учреждения</w:t>
            </w:r>
          </w:p>
        </w:tc>
        <w:tc>
          <w:tcPr>
            <w:tcW w:w="585" w:type="pct"/>
            <w:shd w:val="clear" w:color="FFFFFF" w:fill="FFFFFF"/>
            <w:noWrap/>
            <w:hideMark/>
          </w:tcPr>
          <w:p w14:paraId="1A46D316"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38</w:t>
            </w:r>
          </w:p>
        </w:tc>
      </w:tr>
      <w:tr w:rsidR="00922DEC" w:rsidRPr="00234F29" w14:paraId="29DF0FA4" w14:textId="77777777" w:rsidTr="003C5326">
        <w:trPr>
          <w:trHeight w:val="680"/>
          <w:jc w:val="center"/>
        </w:trPr>
        <w:tc>
          <w:tcPr>
            <w:tcW w:w="611" w:type="pct"/>
            <w:shd w:val="clear" w:color="auto" w:fill="auto"/>
            <w:noWrap/>
            <w:hideMark/>
          </w:tcPr>
          <w:p w14:paraId="04C4079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2.2</w:t>
            </w:r>
          </w:p>
        </w:tc>
        <w:tc>
          <w:tcPr>
            <w:tcW w:w="436" w:type="pct"/>
            <w:vMerge/>
            <w:hideMark/>
          </w:tcPr>
          <w:p w14:paraId="6F645C62"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83919B4" w14:textId="1F8E91D8"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w:t>
            </w:r>
            <w:proofErr w:type="spellStart"/>
            <w:r w:rsidRPr="00234F29">
              <w:rPr>
                <w:color w:val="000000" w:themeColor="text1"/>
                <w:sz w:val="22"/>
                <w:szCs w:val="22"/>
              </w:rPr>
              <w:t>командир.расх.работн</w:t>
            </w:r>
            <w:proofErr w:type="spellEnd"/>
            <w:r w:rsidRPr="00234F29">
              <w:rPr>
                <w:color w:val="000000" w:themeColor="text1"/>
                <w:sz w:val="22"/>
                <w:szCs w:val="22"/>
              </w:rPr>
              <w:t>.)</w:t>
            </w:r>
          </w:p>
        </w:tc>
        <w:tc>
          <w:tcPr>
            <w:tcW w:w="1767" w:type="pct"/>
            <w:shd w:val="clear" w:color="FFFFFF" w:fill="FFFFFF"/>
            <w:hideMark/>
          </w:tcPr>
          <w:p w14:paraId="419C033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 удержанный из оплаты командировочных расходов работника учреждения)</w:t>
            </w:r>
          </w:p>
        </w:tc>
        <w:tc>
          <w:tcPr>
            <w:tcW w:w="585" w:type="pct"/>
            <w:shd w:val="clear" w:color="FFFFFF" w:fill="FFFFFF"/>
            <w:noWrap/>
            <w:hideMark/>
          </w:tcPr>
          <w:p w14:paraId="1933C2A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40</w:t>
            </w:r>
          </w:p>
        </w:tc>
      </w:tr>
      <w:tr w:rsidR="00922DEC" w:rsidRPr="00234F29" w14:paraId="123622C0" w14:textId="77777777" w:rsidTr="003C5326">
        <w:trPr>
          <w:trHeight w:val="274"/>
          <w:jc w:val="center"/>
        </w:trPr>
        <w:tc>
          <w:tcPr>
            <w:tcW w:w="611" w:type="pct"/>
            <w:shd w:val="clear" w:color="auto" w:fill="auto"/>
            <w:noWrap/>
            <w:hideMark/>
          </w:tcPr>
          <w:p w14:paraId="6D67D0F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2.3</w:t>
            </w:r>
          </w:p>
        </w:tc>
        <w:tc>
          <w:tcPr>
            <w:tcW w:w="436" w:type="pct"/>
            <w:vMerge/>
            <w:hideMark/>
          </w:tcPr>
          <w:p w14:paraId="42C9152F"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73E8A6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Выходное пособие при </w:t>
            </w:r>
            <w:proofErr w:type="spellStart"/>
            <w:proofErr w:type="gramStart"/>
            <w:r w:rsidRPr="00234F29">
              <w:rPr>
                <w:color w:val="000000" w:themeColor="text1"/>
                <w:sz w:val="22"/>
                <w:szCs w:val="22"/>
              </w:rPr>
              <w:t>увольн.не</w:t>
            </w:r>
            <w:proofErr w:type="spellEnd"/>
            <w:proofErr w:type="gramEnd"/>
            <w:r w:rsidRPr="00234F29">
              <w:rPr>
                <w:color w:val="000000" w:themeColor="text1"/>
                <w:sz w:val="22"/>
                <w:szCs w:val="22"/>
              </w:rPr>
              <w:t xml:space="preserve"> связанное с </w:t>
            </w:r>
            <w:proofErr w:type="spellStart"/>
            <w:r w:rsidRPr="00234F29">
              <w:rPr>
                <w:color w:val="000000" w:themeColor="text1"/>
                <w:sz w:val="22"/>
                <w:szCs w:val="22"/>
              </w:rPr>
              <w:t>ликвид</w:t>
            </w:r>
            <w:proofErr w:type="spellEnd"/>
            <w:r w:rsidRPr="00234F29">
              <w:rPr>
                <w:color w:val="000000" w:themeColor="text1"/>
                <w:sz w:val="22"/>
                <w:szCs w:val="22"/>
              </w:rPr>
              <w:t xml:space="preserve">.,ОРШ </w:t>
            </w:r>
            <w:proofErr w:type="spellStart"/>
            <w:r w:rsidRPr="00234F29">
              <w:rPr>
                <w:color w:val="000000" w:themeColor="text1"/>
                <w:sz w:val="22"/>
                <w:szCs w:val="22"/>
              </w:rPr>
              <w:t>меропр</w:t>
            </w:r>
            <w:proofErr w:type="spellEnd"/>
            <w:r w:rsidRPr="00234F29">
              <w:rPr>
                <w:color w:val="000000" w:themeColor="text1"/>
                <w:sz w:val="22"/>
                <w:szCs w:val="22"/>
              </w:rPr>
              <w:t xml:space="preserve">.,не </w:t>
            </w:r>
            <w:proofErr w:type="spellStart"/>
            <w:r w:rsidRPr="00234F29">
              <w:rPr>
                <w:color w:val="000000" w:themeColor="text1"/>
                <w:sz w:val="22"/>
                <w:szCs w:val="22"/>
              </w:rPr>
              <w:t>приводящ.к</w:t>
            </w:r>
            <w:proofErr w:type="spellEnd"/>
            <w:r w:rsidRPr="00234F29">
              <w:rPr>
                <w:color w:val="000000" w:themeColor="text1"/>
                <w:sz w:val="22"/>
                <w:szCs w:val="22"/>
              </w:rPr>
              <w:t xml:space="preserve"> сокращению </w:t>
            </w:r>
            <w:proofErr w:type="spellStart"/>
            <w:r w:rsidRPr="00234F29">
              <w:rPr>
                <w:color w:val="000000" w:themeColor="text1"/>
                <w:sz w:val="22"/>
                <w:szCs w:val="22"/>
              </w:rPr>
              <w:t>числ</w:t>
            </w:r>
            <w:proofErr w:type="spellEnd"/>
            <w:r w:rsidRPr="00234F29">
              <w:rPr>
                <w:color w:val="000000" w:themeColor="text1"/>
                <w:sz w:val="22"/>
                <w:szCs w:val="22"/>
              </w:rPr>
              <w:t>.</w:t>
            </w:r>
          </w:p>
        </w:tc>
        <w:tc>
          <w:tcPr>
            <w:tcW w:w="1767" w:type="pct"/>
            <w:shd w:val="clear" w:color="FFFFFF" w:fill="FFFFFF"/>
            <w:hideMark/>
          </w:tcPr>
          <w:p w14:paraId="7550ABE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выходного (единовременного) пособия работникам учреждения, не связанное с ликвидацией либо реорганизацией (изменением структуры) учреждения, а также при увольнении по иным организационно-штатным мероприятиям, не приводящим к сокращению численности или штата</w:t>
            </w:r>
          </w:p>
        </w:tc>
        <w:tc>
          <w:tcPr>
            <w:tcW w:w="585" w:type="pct"/>
            <w:shd w:val="clear" w:color="FFFFFF" w:fill="FFFFFF"/>
            <w:noWrap/>
            <w:hideMark/>
          </w:tcPr>
          <w:p w14:paraId="32E0450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93</w:t>
            </w:r>
          </w:p>
        </w:tc>
      </w:tr>
      <w:tr w:rsidR="00922DEC" w:rsidRPr="00234F29" w14:paraId="6C14E101" w14:textId="77777777" w:rsidTr="003C5326">
        <w:trPr>
          <w:trHeight w:val="340"/>
          <w:jc w:val="center"/>
        </w:trPr>
        <w:tc>
          <w:tcPr>
            <w:tcW w:w="611" w:type="pct"/>
            <w:shd w:val="clear" w:color="auto" w:fill="auto"/>
            <w:noWrap/>
            <w:hideMark/>
          </w:tcPr>
          <w:p w14:paraId="41DFDEE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2.4</w:t>
            </w:r>
          </w:p>
        </w:tc>
        <w:tc>
          <w:tcPr>
            <w:tcW w:w="436" w:type="pct"/>
            <w:vMerge/>
            <w:hideMark/>
          </w:tcPr>
          <w:p w14:paraId="44779591"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AB1BE5B"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Единоврем.пособие</w:t>
            </w:r>
            <w:proofErr w:type="spellEnd"/>
            <w:r w:rsidRPr="00234F29">
              <w:rPr>
                <w:color w:val="000000" w:themeColor="text1"/>
                <w:sz w:val="22"/>
                <w:szCs w:val="22"/>
              </w:rPr>
              <w:t xml:space="preserve"> при </w:t>
            </w:r>
            <w:proofErr w:type="spellStart"/>
            <w:proofErr w:type="gramStart"/>
            <w:r w:rsidRPr="00234F29">
              <w:rPr>
                <w:color w:val="000000" w:themeColor="text1"/>
                <w:sz w:val="22"/>
                <w:szCs w:val="22"/>
              </w:rPr>
              <w:t>перезаключ.труд</w:t>
            </w:r>
            <w:proofErr w:type="gramEnd"/>
            <w:r w:rsidRPr="00234F29">
              <w:rPr>
                <w:color w:val="000000" w:themeColor="text1"/>
                <w:sz w:val="22"/>
                <w:szCs w:val="22"/>
              </w:rPr>
              <w:t>.дог</w:t>
            </w:r>
            <w:proofErr w:type="spellEnd"/>
            <w:r w:rsidRPr="00234F29">
              <w:rPr>
                <w:color w:val="000000" w:themeColor="text1"/>
                <w:sz w:val="22"/>
                <w:szCs w:val="22"/>
              </w:rPr>
              <w:t>.</w:t>
            </w:r>
          </w:p>
        </w:tc>
        <w:tc>
          <w:tcPr>
            <w:tcW w:w="1767" w:type="pct"/>
            <w:shd w:val="clear" w:color="FFFFFF" w:fill="FFFFFF"/>
            <w:hideMark/>
          </w:tcPr>
          <w:p w14:paraId="4FE08B5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единовременного пособия при перезаключении трудового договора</w:t>
            </w:r>
          </w:p>
        </w:tc>
        <w:tc>
          <w:tcPr>
            <w:tcW w:w="585" w:type="pct"/>
            <w:shd w:val="clear" w:color="FFFFFF" w:fill="FFFFFF"/>
            <w:noWrap/>
            <w:hideMark/>
          </w:tcPr>
          <w:p w14:paraId="744F549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42</w:t>
            </w:r>
          </w:p>
        </w:tc>
      </w:tr>
      <w:tr w:rsidR="00922DEC" w:rsidRPr="00234F29" w14:paraId="348DAA63" w14:textId="77777777" w:rsidTr="003C5326">
        <w:trPr>
          <w:trHeight w:val="340"/>
          <w:jc w:val="center"/>
        </w:trPr>
        <w:tc>
          <w:tcPr>
            <w:tcW w:w="611" w:type="pct"/>
            <w:shd w:val="clear" w:color="auto" w:fill="auto"/>
            <w:noWrap/>
            <w:hideMark/>
          </w:tcPr>
          <w:p w14:paraId="7808C72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2.5</w:t>
            </w:r>
          </w:p>
        </w:tc>
        <w:tc>
          <w:tcPr>
            <w:tcW w:w="436" w:type="pct"/>
            <w:vMerge/>
            <w:hideMark/>
          </w:tcPr>
          <w:p w14:paraId="03CD945E"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0C1823D"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Возмещ.расходов</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работн.на</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прохожд.мед.осмотра</w:t>
            </w:r>
            <w:proofErr w:type="spellEnd"/>
          </w:p>
        </w:tc>
        <w:tc>
          <w:tcPr>
            <w:tcW w:w="1767" w:type="pct"/>
            <w:shd w:val="clear" w:color="FFFFFF" w:fill="FFFFFF"/>
            <w:hideMark/>
          </w:tcPr>
          <w:p w14:paraId="1AAE187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Возмещение расходов работников на прохождение медицинского осмотра</w:t>
            </w:r>
          </w:p>
        </w:tc>
        <w:tc>
          <w:tcPr>
            <w:tcW w:w="585" w:type="pct"/>
            <w:shd w:val="clear" w:color="FFFFFF" w:fill="FFFFFF"/>
            <w:noWrap/>
            <w:hideMark/>
          </w:tcPr>
          <w:p w14:paraId="23ED001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46</w:t>
            </w:r>
          </w:p>
        </w:tc>
      </w:tr>
      <w:tr w:rsidR="00922DEC" w:rsidRPr="00234F29" w14:paraId="4F0D0D5F" w14:textId="77777777" w:rsidTr="003C5326">
        <w:trPr>
          <w:trHeight w:val="340"/>
          <w:jc w:val="center"/>
        </w:trPr>
        <w:tc>
          <w:tcPr>
            <w:tcW w:w="611" w:type="pct"/>
            <w:shd w:val="clear" w:color="auto" w:fill="auto"/>
            <w:noWrap/>
            <w:hideMark/>
          </w:tcPr>
          <w:p w14:paraId="39CE569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2.6</w:t>
            </w:r>
          </w:p>
        </w:tc>
        <w:tc>
          <w:tcPr>
            <w:tcW w:w="436" w:type="pct"/>
            <w:vMerge/>
            <w:hideMark/>
          </w:tcPr>
          <w:p w14:paraId="3BDD4C74"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3CAD74E" w14:textId="3B7DD0B4" w:rsidR="003F5980" w:rsidRPr="00234F29" w:rsidRDefault="003F5980" w:rsidP="006D2CDB">
            <w:pPr>
              <w:pStyle w:val="12-3"/>
              <w:contextualSpacing/>
              <w:rPr>
                <w:color w:val="000000" w:themeColor="text1"/>
                <w:sz w:val="22"/>
                <w:szCs w:val="22"/>
              </w:rPr>
            </w:pPr>
            <w:r w:rsidRPr="00234F29">
              <w:rPr>
                <w:color w:val="000000" w:themeColor="text1"/>
                <w:sz w:val="22"/>
                <w:szCs w:val="22"/>
              </w:rPr>
              <w:t>Компенсация</w:t>
            </w:r>
            <w:r w:rsidR="00D95614" w:rsidRPr="00234F29">
              <w:rPr>
                <w:color w:val="000000" w:themeColor="text1"/>
                <w:sz w:val="22"/>
                <w:szCs w:val="22"/>
              </w:rPr>
              <w:t xml:space="preserve"> </w:t>
            </w:r>
            <w:r w:rsidRPr="00234F29">
              <w:rPr>
                <w:color w:val="000000" w:themeColor="text1"/>
                <w:sz w:val="22"/>
                <w:szCs w:val="22"/>
              </w:rPr>
              <w:t>(</w:t>
            </w:r>
            <w:proofErr w:type="spellStart"/>
            <w:r w:rsidRPr="00234F29">
              <w:rPr>
                <w:color w:val="000000" w:themeColor="text1"/>
                <w:sz w:val="22"/>
                <w:szCs w:val="22"/>
              </w:rPr>
              <w:t>возмещ</w:t>
            </w:r>
            <w:proofErr w:type="spellEnd"/>
            <w:proofErr w:type="gramStart"/>
            <w:r w:rsidRPr="00234F29">
              <w:rPr>
                <w:color w:val="000000" w:themeColor="text1"/>
                <w:sz w:val="22"/>
                <w:szCs w:val="22"/>
              </w:rPr>
              <w:t>.)</w:t>
            </w:r>
            <w:proofErr w:type="spellStart"/>
            <w:r w:rsidRPr="00234F29">
              <w:rPr>
                <w:color w:val="000000" w:themeColor="text1"/>
                <w:sz w:val="22"/>
                <w:szCs w:val="22"/>
              </w:rPr>
              <w:t>стоим</w:t>
            </w:r>
            <w:proofErr w:type="gramEnd"/>
            <w:r w:rsidRPr="00234F29">
              <w:rPr>
                <w:color w:val="000000" w:themeColor="text1"/>
                <w:sz w:val="22"/>
                <w:szCs w:val="22"/>
              </w:rPr>
              <w:t>.мед.услуг</w:t>
            </w:r>
            <w:proofErr w:type="spellEnd"/>
            <w:r w:rsidRPr="00234F29">
              <w:rPr>
                <w:color w:val="000000" w:themeColor="text1"/>
                <w:sz w:val="22"/>
                <w:szCs w:val="22"/>
              </w:rPr>
              <w:t xml:space="preserve"> </w:t>
            </w:r>
            <w:proofErr w:type="spellStart"/>
            <w:r w:rsidRPr="00234F29">
              <w:rPr>
                <w:color w:val="000000" w:themeColor="text1"/>
                <w:sz w:val="22"/>
                <w:szCs w:val="22"/>
              </w:rPr>
              <w:t>работн</w:t>
            </w:r>
            <w:proofErr w:type="spellEnd"/>
            <w:r w:rsidRPr="00234F29">
              <w:rPr>
                <w:color w:val="000000" w:themeColor="text1"/>
                <w:sz w:val="22"/>
                <w:szCs w:val="22"/>
              </w:rPr>
              <w:t>.</w:t>
            </w:r>
          </w:p>
        </w:tc>
        <w:tc>
          <w:tcPr>
            <w:tcW w:w="1767" w:type="pct"/>
            <w:shd w:val="clear" w:color="FFFFFF" w:fill="FFFFFF"/>
            <w:hideMark/>
          </w:tcPr>
          <w:p w14:paraId="07B2AB0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(возмещения) работникам стоимости медицинских услуг</w:t>
            </w:r>
          </w:p>
        </w:tc>
        <w:tc>
          <w:tcPr>
            <w:tcW w:w="585" w:type="pct"/>
            <w:shd w:val="clear" w:color="FFFFFF" w:fill="FFFFFF"/>
            <w:noWrap/>
            <w:hideMark/>
          </w:tcPr>
          <w:p w14:paraId="6C57B6E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43</w:t>
            </w:r>
          </w:p>
        </w:tc>
      </w:tr>
      <w:tr w:rsidR="00922DEC" w:rsidRPr="00234F29" w14:paraId="0D344CDB" w14:textId="77777777" w:rsidTr="003C5326">
        <w:trPr>
          <w:trHeight w:val="680"/>
          <w:jc w:val="center"/>
        </w:trPr>
        <w:tc>
          <w:tcPr>
            <w:tcW w:w="611" w:type="pct"/>
            <w:shd w:val="clear" w:color="auto" w:fill="auto"/>
            <w:noWrap/>
            <w:hideMark/>
          </w:tcPr>
          <w:p w14:paraId="42C6C22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2.7</w:t>
            </w:r>
          </w:p>
        </w:tc>
        <w:tc>
          <w:tcPr>
            <w:tcW w:w="436" w:type="pct"/>
            <w:vMerge/>
            <w:hideMark/>
          </w:tcPr>
          <w:p w14:paraId="5E139821"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0BFFFC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w:t>
            </w:r>
            <w:proofErr w:type="spellStart"/>
            <w:proofErr w:type="gramStart"/>
            <w:r w:rsidRPr="00234F29">
              <w:rPr>
                <w:color w:val="000000" w:themeColor="text1"/>
                <w:sz w:val="22"/>
                <w:szCs w:val="22"/>
              </w:rPr>
              <w:t>стоим.путевки</w:t>
            </w:r>
            <w:proofErr w:type="spellEnd"/>
            <w:proofErr w:type="gramEnd"/>
            <w:r w:rsidRPr="00234F29">
              <w:rPr>
                <w:color w:val="000000" w:themeColor="text1"/>
                <w:sz w:val="22"/>
                <w:szCs w:val="22"/>
              </w:rPr>
              <w:t xml:space="preserve"> на сан.-</w:t>
            </w:r>
            <w:proofErr w:type="spellStart"/>
            <w:r w:rsidRPr="00234F29">
              <w:rPr>
                <w:color w:val="000000" w:themeColor="text1"/>
                <w:sz w:val="22"/>
                <w:szCs w:val="22"/>
              </w:rPr>
              <w:t>кур.лечение</w:t>
            </w:r>
            <w:proofErr w:type="spellEnd"/>
            <w:r w:rsidRPr="00234F29">
              <w:rPr>
                <w:color w:val="000000" w:themeColor="text1"/>
                <w:sz w:val="22"/>
                <w:szCs w:val="22"/>
              </w:rPr>
              <w:t xml:space="preserve"> </w:t>
            </w:r>
            <w:proofErr w:type="spellStart"/>
            <w:r w:rsidRPr="00234F29">
              <w:rPr>
                <w:color w:val="000000" w:themeColor="text1"/>
                <w:sz w:val="22"/>
                <w:szCs w:val="22"/>
              </w:rPr>
              <w:t>работн</w:t>
            </w:r>
            <w:proofErr w:type="spellEnd"/>
            <w:r w:rsidRPr="00234F29">
              <w:rPr>
                <w:color w:val="000000" w:themeColor="text1"/>
                <w:sz w:val="22"/>
                <w:szCs w:val="22"/>
              </w:rPr>
              <w:t>.</w:t>
            </w:r>
          </w:p>
        </w:tc>
        <w:tc>
          <w:tcPr>
            <w:tcW w:w="1767" w:type="pct"/>
            <w:shd w:val="clear" w:color="FFFFFF" w:fill="FFFFFF"/>
            <w:hideMark/>
          </w:tcPr>
          <w:p w14:paraId="50C474A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стоимости именных путевок на санаторно-курортное лечение работникам учреждений</w:t>
            </w:r>
          </w:p>
        </w:tc>
        <w:tc>
          <w:tcPr>
            <w:tcW w:w="585" w:type="pct"/>
            <w:shd w:val="clear" w:color="FFFFFF" w:fill="FFFFFF"/>
            <w:noWrap/>
            <w:hideMark/>
          </w:tcPr>
          <w:p w14:paraId="1BBCBC3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53</w:t>
            </w:r>
          </w:p>
        </w:tc>
      </w:tr>
      <w:tr w:rsidR="00922DEC" w:rsidRPr="00234F29" w14:paraId="55F235DC" w14:textId="77777777" w:rsidTr="003C5326">
        <w:trPr>
          <w:trHeight w:val="180"/>
          <w:jc w:val="center"/>
        </w:trPr>
        <w:tc>
          <w:tcPr>
            <w:tcW w:w="611" w:type="pct"/>
            <w:shd w:val="clear" w:color="auto" w:fill="auto"/>
            <w:noWrap/>
            <w:hideMark/>
          </w:tcPr>
          <w:p w14:paraId="2A75135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2.8</w:t>
            </w:r>
          </w:p>
        </w:tc>
        <w:tc>
          <w:tcPr>
            <w:tcW w:w="436" w:type="pct"/>
            <w:vMerge/>
            <w:hideMark/>
          </w:tcPr>
          <w:p w14:paraId="68731F9B"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3906FF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w:t>
            </w:r>
            <w:proofErr w:type="spellStart"/>
            <w:proofErr w:type="gramStart"/>
            <w:r w:rsidRPr="00234F29">
              <w:rPr>
                <w:color w:val="000000" w:themeColor="text1"/>
                <w:sz w:val="22"/>
                <w:szCs w:val="22"/>
              </w:rPr>
              <w:t>стоим.путевок</w:t>
            </w:r>
            <w:proofErr w:type="spellEnd"/>
            <w:proofErr w:type="gramEnd"/>
            <w:r w:rsidRPr="00234F29">
              <w:rPr>
                <w:color w:val="000000" w:themeColor="text1"/>
                <w:sz w:val="22"/>
                <w:szCs w:val="22"/>
              </w:rPr>
              <w:t xml:space="preserve"> детей </w:t>
            </w:r>
            <w:proofErr w:type="spellStart"/>
            <w:r w:rsidRPr="00234F29">
              <w:rPr>
                <w:color w:val="000000" w:themeColor="text1"/>
                <w:sz w:val="22"/>
                <w:szCs w:val="22"/>
              </w:rPr>
              <w:t>работн.в</w:t>
            </w:r>
            <w:proofErr w:type="spellEnd"/>
            <w:r w:rsidRPr="00234F29">
              <w:rPr>
                <w:color w:val="000000" w:themeColor="text1"/>
                <w:sz w:val="22"/>
                <w:szCs w:val="22"/>
              </w:rPr>
              <w:t xml:space="preserve"> </w:t>
            </w:r>
            <w:proofErr w:type="spellStart"/>
            <w:r w:rsidRPr="00234F29">
              <w:rPr>
                <w:color w:val="000000" w:themeColor="text1"/>
                <w:sz w:val="22"/>
                <w:szCs w:val="22"/>
              </w:rPr>
              <w:t>дет.озд.лаг</w:t>
            </w:r>
            <w:proofErr w:type="spellEnd"/>
            <w:r w:rsidRPr="00234F29">
              <w:rPr>
                <w:color w:val="000000" w:themeColor="text1"/>
                <w:sz w:val="22"/>
                <w:szCs w:val="22"/>
              </w:rPr>
              <w:t>.</w:t>
            </w:r>
          </w:p>
        </w:tc>
        <w:tc>
          <w:tcPr>
            <w:tcW w:w="1767" w:type="pct"/>
            <w:shd w:val="clear" w:color="FFFFFF" w:fill="FFFFFF"/>
            <w:hideMark/>
          </w:tcPr>
          <w:p w14:paraId="772393A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стоимости путевок детей работников учреждения в детские оздоровительные лагеря</w:t>
            </w:r>
          </w:p>
        </w:tc>
        <w:tc>
          <w:tcPr>
            <w:tcW w:w="585" w:type="pct"/>
            <w:shd w:val="clear" w:color="FFFFFF" w:fill="FFFFFF"/>
            <w:noWrap/>
            <w:hideMark/>
          </w:tcPr>
          <w:p w14:paraId="2AE4F18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53</w:t>
            </w:r>
          </w:p>
        </w:tc>
      </w:tr>
      <w:tr w:rsidR="00922DEC" w:rsidRPr="00234F29" w14:paraId="2346A1BB" w14:textId="77777777" w:rsidTr="003C5326">
        <w:trPr>
          <w:trHeight w:val="340"/>
          <w:jc w:val="center"/>
        </w:trPr>
        <w:tc>
          <w:tcPr>
            <w:tcW w:w="611" w:type="pct"/>
            <w:shd w:val="clear" w:color="auto" w:fill="auto"/>
            <w:noWrap/>
            <w:hideMark/>
          </w:tcPr>
          <w:p w14:paraId="48090D3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2.9</w:t>
            </w:r>
          </w:p>
        </w:tc>
        <w:tc>
          <w:tcPr>
            <w:tcW w:w="436" w:type="pct"/>
            <w:vMerge/>
            <w:hideMark/>
          </w:tcPr>
          <w:p w14:paraId="1E4CDE16"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5F0A31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w:t>
            </w:r>
            <w:proofErr w:type="spellStart"/>
            <w:proofErr w:type="gramStart"/>
            <w:r w:rsidRPr="00234F29">
              <w:rPr>
                <w:color w:val="000000" w:themeColor="text1"/>
                <w:sz w:val="22"/>
                <w:szCs w:val="22"/>
              </w:rPr>
              <w:t>работн.стоим</w:t>
            </w:r>
            <w:proofErr w:type="gramEnd"/>
            <w:r w:rsidRPr="00234F29">
              <w:rPr>
                <w:color w:val="000000" w:themeColor="text1"/>
                <w:sz w:val="22"/>
                <w:szCs w:val="22"/>
              </w:rPr>
              <w:t>.вещевого</w:t>
            </w:r>
            <w:proofErr w:type="spellEnd"/>
            <w:r w:rsidRPr="00234F29">
              <w:rPr>
                <w:color w:val="000000" w:themeColor="text1"/>
                <w:sz w:val="22"/>
                <w:szCs w:val="22"/>
              </w:rPr>
              <w:t xml:space="preserve"> </w:t>
            </w:r>
            <w:proofErr w:type="spellStart"/>
            <w:r w:rsidRPr="00234F29">
              <w:rPr>
                <w:color w:val="000000" w:themeColor="text1"/>
                <w:sz w:val="22"/>
                <w:szCs w:val="22"/>
              </w:rPr>
              <w:t>имущ</w:t>
            </w:r>
            <w:proofErr w:type="spellEnd"/>
            <w:r w:rsidRPr="00234F29">
              <w:rPr>
                <w:color w:val="000000" w:themeColor="text1"/>
                <w:sz w:val="22"/>
                <w:szCs w:val="22"/>
              </w:rPr>
              <w:t>.</w:t>
            </w:r>
          </w:p>
        </w:tc>
        <w:tc>
          <w:tcPr>
            <w:tcW w:w="1767" w:type="pct"/>
            <w:shd w:val="clear" w:color="FFFFFF" w:fill="FFFFFF"/>
            <w:hideMark/>
          </w:tcPr>
          <w:p w14:paraId="7BACC26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работникам учреждения стоимости вещевого имущества</w:t>
            </w:r>
          </w:p>
        </w:tc>
        <w:tc>
          <w:tcPr>
            <w:tcW w:w="585" w:type="pct"/>
            <w:shd w:val="clear" w:color="FFFFFF" w:fill="FFFFFF"/>
            <w:noWrap/>
            <w:hideMark/>
          </w:tcPr>
          <w:p w14:paraId="2DAAD39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39</w:t>
            </w:r>
          </w:p>
        </w:tc>
      </w:tr>
      <w:tr w:rsidR="00922DEC" w:rsidRPr="00234F29" w14:paraId="0A9A3D03" w14:textId="77777777" w:rsidTr="003C5326">
        <w:trPr>
          <w:trHeight w:val="340"/>
          <w:jc w:val="center"/>
        </w:trPr>
        <w:tc>
          <w:tcPr>
            <w:tcW w:w="611" w:type="pct"/>
            <w:shd w:val="clear" w:color="auto" w:fill="auto"/>
            <w:noWrap/>
            <w:hideMark/>
          </w:tcPr>
          <w:p w14:paraId="67B751F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2.10</w:t>
            </w:r>
          </w:p>
        </w:tc>
        <w:tc>
          <w:tcPr>
            <w:tcW w:w="436" w:type="pct"/>
            <w:vMerge/>
            <w:hideMark/>
          </w:tcPr>
          <w:p w14:paraId="7ED0FC39"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269021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w:t>
            </w:r>
            <w:proofErr w:type="spellStart"/>
            <w:proofErr w:type="gramStart"/>
            <w:r w:rsidRPr="00234F29">
              <w:rPr>
                <w:color w:val="000000" w:themeColor="text1"/>
                <w:sz w:val="22"/>
                <w:szCs w:val="22"/>
              </w:rPr>
              <w:t>работн.найма</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жил.помещ</w:t>
            </w:r>
            <w:proofErr w:type="spellEnd"/>
            <w:r w:rsidRPr="00234F29">
              <w:rPr>
                <w:color w:val="000000" w:themeColor="text1"/>
                <w:sz w:val="22"/>
                <w:szCs w:val="22"/>
              </w:rPr>
              <w:t>.</w:t>
            </w:r>
          </w:p>
        </w:tc>
        <w:tc>
          <w:tcPr>
            <w:tcW w:w="1767" w:type="pct"/>
            <w:shd w:val="clear" w:color="FFFFFF" w:fill="FFFFFF"/>
            <w:hideMark/>
          </w:tcPr>
          <w:p w14:paraId="01819E5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работникам учреждения найма (поднайма) жилых помещений</w:t>
            </w:r>
          </w:p>
        </w:tc>
        <w:tc>
          <w:tcPr>
            <w:tcW w:w="585" w:type="pct"/>
            <w:shd w:val="clear" w:color="FFFFFF" w:fill="FFFFFF"/>
            <w:noWrap/>
            <w:hideMark/>
          </w:tcPr>
          <w:p w14:paraId="64A4711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35</w:t>
            </w:r>
          </w:p>
        </w:tc>
      </w:tr>
      <w:tr w:rsidR="00922DEC" w:rsidRPr="00234F29" w14:paraId="72E7C210" w14:textId="77777777" w:rsidTr="003C5326">
        <w:trPr>
          <w:trHeight w:val="680"/>
          <w:jc w:val="center"/>
        </w:trPr>
        <w:tc>
          <w:tcPr>
            <w:tcW w:w="611" w:type="pct"/>
            <w:shd w:val="clear" w:color="auto" w:fill="auto"/>
            <w:noWrap/>
            <w:hideMark/>
          </w:tcPr>
          <w:p w14:paraId="5A23424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2.11</w:t>
            </w:r>
          </w:p>
        </w:tc>
        <w:tc>
          <w:tcPr>
            <w:tcW w:w="436" w:type="pct"/>
            <w:vMerge/>
            <w:hideMark/>
          </w:tcPr>
          <w:p w14:paraId="15B3763E"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0CBDC14" w14:textId="64BC5CEF"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w:t>
            </w:r>
            <w:proofErr w:type="spellStart"/>
            <w:r w:rsidRPr="00234F29">
              <w:rPr>
                <w:color w:val="000000" w:themeColor="text1"/>
                <w:sz w:val="22"/>
                <w:szCs w:val="22"/>
              </w:rPr>
              <w:t>компенс.работн.найма</w:t>
            </w:r>
            <w:proofErr w:type="spellEnd"/>
            <w:r w:rsidRPr="00234F29">
              <w:rPr>
                <w:color w:val="000000" w:themeColor="text1"/>
                <w:sz w:val="22"/>
                <w:szCs w:val="22"/>
              </w:rPr>
              <w:t xml:space="preserve"> жилого </w:t>
            </w:r>
            <w:proofErr w:type="spellStart"/>
            <w:r w:rsidRPr="00234F29">
              <w:rPr>
                <w:color w:val="000000" w:themeColor="text1"/>
                <w:sz w:val="22"/>
                <w:szCs w:val="22"/>
              </w:rPr>
              <w:t>помещ</w:t>
            </w:r>
            <w:proofErr w:type="spellEnd"/>
            <w:r w:rsidRPr="00234F29">
              <w:rPr>
                <w:color w:val="000000" w:themeColor="text1"/>
                <w:sz w:val="22"/>
                <w:szCs w:val="22"/>
              </w:rPr>
              <w:t>.)</w:t>
            </w:r>
          </w:p>
        </w:tc>
        <w:tc>
          <w:tcPr>
            <w:tcW w:w="1767" w:type="pct"/>
            <w:shd w:val="clear" w:color="FFFFFF" w:fill="FFFFFF"/>
            <w:hideMark/>
          </w:tcPr>
          <w:p w14:paraId="47C69D8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w:t>
            </w:r>
            <w:proofErr w:type="gramStart"/>
            <w:r w:rsidRPr="00234F29">
              <w:rPr>
                <w:color w:val="000000" w:themeColor="text1"/>
                <w:sz w:val="22"/>
                <w:szCs w:val="22"/>
              </w:rPr>
              <w:t>),удержанный</w:t>
            </w:r>
            <w:proofErr w:type="gramEnd"/>
            <w:r w:rsidRPr="00234F29">
              <w:rPr>
                <w:color w:val="000000" w:themeColor="text1"/>
                <w:sz w:val="22"/>
                <w:szCs w:val="22"/>
              </w:rPr>
              <w:t xml:space="preserve"> из компенсации работникам найма (поднайма) жилых помещений)</w:t>
            </w:r>
          </w:p>
        </w:tc>
        <w:tc>
          <w:tcPr>
            <w:tcW w:w="585" w:type="pct"/>
            <w:shd w:val="clear" w:color="FFFFFF" w:fill="FFFFFF"/>
            <w:noWrap/>
            <w:hideMark/>
          </w:tcPr>
          <w:p w14:paraId="2996B2C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53</w:t>
            </w:r>
          </w:p>
        </w:tc>
      </w:tr>
      <w:tr w:rsidR="00922DEC" w:rsidRPr="00234F29" w14:paraId="3DC97393" w14:textId="77777777" w:rsidTr="003C5326">
        <w:trPr>
          <w:trHeight w:val="680"/>
          <w:jc w:val="center"/>
        </w:trPr>
        <w:tc>
          <w:tcPr>
            <w:tcW w:w="611" w:type="pct"/>
            <w:shd w:val="clear" w:color="auto" w:fill="auto"/>
            <w:noWrap/>
            <w:hideMark/>
          </w:tcPr>
          <w:p w14:paraId="400CE3E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2.12</w:t>
            </w:r>
          </w:p>
        </w:tc>
        <w:tc>
          <w:tcPr>
            <w:tcW w:w="436" w:type="pct"/>
            <w:vMerge/>
            <w:hideMark/>
          </w:tcPr>
          <w:p w14:paraId="4990447A"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E9FC63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w:t>
            </w:r>
            <w:proofErr w:type="spellStart"/>
            <w:proofErr w:type="gramStart"/>
            <w:r w:rsidRPr="00234F29">
              <w:rPr>
                <w:color w:val="000000" w:themeColor="text1"/>
                <w:sz w:val="22"/>
                <w:szCs w:val="22"/>
              </w:rPr>
              <w:t>работн.взамен</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беспл.обесп.лекарств.средствами</w:t>
            </w:r>
            <w:proofErr w:type="spellEnd"/>
          </w:p>
        </w:tc>
        <w:tc>
          <w:tcPr>
            <w:tcW w:w="1767" w:type="pct"/>
            <w:shd w:val="clear" w:color="FFFFFF" w:fill="FFFFFF"/>
            <w:hideMark/>
          </w:tcPr>
          <w:p w14:paraId="1283701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работникам учреждения взамен бесплатного обеспечения лекарственными средствами</w:t>
            </w:r>
          </w:p>
        </w:tc>
        <w:tc>
          <w:tcPr>
            <w:tcW w:w="585" w:type="pct"/>
            <w:shd w:val="clear" w:color="FFFFFF" w:fill="FFFFFF"/>
            <w:noWrap/>
            <w:hideMark/>
          </w:tcPr>
          <w:p w14:paraId="5770DD5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57</w:t>
            </w:r>
          </w:p>
        </w:tc>
      </w:tr>
      <w:tr w:rsidR="00922DEC" w:rsidRPr="00234F29" w14:paraId="67F725E9" w14:textId="77777777" w:rsidTr="003C5326">
        <w:trPr>
          <w:trHeight w:val="680"/>
          <w:jc w:val="center"/>
        </w:trPr>
        <w:tc>
          <w:tcPr>
            <w:tcW w:w="611" w:type="pct"/>
            <w:shd w:val="clear" w:color="auto" w:fill="auto"/>
            <w:noWrap/>
            <w:hideMark/>
          </w:tcPr>
          <w:p w14:paraId="7463A9E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2.13</w:t>
            </w:r>
          </w:p>
        </w:tc>
        <w:tc>
          <w:tcPr>
            <w:tcW w:w="436" w:type="pct"/>
            <w:vMerge/>
            <w:hideMark/>
          </w:tcPr>
          <w:p w14:paraId="2E79615A"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1988527" w14:textId="29462AF8" w:rsidR="003F5980" w:rsidRPr="00234F29" w:rsidRDefault="003F5980" w:rsidP="006D2CDB">
            <w:pPr>
              <w:pStyle w:val="12-3"/>
              <w:contextualSpacing/>
              <w:rPr>
                <w:color w:val="000000" w:themeColor="text1"/>
                <w:sz w:val="22"/>
                <w:szCs w:val="22"/>
              </w:rPr>
            </w:pPr>
            <w:r w:rsidRPr="00234F29">
              <w:rPr>
                <w:color w:val="000000" w:themeColor="text1"/>
                <w:sz w:val="22"/>
                <w:szCs w:val="22"/>
              </w:rPr>
              <w:t>Компенсация</w:t>
            </w:r>
            <w:r w:rsidR="00D95614" w:rsidRPr="00234F29">
              <w:rPr>
                <w:color w:val="000000" w:themeColor="text1"/>
                <w:sz w:val="22"/>
                <w:szCs w:val="22"/>
              </w:rPr>
              <w:t xml:space="preserve"> </w:t>
            </w:r>
            <w:r w:rsidRPr="00234F29">
              <w:rPr>
                <w:color w:val="000000" w:themeColor="text1"/>
                <w:sz w:val="22"/>
                <w:szCs w:val="22"/>
              </w:rPr>
              <w:t>(</w:t>
            </w:r>
            <w:proofErr w:type="spellStart"/>
            <w:r w:rsidRPr="00234F29">
              <w:rPr>
                <w:color w:val="000000" w:themeColor="text1"/>
                <w:sz w:val="22"/>
                <w:szCs w:val="22"/>
              </w:rPr>
              <w:t>возмещ</w:t>
            </w:r>
            <w:proofErr w:type="spellEnd"/>
            <w:proofErr w:type="gramStart"/>
            <w:r w:rsidRPr="00234F29">
              <w:rPr>
                <w:color w:val="000000" w:themeColor="text1"/>
                <w:sz w:val="22"/>
                <w:szCs w:val="22"/>
              </w:rPr>
              <w:t>.)</w:t>
            </w:r>
            <w:proofErr w:type="spellStart"/>
            <w:r w:rsidRPr="00234F29">
              <w:rPr>
                <w:color w:val="000000" w:themeColor="text1"/>
                <w:sz w:val="22"/>
                <w:szCs w:val="22"/>
              </w:rPr>
              <w:t>стоим</w:t>
            </w:r>
            <w:proofErr w:type="gramEnd"/>
            <w:r w:rsidRPr="00234F29">
              <w:rPr>
                <w:color w:val="000000" w:themeColor="text1"/>
                <w:sz w:val="22"/>
                <w:szCs w:val="22"/>
              </w:rPr>
              <w:t>.проезда</w:t>
            </w:r>
            <w:proofErr w:type="spellEnd"/>
            <w:r w:rsidRPr="00234F29">
              <w:rPr>
                <w:color w:val="000000" w:themeColor="text1"/>
                <w:sz w:val="22"/>
                <w:szCs w:val="22"/>
              </w:rPr>
              <w:t xml:space="preserve"> </w:t>
            </w:r>
            <w:proofErr w:type="spellStart"/>
            <w:r w:rsidRPr="00234F29">
              <w:rPr>
                <w:color w:val="000000" w:themeColor="text1"/>
                <w:sz w:val="22"/>
                <w:szCs w:val="22"/>
              </w:rPr>
              <w:t>работн.к</w:t>
            </w:r>
            <w:proofErr w:type="spellEnd"/>
            <w:r w:rsidRPr="00234F29">
              <w:rPr>
                <w:color w:val="000000" w:themeColor="text1"/>
                <w:sz w:val="22"/>
                <w:szCs w:val="22"/>
              </w:rPr>
              <w:t xml:space="preserve"> месту </w:t>
            </w:r>
            <w:proofErr w:type="spellStart"/>
            <w:r w:rsidRPr="00234F29">
              <w:rPr>
                <w:color w:val="000000" w:themeColor="text1"/>
                <w:sz w:val="22"/>
                <w:szCs w:val="22"/>
              </w:rPr>
              <w:t>обуч.и</w:t>
            </w:r>
            <w:proofErr w:type="spellEnd"/>
            <w:r w:rsidRPr="00234F29">
              <w:rPr>
                <w:color w:val="000000" w:themeColor="text1"/>
                <w:sz w:val="22"/>
                <w:szCs w:val="22"/>
              </w:rPr>
              <w:t xml:space="preserve"> обратно</w:t>
            </w:r>
          </w:p>
        </w:tc>
        <w:tc>
          <w:tcPr>
            <w:tcW w:w="1767" w:type="pct"/>
            <w:shd w:val="clear" w:color="FFFFFF" w:fill="FFFFFF"/>
            <w:hideMark/>
          </w:tcPr>
          <w:p w14:paraId="5338D94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(возмещения) стоимости проезда работников учреждения к месту обучения и обратно</w:t>
            </w:r>
          </w:p>
        </w:tc>
        <w:tc>
          <w:tcPr>
            <w:tcW w:w="585" w:type="pct"/>
            <w:shd w:val="clear" w:color="FFFFFF" w:fill="FFFFFF"/>
            <w:noWrap/>
            <w:hideMark/>
          </w:tcPr>
          <w:p w14:paraId="46F41D6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63</w:t>
            </w:r>
          </w:p>
        </w:tc>
      </w:tr>
      <w:tr w:rsidR="00922DEC" w:rsidRPr="00234F29" w14:paraId="18DD1B4E" w14:textId="77777777" w:rsidTr="003C5326">
        <w:trPr>
          <w:trHeight w:val="340"/>
          <w:jc w:val="center"/>
        </w:trPr>
        <w:tc>
          <w:tcPr>
            <w:tcW w:w="611" w:type="pct"/>
            <w:shd w:val="clear" w:color="auto" w:fill="auto"/>
            <w:noWrap/>
            <w:hideMark/>
          </w:tcPr>
          <w:p w14:paraId="0F76421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2.14</w:t>
            </w:r>
          </w:p>
        </w:tc>
        <w:tc>
          <w:tcPr>
            <w:tcW w:w="436" w:type="pct"/>
            <w:vMerge/>
            <w:hideMark/>
          </w:tcPr>
          <w:p w14:paraId="46D191FE"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0DA94D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w:t>
            </w:r>
            <w:proofErr w:type="spellStart"/>
            <w:proofErr w:type="gramStart"/>
            <w:r w:rsidRPr="00234F29">
              <w:rPr>
                <w:color w:val="000000" w:themeColor="text1"/>
                <w:sz w:val="22"/>
                <w:szCs w:val="22"/>
              </w:rPr>
              <w:t>работн.взамен</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лечеб</w:t>
            </w:r>
            <w:proofErr w:type="spellEnd"/>
            <w:r w:rsidRPr="00234F29">
              <w:rPr>
                <w:color w:val="000000" w:themeColor="text1"/>
                <w:sz w:val="22"/>
                <w:szCs w:val="22"/>
              </w:rPr>
              <w:t>.-</w:t>
            </w:r>
            <w:proofErr w:type="spellStart"/>
            <w:r w:rsidRPr="00234F29">
              <w:rPr>
                <w:color w:val="000000" w:themeColor="text1"/>
                <w:sz w:val="22"/>
                <w:szCs w:val="22"/>
              </w:rPr>
              <w:t>профилакт.питания</w:t>
            </w:r>
            <w:proofErr w:type="spellEnd"/>
          </w:p>
        </w:tc>
        <w:tc>
          <w:tcPr>
            <w:tcW w:w="1767" w:type="pct"/>
            <w:shd w:val="clear" w:color="FFFFFF" w:fill="FFFFFF"/>
            <w:hideMark/>
          </w:tcPr>
          <w:p w14:paraId="0C8DC91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работникам учреждения взамен лечебно-профилактического питания</w:t>
            </w:r>
          </w:p>
        </w:tc>
        <w:tc>
          <w:tcPr>
            <w:tcW w:w="585" w:type="pct"/>
            <w:shd w:val="clear" w:color="FFFFFF" w:fill="FFFFFF"/>
            <w:noWrap/>
            <w:hideMark/>
          </w:tcPr>
          <w:p w14:paraId="366832E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50</w:t>
            </w:r>
          </w:p>
        </w:tc>
      </w:tr>
      <w:tr w:rsidR="00922DEC" w:rsidRPr="00234F29" w14:paraId="153E8B7D" w14:textId="77777777" w:rsidTr="0076409F">
        <w:trPr>
          <w:trHeight w:val="39"/>
          <w:jc w:val="center"/>
        </w:trPr>
        <w:tc>
          <w:tcPr>
            <w:tcW w:w="611" w:type="pct"/>
            <w:shd w:val="clear" w:color="auto" w:fill="auto"/>
            <w:noWrap/>
            <w:hideMark/>
          </w:tcPr>
          <w:p w14:paraId="756D4FA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2.15</w:t>
            </w:r>
          </w:p>
        </w:tc>
        <w:tc>
          <w:tcPr>
            <w:tcW w:w="436" w:type="pct"/>
            <w:vMerge/>
            <w:hideMark/>
          </w:tcPr>
          <w:p w14:paraId="7D95D571"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82A422A" w14:textId="03EB4663"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w:t>
            </w:r>
            <w:proofErr w:type="spellStart"/>
            <w:r w:rsidRPr="00234F29">
              <w:rPr>
                <w:color w:val="000000" w:themeColor="text1"/>
                <w:sz w:val="22"/>
                <w:szCs w:val="22"/>
              </w:rPr>
              <w:t>компенс.работн.взамен</w:t>
            </w:r>
            <w:proofErr w:type="spellEnd"/>
            <w:r w:rsidRPr="00234F29">
              <w:rPr>
                <w:color w:val="000000" w:themeColor="text1"/>
                <w:sz w:val="22"/>
                <w:szCs w:val="22"/>
              </w:rPr>
              <w:t xml:space="preserve"> </w:t>
            </w:r>
            <w:proofErr w:type="spellStart"/>
            <w:r w:rsidRPr="00234F29">
              <w:rPr>
                <w:color w:val="000000" w:themeColor="text1"/>
                <w:sz w:val="22"/>
                <w:szCs w:val="22"/>
              </w:rPr>
              <w:t>лечеб</w:t>
            </w:r>
            <w:proofErr w:type="spellEnd"/>
            <w:r w:rsidRPr="00234F29">
              <w:rPr>
                <w:color w:val="000000" w:themeColor="text1"/>
                <w:sz w:val="22"/>
                <w:szCs w:val="22"/>
              </w:rPr>
              <w:t>.-</w:t>
            </w:r>
            <w:proofErr w:type="spellStart"/>
            <w:r w:rsidRPr="00234F29">
              <w:rPr>
                <w:color w:val="000000" w:themeColor="text1"/>
                <w:sz w:val="22"/>
                <w:szCs w:val="22"/>
              </w:rPr>
              <w:t>профилакт.питания</w:t>
            </w:r>
            <w:proofErr w:type="spellEnd"/>
            <w:r w:rsidRPr="00234F29">
              <w:rPr>
                <w:color w:val="000000" w:themeColor="text1"/>
                <w:sz w:val="22"/>
                <w:szCs w:val="22"/>
              </w:rPr>
              <w:t>)</w:t>
            </w:r>
          </w:p>
        </w:tc>
        <w:tc>
          <w:tcPr>
            <w:tcW w:w="1767" w:type="pct"/>
            <w:shd w:val="clear" w:color="FFFFFF" w:fill="FFFFFF"/>
            <w:hideMark/>
          </w:tcPr>
          <w:p w14:paraId="083937AD" w14:textId="58844C78"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w:t>
            </w:r>
            <w:r w:rsidR="00746E49" w:rsidRPr="00234F29">
              <w:rPr>
                <w:color w:val="000000" w:themeColor="text1"/>
                <w:sz w:val="22"/>
                <w:szCs w:val="22"/>
              </w:rPr>
              <w:t xml:space="preserve"> </w:t>
            </w:r>
            <w:r w:rsidRPr="00234F29">
              <w:rPr>
                <w:color w:val="000000" w:themeColor="text1"/>
                <w:sz w:val="22"/>
                <w:szCs w:val="22"/>
              </w:rPr>
              <w:t xml:space="preserve">удержанный из компенсации работникам взамен </w:t>
            </w:r>
            <w:r w:rsidRPr="00234F29">
              <w:rPr>
                <w:color w:val="000000" w:themeColor="text1"/>
                <w:sz w:val="22"/>
                <w:szCs w:val="22"/>
              </w:rPr>
              <w:lastRenderedPageBreak/>
              <w:t>лечебно-профилактического питания)</w:t>
            </w:r>
          </w:p>
        </w:tc>
        <w:tc>
          <w:tcPr>
            <w:tcW w:w="585" w:type="pct"/>
            <w:shd w:val="clear" w:color="FFFFFF" w:fill="FFFFFF"/>
            <w:noWrap/>
            <w:hideMark/>
          </w:tcPr>
          <w:p w14:paraId="1619A96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65</w:t>
            </w:r>
          </w:p>
        </w:tc>
      </w:tr>
      <w:tr w:rsidR="00922DEC" w:rsidRPr="00234F29" w14:paraId="23285DBD" w14:textId="77777777" w:rsidTr="003C5326">
        <w:trPr>
          <w:trHeight w:val="340"/>
          <w:jc w:val="center"/>
        </w:trPr>
        <w:tc>
          <w:tcPr>
            <w:tcW w:w="611" w:type="pct"/>
            <w:shd w:val="clear" w:color="auto" w:fill="auto"/>
            <w:noWrap/>
            <w:hideMark/>
          </w:tcPr>
          <w:p w14:paraId="1B7A026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2.16</w:t>
            </w:r>
          </w:p>
        </w:tc>
        <w:tc>
          <w:tcPr>
            <w:tcW w:w="436" w:type="pct"/>
            <w:vMerge/>
            <w:hideMark/>
          </w:tcPr>
          <w:p w14:paraId="32BB8BB4"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FEB412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w:t>
            </w:r>
            <w:proofErr w:type="spellStart"/>
            <w:proofErr w:type="gramStart"/>
            <w:r w:rsidRPr="00234F29">
              <w:rPr>
                <w:color w:val="000000" w:themeColor="text1"/>
                <w:sz w:val="22"/>
                <w:szCs w:val="22"/>
              </w:rPr>
              <w:t>работн.использ</w:t>
            </w:r>
            <w:proofErr w:type="gramEnd"/>
            <w:r w:rsidRPr="00234F29">
              <w:rPr>
                <w:color w:val="000000" w:themeColor="text1"/>
                <w:sz w:val="22"/>
                <w:szCs w:val="22"/>
              </w:rPr>
              <w:t>.личного</w:t>
            </w:r>
            <w:proofErr w:type="spellEnd"/>
            <w:r w:rsidRPr="00234F29">
              <w:rPr>
                <w:color w:val="000000" w:themeColor="text1"/>
                <w:sz w:val="22"/>
                <w:szCs w:val="22"/>
              </w:rPr>
              <w:t xml:space="preserve"> авто для </w:t>
            </w:r>
            <w:proofErr w:type="spellStart"/>
            <w:r w:rsidRPr="00234F29">
              <w:rPr>
                <w:color w:val="000000" w:themeColor="text1"/>
                <w:sz w:val="22"/>
                <w:szCs w:val="22"/>
              </w:rPr>
              <w:t>служ.целей</w:t>
            </w:r>
            <w:proofErr w:type="spellEnd"/>
          </w:p>
        </w:tc>
        <w:tc>
          <w:tcPr>
            <w:tcW w:w="1767" w:type="pct"/>
            <w:shd w:val="clear" w:color="FFFFFF" w:fill="FFFFFF"/>
            <w:hideMark/>
          </w:tcPr>
          <w:p w14:paraId="5F2F109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Компенсация сотруднику за использование личного транспорта для служебных целей</w:t>
            </w:r>
          </w:p>
        </w:tc>
        <w:tc>
          <w:tcPr>
            <w:tcW w:w="585" w:type="pct"/>
            <w:shd w:val="clear" w:color="FFFFFF" w:fill="FFFFFF"/>
            <w:noWrap/>
            <w:hideMark/>
          </w:tcPr>
          <w:p w14:paraId="2B9C5D2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54</w:t>
            </w:r>
          </w:p>
        </w:tc>
      </w:tr>
      <w:tr w:rsidR="00922DEC" w:rsidRPr="00234F29" w14:paraId="1824FA8B" w14:textId="77777777" w:rsidTr="003C5326">
        <w:trPr>
          <w:trHeight w:val="340"/>
          <w:jc w:val="center"/>
        </w:trPr>
        <w:tc>
          <w:tcPr>
            <w:tcW w:w="611" w:type="pct"/>
            <w:shd w:val="clear" w:color="auto" w:fill="auto"/>
            <w:noWrap/>
            <w:hideMark/>
          </w:tcPr>
          <w:p w14:paraId="5EA0D2F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2.17</w:t>
            </w:r>
          </w:p>
        </w:tc>
        <w:tc>
          <w:tcPr>
            <w:tcW w:w="436" w:type="pct"/>
            <w:vMerge/>
            <w:hideMark/>
          </w:tcPr>
          <w:p w14:paraId="5AC9DCCA"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D281EC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w:t>
            </w:r>
            <w:proofErr w:type="spellStart"/>
            <w:proofErr w:type="gramStart"/>
            <w:r w:rsidRPr="00234F29">
              <w:rPr>
                <w:color w:val="000000" w:themeColor="text1"/>
                <w:sz w:val="22"/>
                <w:szCs w:val="22"/>
              </w:rPr>
              <w:t>работн.использ</w:t>
            </w:r>
            <w:proofErr w:type="gramEnd"/>
            <w:r w:rsidRPr="00234F29">
              <w:rPr>
                <w:color w:val="000000" w:themeColor="text1"/>
                <w:sz w:val="22"/>
                <w:szCs w:val="22"/>
              </w:rPr>
              <w:t>.моб.связи</w:t>
            </w:r>
            <w:proofErr w:type="spellEnd"/>
            <w:r w:rsidRPr="00234F29">
              <w:rPr>
                <w:color w:val="000000" w:themeColor="text1"/>
                <w:sz w:val="22"/>
                <w:szCs w:val="22"/>
              </w:rPr>
              <w:t xml:space="preserve"> для </w:t>
            </w:r>
            <w:proofErr w:type="spellStart"/>
            <w:r w:rsidRPr="00234F29">
              <w:rPr>
                <w:color w:val="000000" w:themeColor="text1"/>
                <w:sz w:val="22"/>
                <w:szCs w:val="22"/>
              </w:rPr>
              <w:t>служ.целей</w:t>
            </w:r>
            <w:proofErr w:type="spellEnd"/>
          </w:p>
        </w:tc>
        <w:tc>
          <w:tcPr>
            <w:tcW w:w="1767" w:type="pct"/>
            <w:shd w:val="clear" w:color="FFFFFF" w:fill="FFFFFF"/>
            <w:hideMark/>
          </w:tcPr>
          <w:p w14:paraId="573199A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Компенсация сотруднику за использование мобильной связи для служебных целей</w:t>
            </w:r>
          </w:p>
        </w:tc>
        <w:tc>
          <w:tcPr>
            <w:tcW w:w="585" w:type="pct"/>
            <w:shd w:val="clear" w:color="FFFFFF" w:fill="FFFFFF"/>
            <w:noWrap/>
            <w:hideMark/>
          </w:tcPr>
          <w:p w14:paraId="24DF671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51</w:t>
            </w:r>
          </w:p>
        </w:tc>
      </w:tr>
      <w:tr w:rsidR="00922DEC" w:rsidRPr="00234F29" w14:paraId="0FED4566" w14:textId="77777777" w:rsidTr="003C5326">
        <w:trPr>
          <w:trHeight w:val="680"/>
          <w:jc w:val="center"/>
        </w:trPr>
        <w:tc>
          <w:tcPr>
            <w:tcW w:w="611" w:type="pct"/>
            <w:shd w:val="clear" w:color="auto" w:fill="auto"/>
            <w:noWrap/>
            <w:hideMark/>
          </w:tcPr>
          <w:p w14:paraId="5DAC6B5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2.18</w:t>
            </w:r>
          </w:p>
        </w:tc>
        <w:tc>
          <w:tcPr>
            <w:tcW w:w="436" w:type="pct"/>
            <w:vMerge/>
            <w:hideMark/>
          </w:tcPr>
          <w:p w14:paraId="3A9F5920"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E2AFD04"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Выход.пособ.при</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расторж.труд.дог.в</w:t>
            </w:r>
            <w:proofErr w:type="spellEnd"/>
            <w:r w:rsidRPr="00234F29">
              <w:rPr>
                <w:color w:val="000000" w:themeColor="text1"/>
                <w:sz w:val="22"/>
                <w:szCs w:val="22"/>
              </w:rPr>
              <w:t xml:space="preserve"> связи с </w:t>
            </w:r>
            <w:proofErr w:type="spellStart"/>
            <w:r w:rsidRPr="00234F29">
              <w:rPr>
                <w:color w:val="000000" w:themeColor="text1"/>
                <w:sz w:val="22"/>
                <w:szCs w:val="22"/>
              </w:rPr>
              <w:t>призн.работн.нетрудоспособ</w:t>
            </w:r>
            <w:proofErr w:type="spellEnd"/>
            <w:r w:rsidRPr="00234F29">
              <w:rPr>
                <w:color w:val="000000" w:themeColor="text1"/>
                <w:sz w:val="22"/>
                <w:szCs w:val="22"/>
              </w:rPr>
              <w:t>.</w:t>
            </w:r>
          </w:p>
        </w:tc>
        <w:tc>
          <w:tcPr>
            <w:tcW w:w="1767" w:type="pct"/>
            <w:shd w:val="clear" w:color="FFFFFF" w:fill="FFFFFF"/>
            <w:hideMark/>
          </w:tcPr>
          <w:p w14:paraId="2239348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пособия при расторжении трудового договора в связи с признанием работника полностью неспособным к трудовой деятельности</w:t>
            </w:r>
          </w:p>
        </w:tc>
        <w:tc>
          <w:tcPr>
            <w:tcW w:w="585" w:type="pct"/>
            <w:shd w:val="clear" w:color="FFFFFF" w:fill="FFFFFF"/>
            <w:noWrap/>
            <w:hideMark/>
          </w:tcPr>
          <w:p w14:paraId="07A01F9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70</w:t>
            </w:r>
          </w:p>
        </w:tc>
      </w:tr>
      <w:tr w:rsidR="00922DEC" w:rsidRPr="00234F29" w14:paraId="72CBB869" w14:textId="77777777" w:rsidTr="003C5326">
        <w:trPr>
          <w:trHeight w:val="340"/>
          <w:jc w:val="center"/>
        </w:trPr>
        <w:tc>
          <w:tcPr>
            <w:tcW w:w="611" w:type="pct"/>
            <w:shd w:val="clear" w:color="auto" w:fill="auto"/>
            <w:noWrap/>
            <w:hideMark/>
          </w:tcPr>
          <w:p w14:paraId="1C8C1BF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2.19</w:t>
            </w:r>
          </w:p>
        </w:tc>
        <w:tc>
          <w:tcPr>
            <w:tcW w:w="436" w:type="pct"/>
            <w:vMerge/>
            <w:hideMark/>
          </w:tcPr>
          <w:p w14:paraId="461AB31E"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956698F"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Ежемес.выплата</w:t>
            </w:r>
            <w:proofErr w:type="spellEnd"/>
            <w:r w:rsidRPr="00234F29">
              <w:rPr>
                <w:color w:val="000000" w:themeColor="text1"/>
                <w:sz w:val="22"/>
                <w:szCs w:val="22"/>
              </w:rPr>
              <w:t xml:space="preserve"> докторантам</w:t>
            </w:r>
          </w:p>
        </w:tc>
        <w:tc>
          <w:tcPr>
            <w:tcW w:w="1767" w:type="pct"/>
            <w:shd w:val="clear" w:color="FFFFFF" w:fill="FFFFFF"/>
            <w:hideMark/>
          </w:tcPr>
          <w:p w14:paraId="531C366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Ежемесячная выплата докторантам</w:t>
            </w:r>
          </w:p>
        </w:tc>
        <w:tc>
          <w:tcPr>
            <w:tcW w:w="585" w:type="pct"/>
            <w:shd w:val="clear" w:color="FFFFFF" w:fill="FFFFFF"/>
            <w:noWrap/>
            <w:hideMark/>
          </w:tcPr>
          <w:p w14:paraId="7C5F70F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26</w:t>
            </w:r>
          </w:p>
        </w:tc>
      </w:tr>
      <w:tr w:rsidR="00922DEC" w:rsidRPr="00234F29" w14:paraId="4F6BED36" w14:textId="77777777" w:rsidTr="003C5326">
        <w:trPr>
          <w:trHeight w:val="1020"/>
          <w:jc w:val="center"/>
        </w:trPr>
        <w:tc>
          <w:tcPr>
            <w:tcW w:w="611" w:type="pct"/>
            <w:shd w:val="clear" w:color="auto" w:fill="auto"/>
            <w:noWrap/>
            <w:hideMark/>
          </w:tcPr>
          <w:p w14:paraId="0C6E7FA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2.20</w:t>
            </w:r>
          </w:p>
        </w:tc>
        <w:tc>
          <w:tcPr>
            <w:tcW w:w="436" w:type="pct"/>
            <w:vMerge/>
            <w:hideMark/>
          </w:tcPr>
          <w:p w14:paraId="06248FC7"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3AC71CD"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Ежемес.ден.выпл</w:t>
            </w:r>
            <w:proofErr w:type="gramEnd"/>
            <w:r w:rsidRPr="00234F29">
              <w:rPr>
                <w:color w:val="000000" w:themeColor="text1"/>
                <w:sz w:val="22"/>
                <w:szCs w:val="22"/>
              </w:rPr>
              <w:t>.работн.прожив.в</w:t>
            </w:r>
            <w:proofErr w:type="spellEnd"/>
            <w:r w:rsidRPr="00234F29">
              <w:rPr>
                <w:color w:val="000000" w:themeColor="text1"/>
                <w:sz w:val="22"/>
                <w:szCs w:val="22"/>
              </w:rPr>
              <w:t xml:space="preserve"> </w:t>
            </w:r>
            <w:proofErr w:type="spellStart"/>
            <w:r w:rsidRPr="00234F29">
              <w:rPr>
                <w:color w:val="000000" w:themeColor="text1"/>
                <w:sz w:val="22"/>
                <w:szCs w:val="22"/>
              </w:rPr>
              <w:t>сельск.нас.пунктах</w:t>
            </w:r>
            <w:proofErr w:type="spellEnd"/>
            <w:r w:rsidRPr="00234F29">
              <w:rPr>
                <w:color w:val="000000" w:themeColor="text1"/>
                <w:sz w:val="22"/>
                <w:szCs w:val="22"/>
              </w:rPr>
              <w:t xml:space="preserve"> на оплату ЖКУ</w:t>
            </w:r>
          </w:p>
        </w:tc>
        <w:tc>
          <w:tcPr>
            <w:tcW w:w="1767" w:type="pct"/>
            <w:shd w:val="clear" w:color="FFFFFF" w:fill="FFFFFF"/>
            <w:hideMark/>
          </w:tcPr>
          <w:p w14:paraId="49969B4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Ежемесячные денежные выплаты работодателем работникам, проживающим и работающим в сельских населенных пунктах, рабочих поселках (поселках городского типа</w:t>
            </w:r>
            <w:proofErr w:type="gramStart"/>
            <w:r w:rsidRPr="00234F29">
              <w:rPr>
                <w:color w:val="000000" w:themeColor="text1"/>
                <w:sz w:val="22"/>
                <w:szCs w:val="22"/>
              </w:rPr>
              <w:t>),по</w:t>
            </w:r>
            <w:proofErr w:type="gramEnd"/>
            <w:r w:rsidRPr="00234F29">
              <w:rPr>
                <w:color w:val="000000" w:themeColor="text1"/>
                <w:sz w:val="22"/>
                <w:szCs w:val="22"/>
              </w:rPr>
              <w:t xml:space="preserve"> оплате жилого помещения и коммунальных услуг</w:t>
            </w:r>
          </w:p>
        </w:tc>
        <w:tc>
          <w:tcPr>
            <w:tcW w:w="585" w:type="pct"/>
            <w:shd w:val="clear" w:color="FFFFFF" w:fill="FFFFFF"/>
            <w:noWrap/>
            <w:hideMark/>
          </w:tcPr>
          <w:p w14:paraId="31CF58B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65</w:t>
            </w:r>
          </w:p>
        </w:tc>
      </w:tr>
      <w:tr w:rsidR="00922DEC" w:rsidRPr="00234F29" w14:paraId="0A9B27FD" w14:textId="77777777" w:rsidTr="003C5326">
        <w:trPr>
          <w:trHeight w:val="680"/>
          <w:jc w:val="center"/>
        </w:trPr>
        <w:tc>
          <w:tcPr>
            <w:tcW w:w="611" w:type="pct"/>
            <w:shd w:val="clear" w:color="auto" w:fill="auto"/>
            <w:noWrap/>
            <w:hideMark/>
          </w:tcPr>
          <w:p w14:paraId="7A78211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2.21</w:t>
            </w:r>
          </w:p>
        </w:tc>
        <w:tc>
          <w:tcPr>
            <w:tcW w:w="436" w:type="pct"/>
            <w:vMerge/>
            <w:hideMark/>
          </w:tcPr>
          <w:p w14:paraId="6D9A151E"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B290EB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w:t>
            </w:r>
            <w:proofErr w:type="spellStart"/>
            <w:proofErr w:type="gramStart"/>
            <w:r w:rsidRPr="00234F29">
              <w:rPr>
                <w:color w:val="000000" w:themeColor="text1"/>
                <w:sz w:val="22"/>
                <w:szCs w:val="22"/>
              </w:rPr>
              <w:t>работн.расх</w:t>
            </w:r>
            <w:proofErr w:type="gramEnd"/>
            <w:r w:rsidRPr="00234F29">
              <w:rPr>
                <w:color w:val="000000" w:themeColor="text1"/>
                <w:sz w:val="22"/>
                <w:szCs w:val="22"/>
              </w:rPr>
              <w:t>.в</w:t>
            </w:r>
            <w:proofErr w:type="spellEnd"/>
            <w:r w:rsidRPr="00234F29">
              <w:rPr>
                <w:color w:val="000000" w:themeColor="text1"/>
                <w:sz w:val="22"/>
                <w:szCs w:val="22"/>
              </w:rPr>
              <w:t xml:space="preserve"> связи с </w:t>
            </w:r>
            <w:proofErr w:type="spellStart"/>
            <w:r w:rsidRPr="00234F29">
              <w:rPr>
                <w:color w:val="000000" w:themeColor="text1"/>
                <w:sz w:val="22"/>
                <w:szCs w:val="22"/>
              </w:rPr>
              <w:t>выполн.служеб.обяз</w:t>
            </w:r>
            <w:proofErr w:type="spellEnd"/>
            <w:r w:rsidRPr="00234F29">
              <w:rPr>
                <w:color w:val="000000" w:themeColor="text1"/>
                <w:sz w:val="22"/>
                <w:szCs w:val="22"/>
              </w:rPr>
              <w:t>.</w:t>
            </w:r>
          </w:p>
        </w:tc>
        <w:tc>
          <w:tcPr>
            <w:tcW w:w="1767" w:type="pct"/>
            <w:shd w:val="clear" w:color="FFFFFF" w:fill="FFFFFF"/>
            <w:hideMark/>
          </w:tcPr>
          <w:p w14:paraId="0126753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расходов работникам в связи с выполнением служебных (должностных) обязанностей</w:t>
            </w:r>
          </w:p>
        </w:tc>
        <w:tc>
          <w:tcPr>
            <w:tcW w:w="585" w:type="pct"/>
            <w:shd w:val="clear" w:color="FFFFFF" w:fill="FFFFFF"/>
            <w:noWrap/>
            <w:hideMark/>
          </w:tcPr>
          <w:p w14:paraId="3B6ADC8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53</w:t>
            </w:r>
          </w:p>
        </w:tc>
      </w:tr>
      <w:tr w:rsidR="00922DEC" w:rsidRPr="00234F29" w14:paraId="6A93ED50" w14:textId="77777777" w:rsidTr="0076409F">
        <w:trPr>
          <w:trHeight w:val="606"/>
          <w:jc w:val="center"/>
        </w:trPr>
        <w:tc>
          <w:tcPr>
            <w:tcW w:w="611" w:type="pct"/>
            <w:shd w:val="clear" w:color="auto" w:fill="auto"/>
            <w:noWrap/>
            <w:hideMark/>
          </w:tcPr>
          <w:p w14:paraId="7D59C65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2.22</w:t>
            </w:r>
          </w:p>
        </w:tc>
        <w:tc>
          <w:tcPr>
            <w:tcW w:w="436" w:type="pct"/>
            <w:vMerge/>
            <w:hideMark/>
          </w:tcPr>
          <w:p w14:paraId="781BB320"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9B3CEA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w:t>
            </w:r>
            <w:proofErr w:type="spellStart"/>
            <w:r w:rsidRPr="00234F29">
              <w:rPr>
                <w:color w:val="000000" w:themeColor="text1"/>
                <w:sz w:val="22"/>
                <w:szCs w:val="22"/>
              </w:rPr>
              <w:t>сотрудн</w:t>
            </w:r>
            <w:proofErr w:type="spellEnd"/>
            <w:r w:rsidRPr="00234F29">
              <w:rPr>
                <w:color w:val="000000" w:themeColor="text1"/>
                <w:sz w:val="22"/>
                <w:szCs w:val="22"/>
              </w:rPr>
              <w:t xml:space="preserve">.-участникам </w:t>
            </w:r>
            <w:proofErr w:type="spellStart"/>
            <w:proofErr w:type="gramStart"/>
            <w:r w:rsidRPr="00234F29">
              <w:rPr>
                <w:color w:val="000000" w:themeColor="text1"/>
                <w:sz w:val="22"/>
                <w:szCs w:val="22"/>
              </w:rPr>
              <w:t>спортив.мер</w:t>
            </w:r>
            <w:proofErr w:type="gramEnd"/>
            <w:r w:rsidRPr="00234F29">
              <w:rPr>
                <w:color w:val="000000" w:themeColor="text1"/>
                <w:sz w:val="22"/>
                <w:szCs w:val="22"/>
              </w:rPr>
              <w:t>-ий.понесенных</w:t>
            </w:r>
            <w:proofErr w:type="spellEnd"/>
            <w:r w:rsidRPr="00234F29">
              <w:rPr>
                <w:color w:val="000000" w:themeColor="text1"/>
                <w:sz w:val="22"/>
                <w:szCs w:val="22"/>
              </w:rPr>
              <w:t xml:space="preserve"> </w:t>
            </w:r>
            <w:proofErr w:type="spellStart"/>
            <w:r w:rsidRPr="00234F29">
              <w:rPr>
                <w:color w:val="000000" w:themeColor="text1"/>
                <w:sz w:val="22"/>
                <w:szCs w:val="22"/>
              </w:rPr>
              <w:t>зат</w:t>
            </w:r>
            <w:proofErr w:type="spellEnd"/>
            <w:r w:rsidRPr="00234F29">
              <w:rPr>
                <w:color w:val="000000" w:themeColor="text1"/>
                <w:sz w:val="22"/>
                <w:szCs w:val="22"/>
              </w:rPr>
              <w:t>-т</w:t>
            </w:r>
          </w:p>
        </w:tc>
        <w:tc>
          <w:tcPr>
            <w:tcW w:w="1767" w:type="pct"/>
            <w:shd w:val="clear" w:color="FFFFFF" w:fill="FFFFFF"/>
            <w:hideMark/>
          </w:tcPr>
          <w:p w14:paraId="620AE80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компенсации сотрудникам учреждений-участникам Спортивных мероприятий понесенных ими </w:t>
            </w:r>
            <w:r w:rsidRPr="00234F29">
              <w:rPr>
                <w:color w:val="000000" w:themeColor="text1"/>
                <w:sz w:val="22"/>
                <w:szCs w:val="22"/>
              </w:rPr>
              <w:lastRenderedPageBreak/>
              <w:t>затрат на проезд, стоимость питания по установленным нормам и иных компенсационных выплат в части выплат командированным на Спортивные мероприятия</w:t>
            </w:r>
          </w:p>
        </w:tc>
        <w:tc>
          <w:tcPr>
            <w:tcW w:w="585" w:type="pct"/>
            <w:shd w:val="clear" w:color="FFFFFF" w:fill="FFFFFF"/>
            <w:noWrap/>
            <w:hideMark/>
          </w:tcPr>
          <w:p w14:paraId="57734F5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63</w:t>
            </w:r>
          </w:p>
        </w:tc>
      </w:tr>
      <w:tr w:rsidR="00922DEC" w:rsidRPr="00234F29" w14:paraId="781462B1" w14:textId="77777777" w:rsidTr="003C5326">
        <w:trPr>
          <w:trHeight w:val="680"/>
          <w:jc w:val="center"/>
        </w:trPr>
        <w:tc>
          <w:tcPr>
            <w:tcW w:w="611" w:type="pct"/>
            <w:shd w:val="clear" w:color="auto" w:fill="auto"/>
            <w:noWrap/>
            <w:hideMark/>
          </w:tcPr>
          <w:p w14:paraId="480407E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2.23</w:t>
            </w:r>
          </w:p>
        </w:tc>
        <w:tc>
          <w:tcPr>
            <w:tcW w:w="436" w:type="pct"/>
            <w:vMerge/>
            <w:hideMark/>
          </w:tcPr>
          <w:p w14:paraId="5DAF1934"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166D142"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Вых.пособ.при</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раст.труд.дог.в</w:t>
            </w:r>
            <w:proofErr w:type="spellEnd"/>
            <w:r w:rsidRPr="00234F29">
              <w:rPr>
                <w:color w:val="000000" w:themeColor="text1"/>
                <w:sz w:val="22"/>
                <w:szCs w:val="22"/>
              </w:rPr>
              <w:t xml:space="preserve"> связи с отказом </w:t>
            </w:r>
            <w:proofErr w:type="spellStart"/>
            <w:r w:rsidRPr="00234F29">
              <w:rPr>
                <w:color w:val="000000" w:themeColor="text1"/>
                <w:sz w:val="22"/>
                <w:szCs w:val="22"/>
              </w:rPr>
              <w:t>работн.от</w:t>
            </w:r>
            <w:proofErr w:type="spellEnd"/>
            <w:r w:rsidRPr="00234F29">
              <w:rPr>
                <w:color w:val="000000" w:themeColor="text1"/>
                <w:sz w:val="22"/>
                <w:szCs w:val="22"/>
              </w:rPr>
              <w:t xml:space="preserve"> </w:t>
            </w:r>
            <w:proofErr w:type="spellStart"/>
            <w:r w:rsidRPr="00234F29">
              <w:rPr>
                <w:color w:val="000000" w:themeColor="text1"/>
                <w:sz w:val="22"/>
                <w:szCs w:val="22"/>
              </w:rPr>
              <w:t>продолж.работы</w:t>
            </w:r>
            <w:proofErr w:type="spellEnd"/>
            <w:r w:rsidRPr="00234F29">
              <w:rPr>
                <w:color w:val="000000" w:themeColor="text1"/>
                <w:sz w:val="22"/>
                <w:szCs w:val="22"/>
              </w:rPr>
              <w:t xml:space="preserve"> в связи с </w:t>
            </w:r>
            <w:proofErr w:type="spellStart"/>
            <w:r w:rsidRPr="00234F29">
              <w:rPr>
                <w:color w:val="000000" w:themeColor="text1"/>
                <w:sz w:val="22"/>
                <w:szCs w:val="22"/>
              </w:rPr>
              <w:t>изм.усл.труд.дог</w:t>
            </w:r>
            <w:proofErr w:type="spellEnd"/>
            <w:r w:rsidRPr="00234F29">
              <w:rPr>
                <w:color w:val="000000" w:themeColor="text1"/>
                <w:sz w:val="22"/>
                <w:szCs w:val="22"/>
              </w:rPr>
              <w:t>.</w:t>
            </w:r>
          </w:p>
        </w:tc>
        <w:tc>
          <w:tcPr>
            <w:tcW w:w="1767" w:type="pct"/>
            <w:shd w:val="clear" w:color="FFFFFF" w:fill="FFFFFF"/>
            <w:hideMark/>
          </w:tcPr>
          <w:p w14:paraId="0076A40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Выходное пособие при расторжении трудового договора в связи с отказом работника от продолжения работы в связи с изменением определенных сторонами условий трудового договора</w:t>
            </w:r>
          </w:p>
        </w:tc>
        <w:tc>
          <w:tcPr>
            <w:tcW w:w="585" w:type="pct"/>
            <w:shd w:val="clear" w:color="FFFFFF" w:fill="FFFFFF"/>
            <w:noWrap/>
            <w:hideMark/>
          </w:tcPr>
          <w:p w14:paraId="627E515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98</w:t>
            </w:r>
          </w:p>
        </w:tc>
      </w:tr>
      <w:tr w:rsidR="00922DEC" w:rsidRPr="00234F29" w14:paraId="3A0FB624" w14:textId="77777777" w:rsidTr="003C5326">
        <w:trPr>
          <w:trHeight w:val="680"/>
          <w:jc w:val="center"/>
        </w:trPr>
        <w:tc>
          <w:tcPr>
            <w:tcW w:w="611" w:type="pct"/>
            <w:shd w:val="clear" w:color="auto" w:fill="auto"/>
            <w:noWrap/>
            <w:hideMark/>
          </w:tcPr>
          <w:p w14:paraId="411B17F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2.24</w:t>
            </w:r>
          </w:p>
        </w:tc>
        <w:tc>
          <w:tcPr>
            <w:tcW w:w="436" w:type="pct"/>
            <w:vMerge/>
            <w:hideMark/>
          </w:tcPr>
          <w:p w14:paraId="4773155A"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507077F"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Вых.пособ.при</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раст.труд.дог.в</w:t>
            </w:r>
            <w:proofErr w:type="spellEnd"/>
            <w:r w:rsidRPr="00234F29">
              <w:rPr>
                <w:color w:val="000000" w:themeColor="text1"/>
                <w:sz w:val="22"/>
                <w:szCs w:val="22"/>
              </w:rPr>
              <w:t xml:space="preserve"> связи с призывом </w:t>
            </w:r>
            <w:proofErr w:type="spellStart"/>
            <w:r w:rsidRPr="00234F29">
              <w:rPr>
                <w:color w:val="000000" w:themeColor="text1"/>
                <w:sz w:val="22"/>
                <w:szCs w:val="22"/>
              </w:rPr>
              <w:t>работн.на</w:t>
            </w:r>
            <w:proofErr w:type="spellEnd"/>
            <w:r w:rsidRPr="00234F29">
              <w:rPr>
                <w:color w:val="000000" w:themeColor="text1"/>
                <w:sz w:val="22"/>
                <w:szCs w:val="22"/>
              </w:rPr>
              <w:t xml:space="preserve"> </w:t>
            </w:r>
            <w:proofErr w:type="spellStart"/>
            <w:r w:rsidRPr="00234F29">
              <w:rPr>
                <w:color w:val="000000" w:themeColor="text1"/>
                <w:sz w:val="22"/>
                <w:szCs w:val="22"/>
              </w:rPr>
              <w:t>воен.службу</w:t>
            </w:r>
            <w:proofErr w:type="spellEnd"/>
            <w:r w:rsidRPr="00234F29">
              <w:rPr>
                <w:color w:val="000000" w:themeColor="text1"/>
                <w:sz w:val="22"/>
                <w:szCs w:val="22"/>
              </w:rPr>
              <w:t>/</w:t>
            </w:r>
            <w:proofErr w:type="spellStart"/>
            <w:r w:rsidRPr="00234F29">
              <w:rPr>
                <w:color w:val="000000" w:themeColor="text1"/>
                <w:sz w:val="22"/>
                <w:szCs w:val="22"/>
              </w:rPr>
              <w:t>альтернат.гражд.службу</w:t>
            </w:r>
            <w:proofErr w:type="spellEnd"/>
          </w:p>
        </w:tc>
        <w:tc>
          <w:tcPr>
            <w:tcW w:w="1767" w:type="pct"/>
            <w:shd w:val="clear" w:color="FFFFFF" w:fill="FFFFFF"/>
            <w:hideMark/>
          </w:tcPr>
          <w:p w14:paraId="19B758E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Выходное пособие при расторжении трудового договора в связи с призывом работника на военную службу или направлением его на заменяющую ее альтернативную гражданскую службу</w:t>
            </w:r>
          </w:p>
        </w:tc>
        <w:tc>
          <w:tcPr>
            <w:tcW w:w="585" w:type="pct"/>
            <w:shd w:val="clear" w:color="FFFFFF" w:fill="FFFFFF"/>
            <w:noWrap/>
            <w:hideMark/>
          </w:tcPr>
          <w:p w14:paraId="29DA272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91</w:t>
            </w:r>
          </w:p>
        </w:tc>
      </w:tr>
      <w:tr w:rsidR="00922DEC" w:rsidRPr="00234F29" w14:paraId="65FF34BA" w14:textId="77777777" w:rsidTr="003C5326">
        <w:trPr>
          <w:trHeight w:val="340"/>
          <w:jc w:val="center"/>
        </w:trPr>
        <w:tc>
          <w:tcPr>
            <w:tcW w:w="611" w:type="pct"/>
            <w:shd w:val="clear" w:color="auto" w:fill="auto"/>
            <w:noWrap/>
            <w:hideMark/>
          </w:tcPr>
          <w:p w14:paraId="07CB65E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2.25</w:t>
            </w:r>
          </w:p>
        </w:tc>
        <w:tc>
          <w:tcPr>
            <w:tcW w:w="436" w:type="pct"/>
            <w:vMerge/>
            <w:hideMark/>
          </w:tcPr>
          <w:p w14:paraId="21116587"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370A344"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Вых.пособ.при</w:t>
            </w:r>
            <w:proofErr w:type="spellEnd"/>
            <w:proofErr w:type="gramEnd"/>
            <w:r w:rsidRPr="00234F29">
              <w:rPr>
                <w:color w:val="000000" w:themeColor="text1"/>
                <w:sz w:val="22"/>
                <w:szCs w:val="22"/>
              </w:rPr>
              <w:t xml:space="preserve"> увольнении в связи с выходом на пенсию</w:t>
            </w:r>
          </w:p>
        </w:tc>
        <w:tc>
          <w:tcPr>
            <w:tcW w:w="1767" w:type="pct"/>
            <w:shd w:val="clear" w:color="FFFFFF" w:fill="FFFFFF"/>
            <w:hideMark/>
          </w:tcPr>
          <w:p w14:paraId="03343C8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выходного пособия при увольнении в связи с выходом на пенсию</w:t>
            </w:r>
          </w:p>
        </w:tc>
        <w:tc>
          <w:tcPr>
            <w:tcW w:w="585" w:type="pct"/>
            <w:shd w:val="clear" w:color="FFFFFF" w:fill="FFFFFF"/>
            <w:noWrap/>
            <w:hideMark/>
          </w:tcPr>
          <w:p w14:paraId="0602ABD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52</w:t>
            </w:r>
          </w:p>
        </w:tc>
      </w:tr>
      <w:tr w:rsidR="00922DEC" w:rsidRPr="00234F29" w14:paraId="1C6852FF" w14:textId="77777777" w:rsidTr="003C5326">
        <w:trPr>
          <w:trHeight w:val="340"/>
          <w:jc w:val="center"/>
        </w:trPr>
        <w:tc>
          <w:tcPr>
            <w:tcW w:w="611" w:type="pct"/>
            <w:shd w:val="clear" w:color="auto" w:fill="auto"/>
            <w:noWrap/>
            <w:hideMark/>
          </w:tcPr>
          <w:p w14:paraId="0A96AAC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2.26</w:t>
            </w:r>
          </w:p>
        </w:tc>
        <w:tc>
          <w:tcPr>
            <w:tcW w:w="436" w:type="pct"/>
            <w:vMerge/>
            <w:hideMark/>
          </w:tcPr>
          <w:p w14:paraId="51213FCC"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39949D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Премирование </w:t>
            </w:r>
            <w:proofErr w:type="spellStart"/>
            <w:proofErr w:type="gramStart"/>
            <w:r w:rsidRPr="00234F29">
              <w:rPr>
                <w:color w:val="000000" w:themeColor="text1"/>
                <w:sz w:val="22"/>
                <w:szCs w:val="22"/>
              </w:rPr>
              <w:t>работн.за</w:t>
            </w:r>
            <w:proofErr w:type="spellEnd"/>
            <w:proofErr w:type="gramEnd"/>
            <w:r w:rsidRPr="00234F29">
              <w:rPr>
                <w:color w:val="000000" w:themeColor="text1"/>
                <w:sz w:val="22"/>
                <w:szCs w:val="22"/>
              </w:rPr>
              <w:t xml:space="preserve"> сбор и сдачу лома</w:t>
            </w:r>
          </w:p>
        </w:tc>
        <w:tc>
          <w:tcPr>
            <w:tcW w:w="1767" w:type="pct"/>
            <w:shd w:val="clear" w:color="FFFFFF" w:fill="FFFFFF"/>
            <w:hideMark/>
          </w:tcPr>
          <w:p w14:paraId="2AB31AB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премии работникам учреждения за сбор и сдачу лома</w:t>
            </w:r>
          </w:p>
        </w:tc>
        <w:tc>
          <w:tcPr>
            <w:tcW w:w="585" w:type="pct"/>
            <w:shd w:val="clear" w:color="FFFFFF" w:fill="FFFFFF"/>
            <w:noWrap/>
            <w:hideMark/>
          </w:tcPr>
          <w:p w14:paraId="3415D01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40</w:t>
            </w:r>
          </w:p>
        </w:tc>
      </w:tr>
      <w:tr w:rsidR="00922DEC" w:rsidRPr="00234F29" w14:paraId="5CAB7BE5" w14:textId="77777777" w:rsidTr="003C5326">
        <w:trPr>
          <w:trHeight w:val="680"/>
          <w:jc w:val="center"/>
        </w:trPr>
        <w:tc>
          <w:tcPr>
            <w:tcW w:w="611" w:type="pct"/>
            <w:shd w:val="clear" w:color="auto" w:fill="auto"/>
            <w:noWrap/>
            <w:hideMark/>
          </w:tcPr>
          <w:p w14:paraId="6944BA5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2.27</w:t>
            </w:r>
          </w:p>
        </w:tc>
        <w:tc>
          <w:tcPr>
            <w:tcW w:w="436" w:type="pct"/>
            <w:vMerge/>
            <w:hideMark/>
          </w:tcPr>
          <w:p w14:paraId="0CAD237A"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936B591" w14:textId="73F7F2B8"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D95614"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премии </w:t>
            </w:r>
            <w:proofErr w:type="spellStart"/>
            <w:r w:rsidRPr="00234F29">
              <w:rPr>
                <w:color w:val="000000" w:themeColor="text1"/>
                <w:sz w:val="22"/>
                <w:szCs w:val="22"/>
              </w:rPr>
              <w:t>работн.за</w:t>
            </w:r>
            <w:proofErr w:type="spellEnd"/>
            <w:r w:rsidRPr="00234F29">
              <w:rPr>
                <w:color w:val="000000" w:themeColor="text1"/>
                <w:sz w:val="22"/>
                <w:szCs w:val="22"/>
              </w:rPr>
              <w:t xml:space="preserve"> сбор и сдачу лома)</w:t>
            </w:r>
          </w:p>
        </w:tc>
        <w:tc>
          <w:tcPr>
            <w:tcW w:w="1767" w:type="pct"/>
            <w:shd w:val="clear" w:color="FFFFFF" w:fill="FFFFFF"/>
            <w:hideMark/>
          </w:tcPr>
          <w:p w14:paraId="72E068F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w:t>
            </w:r>
            <w:proofErr w:type="gramStart"/>
            <w:r w:rsidRPr="00234F29">
              <w:rPr>
                <w:color w:val="000000" w:themeColor="text1"/>
                <w:sz w:val="22"/>
                <w:szCs w:val="22"/>
              </w:rPr>
              <w:t>),удержанный</w:t>
            </w:r>
            <w:proofErr w:type="gramEnd"/>
            <w:r w:rsidRPr="00234F29">
              <w:rPr>
                <w:color w:val="000000" w:themeColor="text1"/>
                <w:sz w:val="22"/>
                <w:szCs w:val="22"/>
              </w:rPr>
              <w:t xml:space="preserve"> из премии работников учреждения за сбор и сдачу лома)</w:t>
            </w:r>
          </w:p>
        </w:tc>
        <w:tc>
          <w:tcPr>
            <w:tcW w:w="585" w:type="pct"/>
            <w:shd w:val="clear" w:color="FFFFFF" w:fill="FFFFFF"/>
            <w:noWrap/>
            <w:hideMark/>
          </w:tcPr>
          <w:p w14:paraId="2628D90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53</w:t>
            </w:r>
          </w:p>
        </w:tc>
      </w:tr>
      <w:tr w:rsidR="00922DEC" w:rsidRPr="00234F29" w14:paraId="5E590F93" w14:textId="77777777" w:rsidTr="003C5326">
        <w:trPr>
          <w:trHeight w:val="841"/>
          <w:jc w:val="center"/>
        </w:trPr>
        <w:tc>
          <w:tcPr>
            <w:tcW w:w="611" w:type="pct"/>
            <w:shd w:val="clear" w:color="auto" w:fill="auto"/>
            <w:noWrap/>
            <w:hideMark/>
          </w:tcPr>
          <w:p w14:paraId="39BCF76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2.28</w:t>
            </w:r>
          </w:p>
        </w:tc>
        <w:tc>
          <w:tcPr>
            <w:tcW w:w="436" w:type="pct"/>
            <w:vMerge/>
            <w:hideMark/>
          </w:tcPr>
          <w:p w14:paraId="216C03E2"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7DDCA4B"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Един.пособ</w:t>
            </w:r>
            <w:proofErr w:type="spellEnd"/>
            <w:r w:rsidRPr="00234F29">
              <w:rPr>
                <w:color w:val="000000" w:themeColor="text1"/>
                <w:sz w:val="22"/>
                <w:szCs w:val="22"/>
              </w:rPr>
              <w:t>.(</w:t>
            </w:r>
            <w:proofErr w:type="spellStart"/>
            <w:proofErr w:type="gramEnd"/>
            <w:r w:rsidRPr="00234F29">
              <w:rPr>
                <w:color w:val="000000" w:themeColor="text1"/>
                <w:sz w:val="22"/>
                <w:szCs w:val="22"/>
              </w:rPr>
              <w:t>компенс.выпл</w:t>
            </w:r>
            <w:proofErr w:type="spellEnd"/>
            <w:r w:rsidRPr="00234F29">
              <w:rPr>
                <w:color w:val="000000" w:themeColor="text1"/>
                <w:sz w:val="22"/>
                <w:szCs w:val="22"/>
              </w:rPr>
              <w:t>.)</w:t>
            </w:r>
            <w:proofErr w:type="spellStart"/>
            <w:r w:rsidRPr="00234F29">
              <w:rPr>
                <w:color w:val="000000" w:themeColor="text1"/>
                <w:sz w:val="22"/>
                <w:szCs w:val="22"/>
              </w:rPr>
              <w:t>работн.учреж-я,за</w:t>
            </w:r>
            <w:proofErr w:type="spellEnd"/>
            <w:r w:rsidRPr="00234F29">
              <w:rPr>
                <w:color w:val="000000" w:themeColor="text1"/>
                <w:sz w:val="22"/>
                <w:szCs w:val="22"/>
              </w:rPr>
              <w:t xml:space="preserve"> </w:t>
            </w:r>
            <w:proofErr w:type="spellStart"/>
            <w:r w:rsidRPr="00234F29">
              <w:rPr>
                <w:color w:val="000000" w:themeColor="text1"/>
                <w:sz w:val="22"/>
                <w:szCs w:val="22"/>
              </w:rPr>
              <w:t>искл.ФОТ</w:t>
            </w:r>
            <w:proofErr w:type="spellEnd"/>
          </w:p>
        </w:tc>
        <w:tc>
          <w:tcPr>
            <w:tcW w:w="1767" w:type="pct"/>
            <w:shd w:val="clear" w:color="FFFFFF" w:fill="FFFFFF"/>
            <w:hideMark/>
          </w:tcPr>
          <w:p w14:paraId="22A68D3E" w14:textId="2D7F8E32" w:rsidR="003F5980" w:rsidRPr="00234F29" w:rsidRDefault="0004164E" w:rsidP="006D2CDB">
            <w:pPr>
              <w:pStyle w:val="12-3"/>
              <w:contextualSpacing/>
              <w:rPr>
                <w:color w:val="000000" w:themeColor="text1"/>
                <w:sz w:val="22"/>
                <w:szCs w:val="22"/>
              </w:rPr>
            </w:pPr>
            <w:r w:rsidRPr="00234F29">
              <w:rPr>
                <w:color w:val="000000" w:themeColor="text1"/>
                <w:sz w:val="22"/>
                <w:szCs w:val="22"/>
              </w:rPr>
              <w:t xml:space="preserve">Единовременное пособие (компенсационная выплата) работнику учреждения, предусмотренное нормативным правовым актом субъекта </w:t>
            </w:r>
            <w:r w:rsidR="00E12B1F" w:rsidRPr="00234F29">
              <w:rPr>
                <w:color w:val="000000" w:themeColor="text1"/>
                <w:sz w:val="22"/>
                <w:szCs w:val="22"/>
              </w:rPr>
              <w:t>РФ</w:t>
            </w:r>
            <w:r w:rsidRPr="00234F29">
              <w:rPr>
                <w:color w:val="000000" w:themeColor="text1"/>
                <w:sz w:val="22"/>
                <w:szCs w:val="22"/>
              </w:rPr>
              <w:t>, муниципальным нормативным правовым актом или коллективным договором</w:t>
            </w:r>
          </w:p>
        </w:tc>
        <w:tc>
          <w:tcPr>
            <w:tcW w:w="585" w:type="pct"/>
            <w:shd w:val="clear" w:color="FFFFFF" w:fill="FFFFFF"/>
            <w:noWrap/>
            <w:hideMark/>
          </w:tcPr>
          <w:p w14:paraId="6A854FE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52</w:t>
            </w:r>
          </w:p>
        </w:tc>
      </w:tr>
      <w:tr w:rsidR="00922DEC" w:rsidRPr="00234F29" w14:paraId="67DF6903" w14:textId="77777777" w:rsidTr="003C5326">
        <w:trPr>
          <w:trHeight w:val="1020"/>
          <w:jc w:val="center"/>
        </w:trPr>
        <w:tc>
          <w:tcPr>
            <w:tcW w:w="611" w:type="pct"/>
            <w:shd w:val="clear" w:color="auto" w:fill="auto"/>
            <w:noWrap/>
            <w:hideMark/>
          </w:tcPr>
          <w:p w14:paraId="19B751E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2.29</w:t>
            </w:r>
          </w:p>
        </w:tc>
        <w:tc>
          <w:tcPr>
            <w:tcW w:w="436" w:type="pct"/>
            <w:vMerge/>
            <w:hideMark/>
          </w:tcPr>
          <w:p w14:paraId="28CE8435"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5B2A4F2"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Един.подъем.пособ</w:t>
            </w:r>
            <w:proofErr w:type="gramEnd"/>
            <w:r w:rsidRPr="00234F29">
              <w:rPr>
                <w:color w:val="000000" w:themeColor="text1"/>
                <w:sz w:val="22"/>
                <w:szCs w:val="22"/>
              </w:rPr>
              <w:t>.при</w:t>
            </w:r>
            <w:proofErr w:type="spellEnd"/>
            <w:r w:rsidRPr="00234F29">
              <w:rPr>
                <w:color w:val="000000" w:themeColor="text1"/>
                <w:sz w:val="22"/>
                <w:szCs w:val="22"/>
              </w:rPr>
              <w:t xml:space="preserve"> переезде на </w:t>
            </w:r>
            <w:proofErr w:type="spellStart"/>
            <w:r w:rsidRPr="00234F29">
              <w:rPr>
                <w:color w:val="000000" w:themeColor="text1"/>
                <w:sz w:val="22"/>
                <w:szCs w:val="22"/>
              </w:rPr>
              <w:t>нов.место</w:t>
            </w:r>
            <w:proofErr w:type="spellEnd"/>
            <w:r w:rsidRPr="00234F29">
              <w:rPr>
                <w:color w:val="000000" w:themeColor="text1"/>
                <w:sz w:val="22"/>
                <w:szCs w:val="22"/>
              </w:rPr>
              <w:t xml:space="preserve"> </w:t>
            </w:r>
            <w:proofErr w:type="spellStart"/>
            <w:r w:rsidRPr="00234F29">
              <w:rPr>
                <w:color w:val="000000" w:themeColor="text1"/>
                <w:sz w:val="22"/>
                <w:szCs w:val="22"/>
              </w:rPr>
              <w:t>раб.лицам</w:t>
            </w:r>
            <w:proofErr w:type="spellEnd"/>
            <w:r w:rsidRPr="00234F29">
              <w:rPr>
                <w:color w:val="000000" w:themeColor="text1"/>
                <w:sz w:val="22"/>
                <w:szCs w:val="22"/>
              </w:rPr>
              <w:t xml:space="preserve"> РКС и </w:t>
            </w:r>
            <w:proofErr w:type="spellStart"/>
            <w:r w:rsidRPr="00234F29">
              <w:rPr>
                <w:color w:val="000000" w:themeColor="text1"/>
                <w:sz w:val="22"/>
                <w:szCs w:val="22"/>
              </w:rPr>
              <w:t>прир.местн.работн.учреж</w:t>
            </w:r>
            <w:proofErr w:type="spellEnd"/>
            <w:r w:rsidRPr="00234F29">
              <w:rPr>
                <w:color w:val="000000" w:themeColor="text1"/>
                <w:sz w:val="22"/>
                <w:szCs w:val="22"/>
              </w:rPr>
              <w:t>-я</w:t>
            </w:r>
          </w:p>
        </w:tc>
        <w:tc>
          <w:tcPr>
            <w:tcW w:w="1767" w:type="pct"/>
            <w:shd w:val="clear" w:color="FFFFFF" w:fill="FFFFFF"/>
            <w:hideMark/>
          </w:tcPr>
          <w:p w14:paraId="016E9A88" w14:textId="4B9A83C3"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Единовременное (подъемное) пособие при переезде на новое место работы (службы) лицам, работающим в районах Крайнего Севера и приравненных к ним местностях, работникам учреждений и другим работникам в соответствии с законодательством </w:t>
            </w:r>
            <w:r w:rsidR="00E12B1F" w:rsidRPr="00234F29">
              <w:rPr>
                <w:color w:val="000000" w:themeColor="text1"/>
                <w:sz w:val="22"/>
                <w:szCs w:val="22"/>
              </w:rPr>
              <w:t>РФ</w:t>
            </w:r>
          </w:p>
        </w:tc>
        <w:tc>
          <w:tcPr>
            <w:tcW w:w="585" w:type="pct"/>
            <w:shd w:val="clear" w:color="FFFFFF" w:fill="FFFFFF"/>
            <w:noWrap/>
            <w:hideMark/>
          </w:tcPr>
          <w:p w14:paraId="0B2AF2E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85</w:t>
            </w:r>
          </w:p>
        </w:tc>
      </w:tr>
      <w:tr w:rsidR="00922DEC" w:rsidRPr="00234F29" w14:paraId="6DE3DE43" w14:textId="77777777" w:rsidTr="003C5326">
        <w:trPr>
          <w:trHeight w:val="1020"/>
          <w:jc w:val="center"/>
        </w:trPr>
        <w:tc>
          <w:tcPr>
            <w:tcW w:w="611" w:type="pct"/>
            <w:shd w:val="clear" w:color="auto" w:fill="auto"/>
            <w:noWrap/>
            <w:hideMark/>
          </w:tcPr>
          <w:p w14:paraId="00CC840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2.30</w:t>
            </w:r>
          </w:p>
        </w:tc>
        <w:tc>
          <w:tcPr>
            <w:tcW w:w="436" w:type="pct"/>
            <w:vMerge/>
            <w:hideMark/>
          </w:tcPr>
          <w:p w14:paraId="40F1B9F0"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4770B47"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Компенс.расх.на</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опл.стоим.проезда</w:t>
            </w:r>
            <w:proofErr w:type="spellEnd"/>
            <w:r w:rsidRPr="00234F29">
              <w:rPr>
                <w:color w:val="000000" w:themeColor="text1"/>
                <w:sz w:val="22"/>
                <w:szCs w:val="22"/>
              </w:rPr>
              <w:t xml:space="preserve"> к </w:t>
            </w:r>
            <w:proofErr w:type="spellStart"/>
            <w:r w:rsidRPr="00234F29">
              <w:rPr>
                <w:color w:val="000000" w:themeColor="text1"/>
                <w:sz w:val="22"/>
                <w:szCs w:val="22"/>
              </w:rPr>
              <w:t>мест.использ.отп.и</w:t>
            </w:r>
            <w:proofErr w:type="spellEnd"/>
            <w:r w:rsidRPr="00234F29">
              <w:rPr>
                <w:color w:val="000000" w:themeColor="text1"/>
                <w:sz w:val="22"/>
                <w:szCs w:val="22"/>
              </w:rPr>
              <w:t xml:space="preserve"> </w:t>
            </w:r>
            <w:proofErr w:type="spellStart"/>
            <w:r w:rsidRPr="00234F29">
              <w:rPr>
                <w:color w:val="000000" w:themeColor="text1"/>
                <w:sz w:val="22"/>
                <w:szCs w:val="22"/>
              </w:rPr>
              <w:t>обр.лицам</w:t>
            </w:r>
            <w:proofErr w:type="spellEnd"/>
            <w:r w:rsidRPr="00234F29">
              <w:rPr>
                <w:color w:val="000000" w:themeColor="text1"/>
                <w:sz w:val="22"/>
                <w:szCs w:val="22"/>
              </w:rPr>
              <w:t xml:space="preserve"> РКС и </w:t>
            </w:r>
            <w:proofErr w:type="spellStart"/>
            <w:r w:rsidRPr="00234F29">
              <w:rPr>
                <w:color w:val="000000" w:themeColor="text1"/>
                <w:sz w:val="22"/>
                <w:szCs w:val="22"/>
              </w:rPr>
              <w:t>прир.местн.работн.учреж</w:t>
            </w:r>
            <w:proofErr w:type="spellEnd"/>
            <w:r w:rsidRPr="00234F29">
              <w:rPr>
                <w:color w:val="000000" w:themeColor="text1"/>
                <w:sz w:val="22"/>
                <w:szCs w:val="22"/>
              </w:rPr>
              <w:t>-я</w:t>
            </w:r>
          </w:p>
        </w:tc>
        <w:tc>
          <w:tcPr>
            <w:tcW w:w="1767" w:type="pct"/>
            <w:shd w:val="clear" w:color="FFFFFF" w:fill="FFFFFF"/>
            <w:hideMark/>
          </w:tcPr>
          <w:p w14:paraId="35F84EA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Компенсация расходов сотруднику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p>
        </w:tc>
        <w:tc>
          <w:tcPr>
            <w:tcW w:w="585" w:type="pct"/>
            <w:shd w:val="clear" w:color="FFFFFF" w:fill="FFFFFF"/>
            <w:noWrap/>
            <w:hideMark/>
          </w:tcPr>
          <w:p w14:paraId="11ED33E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96</w:t>
            </w:r>
          </w:p>
        </w:tc>
      </w:tr>
      <w:tr w:rsidR="00922DEC" w:rsidRPr="00234F29" w14:paraId="2DBBF4DA" w14:textId="77777777" w:rsidTr="003C5326">
        <w:trPr>
          <w:trHeight w:val="1360"/>
          <w:jc w:val="center"/>
        </w:trPr>
        <w:tc>
          <w:tcPr>
            <w:tcW w:w="611" w:type="pct"/>
            <w:shd w:val="clear" w:color="auto" w:fill="auto"/>
            <w:noWrap/>
            <w:hideMark/>
          </w:tcPr>
          <w:p w14:paraId="59D2B06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2.31</w:t>
            </w:r>
          </w:p>
        </w:tc>
        <w:tc>
          <w:tcPr>
            <w:tcW w:w="436" w:type="pct"/>
            <w:vMerge/>
            <w:hideMark/>
          </w:tcPr>
          <w:p w14:paraId="02C5D681"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AC2D519" w14:textId="77777777" w:rsidR="003F5980" w:rsidRPr="00234F29" w:rsidRDefault="003F5980" w:rsidP="006D2CDB">
            <w:pPr>
              <w:pStyle w:val="12-3"/>
              <w:contextualSpacing/>
              <w:rPr>
                <w:color w:val="000000" w:themeColor="text1"/>
                <w:sz w:val="22"/>
                <w:szCs w:val="22"/>
              </w:rPr>
            </w:pPr>
            <w:proofErr w:type="gramStart"/>
            <w:r w:rsidRPr="00234F29">
              <w:rPr>
                <w:color w:val="000000" w:themeColor="text1"/>
                <w:sz w:val="22"/>
                <w:szCs w:val="22"/>
              </w:rPr>
              <w:t>ЕНП(</w:t>
            </w:r>
            <w:proofErr w:type="spellStart"/>
            <w:proofErr w:type="gramEnd"/>
            <w:r w:rsidRPr="00234F29">
              <w:rPr>
                <w:color w:val="000000" w:themeColor="text1"/>
                <w:sz w:val="22"/>
                <w:szCs w:val="22"/>
              </w:rPr>
              <w:t>НДФЛ,удерж.из</w:t>
            </w:r>
            <w:proofErr w:type="spellEnd"/>
            <w:r w:rsidRPr="00234F29">
              <w:rPr>
                <w:color w:val="000000" w:themeColor="text1"/>
                <w:sz w:val="22"/>
                <w:szCs w:val="22"/>
              </w:rPr>
              <w:t xml:space="preserve"> </w:t>
            </w:r>
            <w:proofErr w:type="spellStart"/>
            <w:r w:rsidRPr="00234F29">
              <w:rPr>
                <w:color w:val="000000" w:themeColor="text1"/>
                <w:sz w:val="22"/>
                <w:szCs w:val="22"/>
              </w:rPr>
              <w:t>комп.расх.на</w:t>
            </w:r>
            <w:proofErr w:type="spellEnd"/>
            <w:r w:rsidRPr="00234F29">
              <w:rPr>
                <w:color w:val="000000" w:themeColor="text1"/>
                <w:sz w:val="22"/>
                <w:szCs w:val="22"/>
              </w:rPr>
              <w:t xml:space="preserve"> </w:t>
            </w:r>
            <w:proofErr w:type="spellStart"/>
            <w:r w:rsidRPr="00234F29">
              <w:rPr>
                <w:color w:val="000000" w:themeColor="text1"/>
                <w:sz w:val="22"/>
                <w:szCs w:val="22"/>
              </w:rPr>
              <w:t>опл.стоим.проезда</w:t>
            </w:r>
            <w:proofErr w:type="spellEnd"/>
            <w:r w:rsidRPr="00234F29">
              <w:rPr>
                <w:color w:val="000000" w:themeColor="text1"/>
                <w:sz w:val="22"/>
                <w:szCs w:val="22"/>
              </w:rPr>
              <w:t xml:space="preserve"> к </w:t>
            </w:r>
            <w:proofErr w:type="spellStart"/>
            <w:r w:rsidRPr="00234F29">
              <w:rPr>
                <w:color w:val="000000" w:themeColor="text1"/>
                <w:sz w:val="22"/>
                <w:szCs w:val="22"/>
              </w:rPr>
              <w:t>мест.использ.отп.и</w:t>
            </w:r>
            <w:proofErr w:type="spellEnd"/>
            <w:r w:rsidRPr="00234F29">
              <w:rPr>
                <w:color w:val="000000" w:themeColor="text1"/>
                <w:sz w:val="22"/>
                <w:szCs w:val="22"/>
              </w:rPr>
              <w:t xml:space="preserve"> </w:t>
            </w:r>
            <w:proofErr w:type="spellStart"/>
            <w:r w:rsidRPr="00234F29">
              <w:rPr>
                <w:color w:val="000000" w:themeColor="text1"/>
                <w:sz w:val="22"/>
                <w:szCs w:val="22"/>
              </w:rPr>
              <w:t>обр.лицам</w:t>
            </w:r>
            <w:proofErr w:type="spellEnd"/>
            <w:r w:rsidRPr="00234F29">
              <w:rPr>
                <w:color w:val="000000" w:themeColor="text1"/>
                <w:sz w:val="22"/>
                <w:szCs w:val="22"/>
              </w:rPr>
              <w:t xml:space="preserve"> РКС и </w:t>
            </w:r>
            <w:proofErr w:type="spellStart"/>
            <w:r w:rsidRPr="00234F29">
              <w:rPr>
                <w:color w:val="000000" w:themeColor="text1"/>
                <w:sz w:val="22"/>
                <w:szCs w:val="22"/>
              </w:rPr>
              <w:t>прир.местн</w:t>
            </w:r>
            <w:proofErr w:type="spellEnd"/>
            <w:r w:rsidRPr="00234F29">
              <w:rPr>
                <w:color w:val="000000" w:themeColor="text1"/>
                <w:sz w:val="22"/>
                <w:szCs w:val="22"/>
              </w:rPr>
              <w:t>.)</w:t>
            </w:r>
          </w:p>
        </w:tc>
        <w:tc>
          <w:tcPr>
            <w:tcW w:w="1767" w:type="pct"/>
            <w:shd w:val="clear" w:color="FFFFFF" w:fill="FFFFFF"/>
            <w:hideMark/>
          </w:tcPr>
          <w:p w14:paraId="1F760FC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Единый налоговый платеж (Налог на доходы физических лиц (НДФЛ), удержанный из компенсации расходов сотруднику на оплату стоимости проезда и провоза багажа к месту использования отпуска и обратно для лиц, работающих в районах </w:t>
            </w:r>
            <w:r w:rsidRPr="00234F29">
              <w:rPr>
                <w:color w:val="000000" w:themeColor="text1"/>
                <w:sz w:val="22"/>
                <w:szCs w:val="22"/>
              </w:rPr>
              <w:lastRenderedPageBreak/>
              <w:t>Крайнего Севера и приравненных к ним местностях, и членов их семей)</w:t>
            </w:r>
          </w:p>
        </w:tc>
        <w:tc>
          <w:tcPr>
            <w:tcW w:w="585" w:type="pct"/>
            <w:shd w:val="clear" w:color="FFFFFF" w:fill="FFFFFF"/>
            <w:noWrap/>
            <w:hideMark/>
          </w:tcPr>
          <w:p w14:paraId="0F4915A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99</w:t>
            </w:r>
          </w:p>
        </w:tc>
      </w:tr>
      <w:tr w:rsidR="00922DEC" w:rsidRPr="00234F29" w14:paraId="657818EE" w14:textId="77777777" w:rsidTr="003C5326">
        <w:trPr>
          <w:trHeight w:val="606"/>
          <w:jc w:val="center"/>
        </w:trPr>
        <w:tc>
          <w:tcPr>
            <w:tcW w:w="611" w:type="pct"/>
            <w:shd w:val="clear" w:color="auto" w:fill="auto"/>
            <w:noWrap/>
            <w:hideMark/>
          </w:tcPr>
          <w:p w14:paraId="1EAD225F"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2.32</w:t>
            </w:r>
          </w:p>
        </w:tc>
        <w:tc>
          <w:tcPr>
            <w:tcW w:w="436" w:type="pct"/>
            <w:vMerge/>
            <w:hideMark/>
          </w:tcPr>
          <w:p w14:paraId="730C5274" w14:textId="77777777" w:rsidR="003F5980" w:rsidRPr="00234F29" w:rsidRDefault="003F5980" w:rsidP="0076409F">
            <w:pPr>
              <w:pStyle w:val="12-3"/>
              <w:keepNext/>
              <w:contextualSpacing/>
              <w:rPr>
                <w:color w:val="000000" w:themeColor="text1"/>
                <w:sz w:val="22"/>
                <w:szCs w:val="22"/>
              </w:rPr>
            </w:pPr>
          </w:p>
        </w:tc>
        <w:tc>
          <w:tcPr>
            <w:tcW w:w="1601" w:type="pct"/>
            <w:shd w:val="clear" w:color="FFFFFF" w:fill="FFFFFF"/>
            <w:hideMark/>
          </w:tcPr>
          <w:p w14:paraId="3AC411F8" w14:textId="77777777" w:rsidR="003F5980" w:rsidRPr="00234F29" w:rsidRDefault="003F5980" w:rsidP="0076409F">
            <w:pPr>
              <w:pStyle w:val="12-3"/>
              <w:keepNext/>
              <w:contextualSpacing/>
              <w:rPr>
                <w:color w:val="000000" w:themeColor="text1"/>
                <w:sz w:val="22"/>
                <w:szCs w:val="22"/>
              </w:rPr>
            </w:pPr>
            <w:proofErr w:type="spellStart"/>
            <w:proofErr w:type="gramStart"/>
            <w:r w:rsidRPr="00234F29">
              <w:rPr>
                <w:color w:val="000000" w:themeColor="text1"/>
                <w:sz w:val="22"/>
                <w:szCs w:val="22"/>
              </w:rPr>
              <w:t>Компенс.работн.стоим</w:t>
            </w:r>
            <w:proofErr w:type="gramEnd"/>
            <w:r w:rsidRPr="00234F29">
              <w:rPr>
                <w:color w:val="000000" w:themeColor="text1"/>
                <w:sz w:val="22"/>
                <w:szCs w:val="22"/>
              </w:rPr>
              <w:t>.проезда</w:t>
            </w:r>
            <w:proofErr w:type="spellEnd"/>
            <w:r w:rsidRPr="00234F29">
              <w:rPr>
                <w:color w:val="000000" w:themeColor="text1"/>
                <w:sz w:val="22"/>
                <w:szCs w:val="22"/>
              </w:rPr>
              <w:t xml:space="preserve"> и провоза багажа при переезде из РКС к </w:t>
            </w:r>
            <w:proofErr w:type="spellStart"/>
            <w:r w:rsidRPr="00234F29">
              <w:rPr>
                <w:color w:val="000000" w:themeColor="text1"/>
                <w:sz w:val="22"/>
                <w:szCs w:val="22"/>
              </w:rPr>
              <w:t>нов.месту</w:t>
            </w:r>
            <w:proofErr w:type="spellEnd"/>
            <w:r w:rsidRPr="00234F29">
              <w:rPr>
                <w:color w:val="000000" w:themeColor="text1"/>
                <w:sz w:val="22"/>
                <w:szCs w:val="22"/>
              </w:rPr>
              <w:t xml:space="preserve"> </w:t>
            </w:r>
            <w:proofErr w:type="spellStart"/>
            <w:r w:rsidRPr="00234F29">
              <w:rPr>
                <w:color w:val="000000" w:themeColor="text1"/>
                <w:sz w:val="22"/>
                <w:szCs w:val="22"/>
              </w:rPr>
              <w:t>жит.при</w:t>
            </w:r>
            <w:proofErr w:type="spellEnd"/>
            <w:r w:rsidRPr="00234F29">
              <w:rPr>
                <w:color w:val="000000" w:themeColor="text1"/>
                <w:sz w:val="22"/>
                <w:szCs w:val="22"/>
              </w:rPr>
              <w:t xml:space="preserve"> </w:t>
            </w:r>
            <w:proofErr w:type="spellStart"/>
            <w:r w:rsidRPr="00234F29">
              <w:rPr>
                <w:color w:val="000000" w:themeColor="text1"/>
                <w:sz w:val="22"/>
                <w:szCs w:val="22"/>
              </w:rPr>
              <w:t>расторж.труд.дог</w:t>
            </w:r>
            <w:proofErr w:type="spellEnd"/>
            <w:r w:rsidRPr="00234F29">
              <w:rPr>
                <w:color w:val="000000" w:themeColor="text1"/>
                <w:sz w:val="22"/>
                <w:szCs w:val="22"/>
              </w:rPr>
              <w:t xml:space="preserve">.(до даты </w:t>
            </w:r>
            <w:proofErr w:type="spellStart"/>
            <w:r w:rsidRPr="00234F29">
              <w:rPr>
                <w:color w:val="000000" w:themeColor="text1"/>
                <w:sz w:val="22"/>
                <w:szCs w:val="22"/>
              </w:rPr>
              <w:t>увольн</w:t>
            </w:r>
            <w:proofErr w:type="spellEnd"/>
            <w:r w:rsidRPr="00234F29">
              <w:rPr>
                <w:color w:val="000000" w:themeColor="text1"/>
                <w:sz w:val="22"/>
                <w:szCs w:val="22"/>
              </w:rPr>
              <w:t>.)</w:t>
            </w:r>
          </w:p>
        </w:tc>
        <w:tc>
          <w:tcPr>
            <w:tcW w:w="1767" w:type="pct"/>
            <w:shd w:val="clear" w:color="FFFFFF" w:fill="FFFFFF"/>
            <w:hideMark/>
          </w:tcPr>
          <w:p w14:paraId="0EF22B3E"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Компенсация расходов сотруднику, связанных с проездом и провозом багажа при переезде из районов Крайнего Севера к новому месту жительства в другую местность при расторжении трудового договора (до даты увольнения)</w:t>
            </w:r>
          </w:p>
        </w:tc>
        <w:tc>
          <w:tcPr>
            <w:tcW w:w="585" w:type="pct"/>
            <w:shd w:val="clear" w:color="FFFFFF" w:fill="FFFFFF"/>
            <w:noWrap/>
            <w:hideMark/>
          </w:tcPr>
          <w:p w14:paraId="7B719C52"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120</w:t>
            </w:r>
          </w:p>
        </w:tc>
      </w:tr>
      <w:tr w:rsidR="00922DEC" w:rsidRPr="00234F29" w14:paraId="71257A51" w14:textId="77777777" w:rsidTr="003C5326">
        <w:trPr>
          <w:trHeight w:val="1020"/>
          <w:jc w:val="center"/>
        </w:trPr>
        <w:tc>
          <w:tcPr>
            <w:tcW w:w="611" w:type="pct"/>
            <w:shd w:val="clear" w:color="auto" w:fill="auto"/>
            <w:noWrap/>
            <w:hideMark/>
          </w:tcPr>
          <w:p w14:paraId="4B615AA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w:t>
            </w:r>
          </w:p>
        </w:tc>
        <w:tc>
          <w:tcPr>
            <w:tcW w:w="436" w:type="pct"/>
            <w:vMerge/>
            <w:hideMark/>
          </w:tcPr>
          <w:p w14:paraId="70DF5344"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28A440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Иные выплаты </w:t>
            </w:r>
            <w:proofErr w:type="spellStart"/>
            <w:proofErr w:type="gramStart"/>
            <w:r w:rsidRPr="00234F29">
              <w:rPr>
                <w:color w:val="000000" w:themeColor="text1"/>
                <w:sz w:val="22"/>
                <w:szCs w:val="22"/>
              </w:rPr>
              <w:t>работн</w:t>
            </w:r>
            <w:proofErr w:type="spellEnd"/>
            <w:r w:rsidRPr="00234F29">
              <w:rPr>
                <w:color w:val="000000" w:themeColor="text1"/>
                <w:sz w:val="22"/>
                <w:szCs w:val="22"/>
              </w:rPr>
              <w:t>.(</w:t>
            </w:r>
            <w:proofErr w:type="spellStart"/>
            <w:proofErr w:type="gramEnd"/>
            <w:r w:rsidRPr="00234F29">
              <w:rPr>
                <w:color w:val="000000" w:themeColor="text1"/>
                <w:sz w:val="22"/>
                <w:szCs w:val="22"/>
              </w:rPr>
              <w:t>соц.выпл.мед.работникам,оказывающ.скорую</w:t>
            </w:r>
            <w:proofErr w:type="spellEnd"/>
            <w:r w:rsidRPr="00234F29">
              <w:rPr>
                <w:color w:val="000000" w:themeColor="text1"/>
                <w:sz w:val="22"/>
                <w:szCs w:val="22"/>
              </w:rPr>
              <w:t xml:space="preserve"> </w:t>
            </w:r>
            <w:proofErr w:type="spellStart"/>
            <w:r w:rsidRPr="00234F29">
              <w:rPr>
                <w:color w:val="000000" w:themeColor="text1"/>
                <w:sz w:val="22"/>
                <w:szCs w:val="22"/>
              </w:rPr>
              <w:t>мед.помощь,не</w:t>
            </w:r>
            <w:proofErr w:type="spellEnd"/>
            <w:r w:rsidRPr="00234F29">
              <w:rPr>
                <w:color w:val="000000" w:themeColor="text1"/>
                <w:sz w:val="22"/>
                <w:szCs w:val="22"/>
              </w:rPr>
              <w:t xml:space="preserve"> </w:t>
            </w:r>
            <w:proofErr w:type="spellStart"/>
            <w:r w:rsidRPr="00234F29">
              <w:rPr>
                <w:color w:val="000000" w:themeColor="text1"/>
                <w:sz w:val="22"/>
                <w:szCs w:val="22"/>
              </w:rPr>
              <w:t>вход.в</w:t>
            </w:r>
            <w:proofErr w:type="spellEnd"/>
            <w:r w:rsidRPr="00234F29">
              <w:rPr>
                <w:color w:val="000000" w:themeColor="text1"/>
                <w:sz w:val="22"/>
                <w:szCs w:val="22"/>
              </w:rPr>
              <w:t xml:space="preserve"> ОМС)</w:t>
            </w:r>
          </w:p>
        </w:tc>
        <w:tc>
          <w:tcPr>
            <w:tcW w:w="1767" w:type="pct"/>
            <w:shd w:val="clear" w:color="FFFFFF" w:fill="FFFFFF"/>
            <w:hideMark/>
          </w:tcPr>
          <w:p w14:paraId="4D61733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Иные выплаты работникам (социальные выплаты медицинским работникам, оказывающим скорую медицинскую помощь, не входящую в базовую программу обязательного медицинского страхования)</w:t>
            </w:r>
          </w:p>
        </w:tc>
        <w:tc>
          <w:tcPr>
            <w:tcW w:w="585" w:type="pct"/>
            <w:shd w:val="clear" w:color="FFFFFF" w:fill="FFFFFF"/>
            <w:noWrap/>
            <w:hideMark/>
          </w:tcPr>
          <w:p w14:paraId="2E8E3D0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87</w:t>
            </w:r>
          </w:p>
        </w:tc>
      </w:tr>
      <w:tr w:rsidR="00922DEC" w:rsidRPr="00234F29" w14:paraId="72DC15B6" w14:textId="77777777" w:rsidTr="003C5326">
        <w:trPr>
          <w:trHeight w:val="680"/>
          <w:jc w:val="center"/>
        </w:trPr>
        <w:tc>
          <w:tcPr>
            <w:tcW w:w="611" w:type="pct"/>
            <w:shd w:val="clear" w:color="auto" w:fill="auto"/>
            <w:noWrap/>
            <w:hideMark/>
          </w:tcPr>
          <w:p w14:paraId="45D2749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2.33</w:t>
            </w:r>
          </w:p>
        </w:tc>
        <w:tc>
          <w:tcPr>
            <w:tcW w:w="436" w:type="pct"/>
            <w:vMerge/>
            <w:hideMark/>
          </w:tcPr>
          <w:p w14:paraId="35CF350C"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932DAA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Удержание из иных выплат сотруднику по </w:t>
            </w:r>
            <w:proofErr w:type="spellStart"/>
            <w:proofErr w:type="gramStart"/>
            <w:r w:rsidRPr="00234F29">
              <w:rPr>
                <w:color w:val="000000" w:themeColor="text1"/>
                <w:sz w:val="22"/>
                <w:szCs w:val="22"/>
              </w:rPr>
              <w:t>ИД,за</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искл</w:t>
            </w:r>
            <w:proofErr w:type="spellEnd"/>
            <w:r w:rsidRPr="00234F29">
              <w:rPr>
                <w:color w:val="000000" w:themeColor="text1"/>
                <w:sz w:val="22"/>
                <w:szCs w:val="22"/>
              </w:rPr>
              <w:t>. ФОТ</w:t>
            </w:r>
          </w:p>
        </w:tc>
        <w:tc>
          <w:tcPr>
            <w:tcW w:w="1767" w:type="pct"/>
            <w:shd w:val="clear" w:color="FFFFFF" w:fill="FFFFFF"/>
            <w:hideMark/>
          </w:tcPr>
          <w:p w14:paraId="5EFC56C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Удержание по исполнительному документу из иных выплат персоналу учреждения, за исключением фонда оплаты труда</w:t>
            </w:r>
          </w:p>
        </w:tc>
        <w:tc>
          <w:tcPr>
            <w:tcW w:w="585" w:type="pct"/>
            <w:shd w:val="clear" w:color="FFFFFF" w:fill="FFFFFF"/>
            <w:noWrap/>
            <w:hideMark/>
          </w:tcPr>
          <w:p w14:paraId="119AA72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54</w:t>
            </w:r>
          </w:p>
        </w:tc>
      </w:tr>
      <w:tr w:rsidR="00922DEC" w:rsidRPr="00234F29" w14:paraId="7B60DE77" w14:textId="77777777" w:rsidTr="003C5326">
        <w:trPr>
          <w:trHeight w:val="1360"/>
          <w:jc w:val="center"/>
        </w:trPr>
        <w:tc>
          <w:tcPr>
            <w:tcW w:w="611" w:type="pct"/>
            <w:shd w:val="clear" w:color="auto" w:fill="auto"/>
            <w:noWrap/>
            <w:hideMark/>
          </w:tcPr>
          <w:p w14:paraId="0039CDD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2.34</w:t>
            </w:r>
          </w:p>
        </w:tc>
        <w:tc>
          <w:tcPr>
            <w:tcW w:w="436" w:type="pct"/>
            <w:vMerge/>
            <w:hideMark/>
          </w:tcPr>
          <w:p w14:paraId="449AB282"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7DBEF34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Иные выплаты </w:t>
            </w:r>
            <w:proofErr w:type="spellStart"/>
            <w:proofErr w:type="gramStart"/>
            <w:r w:rsidRPr="00234F29">
              <w:rPr>
                <w:color w:val="000000" w:themeColor="text1"/>
                <w:sz w:val="22"/>
                <w:szCs w:val="22"/>
              </w:rPr>
              <w:t>работн.учреж</w:t>
            </w:r>
            <w:proofErr w:type="gramEnd"/>
            <w:r w:rsidRPr="00234F29">
              <w:rPr>
                <w:color w:val="000000" w:themeColor="text1"/>
                <w:sz w:val="22"/>
                <w:szCs w:val="22"/>
              </w:rPr>
              <w:t>-я,за</w:t>
            </w:r>
            <w:proofErr w:type="spellEnd"/>
            <w:r w:rsidRPr="00234F29">
              <w:rPr>
                <w:color w:val="000000" w:themeColor="text1"/>
                <w:sz w:val="22"/>
                <w:szCs w:val="22"/>
              </w:rPr>
              <w:t xml:space="preserve"> </w:t>
            </w:r>
            <w:proofErr w:type="spellStart"/>
            <w:r w:rsidRPr="00234F29">
              <w:rPr>
                <w:color w:val="000000" w:themeColor="text1"/>
                <w:sz w:val="22"/>
                <w:szCs w:val="22"/>
              </w:rPr>
              <w:t>искл.ФОТ</w:t>
            </w:r>
            <w:proofErr w:type="spellEnd"/>
          </w:p>
        </w:tc>
        <w:tc>
          <w:tcPr>
            <w:tcW w:w="1767" w:type="pct"/>
            <w:shd w:val="clear" w:color="auto" w:fill="FFFFFF" w:themeFill="background1"/>
            <w:hideMark/>
          </w:tcPr>
          <w:p w14:paraId="2188C38A" w14:textId="493936A7" w:rsidR="003F5980" w:rsidRPr="00234F29" w:rsidRDefault="0004164E" w:rsidP="006D2CDB">
            <w:pPr>
              <w:pStyle w:val="12-3"/>
              <w:contextualSpacing/>
              <w:rPr>
                <w:color w:val="000000" w:themeColor="text1"/>
                <w:sz w:val="22"/>
                <w:szCs w:val="22"/>
              </w:rPr>
            </w:pPr>
            <w:r w:rsidRPr="00234F29">
              <w:rPr>
                <w:color w:val="000000" w:themeColor="text1"/>
                <w:sz w:val="22"/>
                <w:szCs w:val="22"/>
              </w:rPr>
              <w:t xml:space="preserve">Расходы государственных (муниципальных) учреждений, не включенные в фонд оплаты труда, по осуществлению командировочных и иных выплат и компенсаций работникам, обусловленных их статусом в соответствии с трудовыми </w:t>
            </w:r>
            <w:r w:rsidRPr="00234F29">
              <w:rPr>
                <w:color w:val="000000" w:themeColor="text1"/>
                <w:sz w:val="22"/>
                <w:szCs w:val="22"/>
              </w:rPr>
              <w:lastRenderedPageBreak/>
              <w:t xml:space="preserve">договорами, законодательством </w:t>
            </w:r>
            <w:r w:rsidR="00E12B1F" w:rsidRPr="00234F29">
              <w:rPr>
                <w:color w:val="000000" w:themeColor="text1"/>
                <w:sz w:val="22"/>
                <w:szCs w:val="22"/>
              </w:rPr>
              <w:t>РФ</w:t>
            </w:r>
            <w:r w:rsidRPr="00234F29">
              <w:rPr>
                <w:color w:val="000000" w:themeColor="text1"/>
                <w:sz w:val="22"/>
                <w:szCs w:val="22"/>
              </w:rPr>
              <w:t xml:space="preserve">, законодательством субъектов </w:t>
            </w:r>
            <w:r w:rsidR="00E12B1F" w:rsidRPr="00234F29">
              <w:rPr>
                <w:color w:val="000000" w:themeColor="text1"/>
                <w:sz w:val="22"/>
                <w:szCs w:val="22"/>
              </w:rPr>
              <w:t>РФ</w:t>
            </w:r>
            <w:r w:rsidRPr="00234F29">
              <w:rPr>
                <w:color w:val="000000" w:themeColor="text1"/>
                <w:sz w:val="22"/>
                <w:szCs w:val="22"/>
              </w:rPr>
              <w:t xml:space="preserve"> и муниципальными правовыми актами</w:t>
            </w:r>
          </w:p>
        </w:tc>
        <w:tc>
          <w:tcPr>
            <w:tcW w:w="585" w:type="pct"/>
            <w:shd w:val="clear" w:color="auto" w:fill="FFFFFF" w:themeFill="background1"/>
            <w:noWrap/>
            <w:hideMark/>
          </w:tcPr>
          <w:p w14:paraId="16C254A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39</w:t>
            </w:r>
          </w:p>
        </w:tc>
      </w:tr>
      <w:tr w:rsidR="00922DEC" w:rsidRPr="00234F29" w14:paraId="0DA7BC8C" w14:textId="77777777" w:rsidTr="003C5326">
        <w:trPr>
          <w:trHeight w:val="420"/>
          <w:jc w:val="center"/>
        </w:trPr>
        <w:tc>
          <w:tcPr>
            <w:tcW w:w="611" w:type="pct"/>
            <w:shd w:val="clear" w:color="auto" w:fill="FFFFFF" w:themeFill="background1"/>
            <w:noWrap/>
            <w:hideMark/>
          </w:tcPr>
          <w:p w14:paraId="4E43627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w:t>
            </w:r>
          </w:p>
        </w:tc>
        <w:tc>
          <w:tcPr>
            <w:tcW w:w="436" w:type="pct"/>
            <w:vMerge w:val="restart"/>
            <w:shd w:val="clear" w:color="auto" w:fill="FFFFFF" w:themeFill="background1"/>
            <w:noWrap/>
            <w:hideMark/>
          </w:tcPr>
          <w:p w14:paraId="0A25EE1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113</w:t>
            </w:r>
          </w:p>
        </w:tc>
        <w:tc>
          <w:tcPr>
            <w:tcW w:w="1601" w:type="pct"/>
            <w:shd w:val="clear" w:color="auto" w:fill="FFFFFF" w:themeFill="background1"/>
            <w:hideMark/>
          </w:tcPr>
          <w:p w14:paraId="6C2AAC6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Иные выплаты учреждений привлекаемым лицам</w:t>
            </w:r>
          </w:p>
        </w:tc>
        <w:tc>
          <w:tcPr>
            <w:tcW w:w="1767" w:type="pct"/>
            <w:shd w:val="clear" w:color="auto" w:fill="FFFFFF" w:themeFill="background1"/>
            <w:hideMark/>
          </w:tcPr>
          <w:p w14:paraId="3C26093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Иные выплаты учреждений привлекаемым лицам</w:t>
            </w:r>
          </w:p>
        </w:tc>
        <w:tc>
          <w:tcPr>
            <w:tcW w:w="585" w:type="pct"/>
            <w:shd w:val="clear" w:color="auto" w:fill="FFFFFF" w:themeFill="background1"/>
            <w:noWrap/>
            <w:hideMark/>
          </w:tcPr>
          <w:p w14:paraId="1A3D9785" w14:textId="1A839AE7" w:rsidR="003F5980" w:rsidRPr="00234F29" w:rsidRDefault="00746E49" w:rsidP="006D2CDB">
            <w:pPr>
              <w:pStyle w:val="12-3"/>
              <w:contextualSpacing/>
              <w:rPr>
                <w:color w:val="000000" w:themeColor="text1"/>
                <w:sz w:val="22"/>
                <w:szCs w:val="22"/>
              </w:rPr>
            </w:pPr>
            <w:r w:rsidRPr="00234F29">
              <w:rPr>
                <w:color w:val="000000" w:themeColor="text1"/>
                <w:sz w:val="22"/>
                <w:szCs w:val="22"/>
              </w:rPr>
              <w:t>–</w:t>
            </w:r>
          </w:p>
        </w:tc>
      </w:tr>
      <w:tr w:rsidR="00922DEC" w:rsidRPr="00234F29" w14:paraId="05EDDB50" w14:textId="77777777" w:rsidTr="003C5326">
        <w:trPr>
          <w:trHeight w:val="1360"/>
          <w:jc w:val="center"/>
        </w:trPr>
        <w:tc>
          <w:tcPr>
            <w:tcW w:w="611" w:type="pct"/>
            <w:shd w:val="clear" w:color="auto" w:fill="auto"/>
            <w:noWrap/>
            <w:hideMark/>
          </w:tcPr>
          <w:p w14:paraId="76F8EF5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3.1</w:t>
            </w:r>
          </w:p>
        </w:tc>
        <w:tc>
          <w:tcPr>
            <w:tcW w:w="436" w:type="pct"/>
            <w:vMerge/>
            <w:hideMark/>
          </w:tcPr>
          <w:p w14:paraId="4701F9ED"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1DDCA8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w:t>
            </w:r>
            <w:proofErr w:type="spellStart"/>
            <w:proofErr w:type="gramStart"/>
            <w:r w:rsidRPr="00234F29">
              <w:rPr>
                <w:color w:val="000000" w:themeColor="text1"/>
                <w:sz w:val="22"/>
                <w:szCs w:val="22"/>
              </w:rPr>
              <w:t>расх.при</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направ.на</w:t>
            </w:r>
            <w:proofErr w:type="spellEnd"/>
            <w:r w:rsidRPr="00234F29">
              <w:rPr>
                <w:color w:val="000000" w:themeColor="text1"/>
                <w:sz w:val="22"/>
                <w:szCs w:val="22"/>
              </w:rPr>
              <w:t xml:space="preserve"> мероприятие привлекаемым лицам(</w:t>
            </w:r>
            <w:proofErr w:type="spellStart"/>
            <w:r w:rsidRPr="00234F29">
              <w:rPr>
                <w:color w:val="000000" w:themeColor="text1"/>
                <w:sz w:val="22"/>
                <w:szCs w:val="22"/>
              </w:rPr>
              <w:t>проезд,прожив.,питание</w:t>
            </w:r>
            <w:proofErr w:type="spellEnd"/>
            <w:r w:rsidRPr="00234F29">
              <w:rPr>
                <w:color w:val="000000" w:themeColor="text1"/>
                <w:sz w:val="22"/>
                <w:szCs w:val="22"/>
              </w:rPr>
              <w:t>)</w:t>
            </w:r>
          </w:p>
        </w:tc>
        <w:tc>
          <w:tcPr>
            <w:tcW w:w="1767" w:type="pct"/>
            <w:shd w:val="clear" w:color="FFFFFF" w:fill="FFFFFF"/>
            <w:hideMark/>
          </w:tcPr>
          <w:p w14:paraId="24B0215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расходов на проезд, проживание в жилых помещениях (найм жилого помещения), питание тренерам, спортсменам, учащимся при их направлении на различного рода мероприятия (физкультурно-спортивные мероприятия, соревнования, олимпиады и иные аналогичные мероприятия)</w:t>
            </w:r>
          </w:p>
        </w:tc>
        <w:tc>
          <w:tcPr>
            <w:tcW w:w="585" w:type="pct"/>
            <w:shd w:val="clear" w:color="FFFFFF" w:fill="FFFFFF"/>
            <w:noWrap/>
            <w:hideMark/>
          </w:tcPr>
          <w:p w14:paraId="13FC078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85</w:t>
            </w:r>
          </w:p>
        </w:tc>
      </w:tr>
      <w:tr w:rsidR="00922DEC" w:rsidRPr="00234F29" w14:paraId="6639F665" w14:textId="77777777" w:rsidTr="003C5326">
        <w:trPr>
          <w:trHeight w:val="340"/>
          <w:jc w:val="center"/>
        </w:trPr>
        <w:tc>
          <w:tcPr>
            <w:tcW w:w="611" w:type="pct"/>
            <w:shd w:val="clear" w:color="auto" w:fill="auto"/>
            <w:noWrap/>
            <w:hideMark/>
          </w:tcPr>
          <w:p w14:paraId="110337A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3.2</w:t>
            </w:r>
          </w:p>
        </w:tc>
        <w:tc>
          <w:tcPr>
            <w:tcW w:w="436" w:type="pct"/>
            <w:vMerge/>
            <w:hideMark/>
          </w:tcPr>
          <w:p w14:paraId="437B9062"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65EE3B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питания </w:t>
            </w:r>
            <w:proofErr w:type="spellStart"/>
            <w:proofErr w:type="gramStart"/>
            <w:r w:rsidRPr="00234F29">
              <w:rPr>
                <w:color w:val="000000" w:themeColor="text1"/>
                <w:sz w:val="22"/>
                <w:szCs w:val="22"/>
              </w:rPr>
              <w:t>судье,привлек</w:t>
            </w:r>
            <w:proofErr w:type="gramEnd"/>
            <w:r w:rsidRPr="00234F29">
              <w:rPr>
                <w:color w:val="000000" w:themeColor="text1"/>
                <w:sz w:val="22"/>
                <w:szCs w:val="22"/>
              </w:rPr>
              <w:t>.для</w:t>
            </w:r>
            <w:proofErr w:type="spellEnd"/>
            <w:r w:rsidRPr="00234F29">
              <w:rPr>
                <w:color w:val="000000" w:themeColor="text1"/>
                <w:sz w:val="22"/>
                <w:szCs w:val="22"/>
              </w:rPr>
              <w:t xml:space="preserve"> </w:t>
            </w:r>
            <w:proofErr w:type="spellStart"/>
            <w:r w:rsidRPr="00234F29">
              <w:rPr>
                <w:color w:val="000000" w:themeColor="text1"/>
                <w:sz w:val="22"/>
                <w:szCs w:val="22"/>
              </w:rPr>
              <w:t>участ.в</w:t>
            </w:r>
            <w:proofErr w:type="spellEnd"/>
            <w:r w:rsidRPr="00234F29">
              <w:rPr>
                <w:color w:val="000000" w:themeColor="text1"/>
                <w:sz w:val="22"/>
                <w:szCs w:val="22"/>
              </w:rPr>
              <w:t xml:space="preserve"> мероприятии</w:t>
            </w:r>
          </w:p>
        </w:tc>
        <w:tc>
          <w:tcPr>
            <w:tcW w:w="1767" w:type="pct"/>
            <w:shd w:val="clear" w:color="FFFFFF" w:fill="FFFFFF"/>
            <w:hideMark/>
          </w:tcPr>
          <w:p w14:paraId="3152640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спортивному судье, не состоящему в штате учреждения, компенсации на питание</w:t>
            </w:r>
          </w:p>
        </w:tc>
        <w:tc>
          <w:tcPr>
            <w:tcW w:w="585" w:type="pct"/>
            <w:shd w:val="clear" w:color="FFFFFF" w:fill="FFFFFF"/>
            <w:noWrap/>
            <w:hideMark/>
          </w:tcPr>
          <w:p w14:paraId="40D35EB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57</w:t>
            </w:r>
          </w:p>
        </w:tc>
      </w:tr>
      <w:tr w:rsidR="00922DEC" w:rsidRPr="00234F29" w14:paraId="44BD24A0" w14:textId="77777777" w:rsidTr="003C5326">
        <w:trPr>
          <w:trHeight w:val="1360"/>
          <w:jc w:val="center"/>
        </w:trPr>
        <w:tc>
          <w:tcPr>
            <w:tcW w:w="611" w:type="pct"/>
            <w:shd w:val="clear" w:color="auto" w:fill="auto"/>
            <w:noWrap/>
            <w:hideMark/>
          </w:tcPr>
          <w:p w14:paraId="58AE5D0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3.3</w:t>
            </w:r>
          </w:p>
        </w:tc>
        <w:tc>
          <w:tcPr>
            <w:tcW w:w="436" w:type="pct"/>
            <w:vMerge/>
            <w:hideMark/>
          </w:tcPr>
          <w:p w14:paraId="3432C0D0"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A1BB00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w:t>
            </w:r>
            <w:proofErr w:type="spellStart"/>
            <w:proofErr w:type="gramStart"/>
            <w:r w:rsidRPr="00234F29">
              <w:rPr>
                <w:color w:val="000000" w:themeColor="text1"/>
                <w:sz w:val="22"/>
                <w:szCs w:val="22"/>
              </w:rPr>
              <w:t>расх.на</w:t>
            </w:r>
            <w:proofErr w:type="spellEnd"/>
            <w:proofErr w:type="gramEnd"/>
            <w:r w:rsidRPr="00234F29">
              <w:rPr>
                <w:color w:val="000000" w:themeColor="text1"/>
                <w:sz w:val="22"/>
                <w:szCs w:val="22"/>
              </w:rPr>
              <w:t xml:space="preserve"> проезд(прожив.,</w:t>
            </w:r>
            <w:proofErr w:type="spellStart"/>
            <w:r w:rsidRPr="00234F29">
              <w:rPr>
                <w:color w:val="000000" w:themeColor="text1"/>
                <w:sz w:val="22"/>
                <w:szCs w:val="22"/>
              </w:rPr>
              <w:t>питан</w:t>
            </w:r>
            <w:proofErr w:type="spellEnd"/>
            <w:r w:rsidRPr="00234F29">
              <w:rPr>
                <w:color w:val="000000" w:themeColor="text1"/>
                <w:sz w:val="22"/>
                <w:szCs w:val="22"/>
              </w:rPr>
              <w:t>.)</w:t>
            </w:r>
            <w:proofErr w:type="spellStart"/>
            <w:r w:rsidRPr="00234F29">
              <w:rPr>
                <w:color w:val="000000" w:themeColor="text1"/>
                <w:sz w:val="22"/>
                <w:szCs w:val="22"/>
              </w:rPr>
              <w:t>учащ.к</w:t>
            </w:r>
            <w:proofErr w:type="spellEnd"/>
            <w:r w:rsidRPr="00234F29">
              <w:rPr>
                <w:color w:val="000000" w:themeColor="text1"/>
                <w:sz w:val="22"/>
                <w:szCs w:val="22"/>
              </w:rPr>
              <w:t xml:space="preserve"> месту </w:t>
            </w:r>
            <w:proofErr w:type="spellStart"/>
            <w:r w:rsidRPr="00234F29">
              <w:rPr>
                <w:color w:val="000000" w:themeColor="text1"/>
                <w:sz w:val="22"/>
                <w:szCs w:val="22"/>
              </w:rPr>
              <w:t>прохожд.практики</w:t>
            </w:r>
            <w:proofErr w:type="spellEnd"/>
          </w:p>
        </w:tc>
        <w:tc>
          <w:tcPr>
            <w:tcW w:w="1767" w:type="pct"/>
            <w:shd w:val="clear" w:color="FFFFFF" w:fill="FFFFFF"/>
            <w:hideMark/>
          </w:tcPr>
          <w:p w14:paraId="333D96F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учащимся образовательных учреждений суточных, компенсации стоимости проезда к месту прохождения ими учебной, производственной, преддипломной практики, компенсации стоимости проживания в месте проведения вышеуказанной практики, компенсации расходов на питание (при невозможности приобретения этих услуг)</w:t>
            </w:r>
          </w:p>
        </w:tc>
        <w:tc>
          <w:tcPr>
            <w:tcW w:w="585" w:type="pct"/>
            <w:shd w:val="clear" w:color="FFFFFF" w:fill="FFFFFF"/>
            <w:noWrap/>
            <w:hideMark/>
          </w:tcPr>
          <w:p w14:paraId="5CD4B2E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w:t>
            </w:r>
          </w:p>
        </w:tc>
      </w:tr>
      <w:tr w:rsidR="00922DEC" w:rsidRPr="00234F29" w14:paraId="01C1C8D2" w14:textId="77777777" w:rsidTr="003C5326">
        <w:trPr>
          <w:trHeight w:val="680"/>
          <w:jc w:val="center"/>
        </w:trPr>
        <w:tc>
          <w:tcPr>
            <w:tcW w:w="611" w:type="pct"/>
            <w:shd w:val="clear" w:color="auto" w:fill="auto"/>
            <w:noWrap/>
            <w:hideMark/>
          </w:tcPr>
          <w:p w14:paraId="2732DD0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3.4</w:t>
            </w:r>
          </w:p>
        </w:tc>
        <w:tc>
          <w:tcPr>
            <w:tcW w:w="436" w:type="pct"/>
            <w:vMerge/>
            <w:hideMark/>
          </w:tcPr>
          <w:p w14:paraId="65561348"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22EA4C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w:t>
            </w:r>
            <w:proofErr w:type="spellStart"/>
            <w:proofErr w:type="gramStart"/>
            <w:r w:rsidRPr="00234F29">
              <w:rPr>
                <w:color w:val="000000" w:themeColor="text1"/>
                <w:sz w:val="22"/>
                <w:szCs w:val="22"/>
              </w:rPr>
              <w:t>стоим.проезда</w:t>
            </w:r>
            <w:proofErr w:type="spellEnd"/>
            <w:proofErr w:type="gramEnd"/>
            <w:r w:rsidRPr="00234F29">
              <w:rPr>
                <w:color w:val="000000" w:themeColor="text1"/>
                <w:sz w:val="22"/>
                <w:szCs w:val="22"/>
              </w:rPr>
              <w:t xml:space="preserve"> донорам </w:t>
            </w:r>
            <w:proofErr w:type="spellStart"/>
            <w:r w:rsidRPr="00234F29">
              <w:rPr>
                <w:color w:val="000000" w:themeColor="text1"/>
                <w:sz w:val="22"/>
                <w:szCs w:val="22"/>
              </w:rPr>
              <w:t>костн.мозга</w:t>
            </w:r>
            <w:proofErr w:type="spellEnd"/>
            <w:r w:rsidRPr="00234F29">
              <w:rPr>
                <w:color w:val="000000" w:themeColor="text1"/>
                <w:sz w:val="22"/>
                <w:szCs w:val="22"/>
              </w:rPr>
              <w:t>/</w:t>
            </w:r>
            <w:proofErr w:type="spellStart"/>
            <w:r w:rsidRPr="00234F29">
              <w:rPr>
                <w:color w:val="000000" w:themeColor="text1"/>
                <w:sz w:val="22"/>
                <w:szCs w:val="22"/>
              </w:rPr>
              <w:t>гемопоэтич.ствол.клеток</w:t>
            </w:r>
            <w:proofErr w:type="spellEnd"/>
          </w:p>
        </w:tc>
        <w:tc>
          <w:tcPr>
            <w:tcW w:w="1767" w:type="pct"/>
            <w:shd w:val="clear" w:color="FFFFFF" w:fill="FFFFFF"/>
            <w:hideMark/>
          </w:tcPr>
          <w:p w14:paraId="4273FDD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донорам костного мозга и (или) гемопоэтических стволовых клеток компенсации стоимости проезда</w:t>
            </w:r>
          </w:p>
        </w:tc>
        <w:tc>
          <w:tcPr>
            <w:tcW w:w="585" w:type="pct"/>
            <w:shd w:val="clear" w:color="FFFFFF" w:fill="FFFFFF"/>
            <w:noWrap/>
            <w:hideMark/>
          </w:tcPr>
          <w:p w14:paraId="76DD3C7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69</w:t>
            </w:r>
          </w:p>
        </w:tc>
      </w:tr>
      <w:tr w:rsidR="00922DEC" w:rsidRPr="00234F29" w14:paraId="5EB91621" w14:textId="77777777" w:rsidTr="003C5326">
        <w:trPr>
          <w:trHeight w:val="680"/>
          <w:jc w:val="center"/>
        </w:trPr>
        <w:tc>
          <w:tcPr>
            <w:tcW w:w="611" w:type="pct"/>
            <w:shd w:val="clear" w:color="auto" w:fill="auto"/>
            <w:noWrap/>
            <w:hideMark/>
          </w:tcPr>
          <w:p w14:paraId="0241CEE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3.5</w:t>
            </w:r>
          </w:p>
        </w:tc>
        <w:tc>
          <w:tcPr>
            <w:tcW w:w="436" w:type="pct"/>
            <w:vMerge/>
            <w:hideMark/>
          </w:tcPr>
          <w:p w14:paraId="31AB0049"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836B9E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питания </w:t>
            </w:r>
            <w:proofErr w:type="spellStart"/>
            <w:proofErr w:type="gramStart"/>
            <w:r w:rsidRPr="00234F29">
              <w:rPr>
                <w:color w:val="000000" w:themeColor="text1"/>
                <w:sz w:val="22"/>
                <w:szCs w:val="22"/>
              </w:rPr>
              <w:t>лицу,привлеч</w:t>
            </w:r>
            <w:proofErr w:type="gramEnd"/>
            <w:r w:rsidRPr="00234F29">
              <w:rPr>
                <w:color w:val="000000" w:themeColor="text1"/>
                <w:sz w:val="22"/>
                <w:szCs w:val="22"/>
              </w:rPr>
              <w:t>.для</w:t>
            </w:r>
            <w:proofErr w:type="spellEnd"/>
            <w:r w:rsidRPr="00234F29">
              <w:rPr>
                <w:color w:val="000000" w:themeColor="text1"/>
                <w:sz w:val="22"/>
                <w:szCs w:val="22"/>
              </w:rPr>
              <w:t xml:space="preserve"> </w:t>
            </w:r>
            <w:proofErr w:type="spellStart"/>
            <w:r w:rsidRPr="00234F29">
              <w:rPr>
                <w:color w:val="000000" w:themeColor="text1"/>
                <w:sz w:val="22"/>
                <w:szCs w:val="22"/>
              </w:rPr>
              <w:t>сопровожд.участн.спорт</w:t>
            </w:r>
            <w:proofErr w:type="spellEnd"/>
            <w:r w:rsidRPr="00234F29">
              <w:rPr>
                <w:color w:val="000000" w:themeColor="text1"/>
                <w:sz w:val="22"/>
                <w:szCs w:val="22"/>
              </w:rPr>
              <w:t xml:space="preserve">./иных </w:t>
            </w:r>
            <w:proofErr w:type="spellStart"/>
            <w:r w:rsidRPr="00234F29">
              <w:rPr>
                <w:color w:val="000000" w:themeColor="text1"/>
                <w:sz w:val="22"/>
                <w:szCs w:val="22"/>
              </w:rPr>
              <w:t>меропр</w:t>
            </w:r>
            <w:proofErr w:type="spellEnd"/>
            <w:r w:rsidRPr="00234F29">
              <w:rPr>
                <w:color w:val="000000" w:themeColor="text1"/>
                <w:sz w:val="22"/>
                <w:szCs w:val="22"/>
              </w:rPr>
              <w:t>.</w:t>
            </w:r>
          </w:p>
        </w:tc>
        <w:tc>
          <w:tcPr>
            <w:tcW w:w="1767" w:type="pct"/>
            <w:shd w:val="clear" w:color="FFFFFF" w:fill="FFFFFF"/>
            <w:hideMark/>
          </w:tcPr>
          <w:p w14:paraId="36856B8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на питание лицу, привлеченному на основании решений о сопровождении участников спортивных или иных мероприятий</w:t>
            </w:r>
          </w:p>
        </w:tc>
        <w:tc>
          <w:tcPr>
            <w:tcW w:w="585" w:type="pct"/>
            <w:shd w:val="clear" w:color="FFFFFF" w:fill="FFFFFF"/>
            <w:noWrap/>
            <w:hideMark/>
          </w:tcPr>
          <w:p w14:paraId="377B6A9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73</w:t>
            </w:r>
          </w:p>
        </w:tc>
      </w:tr>
      <w:tr w:rsidR="00922DEC" w:rsidRPr="00234F29" w14:paraId="62CDA272" w14:textId="77777777" w:rsidTr="003C5326">
        <w:trPr>
          <w:trHeight w:val="1020"/>
          <w:jc w:val="center"/>
        </w:trPr>
        <w:tc>
          <w:tcPr>
            <w:tcW w:w="611" w:type="pct"/>
            <w:shd w:val="clear" w:color="auto" w:fill="auto"/>
            <w:noWrap/>
            <w:hideMark/>
          </w:tcPr>
          <w:p w14:paraId="7D92D03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3.6</w:t>
            </w:r>
          </w:p>
        </w:tc>
        <w:tc>
          <w:tcPr>
            <w:tcW w:w="436" w:type="pct"/>
            <w:vMerge/>
            <w:hideMark/>
          </w:tcPr>
          <w:p w14:paraId="0449F0B3"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3A3B11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командир-</w:t>
            </w:r>
            <w:proofErr w:type="spellStart"/>
            <w:r w:rsidRPr="00234F29">
              <w:rPr>
                <w:color w:val="000000" w:themeColor="text1"/>
                <w:sz w:val="22"/>
                <w:szCs w:val="22"/>
              </w:rPr>
              <w:t>му</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работн.ден</w:t>
            </w:r>
            <w:proofErr w:type="gramEnd"/>
            <w:r w:rsidRPr="00234F29">
              <w:rPr>
                <w:color w:val="000000" w:themeColor="text1"/>
                <w:sz w:val="22"/>
                <w:szCs w:val="22"/>
              </w:rPr>
              <w:t>.средств</w:t>
            </w:r>
            <w:proofErr w:type="spellEnd"/>
            <w:r w:rsidRPr="00234F29">
              <w:rPr>
                <w:color w:val="000000" w:themeColor="text1"/>
                <w:sz w:val="22"/>
                <w:szCs w:val="22"/>
              </w:rPr>
              <w:t xml:space="preserve"> для </w:t>
            </w:r>
            <w:proofErr w:type="spellStart"/>
            <w:r w:rsidRPr="00234F29">
              <w:rPr>
                <w:color w:val="000000" w:themeColor="text1"/>
                <w:sz w:val="22"/>
                <w:szCs w:val="22"/>
              </w:rPr>
              <w:t>компенс.проезда</w:t>
            </w:r>
            <w:proofErr w:type="spellEnd"/>
            <w:r w:rsidRPr="00234F29">
              <w:rPr>
                <w:color w:val="000000" w:themeColor="text1"/>
                <w:sz w:val="22"/>
                <w:szCs w:val="22"/>
              </w:rPr>
              <w:t>(прожив.,</w:t>
            </w:r>
            <w:proofErr w:type="spellStart"/>
            <w:r w:rsidRPr="00234F29">
              <w:rPr>
                <w:color w:val="000000" w:themeColor="text1"/>
                <w:sz w:val="22"/>
                <w:szCs w:val="22"/>
              </w:rPr>
              <w:t>питан</w:t>
            </w:r>
            <w:proofErr w:type="spellEnd"/>
            <w:r w:rsidRPr="00234F29">
              <w:rPr>
                <w:color w:val="000000" w:themeColor="text1"/>
                <w:sz w:val="22"/>
                <w:szCs w:val="22"/>
              </w:rPr>
              <w:t>.)</w:t>
            </w:r>
            <w:proofErr w:type="spellStart"/>
            <w:r w:rsidRPr="00234F29">
              <w:rPr>
                <w:color w:val="000000" w:themeColor="text1"/>
                <w:sz w:val="22"/>
                <w:szCs w:val="22"/>
              </w:rPr>
              <w:t>сопровожд.лицам,привлеченным</w:t>
            </w:r>
            <w:proofErr w:type="spellEnd"/>
            <w:r w:rsidRPr="00234F29">
              <w:rPr>
                <w:color w:val="000000" w:themeColor="text1"/>
                <w:sz w:val="22"/>
                <w:szCs w:val="22"/>
              </w:rPr>
              <w:t xml:space="preserve"> на </w:t>
            </w:r>
            <w:proofErr w:type="spellStart"/>
            <w:r w:rsidRPr="00234F29">
              <w:rPr>
                <w:color w:val="000000" w:themeColor="text1"/>
                <w:sz w:val="22"/>
                <w:szCs w:val="22"/>
              </w:rPr>
              <w:t>меропр</w:t>
            </w:r>
            <w:proofErr w:type="spellEnd"/>
            <w:r w:rsidRPr="00234F29">
              <w:rPr>
                <w:color w:val="000000" w:themeColor="text1"/>
                <w:sz w:val="22"/>
                <w:szCs w:val="22"/>
              </w:rPr>
              <w:t>.</w:t>
            </w:r>
          </w:p>
        </w:tc>
        <w:tc>
          <w:tcPr>
            <w:tcW w:w="1767" w:type="pct"/>
            <w:shd w:val="clear" w:color="FFFFFF" w:fill="FFFFFF"/>
            <w:hideMark/>
          </w:tcPr>
          <w:p w14:paraId="59CE4DD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командированному работнику учреждения подотчетных сумм для компенсации (стоимости проезда, питания и </w:t>
            </w:r>
            <w:proofErr w:type="gramStart"/>
            <w:r w:rsidRPr="00234F29">
              <w:rPr>
                <w:color w:val="000000" w:themeColor="text1"/>
                <w:sz w:val="22"/>
                <w:szCs w:val="22"/>
              </w:rPr>
              <w:t>т.п.</w:t>
            </w:r>
            <w:proofErr w:type="gramEnd"/>
            <w:r w:rsidRPr="00234F29">
              <w:rPr>
                <w:color w:val="000000" w:themeColor="text1"/>
                <w:sz w:val="22"/>
                <w:szCs w:val="22"/>
              </w:rPr>
              <w:t>) сопровождаемым лицам, привлеченным на мероприятие</w:t>
            </w:r>
          </w:p>
        </w:tc>
        <w:tc>
          <w:tcPr>
            <w:tcW w:w="585" w:type="pct"/>
            <w:shd w:val="clear" w:color="FFFFFF" w:fill="FFFFFF"/>
            <w:noWrap/>
            <w:hideMark/>
          </w:tcPr>
          <w:p w14:paraId="5A8D4D0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115</w:t>
            </w:r>
          </w:p>
        </w:tc>
      </w:tr>
      <w:tr w:rsidR="00922DEC" w:rsidRPr="00234F29" w14:paraId="39BD984F" w14:textId="77777777" w:rsidTr="003C5326">
        <w:trPr>
          <w:trHeight w:val="680"/>
          <w:jc w:val="center"/>
        </w:trPr>
        <w:tc>
          <w:tcPr>
            <w:tcW w:w="611" w:type="pct"/>
            <w:shd w:val="clear" w:color="auto" w:fill="auto"/>
            <w:noWrap/>
            <w:hideMark/>
          </w:tcPr>
          <w:p w14:paraId="05DDD53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3.7</w:t>
            </w:r>
          </w:p>
        </w:tc>
        <w:tc>
          <w:tcPr>
            <w:tcW w:w="436" w:type="pct"/>
            <w:vMerge/>
            <w:hideMark/>
          </w:tcPr>
          <w:p w14:paraId="2A4A7F98"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70DBC6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Возмещение расходов членам </w:t>
            </w:r>
            <w:proofErr w:type="spellStart"/>
            <w:proofErr w:type="gramStart"/>
            <w:r w:rsidRPr="00234F29">
              <w:rPr>
                <w:color w:val="000000" w:themeColor="text1"/>
                <w:sz w:val="22"/>
                <w:szCs w:val="22"/>
              </w:rPr>
              <w:t>обществ.палат</w:t>
            </w:r>
            <w:proofErr w:type="spellEnd"/>
            <w:proofErr w:type="gramEnd"/>
          </w:p>
        </w:tc>
        <w:tc>
          <w:tcPr>
            <w:tcW w:w="1767" w:type="pct"/>
            <w:shd w:val="clear" w:color="FFFFFF" w:fill="FFFFFF"/>
            <w:hideMark/>
          </w:tcPr>
          <w:p w14:paraId="35021250" w14:textId="1A7663B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Расходы учреждения на выплаты возмещений (компенсаций), осуществляемых учреждениями, членам общественных палат субъектов </w:t>
            </w:r>
            <w:r w:rsidR="00E12B1F" w:rsidRPr="00234F29">
              <w:rPr>
                <w:color w:val="000000" w:themeColor="text1"/>
                <w:sz w:val="22"/>
                <w:szCs w:val="22"/>
              </w:rPr>
              <w:t>РФ</w:t>
            </w:r>
            <w:r w:rsidRPr="00234F29">
              <w:rPr>
                <w:color w:val="000000" w:themeColor="text1"/>
                <w:sz w:val="22"/>
                <w:szCs w:val="22"/>
              </w:rPr>
              <w:t xml:space="preserve"> (муниципальных образований)</w:t>
            </w:r>
          </w:p>
        </w:tc>
        <w:tc>
          <w:tcPr>
            <w:tcW w:w="585" w:type="pct"/>
            <w:shd w:val="clear" w:color="FFFFFF" w:fill="FFFFFF"/>
            <w:noWrap/>
            <w:hideMark/>
          </w:tcPr>
          <w:p w14:paraId="2B855EC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40</w:t>
            </w:r>
          </w:p>
        </w:tc>
      </w:tr>
      <w:tr w:rsidR="00922DEC" w:rsidRPr="00234F29" w14:paraId="79EA7027" w14:textId="77777777" w:rsidTr="003C5326">
        <w:trPr>
          <w:trHeight w:val="680"/>
          <w:jc w:val="center"/>
        </w:trPr>
        <w:tc>
          <w:tcPr>
            <w:tcW w:w="611" w:type="pct"/>
            <w:shd w:val="clear" w:color="auto" w:fill="auto"/>
            <w:noWrap/>
            <w:hideMark/>
          </w:tcPr>
          <w:p w14:paraId="3988D26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3.8</w:t>
            </w:r>
          </w:p>
        </w:tc>
        <w:tc>
          <w:tcPr>
            <w:tcW w:w="436" w:type="pct"/>
            <w:vMerge/>
            <w:hideMark/>
          </w:tcPr>
          <w:p w14:paraId="50FDCDF4"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3D2FD7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Удержание из выплат </w:t>
            </w:r>
            <w:proofErr w:type="spellStart"/>
            <w:proofErr w:type="gramStart"/>
            <w:r w:rsidRPr="00234F29">
              <w:rPr>
                <w:color w:val="000000" w:themeColor="text1"/>
                <w:sz w:val="22"/>
                <w:szCs w:val="22"/>
              </w:rPr>
              <w:t>привлек.лицам</w:t>
            </w:r>
            <w:proofErr w:type="spellEnd"/>
            <w:proofErr w:type="gramEnd"/>
            <w:r w:rsidRPr="00234F29">
              <w:rPr>
                <w:color w:val="000000" w:themeColor="text1"/>
                <w:sz w:val="22"/>
                <w:szCs w:val="22"/>
              </w:rPr>
              <w:t xml:space="preserve"> по </w:t>
            </w:r>
            <w:proofErr w:type="spellStart"/>
            <w:r w:rsidRPr="00234F29">
              <w:rPr>
                <w:color w:val="000000" w:themeColor="text1"/>
                <w:sz w:val="22"/>
                <w:szCs w:val="22"/>
              </w:rPr>
              <w:t>ИД,вне</w:t>
            </w:r>
            <w:proofErr w:type="spellEnd"/>
            <w:r w:rsidRPr="00234F29">
              <w:rPr>
                <w:color w:val="000000" w:themeColor="text1"/>
                <w:sz w:val="22"/>
                <w:szCs w:val="22"/>
              </w:rPr>
              <w:t xml:space="preserve"> ФОТ</w:t>
            </w:r>
          </w:p>
        </w:tc>
        <w:tc>
          <w:tcPr>
            <w:tcW w:w="1767" w:type="pct"/>
            <w:shd w:val="clear" w:color="FFFFFF" w:fill="FFFFFF"/>
            <w:hideMark/>
          </w:tcPr>
          <w:p w14:paraId="40532A7B" w14:textId="3541A5EC" w:rsidR="003F5980" w:rsidRPr="00234F29" w:rsidRDefault="0004164E" w:rsidP="006D2CDB">
            <w:pPr>
              <w:pStyle w:val="12-3"/>
              <w:contextualSpacing/>
              <w:rPr>
                <w:color w:val="000000" w:themeColor="text1"/>
                <w:sz w:val="22"/>
                <w:szCs w:val="22"/>
              </w:rPr>
            </w:pPr>
            <w:r w:rsidRPr="00234F29">
              <w:rPr>
                <w:color w:val="000000" w:themeColor="text1"/>
                <w:sz w:val="22"/>
                <w:szCs w:val="22"/>
              </w:rPr>
              <w:t>Удержание из выплат привлекаемым лицам вне фонда оплаты труда по исполнительным документам</w:t>
            </w:r>
          </w:p>
        </w:tc>
        <w:tc>
          <w:tcPr>
            <w:tcW w:w="585" w:type="pct"/>
            <w:shd w:val="clear" w:color="FFFFFF" w:fill="FFFFFF"/>
            <w:noWrap/>
            <w:hideMark/>
          </w:tcPr>
          <w:p w14:paraId="51917F8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47</w:t>
            </w:r>
          </w:p>
        </w:tc>
      </w:tr>
      <w:tr w:rsidR="00922DEC" w:rsidRPr="00234F29" w14:paraId="4BE06120" w14:textId="77777777" w:rsidTr="003C5326">
        <w:trPr>
          <w:trHeight w:val="1020"/>
          <w:jc w:val="center"/>
        </w:trPr>
        <w:tc>
          <w:tcPr>
            <w:tcW w:w="611" w:type="pct"/>
            <w:shd w:val="clear" w:color="auto" w:fill="FFFFFF" w:themeFill="background1"/>
            <w:noWrap/>
            <w:hideMark/>
          </w:tcPr>
          <w:p w14:paraId="31DD926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3.9</w:t>
            </w:r>
          </w:p>
        </w:tc>
        <w:tc>
          <w:tcPr>
            <w:tcW w:w="436" w:type="pct"/>
            <w:vMerge/>
            <w:shd w:val="clear" w:color="auto" w:fill="FFFFFF" w:themeFill="background1"/>
            <w:hideMark/>
          </w:tcPr>
          <w:p w14:paraId="1C46A4EE"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5D320FA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Иные выплаты </w:t>
            </w:r>
            <w:proofErr w:type="spellStart"/>
            <w:proofErr w:type="gramStart"/>
            <w:r w:rsidRPr="00234F29">
              <w:rPr>
                <w:color w:val="000000" w:themeColor="text1"/>
                <w:sz w:val="22"/>
                <w:szCs w:val="22"/>
              </w:rPr>
              <w:t>привлек.лицам</w:t>
            </w:r>
            <w:proofErr w:type="spellEnd"/>
            <w:proofErr w:type="gramEnd"/>
            <w:r w:rsidRPr="00234F29">
              <w:rPr>
                <w:color w:val="000000" w:themeColor="text1"/>
                <w:sz w:val="22"/>
                <w:szCs w:val="22"/>
              </w:rPr>
              <w:t xml:space="preserve"> вне ФОТ</w:t>
            </w:r>
          </w:p>
        </w:tc>
        <w:tc>
          <w:tcPr>
            <w:tcW w:w="1767" w:type="pct"/>
            <w:shd w:val="clear" w:color="auto" w:fill="FFFFFF" w:themeFill="background1"/>
            <w:hideMark/>
          </w:tcPr>
          <w:p w14:paraId="6490828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Иные выплаты учреждения физическим лицам, привлекаемым для выполнения отдельных полномочий либо участия в </w:t>
            </w:r>
            <w:r w:rsidRPr="00234F29">
              <w:rPr>
                <w:color w:val="000000" w:themeColor="text1"/>
                <w:sz w:val="22"/>
                <w:szCs w:val="22"/>
              </w:rPr>
              <w:lastRenderedPageBreak/>
              <w:t>мероприятиях, без заключения с ними трудовых договоров или договоров гражданско-правового характера вне фонда оплаты труда</w:t>
            </w:r>
          </w:p>
        </w:tc>
        <w:tc>
          <w:tcPr>
            <w:tcW w:w="585" w:type="pct"/>
            <w:shd w:val="clear" w:color="auto" w:fill="FFFFFF" w:themeFill="background1"/>
            <w:noWrap/>
            <w:hideMark/>
          </w:tcPr>
          <w:p w14:paraId="16EBE8E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34</w:t>
            </w:r>
          </w:p>
        </w:tc>
      </w:tr>
      <w:tr w:rsidR="00922DEC" w:rsidRPr="00234F29" w14:paraId="6A02F5FE" w14:textId="77777777" w:rsidTr="003C5326">
        <w:trPr>
          <w:trHeight w:val="39"/>
          <w:jc w:val="center"/>
        </w:trPr>
        <w:tc>
          <w:tcPr>
            <w:tcW w:w="611" w:type="pct"/>
            <w:shd w:val="clear" w:color="auto" w:fill="FFFFFF" w:themeFill="background1"/>
            <w:noWrap/>
            <w:hideMark/>
          </w:tcPr>
          <w:p w14:paraId="79FAF20C"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4</w:t>
            </w:r>
          </w:p>
        </w:tc>
        <w:tc>
          <w:tcPr>
            <w:tcW w:w="436" w:type="pct"/>
            <w:vMerge w:val="restart"/>
            <w:shd w:val="clear" w:color="auto" w:fill="FFFFFF" w:themeFill="background1"/>
            <w:noWrap/>
            <w:hideMark/>
          </w:tcPr>
          <w:p w14:paraId="2B24A601"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119</w:t>
            </w:r>
          </w:p>
        </w:tc>
        <w:tc>
          <w:tcPr>
            <w:tcW w:w="1601" w:type="pct"/>
            <w:shd w:val="clear" w:color="auto" w:fill="FFFFFF" w:themeFill="background1"/>
            <w:hideMark/>
          </w:tcPr>
          <w:p w14:paraId="38014091"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1767" w:type="pct"/>
            <w:shd w:val="clear" w:color="auto" w:fill="FFFFFF" w:themeFill="background1"/>
            <w:hideMark/>
          </w:tcPr>
          <w:p w14:paraId="2316CA1A" w14:textId="6183696C" w:rsidR="003F5980" w:rsidRPr="00234F29" w:rsidRDefault="00746E49" w:rsidP="0076409F">
            <w:pPr>
              <w:pStyle w:val="12-3"/>
              <w:keepNext/>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3C540F9A" w14:textId="31CF279E" w:rsidR="003F5980" w:rsidRPr="00234F29" w:rsidRDefault="00746E49" w:rsidP="0076409F">
            <w:pPr>
              <w:pStyle w:val="12-3"/>
              <w:keepNext/>
              <w:contextualSpacing/>
              <w:rPr>
                <w:color w:val="000000" w:themeColor="text1"/>
                <w:sz w:val="22"/>
                <w:szCs w:val="22"/>
              </w:rPr>
            </w:pPr>
            <w:r w:rsidRPr="00234F29">
              <w:rPr>
                <w:color w:val="000000" w:themeColor="text1"/>
                <w:sz w:val="22"/>
                <w:szCs w:val="22"/>
              </w:rPr>
              <w:t>–</w:t>
            </w:r>
          </w:p>
        </w:tc>
      </w:tr>
      <w:tr w:rsidR="00922DEC" w:rsidRPr="00234F29" w14:paraId="29500D3A" w14:textId="77777777" w:rsidTr="003C5326">
        <w:trPr>
          <w:trHeight w:val="1360"/>
          <w:jc w:val="center"/>
        </w:trPr>
        <w:tc>
          <w:tcPr>
            <w:tcW w:w="611" w:type="pct"/>
            <w:shd w:val="clear" w:color="auto" w:fill="auto"/>
            <w:noWrap/>
            <w:hideMark/>
          </w:tcPr>
          <w:p w14:paraId="0EA3FA4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w:t>
            </w:r>
          </w:p>
        </w:tc>
        <w:tc>
          <w:tcPr>
            <w:tcW w:w="436" w:type="pct"/>
            <w:vMerge/>
            <w:hideMark/>
          </w:tcPr>
          <w:p w14:paraId="43C42F15"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584F1D8E" w14:textId="4B879C7C"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961625"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страх.взн</w:t>
            </w:r>
            <w:proofErr w:type="gramEnd"/>
            <w:r w:rsidRPr="00234F29">
              <w:rPr>
                <w:color w:val="000000" w:themeColor="text1"/>
                <w:sz w:val="22"/>
                <w:szCs w:val="22"/>
              </w:rPr>
              <w:t>.ОМС,ОПС</w:t>
            </w:r>
            <w:proofErr w:type="spellEnd"/>
            <w:r w:rsidRPr="00234F29">
              <w:rPr>
                <w:color w:val="000000" w:themeColor="text1"/>
                <w:sz w:val="22"/>
                <w:szCs w:val="22"/>
              </w:rPr>
              <w:t xml:space="preserve"> и на случай </w:t>
            </w:r>
            <w:proofErr w:type="spellStart"/>
            <w:r w:rsidRPr="00234F29">
              <w:rPr>
                <w:color w:val="000000" w:themeColor="text1"/>
                <w:sz w:val="22"/>
                <w:szCs w:val="22"/>
              </w:rPr>
              <w:t>ВНиМ</w:t>
            </w:r>
            <w:proofErr w:type="spellEnd"/>
            <w:r w:rsidRPr="00234F29">
              <w:rPr>
                <w:color w:val="000000" w:themeColor="text1"/>
                <w:sz w:val="22"/>
                <w:szCs w:val="22"/>
              </w:rPr>
              <w:t xml:space="preserve"> </w:t>
            </w:r>
            <w:proofErr w:type="spellStart"/>
            <w:r w:rsidRPr="00234F29">
              <w:rPr>
                <w:color w:val="000000" w:themeColor="text1"/>
                <w:sz w:val="22"/>
                <w:szCs w:val="22"/>
              </w:rPr>
              <w:t>начисл.на</w:t>
            </w:r>
            <w:proofErr w:type="spellEnd"/>
            <w:r w:rsidRPr="00234F29">
              <w:rPr>
                <w:color w:val="000000" w:themeColor="text1"/>
                <w:sz w:val="22"/>
                <w:szCs w:val="22"/>
              </w:rPr>
              <w:t xml:space="preserve"> </w:t>
            </w:r>
            <w:proofErr w:type="spellStart"/>
            <w:r w:rsidRPr="00234F29">
              <w:rPr>
                <w:color w:val="000000" w:themeColor="text1"/>
                <w:sz w:val="22"/>
                <w:szCs w:val="22"/>
              </w:rPr>
              <w:t>зар.плату</w:t>
            </w:r>
            <w:proofErr w:type="spellEnd"/>
            <w:r w:rsidRPr="00234F29">
              <w:rPr>
                <w:color w:val="000000" w:themeColor="text1"/>
                <w:sz w:val="22"/>
                <w:szCs w:val="22"/>
              </w:rPr>
              <w:t>)</w:t>
            </w:r>
          </w:p>
        </w:tc>
        <w:tc>
          <w:tcPr>
            <w:tcW w:w="1767" w:type="pct"/>
            <w:shd w:val="clear" w:color="auto" w:fill="auto"/>
            <w:hideMark/>
          </w:tcPr>
          <w:p w14:paraId="6E2DC41F" w14:textId="7EAAD7AB"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Единый налоговый платеж (Уплата страховых взносов, начисленных на заработную плату работников учреждения на обязательное медицинское страхование (ОМС), на обязательное пенсионное страхование (ОПС), на обязательное социальное страхование на случай </w:t>
            </w:r>
            <w:proofErr w:type="spellStart"/>
            <w:r w:rsidRPr="00234F29">
              <w:rPr>
                <w:color w:val="000000" w:themeColor="text1"/>
                <w:sz w:val="22"/>
                <w:szCs w:val="22"/>
              </w:rPr>
              <w:t>ВНиМ</w:t>
            </w:r>
            <w:proofErr w:type="spellEnd"/>
            <w:r w:rsidRPr="00234F29">
              <w:rPr>
                <w:color w:val="000000" w:themeColor="text1"/>
                <w:sz w:val="22"/>
                <w:szCs w:val="22"/>
              </w:rPr>
              <w:t>)</w:t>
            </w:r>
          </w:p>
        </w:tc>
        <w:tc>
          <w:tcPr>
            <w:tcW w:w="585" w:type="pct"/>
            <w:shd w:val="clear" w:color="auto" w:fill="auto"/>
            <w:noWrap/>
            <w:hideMark/>
          </w:tcPr>
          <w:p w14:paraId="6CC9DCE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59</w:t>
            </w:r>
          </w:p>
        </w:tc>
      </w:tr>
      <w:tr w:rsidR="00922DEC" w:rsidRPr="00234F29" w14:paraId="71B553BD" w14:textId="77777777" w:rsidTr="003C5326">
        <w:trPr>
          <w:trHeight w:val="1020"/>
          <w:jc w:val="center"/>
        </w:trPr>
        <w:tc>
          <w:tcPr>
            <w:tcW w:w="611" w:type="pct"/>
            <w:shd w:val="clear" w:color="auto" w:fill="auto"/>
            <w:noWrap/>
            <w:hideMark/>
          </w:tcPr>
          <w:p w14:paraId="7F18260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4.2</w:t>
            </w:r>
          </w:p>
        </w:tc>
        <w:tc>
          <w:tcPr>
            <w:tcW w:w="436" w:type="pct"/>
            <w:vMerge/>
            <w:hideMark/>
          </w:tcPr>
          <w:p w14:paraId="5C7726EA"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21CD984" w14:textId="2C8B0FCC"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961625"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страх.взн</w:t>
            </w:r>
            <w:proofErr w:type="gramEnd"/>
            <w:r w:rsidRPr="00234F29">
              <w:rPr>
                <w:color w:val="000000" w:themeColor="text1"/>
                <w:sz w:val="22"/>
                <w:szCs w:val="22"/>
              </w:rPr>
              <w:t>.ОМС,ОПС</w:t>
            </w:r>
            <w:proofErr w:type="spellEnd"/>
            <w:r w:rsidRPr="00234F29">
              <w:rPr>
                <w:color w:val="000000" w:themeColor="text1"/>
                <w:sz w:val="22"/>
                <w:szCs w:val="22"/>
              </w:rPr>
              <w:t xml:space="preserve"> </w:t>
            </w:r>
            <w:proofErr w:type="spellStart"/>
            <w:r w:rsidRPr="00234F29">
              <w:rPr>
                <w:color w:val="000000" w:themeColor="text1"/>
                <w:sz w:val="22"/>
                <w:szCs w:val="22"/>
              </w:rPr>
              <w:t>начисл.на</w:t>
            </w:r>
            <w:proofErr w:type="spellEnd"/>
            <w:r w:rsidRPr="00234F29">
              <w:rPr>
                <w:color w:val="000000" w:themeColor="text1"/>
                <w:sz w:val="22"/>
                <w:szCs w:val="22"/>
              </w:rPr>
              <w:t xml:space="preserve"> </w:t>
            </w:r>
            <w:proofErr w:type="spellStart"/>
            <w:r w:rsidRPr="00234F29">
              <w:rPr>
                <w:color w:val="000000" w:themeColor="text1"/>
                <w:sz w:val="22"/>
                <w:szCs w:val="22"/>
              </w:rPr>
              <w:t>зар.плату</w:t>
            </w:r>
            <w:proofErr w:type="spellEnd"/>
            <w:r w:rsidRPr="00234F29">
              <w:rPr>
                <w:color w:val="000000" w:themeColor="text1"/>
                <w:sz w:val="22"/>
                <w:szCs w:val="22"/>
              </w:rPr>
              <w:t>)</w:t>
            </w:r>
          </w:p>
        </w:tc>
        <w:tc>
          <w:tcPr>
            <w:tcW w:w="1767" w:type="pct"/>
            <w:shd w:val="clear" w:color="auto" w:fill="auto"/>
            <w:hideMark/>
          </w:tcPr>
          <w:p w14:paraId="07D1761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(Уплата страховых взносов, начисленных на заработную плату работников учреждения на обязательное медицинское страхование (ОМС), на обязательное пенсионное страхование (ОПС))</w:t>
            </w:r>
          </w:p>
        </w:tc>
        <w:tc>
          <w:tcPr>
            <w:tcW w:w="585" w:type="pct"/>
            <w:shd w:val="clear" w:color="auto" w:fill="auto"/>
            <w:noWrap/>
            <w:hideMark/>
          </w:tcPr>
          <w:p w14:paraId="09AD3C9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42</w:t>
            </w:r>
          </w:p>
        </w:tc>
      </w:tr>
      <w:tr w:rsidR="00922DEC" w:rsidRPr="00234F29" w14:paraId="2A09940B" w14:textId="77777777" w:rsidTr="003C5326">
        <w:trPr>
          <w:trHeight w:val="1020"/>
          <w:jc w:val="center"/>
        </w:trPr>
        <w:tc>
          <w:tcPr>
            <w:tcW w:w="611" w:type="pct"/>
            <w:shd w:val="clear" w:color="auto" w:fill="auto"/>
            <w:noWrap/>
            <w:hideMark/>
          </w:tcPr>
          <w:p w14:paraId="545A651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4.3</w:t>
            </w:r>
          </w:p>
        </w:tc>
        <w:tc>
          <w:tcPr>
            <w:tcW w:w="436" w:type="pct"/>
            <w:vMerge/>
            <w:hideMark/>
          </w:tcPr>
          <w:p w14:paraId="2AE5A8C8"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4788D0AE" w14:textId="6DE9DB46"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961625"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страх.взн</w:t>
            </w:r>
            <w:proofErr w:type="gramEnd"/>
            <w:r w:rsidRPr="00234F29">
              <w:rPr>
                <w:color w:val="000000" w:themeColor="text1"/>
                <w:sz w:val="22"/>
                <w:szCs w:val="22"/>
              </w:rPr>
              <w:t>.на</w:t>
            </w:r>
            <w:proofErr w:type="spellEnd"/>
            <w:r w:rsidRPr="00234F29">
              <w:rPr>
                <w:color w:val="000000" w:themeColor="text1"/>
                <w:sz w:val="22"/>
                <w:szCs w:val="22"/>
              </w:rPr>
              <w:t xml:space="preserve"> случай </w:t>
            </w:r>
            <w:proofErr w:type="spellStart"/>
            <w:r w:rsidRPr="00234F29">
              <w:rPr>
                <w:color w:val="000000" w:themeColor="text1"/>
                <w:sz w:val="22"/>
                <w:szCs w:val="22"/>
              </w:rPr>
              <w:t>ВНиМ,начисл.на</w:t>
            </w:r>
            <w:proofErr w:type="spellEnd"/>
            <w:r w:rsidRPr="00234F29">
              <w:rPr>
                <w:color w:val="000000" w:themeColor="text1"/>
                <w:sz w:val="22"/>
                <w:szCs w:val="22"/>
              </w:rPr>
              <w:t xml:space="preserve"> </w:t>
            </w:r>
            <w:proofErr w:type="spellStart"/>
            <w:r w:rsidRPr="00234F29">
              <w:rPr>
                <w:color w:val="000000" w:themeColor="text1"/>
                <w:sz w:val="22"/>
                <w:szCs w:val="22"/>
              </w:rPr>
              <w:t>зар.плату</w:t>
            </w:r>
            <w:proofErr w:type="spellEnd"/>
            <w:r w:rsidRPr="00234F29">
              <w:rPr>
                <w:color w:val="000000" w:themeColor="text1"/>
                <w:sz w:val="22"/>
                <w:szCs w:val="22"/>
              </w:rPr>
              <w:t>)</w:t>
            </w:r>
          </w:p>
        </w:tc>
        <w:tc>
          <w:tcPr>
            <w:tcW w:w="1767" w:type="pct"/>
            <w:shd w:val="clear" w:color="auto" w:fill="auto"/>
            <w:hideMark/>
          </w:tcPr>
          <w:p w14:paraId="66BA7CC0" w14:textId="306080AE"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Единый налоговый платеж (Уплата страховых взносов, начисленных на заработную плату работников учреждения на обязательное социальное страхование на случай </w:t>
            </w:r>
            <w:proofErr w:type="spellStart"/>
            <w:r w:rsidRPr="00234F29">
              <w:rPr>
                <w:color w:val="000000" w:themeColor="text1"/>
                <w:sz w:val="22"/>
                <w:szCs w:val="22"/>
              </w:rPr>
              <w:t>ВНиМ</w:t>
            </w:r>
            <w:proofErr w:type="spellEnd"/>
          </w:p>
        </w:tc>
        <w:tc>
          <w:tcPr>
            <w:tcW w:w="585" w:type="pct"/>
            <w:shd w:val="clear" w:color="auto" w:fill="auto"/>
            <w:noWrap/>
            <w:hideMark/>
          </w:tcPr>
          <w:p w14:paraId="1B50ADE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49</w:t>
            </w:r>
          </w:p>
        </w:tc>
      </w:tr>
      <w:tr w:rsidR="00922DEC" w:rsidRPr="00234F29" w14:paraId="5E6011F7" w14:textId="77777777" w:rsidTr="003C5326">
        <w:trPr>
          <w:trHeight w:val="464"/>
          <w:jc w:val="center"/>
        </w:trPr>
        <w:tc>
          <w:tcPr>
            <w:tcW w:w="611" w:type="pct"/>
            <w:shd w:val="clear" w:color="auto" w:fill="auto"/>
            <w:noWrap/>
            <w:hideMark/>
          </w:tcPr>
          <w:p w14:paraId="4C8143D6"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lastRenderedPageBreak/>
              <w:t>4.4</w:t>
            </w:r>
          </w:p>
        </w:tc>
        <w:tc>
          <w:tcPr>
            <w:tcW w:w="436" w:type="pct"/>
            <w:vMerge/>
            <w:hideMark/>
          </w:tcPr>
          <w:p w14:paraId="161445EB" w14:textId="77777777" w:rsidR="003F5980" w:rsidRPr="00234F29" w:rsidRDefault="003F5980" w:rsidP="0076409F">
            <w:pPr>
              <w:pStyle w:val="12-3"/>
              <w:keepNext/>
              <w:contextualSpacing/>
              <w:rPr>
                <w:color w:val="000000" w:themeColor="text1"/>
                <w:sz w:val="22"/>
                <w:szCs w:val="22"/>
              </w:rPr>
            </w:pPr>
          </w:p>
        </w:tc>
        <w:tc>
          <w:tcPr>
            <w:tcW w:w="1601" w:type="pct"/>
            <w:shd w:val="clear" w:color="auto" w:fill="auto"/>
            <w:hideMark/>
          </w:tcPr>
          <w:p w14:paraId="22CB0A16" w14:textId="3F8E0849"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ЕНП</w:t>
            </w:r>
            <w:r w:rsidR="00961625"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страх.взн</w:t>
            </w:r>
            <w:proofErr w:type="gramEnd"/>
            <w:r w:rsidRPr="00234F29">
              <w:rPr>
                <w:color w:val="000000" w:themeColor="text1"/>
                <w:sz w:val="22"/>
                <w:szCs w:val="22"/>
              </w:rPr>
              <w:t>.ОМС,ОПС</w:t>
            </w:r>
            <w:proofErr w:type="spellEnd"/>
            <w:r w:rsidRPr="00234F29">
              <w:rPr>
                <w:color w:val="000000" w:themeColor="text1"/>
                <w:sz w:val="22"/>
                <w:szCs w:val="22"/>
              </w:rPr>
              <w:t xml:space="preserve"> и на случай </w:t>
            </w:r>
            <w:proofErr w:type="spellStart"/>
            <w:r w:rsidRPr="00234F29">
              <w:rPr>
                <w:color w:val="000000" w:themeColor="text1"/>
                <w:sz w:val="22"/>
                <w:szCs w:val="22"/>
              </w:rPr>
              <w:t>ВНиМ,начисл.на</w:t>
            </w:r>
            <w:proofErr w:type="spellEnd"/>
            <w:r w:rsidRPr="00234F29">
              <w:rPr>
                <w:color w:val="000000" w:themeColor="text1"/>
                <w:sz w:val="22"/>
                <w:szCs w:val="22"/>
              </w:rPr>
              <w:t xml:space="preserve"> иные </w:t>
            </w:r>
            <w:proofErr w:type="spellStart"/>
            <w:r w:rsidRPr="00234F29">
              <w:rPr>
                <w:color w:val="000000" w:themeColor="text1"/>
                <w:sz w:val="22"/>
                <w:szCs w:val="22"/>
              </w:rPr>
              <w:t>выпл.работн</w:t>
            </w:r>
            <w:proofErr w:type="spellEnd"/>
            <w:r w:rsidRPr="00234F29">
              <w:rPr>
                <w:color w:val="000000" w:themeColor="text1"/>
                <w:sz w:val="22"/>
                <w:szCs w:val="22"/>
              </w:rPr>
              <w:t>.)</w:t>
            </w:r>
          </w:p>
        </w:tc>
        <w:tc>
          <w:tcPr>
            <w:tcW w:w="1767" w:type="pct"/>
            <w:shd w:val="clear" w:color="auto" w:fill="auto"/>
            <w:hideMark/>
          </w:tcPr>
          <w:p w14:paraId="624EACEE" w14:textId="757DCD3E"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 xml:space="preserve">Единый налоговый платеж (Уплата страховых взносов, начисленных на иные выплаты работникам учреждения, на обязательное медицинское страхование (ОМС), на обязательное пенсионное страхование (ОПС), на обязательное социальное страхование на </w:t>
            </w:r>
            <w:proofErr w:type="spellStart"/>
            <w:r w:rsidRPr="00234F29">
              <w:rPr>
                <w:color w:val="000000" w:themeColor="text1"/>
                <w:sz w:val="22"/>
                <w:szCs w:val="22"/>
              </w:rPr>
              <w:t>ВНиМ</w:t>
            </w:r>
            <w:proofErr w:type="spellEnd"/>
          </w:p>
        </w:tc>
        <w:tc>
          <w:tcPr>
            <w:tcW w:w="585" w:type="pct"/>
            <w:shd w:val="clear" w:color="auto" w:fill="auto"/>
            <w:noWrap/>
            <w:hideMark/>
          </w:tcPr>
          <w:p w14:paraId="7F4D167A" w14:textId="77777777" w:rsidR="003F5980" w:rsidRPr="00234F29" w:rsidRDefault="003F5980" w:rsidP="0076409F">
            <w:pPr>
              <w:pStyle w:val="12-3"/>
              <w:keepNext/>
              <w:contextualSpacing/>
              <w:rPr>
                <w:color w:val="000000" w:themeColor="text1"/>
                <w:sz w:val="22"/>
                <w:szCs w:val="22"/>
              </w:rPr>
            </w:pPr>
            <w:r w:rsidRPr="00234F29">
              <w:rPr>
                <w:color w:val="000000" w:themeColor="text1"/>
                <w:sz w:val="22"/>
                <w:szCs w:val="22"/>
              </w:rPr>
              <w:t>67</w:t>
            </w:r>
          </w:p>
        </w:tc>
      </w:tr>
      <w:tr w:rsidR="00922DEC" w:rsidRPr="00234F29" w14:paraId="67189EFE" w14:textId="77777777" w:rsidTr="003C5326">
        <w:trPr>
          <w:trHeight w:val="1020"/>
          <w:jc w:val="center"/>
        </w:trPr>
        <w:tc>
          <w:tcPr>
            <w:tcW w:w="611" w:type="pct"/>
            <w:shd w:val="clear" w:color="auto" w:fill="auto"/>
            <w:noWrap/>
            <w:hideMark/>
          </w:tcPr>
          <w:p w14:paraId="269E212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4.5</w:t>
            </w:r>
          </w:p>
        </w:tc>
        <w:tc>
          <w:tcPr>
            <w:tcW w:w="436" w:type="pct"/>
            <w:vMerge/>
            <w:hideMark/>
          </w:tcPr>
          <w:p w14:paraId="1B698DC9"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B712499" w14:textId="46E0BC19"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961625"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страх.взн</w:t>
            </w:r>
            <w:proofErr w:type="gramEnd"/>
            <w:r w:rsidRPr="00234F29">
              <w:rPr>
                <w:color w:val="000000" w:themeColor="text1"/>
                <w:sz w:val="22"/>
                <w:szCs w:val="22"/>
              </w:rPr>
              <w:t>.ОМС,ОПС,начисл.на</w:t>
            </w:r>
            <w:proofErr w:type="spellEnd"/>
            <w:r w:rsidRPr="00234F29">
              <w:rPr>
                <w:color w:val="000000" w:themeColor="text1"/>
                <w:sz w:val="22"/>
                <w:szCs w:val="22"/>
              </w:rPr>
              <w:t xml:space="preserve"> иные </w:t>
            </w:r>
            <w:proofErr w:type="spellStart"/>
            <w:r w:rsidRPr="00234F29">
              <w:rPr>
                <w:color w:val="000000" w:themeColor="text1"/>
                <w:sz w:val="22"/>
                <w:szCs w:val="22"/>
              </w:rPr>
              <w:t>выпл.работн</w:t>
            </w:r>
            <w:proofErr w:type="spellEnd"/>
            <w:r w:rsidRPr="00234F29">
              <w:rPr>
                <w:color w:val="000000" w:themeColor="text1"/>
                <w:sz w:val="22"/>
                <w:szCs w:val="22"/>
              </w:rPr>
              <w:t>.)</w:t>
            </w:r>
          </w:p>
        </w:tc>
        <w:tc>
          <w:tcPr>
            <w:tcW w:w="1767" w:type="pct"/>
            <w:shd w:val="clear" w:color="auto" w:fill="auto"/>
            <w:hideMark/>
          </w:tcPr>
          <w:p w14:paraId="7E95CD7B" w14:textId="427D51C2"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(Уплата страховых взносов</w:t>
            </w:r>
            <w:r w:rsidR="00961625" w:rsidRPr="00234F29">
              <w:rPr>
                <w:color w:val="000000" w:themeColor="text1"/>
                <w:sz w:val="22"/>
                <w:szCs w:val="22"/>
              </w:rPr>
              <w:t>,</w:t>
            </w:r>
            <w:r w:rsidRPr="00234F29">
              <w:rPr>
                <w:color w:val="000000" w:themeColor="text1"/>
                <w:sz w:val="22"/>
                <w:szCs w:val="22"/>
              </w:rPr>
              <w:t xml:space="preserve"> начисленных на иные выплаты работникам учреждения на обязательное медицинское страхование (ОМС), на обязательное пенсионное страхование (ОПС))</w:t>
            </w:r>
          </w:p>
        </w:tc>
        <w:tc>
          <w:tcPr>
            <w:tcW w:w="585" w:type="pct"/>
            <w:shd w:val="clear" w:color="auto" w:fill="auto"/>
            <w:noWrap/>
            <w:hideMark/>
          </w:tcPr>
          <w:p w14:paraId="53F8E7F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50</w:t>
            </w:r>
          </w:p>
        </w:tc>
      </w:tr>
      <w:tr w:rsidR="00922DEC" w:rsidRPr="00234F29" w14:paraId="083602DE" w14:textId="77777777" w:rsidTr="003C5326">
        <w:trPr>
          <w:trHeight w:val="1020"/>
          <w:jc w:val="center"/>
        </w:trPr>
        <w:tc>
          <w:tcPr>
            <w:tcW w:w="611" w:type="pct"/>
            <w:shd w:val="clear" w:color="auto" w:fill="auto"/>
            <w:noWrap/>
            <w:hideMark/>
          </w:tcPr>
          <w:p w14:paraId="36986B3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4.6</w:t>
            </w:r>
          </w:p>
        </w:tc>
        <w:tc>
          <w:tcPr>
            <w:tcW w:w="436" w:type="pct"/>
            <w:vMerge/>
            <w:hideMark/>
          </w:tcPr>
          <w:p w14:paraId="1056CB65"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CC59910" w14:textId="369CF448"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961625"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страх.взн</w:t>
            </w:r>
            <w:proofErr w:type="gramEnd"/>
            <w:r w:rsidRPr="00234F29">
              <w:rPr>
                <w:color w:val="000000" w:themeColor="text1"/>
                <w:sz w:val="22"/>
                <w:szCs w:val="22"/>
              </w:rPr>
              <w:t>.на</w:t>
            </w:r>
            <w:proofErr w:type="spellEnd"/>
            <w:r w:rsidRPr="00234F29">
              <w:rPr>
                <w:color w:val="000000" w:themeColor="text1"/>
                <w:sz w:val="22"/>
                <w:szCs w:val="22"/>
              </w:rPr>
              <w:t xml:space="preserve"> случай </w:t>
            </w:r>
            <w:proofErr w:type="spellStart"/>
            <w:r w:rsidRPr="00234F29">
              <w:rPr>
                <w:color w:val="000000" w:themeColor="text1"/>
                <w:sz w:val="22"/>
                <w:szCs w:val="22"/>
              </w:rPr>
              <w:t>ВНиМ,начисл.на</w:t>
            </w:r>
            <w:proofErr w:type="spellEnd"/>
            <w:r w:rsidRPr="00234F29">
              <w:rPr>
                <w:color w:val="000000" w:themeColor="text1"/>
                <w:sz w:val="22"/>
                <w:szCs w:val="22"/>
              </w:rPr>
              <w:t xml:space="preserve"> иные </w:t>
            </w:r>
            <w:proofErr w:type="spellStart"/>
            <w:r w:rsidRPr="00234F29">
              <w:rPr>
                <w:color w:val="000000" w:themeColor="text1"/>
                <w:sz w:val="22"/>
                <w:szCs w:val="22"/>
              </w:rPr>
              <w:t>выпл.работн</w:t>
            </w:r>
            <w:proofErr w:type="spellEnd"/>
            <w:r w:rsidRPr="00234F29">
              <w:rPr>
                <w:color w:val="000000" w:themeColor="text1"/>
                <w:sz w:val="22"/>
                <w:szCs w:val="22"/>
              </w:rPr>
              <w:t>.)</w:t>
            </w:r>
          </w:p>
        </w:tc>
        <w:tc>
          <w:tcPr>
            <w:tcW w:w="1767" w:type="pct"/>
            <w:shd w:val="clear" w:color="auto" w:fill="auto"/>
            <w:hideMark/>
          </w:tcPr>
          <w:p w14:paraId="738DDD91" w14:textId="52D5A572"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(Уплата страховых взносов</w:t>
            </w:r>
            <w:r w:rsidR="00961625" w:rsidRPr="00234F29">
              <w:rPr>
                <w:color w:val="000000" w:themeColor="text1"/>
                <w:sz w:val="22"/>
                <w:szCs w:val="22"/>
              </w:rPr>
              <w:t>,</w:t>
            </w:r>
            <w:r w:rsidRPr="00234F29">
              <w:rPr>
                <w:color w:val="000000" w:themeColor="text1"/>
                <w:sz w:val="22"/>
                <w:szCs w:val="22"/>
              </w:rPr>
              <w:t xml:space="preserve"> начисленных на иные выплаты работникам учреждения на обязательное социальное страхование на случай </w:t>
            </w:r>
            <w:proofErr w:type="spellStart"/>
            <w:r w:rsidRPr="00234F29">
              <w:rPr>
                <w:color w:val="000000" w:themeColor="text1"/>
                <w:sz w:val="22"/>
                <w:szCs w:val="22"/>
              </w:rPr>
              <w:t>ВНиМ</w:t>
            </w:r>
            <w:proofErr w:type="spellEnd"/>
            <w:r w:rsidRPr="00234F29">
              <w:rPr>
                <w:color w:val="000000" w:themeColor="text1"/>
                <w:sz w:val="22"/>
                <w:szCs w:val="22"/>
              </w:rPr>
              <w:t>)</w:t>
            </w:r>
          </w:p>
        </w:tc>
        <w:tc>
          <w:tcPr>
            <w:tcW w:w="585" w:type="pct"/>
            <w:shd w:val="clear" w:color="auto" w:fill="auto"/>
            <w:noWrap/>
            <w:hideMark/>
          </w:tcPr>
          <w:p w14:paraId="2479ECF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57</w:t>
            </w:r>
          </w:p>
        </w:tc>
      </w:tr>
      <w:tr w:rsidR="00922DEC" w:rsidRPr="00234F29" w14:paraId="580D4DDC" w14:textId="77777777" w:rsidTr="0076409F">
        <w:trPr>
          <w:trHeight w:val="889"/>
          <w:jc w:val="center"/>
        </w:trPr>
        <w:tc>
          <w:tcPr>
            <w:tcW w:w="611" w:type="pct"/>
            <w:shd w:val="clear" w:color="auto" w:fill="auto"/>
            <w:noWrap/>
            <w:hideMark/>
          </w:tcPr>
          <w:p w14:paraId="1B18A2D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4.7</w:t>
            </w:r>
          </w:p>
        </w:tc>
        <w:tc>
          <w:tcPr>
            <w:tcW w:w="436" w:type="pct"/>
            <w:vMerge/>
            <w:hideMark/>
          </w:tcPr>
          <w:p w14:paraId="1B2BE1AF"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D7DA64D" w14:textId="5CB64DC6"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961625"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страх.взн</w:t>
            </w:r>
            <w:proofErr w:type="gramEnd"/>
            <w:r w:rsidRPr="00234F29">
              <w:rPr>
                <w:color w:val="000000" w:themeColor="text1"/>
                <w:sz w:val="22"/>
                <w:szCs w:val="22"/>
              </w:rPr>
              <w:t>.ОМС,ОПС</w:t>
            </w:r>
            <w:proofErr w:type="spellEnd"/>
            <w:r w:rsidRPr="00234F29">
              <w:rPr>
                <w:color w:val="000000" w:themeColor="text1"/>
                <w:sz w:val="22"/>
                <w:szCs w:val="22"/>
              </w:rPr>
              <w:t xml:space="preserve"> и на случай </w:t>
            </w:r>
            <w:proofErr w:type="spellStart"/>
            <w:r w:rsidRPr="00234F29">
              <w:rPr>
                <w:color w:val="000000" w:themeColor="text1"/>
                <w:sz w:val="22"/>
                <w:szCs w:val="22"/>
              </w:rPr>
              <w:t>ВНиМ,начисл.на</w:t>
            </w:r>
            <w:proofErr w:type="spellEnd"/>
            <w:r w:rsidRPr="00234F29">
              <w:rPr>
                <w:color w:val="000000" w:themeColor="text1"/>
                <w:sz w:val="22"/>
                <w:szCs w:val="22"/>
              </w:rPr>
              <w:t xml:space="preserve"> ЕДВ за </w:t>
            </w:r>
            <w:proofErr w:type="spellStart"/>
            <w:r w:rsidRPr="00234F29">
              <w:rPr>
                <w:color w:val="000000" w:themeColor="text1"/>
                <w:sz w:val="22"/>
                <w:szCs w:val="22"/>
              </w:rPr>
              <w:t>класс.руковод.пед.работ</w:t>
            </w:r>
            <w:proofErr w:type="spellEnd"/>
            <w:r w:rsidRPr="00234F29">
              <w:rPr>
                <w:color w:val="000000" w:themeColor="text1"/>
                <w:sz w:val="22"/>
                <w:szCs w:val="22"/>
              </w:rPr>
              <w:t>.)</w:t>
            </w:r>
          </w:p>
        </w:tc>
        <w:tc>
          <w:tcPr>
            <w:tcW w:w="1767" w:type="pct"/>
            <w:shd w:val="clear" w:color="auto" w:fill="auto"/>
            <w:hideMark/>
          </w:tcPr>
          <w:p w14:paraId="5861CCDC" w14:textId="568C5EF8"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Единый налоговый платеж (Уплата страховых взносов, начисленных на выплаты ежемесячного денежного вознаграждения за классное руководство педагогическим работникам учреждения, на обязательное медицинское страхование (ОМС), на </w:t>
            </w:r>
            <w:r w:rsidRPr="00234F29">
              <w:rPr>
                <w:color w:val="000000" w:themeColor="text1"/>
                <w:sz w:val="22"/>
                <w:szCs w:val="22"/>
              </w:rPr>
              <w:lastRenderedPageBreak/>
              <w:t xml:space="preserve">обязательное пенсионное страхование (ОПС), на обязательное социальное страхование на случай </w:t>
            </w:r>
            <w:proofErr w:type="spellStart"/>
            <w:r w:rsidRPr="00234F29">
              <w:rPr>
                <w:color w:val="000000" w:themeColor="text1"/>
                <w:sz w:val="22"/>
                <w:szCs w:val="22"/>
              </w:rPr>
              <w:t>ВНиМ</w:t>
            </w:r>
            <w:proofErr w:type="spellEnd"/>
            <w:r w:rsidRPr="00234F29">
              <w:rPr>
                <w:color w:val="000000" w:themeColor="text1"/>
                <w:sz w:val="22"/>
                <w:szCs w:val="22"/>
              </w:rPr>
              <w:t>)</w:t>
            </w:r>
          </w:p>
        </w:tc>
        <w:tc>
          <w:tcPr>
            <w:tcW w:w="585" w:type="pct"/>
            <w:shd w:val="clear" w:color="auto" w:fill="auto"/>
            <w:noWrap/>
            <w:hideMark/>
          </w:tcPr>
          <w:p w14:paraId="3AFCFB8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81</w:t>
            </w:r>
          </w:p>
        </w:tc>
      </w:tr>
      <w:tr w:rsidR="00922DEC" w:rsidRPr="00234F29" w14:paraId="63662C5D" w14:textId="77777777" w:rsidTr="003C5326">
        <w:trPr>
          <w:trHeight w:val="1020"/>
          <w:jc w:val="center"/>
        </w:trPr>
        <w:tc>
          <w:tcPr>
            <w:tcW w:w="611" w:type="pct"/>
            <w:shd w:val="clear" w:color="auto" w:fill="auto"/>
            <w:noWrap/>
            <w:hideMark/>
          </w:tcPr>
          <w:p w14:paraId="1170DDB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4.8</w:t>
            </w:r>
          </w:p>
        </w:tc>
        <w:tc>
          <w:tcPr>
            <w:tcW w:w="436" w:type="pct"/>
            <w:vMerge/>
            <w:hideMark/>
          </w:tcPr>
          <w:p w14:paraId="31F6ABCB"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5F295D51" w14:textId="58D29E03"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961625"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страх.взн</w:t>
            </w:r>
            <w:proofErr w:type="gramEnd"/>
            <w:r w:rsidRPr="00234F29">
              <w:rPr>
                <w:color w:val="000000" w:themeColor="text1"/>
                <w:sz w:val="22"/>
                <w:szCs w:val="22"/>
              </w:rPr>
              <w:t>.ОМС,ОПС</w:t>
            </w:r>
            <w:proofErr w:type="spellEnd"/>
            <w:r w:rsidRPr="00234F29">
              <w:rPr>
                <w:color w:val="000000" w:themeColor="text1"/>
                <w:sz w:val="22"/>
                <w:szCs w:val="22"/>
              </w:rPr>
              <w:t xml:space="preserve"> </w:t>
            </w:r>
            <w:proofErr w:type="spellStart"/>
            <w:r w:rsidRPr="00234F29">
              <w:rPr>
                <w:color w:val="000000" w:themeColor="text1"/>
                <w:sz w:val="22"/>
                <w:szCs w:val="22"/>
              </w:rPr>
              <w:t>начисл.на</w:t>
            </w:r>
            <w:proofErr w:type="spellEnd"/>
            <w:r w:rsidRPr="00234F29">
              <w:rPr>
                <w:color w:val="000000" w:themeColor="text1"/>
                <w:sz w:val="22"/>
                <w:szCs w:val="22"/>
              </w:rPr>
              <w:t xml:space="preserve"> ЕДВ за </w:t>
            </w:r>
            <w:proofErr w:type="spellStart"/>
            <w:r w:rsidRPr="00234F29">
              <w:rPr>
                <w:color w:val="000000" w:themeColor="text1"/>
                <w:sz w:val="22"/>
                <w:szCs w:val="22"/>
              </w:rPr>
              <w:t>класс.руковод.пед.работ</w:t>
            </w:r>
            <w:proofErr w:type="spellEnd"/>
            <w:r w:rsidRPr="00234F29">
              <w:rPr>
                <w:color w:val="000000" w:themeColor="text1"/>
                <w:sz w:val="22"/>
                <w:szCs w:val="22"/>
              </w:rPr>
              <w:t>.)</w:t>
            </w:r>
          </w:p>
        </w:tc>
        <w:tc>
          <w:tcPr>
            <w:tcW w:w="1767" w:type="pct"/>
            <w:shd w:val="clear" w:color="auto" w:fill="auto"/>
            <w:hideMark/>
          </w:tcPr>
          <w:p w14:paraId="50EDCCB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(Уплата страховых взносов, начисленных на выплаты ежемесячного денежного вознаграждения за классное руководство педагогическим работникам учреждения, на обязательное медицинское страхование (ОМС), на обязательное пенсионное страхование (ОПС))</w:t>
            </w:r>
          </w:p>
        </w:tc>
        <w:tc>
          <w:tcPr>
            <w:tcW w:w="585" w:type="pct"/>
            <w:shd w:val="clear" w:color="auto" w:fill="auto"/>
            <w:noWrap/>
            <w:hideMark/>
          </w:tcPr>
          <w:p w14:paraId="4DD3254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64</w:t>
            </w:r>
          </w:p>
        </w:tc>
      </w:tr>
      <w:tr w:rsidR="00922DEC" w:rsidRPr="00234F29" w14:paraId="40FC0F41" w14:textId="77777777" w:rsidTr="003C5326">
        <w:trPr>
          <w:trHeight w:val="415"/>
          <w:jc w:val="center"/>
        </w:trPr>
        <w:tc>
          <w:tcPr>
            <w:tcW w:w="611" w:type="pct"/>
            <w:shd w:val="clear" w:color="auto" w:fill="auto"/>
            <w:noWrap/>
            <w:hideMark/>
          </w:tcPr>
          <w:p w14:paraId="61C0E1F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4.9</w:t>
            </w:r>
          </w:p>
        </w:tc>
        <w:tc>
          <w:tcPr>
            <w:tcW w:w="436" w:type="pct"/>
            <w:vMerge/>
            <w:hideMark/>
          </w:tcPr>
          <w:p w14:paraId="3FA8EBE9"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4E6F322B" w14:textId="2304C750"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961625"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страх.взн</w:t>
            </w:r>
            <w:proofErr w:type="gramEnd"/>
            <w:r w:rsidRPr="00234F29">
              <w:rPr>
                <w:color w:val="000000" w:themeColor="text1"/>
                <w:sz w:val="22"/>
                <w:szCs w:val="22"/>
              </w:rPr>
              <w:t>.на</w:t>
            </w:r>
            <w:proofErr w:type="spellEnd"/>
            <w:r w:rsidRPr="00234F29">
              <w:rPr>
                <w:color w:val="000000" w:themeColor="text1"/>
                <w:sz w:val="22"/>
                <w:szCs w:val="22"/>
              </w:rPr>
              <w:t xml:space="preserve"> случай </w:t>
            </w:r>
            <w:proofErr w:type="spellStart"/>
            <w:r w:rsidRPr="00234F29">
              <w:rPr>
                <w:color w:val="000000" w:themeColor="text1"/>
                <w:sz w:val="22"/>
                <w:szCs w:val="22"/>
              </w:rPr>
              <w:t>ВНиМ,начисл.на</w:t>
            </w:r>
            <w:proofErr w:type="spellEnd"/>
            <w:r w:rsidRPr="00234F29">
              <w:rPr>
                <w:color w:val="000000" w:themeColor="text1"/>
                <w:sz w:val="22"/>
                <w:szCs w:val="22"/>
              </w:rPr>
              <w:t xml:space="preserve"> ЕДВ за </w:t>
            </w:r>
            <w:proofErr w:type="spellStart"/>
            <w:r w:rsidRPr="00234F29">
              <w:rPr>
                <w:color w:val="000000" w:themeColor="text1"/>
                <w:sz w:val="22"/>
                <w:szCs w:val="22"/>
              </w:rPr>
              <w:t>класс.руковод.пед.работ</w:t>
            </w:r>
            <w:proofErr w:type="spellEnd"/>
            <w:r w:rsidRPr="00234F29">
              <w:rPr>
                <w:color w:val="000000" w:themeColor="text1"/>
                <w:sz w:val="22"/>
                <w:szCs w:val="22"/>
              </w:rPr>
              <w:t>.)</w:t>
            </w:r>
          </w:p>
        </w:tc>
        <w:tc>
          <w:tcPr>
            <w:tcW w:w="1767" w:type="pct"/>
            <w:shd w:val="clear" w:color="auto" w:fill="auto"/>
            <w:hideMark/>
          </w:tcPr>
          <w:p w14:paraId="1AE48460" w14:textId="2097856E"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Единый налоговый платеж (Уплата страховых взносов, начисленных на выплаты ежемесячного денежного вознаграждения за классное руководство педагогическим работникам учреждения, на обязательное социальное страхование на случай </w:t>
            </w:r>
            <w:proofErr w:type="spellStart"/>
            <w:r w:rsidRPr="00234F29">
              <w:rPr>
                <w:color w:val="000000" w:themeColor="text1"/>
                <w:sz w:val="22"/>
                <w:szCs w:val="22"/>
              </w:rPr>
              <w:t>ВНиМ</w:t>
            </w:r>
            <w:proofErr w:type="spellEnd"/>
            <w:r w:rsidRPr="00234F29">
              <w:rPr>
                <w:color w:val="000000" w:themeColor="text1"/>
                <w:sz w:val="22"/>
                <w:szCs w:val="22"/>
              </w:rPr>
              <w:t>)</w:t>
            </w:r>
          </w:p>
        </w:tc>
        <w:tc>
          <w:tcPr>
            <w:tcW w:w="585" w:type="pct"/>
            <w:shd w:val="clear" w:color="auto" w:fill="auto"/>
            <w:noWrap/>
            <w:hideMark/>
          </w:tcPr>
          <w:p w14:paraId="4BB707C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w:t>
            </w:r>
          </w:p>
        </w:tc>
      </w:tr>
      <w:tr w:rsidR="00922DEC" w:rsidRPr="00234F29" w14:paraId="50D0AA75" w14:textId="77777777" w:rsidTr="003C5326">
        <w:trPr>
          <w:trHeight w:val="415"/>
          <w:jc w:val="center"/>
        </w:trPr>
        <w:tc>
          <w:tcPr>
            <w:tcW w:w="611" w:type="pct"/>
            <w:shd w:val="clear" w:color="auto" w:fill="auto"/>
            <w:noWrap/>
            <w:hideMark/>
          </w:tcPr>
          <w:p w14:paraId="20E2187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4.10</w:t>
            </w:r>
          </w:p>
        </w:tc>
        <w:tc>
          <w:tcPr>
            <w:tcW w:w="436" w:type="pct"/>
            <w:vMerge/>
            <w:hideMark/>
          </w:tcPr>
          <w:p w14:paraId="1CD15DA2"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701BF82" w14:textId="095F02F6"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961625"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страх.взн</w:t>
            </w:r>
            <w:proofErr w:type="gramEnd"/>
            <w:r w:rsidRPr="00234F29">
              <w:rPr>
                <w:color w:val="000000" w:themeColor="text1"/>
                <w:sz w:val="22"/>
                <w:szCs w:val="22"/>
              </w:rPr>
              <w:t>.ОМС,ОПС</w:t>
            </w:r>
            <w:proofErr w:type="spellEnd"/>
            <w:r w:rsidRPr="00234F29">
              <w:rPr>
                <w:color w:val="000000" w:themeColor="text1"/>
                <w:sz w:val="22"/>
                <w:szCs w:val="22"/>
              </w:rPr>
              <w:t xml:space="preserve"> и на случай </w:t>
            </w:r>
            <w:proofErr w:type="spellStart"/>
            <w:r w:rsidRPr="00234F29">
              <w:rPr>
                <w:color w:val="000000" w:themeColor="text1"/>
                <w:sz w:val="22"/>
                <w:szCs w:val="22"/>
              </w:rPr>
              <w:t>ВНиМ,начисл.на</w:t>
            </w:r>
            <w:proofErr w:type="spellEnd"/>
            <w:r w:rsidRPr="00234F29">
              <w:rPr>
                <w:color w:val="000000" w:themeColor="text1"/>
                <w:sz w:val="22"/>
                <w:szCs w:val="22"/>
              </w:rPr>
              <w:t xml:space="preserve"> </w:t>
            </w:r>
            <w:proofErr w:type="spellStart"/>
            <w:r w:rsidRPr="00234F29">
              <w:rPr>
                <w:color w:val="000000" w:themeColor="text1"/>
                <w:sz w:val="22"/>
                <w:szCs w:val="22"/>
              </w:rPr>
              <w:t>зар.плату</w:t>
            </w:r>
            <w:proofErr w:type="spellEnd"/>
            <w:r w:rsidRPr="00234F29">
              <w:rPr>
                <w:color w:val="000000" w:themeColor="text1"/>
                <w:sz w:val="22"/>
                <w:szCs w:val="22"/>
              </w:rPr>
              <w:t xml:space="preserve"> советника </w:t>
            </w:r>
            <w:proofErr w:type="spellStart"/>
            <w:r w:rsidRPr="00234F29">
              <w:rPr>
                <w:color w:val="000000" w:themeColor="text1"/>
                <w:sz w:val="22"/>
                <w:szCs w:val="22"/>
              </w:rPr>
              <w:t>дир</w:t>
            </w:r>
            <w:proofErr w:type="spellEnd"/>
            <w:r w:rsidRPr="00234F29">
              <w:rPr>
                <w:color w:val="000000" w:themeColor="text1"/>
                <w:sz w:val="22"/>
                <w:szCs w:val="22"/>
              </w:rPr>
              <w:t>.)</w:t>
            </w:r>
          </w:p>
        </w:tc>
        <w:tc>
          <w:tcPr>
            <w:tcW w:w="1767" w:type="pct"/>
            <w:shd w:val="clear" w:color="auto" w:fill="auto"/>
            <w:hideMark/>
          </w:tcPr>
          <w:p w14:paraId="091CA5C9" w14:textId="7A66C882"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Единый налоговый платеж (Уплата страховых взносов, начисленных на заработную плату советника директора по воспитанию и взаимодействию с детскими общественными объединениями в общеобразовательных организациях, на обязательное </w:t>
            </w:r>
            <w:r w:rsidRPr="00234F29">
              <w:rPr>
                <w:color w:val="000000" w:themeColor="text1"/>
                <w:sz w:val="22"/>
                <w:szCs w:val="22"/>
              </w:rPr>
              <w:lastRenderedPageBreak/>
              <w:t xml:space="preserve">медицинское страхование (ОМС), на обязательное пенсионное страхование (ОПС), на обязательное социальное страхование на случай </w:t>
            </w:r>
            <w:proofErr w:type="spellStart"/>
            <w:r w:rsidRPr="00234F29">
              <w:rPr>
                <w:color w:val="000000" w:themeColor="text1"/>
                <w:sz w:val="22"/>
                <w:szCs w:val="22"/>
              </w:rPr>
              <w:t>ВНиМ</w:t>
            </w:r>
            <w:proofErr w:type="spellEnd"/>
            <w:r w:rsidRPr="00234F29">
              <w:rPr>
                <w:color w:val="000000" w:themeColor="text1"/>
                <w:sz w:val="22"/>
                <w:szCs w:val="22"/>
              </w:rPr>
              <w:t>)</w:t>
            </w:r>
          </w:p>
        </w:tc>
        <w:tc>
          <w:tcPr>
            <w:tcW w:w="585" w:type="pct"/>
            <w:shd w:val="clear" w:color="auto" w:fill="auto"/>
            <w:noWrap/>
            <w:hideMark/>
          </w:tcPr>
          <w:p w14:paraId="2B10D56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74</w:t>
            </w:r>
          </w:p>
        </w:tc>
      </w:tr>
      <w:tr w:rsidR="00922DEC" w:rsidRPr="00234F29" w14:paraId="704A174F" w14:textId="77777777" w:rsidTr="003C5326">
        <w:trPr>
          <w:trHeight w:val="1360"/>
          <w:jc w:val="center"/>
        </w:trPr>
        <w:tc>
          <w:tcPr>
            <w:tcW w:w="611" w:type="pct"/>
            <w:shd w:val="clear" w:color="auto" w:fill="auto"/>
            <w:noWrap/>
            <w:hideMark/>
          </w:tcPr>
          <w:p w14:paraId="7028258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4.11</w:t>
            </w:r>
          </w:p>
        </w:tc>
        <w:tc>
          <w:tcPr>
            <w:tcW w:w="436" w:type="pct"/>
            <w:vMerge/>
            <w:hideMark/>
          </w:tcPr>
          <w:p w14:paraId="4F351392"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423CAC38" w14:textId="1D014201"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961625"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страх.взн</w:t>
            </w:r>
            <w:proofErr w:type="gramEnd"/>
            <w:r w:rsidRPr="00234F29">
              <w:rPr>
                <w:color w:val="000000" w:themeColor="text1"/>
                <w:sz w:val="22"/>
                <w:szCs w:val="22"/>
              </w:rPr>
              <w:t>.ОМС,ОПС,начисл.на</w:t>
            </w:r>
            <w:proofErr w:type="spellEnd"/>
            <w:r w:rsidRPr="00234F29">
              <w:rPr>
                <w:color w:val="000000" w:themeColor="text1"/>
                <w:sz w:val="22"/>
                <w:szCs w:val="22"/>
              </w:rPr>
              <w:t xml:space="preserve"> </w:t>
            </w:r>
            <w:proofErr w:type="spellStart"/>
            <w:r w:rsidRPr="00234F29">
              <w:rPr>
                <w:color w:val="000000" w:themeColor="text1"/>
                <w:sz w:val="22"/>
                <w:szCs w:val="22"/>
              </w:rPr>
              <w:t>зар.плату</w:t>
            </w:r>
            <w:proofErr w:type="spellEnd"/>
            <w:r w:rsidRPr="00234F29">
              <w:rPr>
                <w:color w:val="000000" w:themeColor="text1"/>
                <w:sz w:val="22"/>
                <w:szCs w:val="22"/>
              </w:rPr>
              <w:t xml:space="preserve"> советника </w:t>
            </w:r>
            <w:proofErr w:type="spellStart"/>
            <w:r w:rsidRPr="00234F29">
              <w:rPr>
                <w:color w:val="000000" w:themeColor="text1"/>
                <w:sz w:val="22"/>
                <w:szCs w:val="22"/>
              </w:rPr>
              <w:t>дир</w:t>
            </w:r>
            <w:proofErr w:type="spellEnd"/>
            <w:r w:rsidRPr="00234F29">
              <w:rPr>
                <w:color w:val="000000" w:themeColor="text1"/>
                <w:sz w:val="22"/>
                <w:szCs w:val="22"/>
              </w:rPr>
              <w:t>.)</w:t>
            </w:r>
          </w:p>
        </w:tc>
        <w:tc>
          <w:tcPr>
            <w:tcW w:w="1767" w:type="pct"/>
            <w:shd w:val="clear" w:color="auto" w:fill="auto"/>
            <w:hideMark/>
          </w:tcPr>
          <w:p w14:paraId="2CA7B49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(Уплата страховых взносов, начисленных на заработную плату советника директора по воспитанию и взаимодействию с детскими общественными объединениями в общеобразовательных организациях, на обязательное медицинское страхование (ОМС), на обязательное пенсионное страхование (ОПС))</w:t>
            </w:r>
          </w:p>
        </w:tc>
        <w:tc>
          <w:tcPr>
            <w:tcW w:w="585" w:type="pct"/>
            <w:shd w:val="clear" w:color="auto" w:fill="auto"/>
            <w:noWrap/>
            <w:hideMark/>
          </w:tcPr>
          <w:p w14:paraId="38C6D87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57</w:t>
            </w:r>
          </w:p>
        </w:tc>
      </w:tr>
      <w:tr w:rsidR="00922DEC" w:rsidRPr="00234F29" w14:paraId="7A4C9B8A" w14:textId="77777777" w:rsidTr="003C5326">
        <w:trPr>
          <w:trHeight w:val="1360"/>
          <w:jc w:val="center"/>
        </w:trPr>
        <w:tc>
          <w:tcPr>
            <w:tcW w:w="611" w:type="pct"/>
            <w:shd w:val="clear" w:color="auto" w:fill="auto"/>
            <w:noWrap/>
            <w:hideMark/>
          </w:tcPr>
          <w:p w14:paraId="656D1F6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4.12</w:t>
            </w:r>
          </w:p>
        </w:tc>
        <w:tc>
          <w:tcPr>
            <w:tcW w:w="436" w:type="pct"/>
            <w:vMerge/>
            <w:hideMark/>
          </w:tcPr>
          <w:p w14:paraId="265A3C89"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ED11B40" w14:textId="544DE166"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961625"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страх.взн</w:t>
            </w:r>
            <w:proofErr w:type="gramEnd"/>
            <w:r w:rsidRPr="00234F29">
              <w:rPr>
                <w:color w:val="000000" w:themeColor="text1"/>
                <w:sz w:val="22"/>
                <w:szCs w:val="22"/>
              </w:rPr>
              <w:t>.на</w:t>
            </w:r>
            <w:proofErr w:type="spellEnd"/>
            <w:r w:rsidRPr="00234F29">
              <w:rPr>
                <w:color w:val="000000" w:themeColor="text1"/>
                <w:sz w:val="22"/>
                <w:szCs w:val="22"/>
              </w:rPr>
              <w:t xml:space="preserve"> случай </w:t>
            </w:r>
            <w:proofErr w:type="spellStart"/>
            <w:r w:rsidRPr="00234F29">
              <w:rPr>
                <w:color w:val="000000" w:themeColor="text1"/>
                <w:sz w:val="22"/>
                <w:szCs w:val="22"/>
              </w:rPr>
              <w:t>ВНиМ,начисл.на</w:t>
            </w:r>
            <w:proofErr w:type="spellEnd"/>
            <w:r w:rsidRPr="00234F29">
              <w:rPr>
                <w:color w:val="000000" w:themeColor="text1"/>
                <w:sz w:val="22"/>
                <w:szCs w:val="22"/>
              </w:rPr>
              <w:t xml:space="preserve"> </w:t>
            </w:r>
            <w:proofErr w:type="spellStart"/>
            <w:r w:rsidRPr="00234F29">
              <w:rPr>
                <w:color w:val="000000" w:themeColor="text1"/>
                <w:sz w:val="22"/>
                <w:szCs w:val="22"/>
              </w:rPr>
              <w:t>зар.плату</w:t>
            </w:r>
            <w:proofErr w:type="spellEnd"/>
            <w:r w:rsidRPr="00234F29">
              <w:rPr>
                <w:color w:val="000000" w:themeColor="text1"/>
                <w:sz w:val="22"/>
                <w:szCs w:val="22"/>
              </w:rPr>
              <w:t xml:space="preserve"> советника </w:t>
            </w:r>
            <w:proofErr w:type="spellStart"/>
            <w:r w:rsidRPr="00234F29">
              <w:rPr>
                <w:color w:val="000000" w:themeColor="text1"/>
                <w:sz w:val="22"/>
                <w:szCs w:val="22"/>
              </w:rPr>
              <w:t>дир</w:t>
            </w:r>
            <w:proofErr w:type="spellEnd"/>
            <w:r w:rsidRPr="00234F29">
              <w:rPr>
                <w:color w:val="000000" w:themeColor="text1"/>
                <w:sz w:val="22"/>
                <w:szCs w:val="22"/>
              </w:rPr>
              <w:t>.)</w:t>
            </w:r>
          </w:p>
        </w:tc>
        <w:tc>
          <w:tcPr>
            <w:tcW w:w="1767" w:type="pct"/>
            <w:shd w:val="clear" w:color="auto" w:fill="auto"/>
            <w:hideMark/>
          </w:tcPr>
          <w:p w14:paraId="670F4B07" w14:textId="0DD5F5C0"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(Уплата страховых взносов, начисленных на заработную плату советника директора по воспитанию и взаимодействию с детскими общественными объединениями в общеобразовательных организациях,</w:t>
            </w:r>
            <w:r w:rsidR="006E4B40">
              <w:rPr>
                <w:color w:val="000000" w:themeColor="text1"/>
                <w:sz w:val="22"/>
                <w:szCs w:val="22"/>
              </w:rPr>
              <w:t xml:space="preserve"> </w:t>
            </w:r>
            <w:r w:rsidRPr="00234F29">
              <w:rPr>
                <w:color w:val="000000" w:themeColor="text1"/>
                <w:sz w:val="22"/>
                <w:szCs w:val="22"/>
              </w:rPr>
              <w:t xml:space="preserve">на обязательное социальное страхование на случай </w:t>
            </w:r>
            <w:proofErr w:type="spellStart"/>
            <w:r w:rsidRPr="00234F29">
              <w:rPr>
                <w:color w:val="000000" w:themeColor="text1"/>
                <w:sz w:val="22"/>
                <w:szCs w:val="22"/>
              </w:rPr>
              <w:t>ВНиМ</w:t>
            </w:r>
            <w:proofErr w:type="spellEnd"/>
            <w:r w:rsidRPr="00234F29">
              <w:rPr>
                <w:color w:val="000000" w:themeColor="text1"/>
                <w:sz w:val="22"/>
                <w:szCs w:val="22"/>
              </w:rPr>
              <w:t>)</w:t>
            </w:r>
          </w:p>
        </w:tc>
        <w:tc>
          <w:tcPr>
            <w:tcW w:w="585" w:type="pct"/>
            <w:shd w:val="clear" w:color="auto" w:fill="auto"/>
            <w:noWrap/>
            <w:hideMark/>
          </w:tcPr>
          <w:p w14:paraId="50BE313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64</w:t>
            </w:r>
          </w:p>
        </w:tc>
      </w:tr>
      <w:tr w:rsidR="00922DEC" w:rsidRPr="00234F29" w14:paraId="1986F8A5" w14:textId="77777777" w:rsidTr="003C5326">
        <w:trPr>
          <w:trHeight w:val="1360"/>
          <w:jc w:val="center"/>
        </w:trPr>
        <w:tc>
          <w:tcPr>
            <w:tcW w:w="611" w:type="pct"/>
            <w:shd w:val="clear" w:color="auto" w:fill="auto"/>
            <w:noWrap/>
            <w:hideMark/>
          </w:tcPr>
          <w:p w14:paraId="67F8068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4.13</w:t>
            </w:r>
          </w:p>
        </w:tc>
        <w:tc>
          <w:tcPr>
            <w:tcW w:w="436" w:type="pct"/>
            <w:vMerge/>
            <w:hideMark/>
          </w:tcPr>
          <w:p w14:paraId="31202E02"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A91D3F3" w14:textId="4E1DD186"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4572AE"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страх.взн</w:t>
            </w:r>
            <w:proofErr w:type="gramEnd"/>
            <w:r w:rsidRPr="00234F29">
              <w:rPr>
                <w:color w:val="000000" w:themeColor="text1"/>
                <w:sz w:val="22"/>
                <w:szCs w:val="22"/>
              </w:rPr>
              <w:t>.ОМС,ОПС</w:t>
            </w:r>
            <w:proofErr w:type="spellEnd"/>
            <w:r w:rsidRPr="00234F29">
              <w:rPr>
                <w:color w:val="000000" w:themeColor="text1"/>
                <w:sz w:val="22"/>
                <w:szCs w:val="22"/>
              </w:rPr>
              <w:t xml:space="preserve"> и на случай </w:t>
            </w:r>
            <w:proofErr w:type="spellStart"/>
            <w:r w:rsidRPr="00234F29">
              <w:rPr>
                <w:color w:val="000000" w:themeColor="text1"/>
                <w:sz w:val="22"/>
                <w:szCs w:val="22"/>
              </w:rPr>
              <w:t>ВНиМ</w:t>
            </w:r>
            <w:proofErr w:type="spellEnd"/>
            <w:r w:rsidRPr="00234F29">
              <w:rPr>
                <w:color w:val="000000" w:themeColor="text1"/>
                <w:sz w:val="22"/>
                <w:szCs w:val="22"/>
              </w:rPr>
              <w:t xml:space="preserve"> </w:t>
            </w:r>
            <w:proofErr w:type="spellStart"/>
            <w:r w:rsidRPr="00234F29">
              <w:rPr>
                <w:color w:val="000000" w:themeColor="text1"/>
                <w:sz w:val="22"/>
                <w:szCs w:val="22"/>
              </w:rPr>
              <w:t>начисл.на</w:t>
            </w:r>
            <w:proofErr w:type="spellEnd"/>
            <w:r w:rsidRPr="00234F29">
              <w:rPr>
                <w:color w:val="000000" w:themeColor="text1"/>
                <w:sz w:val="22"/>
                <w:szCs w:val="22"/>
              </w:rPr>
              <w:t xml:space="preserve"> </w:t>
            </w:r>
            <w:proofErr w:type="spellStart"/>
            <w:r w:rsidRPr="00234F29">
              <w:rPr>
                <w:color w:val="000000" w:themeColor="text1"/>
                <w:sz w:val="22"/>
                <w:szCs w:val="22"/>
              </w:rPr>
              <w:t>выпл.вых.пособия</w:t>
            </w:r>
            <w:proofErr w:type="spellEnd"/>
            <w:r w:rsidRPr="00234F29">
              <w:rPr>
                <w:color w:val="000000" w:themeColor="text1"/>
                <w:sz w:val="22"/>
                <w:szCs w:val="22"/>
              </w:rPr>
              <w:t xml:space="preserve"> при увольнении)</w:t>
            </w:r>
          </w:p>
        </w:tc>
        <w:tc>
          <w:tcPr>
            <w:tcW w:w="1767" w:type="pct"/>
            <w:shd w:val="clear" w:color="auto" w:fill="auto"/>
            <w:hideMark/>
          </w:tcPr>
          <w:p w14:paraId="077CE739" w14:textId="6D9997D2"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Единый налоговый платеж (Уплата страховых взносов, начисленных на выходное пособие при увольнении работников учреждения, на </w:t>
            </w:r>
            <w:r w:rsidRPr="00234F29">
              <w:rPr>
                <w:color w:val="000000" w:themeColor="text1"/>
                <w:sz w:val="22"/>
                <w:szCs w:val="22"/>
              </w:rPr>
              <w:lastRenderedPageBreak/>
              <w:t xml:space="preserve">обязательное медицинское страхование (ОМС), на обязательное пенсионное страхование (ОПС), на обязательное социальное страхование на случай </w:t>
            </w:r>
            <w:proofErr w:type="spellStart"/>
            <w:r w:rsidRPr="00234F29">
              <w:rPr>
                <w:color w:val="000000" w:themeColor="text1"/>
                <w:sz w:val="22"/>
                <w:szCs w:val="22"/>
              </w:rPr>
              <w:t>ВНиМ</w:t>
            </w:r>
            <w:proofErr w:type="spellEnd"/>
            <w:r w:rsidRPr="00234F29">
              <w:rPr>
                <w:color w:val="000000" w:themeColor="text1"/>
                <w:sz w:val="22"/>
                <w:szCs w:val="22"/>
              </w:rPr>
              <w:t>)</w:t>
            </w:r>
          </w:p>
        </w:tc>
        <w:tc>
          <w:tcPr>
            <w:tcW w:w="585" w:type="pct"/>
            <w:shd w:val="clear" w:color="auto" w:fill="auto"/>
            <w:noWrap/>
            <w:hideMark/>
          </w:tcPr>
          <w:p w14:paraId="5DBF364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81</w:t>
            </w:r>
          </w:p>
        </w:tc>
      </w:tr>
      <w:tr w:rsidR="00922DEC" w:rsidRPr="00234F29" w14:paraId="176F1FD3" w14:textId="77777777" w:rsidTr="003C5326">
        <w:trPr>
          <w:trHeight w:val="1360"/>
          <w:jc w:val="center"/>
        </w:trPr>
        <w:tc>
          <w:tcPr>
            <w:tcW w:w="611" w:type="pct"/>
            <w:shd w:val="clear" w:color="auto" w:fill="auto"/>
            <w:noWrap/>
            <w:hideMark/>
          </w:tcPr>
          <w:p w14:paraId="69FD950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4.15</w:t>
            </w:r>
          </w:p>
        </w:tc>
        <w:tc>
          <w:tcPr>
            <w:tcW w:w="436" w:type="pct"/>
            <w:vMerge/>
            <w:hideMark/>
          </w:tcPr>
          <w:p w14:paraId="404A10A5"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46D5624"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Страх.взн.на</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обяз.соц.страх</w:t>
            </w:r>
            <w:proofErr w:type="spellEnd"/>
            <w:r w:rsidRPr="00234F29">
              <w:rPr>
                <w:color w:val="000000" w:themeColor="text1"/>
                <w:sz w:val="22"/>
                <w:szCs w:val="22"/>
              </w:rPr>
              <w:t xml:space="preserve"> от </w:t>
            </w:r>
            <w:proofErr w:type="spellStart"/>
            <w:r w:rsidRPr="00234F29">
              <w:rPr>
                <w:color w:val="000000" w:themeColor="text1"/>
                <w:sz w:val="22"/>
                <w:szCs w:val="22"/>
              </w:rPr>
              <w:t>НСиПЗ,начисл.на</w:t>
            </w:r>
            <w:proofErr w:type="spellEnd"/>
            <w:r w:rsidRPr="00234F29">
              <w:rPr>
                <w:color w:val="000000" w:themeColor="text1"/>
                <w:sz w:val="22"/>
                <w:szCs w:val="22"/>
              </w:rPr>
              <w:t xml:space="preserve"> </w:t>
            </w:r>
            <w:proofErr w:type="spellStart"/>
            <w:r w:rsidRPr="00234F29">
              <w:rPr>
                <w:color w:val="000000" w:themeColor="text1"/>
                <w:sz w:val="22"/>
                <w:szCs w:val="22"/>
              </w:rPr>
              <w:t>зар.плату</w:t>
            </w:r>
            <w:proofErr w:type="spellEnd"/>
          </w:p>
        </w:tc>
        <w:tc>
          <w:tcPr>
            <w:tcW w:w="1767" w:type="pct"/>
            <w:shd w:val="clear" w:color="auto" w:fill="auto"/>
            <w:hideMark/>
          </w:tcPr>
          <w:p w14:paraId="218E98DE" w14:textId="30D3507F"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Уплата страховых взносов по обязательному социальному страхованию в государственные внебюджетные фонды </w:t>
            </w:r>
            <w:r w:rsidR="00E12B1F" w:rsidRPr="00234F29">
              <w:rPr>
                <w:color w:val="000000" w:themeColor="text1"/>
                <w:sz w:val="22"/>
                <w:szCs w:val="22"/>
              </w:rPr>
              <w:t>РФ</w:t>
            </w:r>
            <w:r w:rsidRPr="00234F29">
              <w:rPr>
                <w:color w:val="000000" w:themeColor="text1"/>
                <w:sz w:val="22"/>
                <w:szCs w:val="22"/>
              </w:rPr>
              <w:t xml:space="preserve"> от </w:t>
            </w:r>
            <w:proofErr w:type="spellStart"/>
            <w:r w:rsidRPr="00234F29">
              <w:rPr>
                <w:color w:val="000000" w:themeColor="text1"/>
                <w:sz w:val="22"/>
                <w:szCs w:val="22"/>
              </w:rPr>
              <w:t>НСиПЗ</w:t>
            </w:r>
            <w:proofErr w:type="spellEnd"/>
            <w:r w:rsidRPr="00234F29">
              <w:rPr>
                <w:color w:val="000000" w:themeColor="text1"/>
                <w:sz w:val="22"/>
                <w:szCs w:val="22"/>
              </w:rPr>
              <w:t>, начисленных на заработную плату работников учреждения</w:t>
            </w:r>
          </w:p>
        </w:tc>
        <w:tc>
          <w:tcPr>
            <w:tcW w:w="585" w:type="pct"/>
            <w:shd w:val="clear" w:color="auto" w:fill="auto"/>
            <w:noWrap/>
            <w:hideMark/>
          </w:tcPr>
          <w:p w14:paraId="768B44C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56</w:t>
            </w:r>
          </w:p>
        </w:tc>
      </w:tr>
      <w:tr w:rsidR="00922DEC" w:rsidRPr="00234F29" w14:paraId="27004784" w14:textId="77777777" w:rsidTr="003C5326">
        <w:trPr>
          <w:trHeight w:val="1020"/>
          <w:jc w:val="center"/>
        </w:trPr>
        <w:tc>
          <w:tcPr>
            <w:tcW w:w="611" w:type="pct"/>
            <w:shd w:val="clear" w:color="auto" w:fill="auto"/>
            <w:noWrap/>
            <w:hideMark/>
          </w:tcPr>
          <w:p w14:paraId="1D24A43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4.16</w:t>
            </w:r>
          </w:p>
        </w:tc>
        <w:tc>
          <w:tcPr>
            <w:tcW w:w="436" w:type="pct"/>
            <w:vMerge/>
            <w:hideMark/>
          </w:tcPr>
          <w:p w14:paraId="21BBAAAB"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78F24CF"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Страх.взн.на</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обяз.соц.страх</w:t>
            </w:r>
            <w:proofErr w:type="spellEnd"/>
            <w:r w:rsidRPr="00234F29">
              <w:rPr>
                <w:color w:val="000000" w:themeColor="text1"/>
                <w:sz w:val="22"/>
                <w:szCs w:val="22"/>
              </w:rPr>
              <w:t xml:space="preserve"> от </w:t>
            </w:r>
            <w:proofErr w:type="spellStart"/>
            <w:r w:rsidRPr="00234F29">
              <w:rPr>
                <w:color w:val="000000" w:themeColor="text1"/>
                <w:sz w:val="22"/>
                <w:szCs w:val="22"/>
              </w:rPr>
              <w:t>НСиПЗ,начисл.на</w:t>
            </w:r>
            <w:proofErr w:type="spellEnd"/>
            <w:r w:rsidRPr="00234F29">
              <w:rPr>
                <w:color w:val="000000" w:themeColor="text1"/>
                <w:sz w:val="22"/>
                <w:szCs w:val="22"/>
              </w:rPr>
              <w:t xml:space="preserve"> иные </w:t>
            </w:r>
            <w:proofErr w:type="spellStart"/>
            <w:r w:rsidRPr="00234F29">
              <w:rPr>
                <w:color w:val="000000" w:themeColor="text1"/>
                <w:sz w:val="22"/>
                <w:szCs w:val="22"/>
              </w:rPr>
              <w:t>выпл.работн</w:t>
            </w:r>
            <w:proofErr w:type="spellEnd"/>
            <w:r w:rsidRPr="00234F29">
              <w:rPr>
                <w:color w:val="000000" w:themeColor="text1"/>
                <w:sz w:val="22"/>
                <w:szCs w:val="22"/>
              </w:rPr>
              <w:t>.</w:t>
            </w:r>
          </w:p>
        </w:tc>
        <w:tc>
          <w:tcPr>
            <w:tcW w:w="1767" w:type="pct"/>
            <w:shd w:val="clear" w:color="auto" w:fill="auto"/>
            <w:hideMark/>
          </w:tcPr>
          <w:p w14:paraId="0983E601" w14:textId="3771E92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Уплата страховых взносов по обязательному социальному страхованию в государственные внебюджетные фонды </w:t>
            </w:r>
            <w:r w:rsidR="00E12B1F" w:rsidRPr="00234F29">
              <w:rPr>
                <w:color w:val="000000" w:themeColor="text1"/>
                <w:sz w:val="22"/>
                <w:szCs w:val="22"/>
              </w:rPr>
              <w:t>РФ</w:t>
            </w:r>
            <w:r w:rsidRPr="00234F29">
              <w:rPr>
                <w:color w:val="000000" w:themeColor="text1"/>
                <w:sz w:val="22"/>
                <w:szCs w:val="22"/>
              </w:rPr>
              <w:t xml:space="preserve"> от </w:t>
            </w:r>
            <w:proofErr w:type="spellStart"/>
            <w:r w:rsidRPr="00234F29">
              <w:rPr>
                <w:color w:val="000000" w:themeColor="text1"/>
                <w:sz w:val="22"/>
                <w:szCs w:val="22"/>
              </w:rPr>
              <w:t>НСиПЗ</w:t>
            </w:r>
            <w:proofErr w:type="spellEnd"/>
            <w:r w:rsidRPr="00234F29">
              <w:rPr>
                <w:color w:val="000000" w:themeColor="text1"/>
                <w:sz w:val="22"/>
                <w:szCs w:val="22"/>
              </w:rPr>
              <w:t>, начисленных на иные выплаты работникам учреждения</w:t>
            </w:r>
          </w:p>
        </w:tc>
        <w:tc>
          <w:tcPr>
            <w:tcW w:w="585" w:type="pct"/>
            <w:shd w:val="clear" w:color="auto" w:fill="auto"/>
            <w:noWrap/>
            <w:hideMark/>
          </w:tcPr>
          <w:p w14:paraId="241B6EC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64</w:t>
            </w:r>
          </w:p>
        </w:tc>
      </w:tr>
      <w:tr w:rsidR="00922DEC" w:rsidRPr="00234F29" w14:paraId="5280D8BD" w14:textId="77777777" w:rsidTr="003C5326">
        <w:trPr>
          <w:trHeight w:val="340"/>
          <w:jc w:val="center"/>
        </w:trPr>
        <w:tc>
          <w:tcPr>
            <w:tcW w:w="611" w:type="pct"/>
            <w:shd w:val="clear" w:color="auto" w:fill="auto"/>
            <w:noWrap/>
            <w:hideMark/>
          </w:tcPr>
          <w:p w14:paraId="50C45DA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4.17</w:t>
            </w:r>
          </w:p>
        </w:tc>
        <w:tc>
          <w:tcPr>
            <w:tcW w:w="436" w:type="pct"/>
            <w:vMerge/>
            <w:hideMark/>
          </w:tcPr>
          <w:p w14:paraId="1849D38B"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3454958"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Соц.пособие</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работн.на</w:t>
            </w:r>
            <w:proofErr w:type="spellEnd"/>
            <w:proofErr w:type="gramEnd"/>
            <w:r w:rsidRPr="00234F29">
              <w:rPr>
                <w:color w:val="000000" w:themeColor="text1"/>
                <w:sz w:val="22"/>
                <w:szCs w:val="22"/>
              </w:rPr>
              <w:t xml:space="preserve"> погребение</w:t>
            </w:r>
          </w:p>
        </w:tc>
        <w:tc>
          <w:tcPr>
            <w:tcW w:w="1767" w:type="pct"/>
            <w:shd w:val="clear" w:color="auto" w:fill="auto"/>
            <w:hideMark/>
          </w:tcPr>
          <w:p w14:paraId="741BAA9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социального пособия на погребение</w:t>
            </w:r>
          </w:p>
        </w:tc>
        <w:tc>
          <w:tcPr>
            <w:tcW w:w="585" w:type="pct"/>
            <w:shd w:val="clear" w:color="auto" w:fill="auto"/>
            <w:noWrap/>
            <w:hideMark/>
          </w:tcPr>
          <w:p w14:paraId="646CDCE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32</w:t>
            </w:r>
          </w:p>
        </w:tc>
      </w:tr>
      <w:tr w:rsidR="00922DEC" w:rsidRPr="00234F29" w14:paraId="50311DAF" w14:textId="77777777" w:rsidTr="003C5326">
        <w:trPr>
          <w:trHeight w:val="680"/>
          <w:jc w:val="center"/>
        </w:trPr>
        <w:tc>
          <w:tcPr>
            <w:tcW w:w="611" w:type="pct"/>
            <w:shd w:val="clear" w:color="auto" w:fill="auto"/>
            <w:noWrap/>
            <w:hideMark/>
          </w:tcPr>
          <w:p w14:paraId="3407B67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4.18</w:t>
            </w:r>
          </w:p>
        </w:tc>
        <w:tc>
          <w:tcPr>
            <w:tcW w:w="436" w:type="pct"/>
            <w:vMerge/>
            <w:hideMark/>
          </w:tcPr>
          <w:p w14:paraId="26F07523"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1CA7B2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w:t>
            </w:r>
            <w:proofErr w:type="spellStart"/>
            <w:proofErr w:type="gramStart"/>
            <w:r w:rsidRPr="00234F29">
              <w:rPr>
                <w:color w:val="000000" w:themeColor="text1"/>
                <w:sz w:val="22"/>
                <w:szCs w:val="22"/>
              </w:rPr>
              <w:t>доп.вых</w:t>
            </w:r>
            <w:proofErr w:type="gramEnd"/>
            <w:r w:rsidRPr="00234F29">
              <w:rPr>
                <w:color w:val="000000" w:themeColor="text1"/>
                <w:sz w:val="22"/>
                <w:szCs w:val="22"/>
              </w:rPr>
              <w:t>.дней</w:t>
            </w:r>
            <w:proofErr w:type="spellEnd"/>
            <w:r w:rsidRPr="00234F29">
              <w:rPr>
                <w:color w:val="000000" w:themeColor="text1"/>
                <w:sz w:val="22"/>
                <w:szCs w:val="22"/>
              </w:rPr>
              <w:t xml:space="preserve"> </w:t>
            </w:r>
            <w:proofErr w:type="spellStart"/>
            <w:r w:rsidRPr="00234F29">
              <w:rPr>
                <w:color w:val="000000" w:themeColor="text1"/>
                <w:sz w:val="22"/>
                <w:szCs w:val="22"/>
              </w:rPr>
              <w:t>работн.для</w:t>
            </w:r>
            <w:proofErr w:type="spellEnd"/>
            <w:r w:rsidRPr="00234F29">
              <w:rPr>
                <w:color w:val="000000" w:themeColor="text1"/>
                <w:sz w:val="22"/>
                <w:szCs w:val="22"/>
              </w:rPr>
              <w:t xml:space="preserve"> ухода за </w:t>
            </w:r>
            <w:proofErr w:type="spellStart"/>
            <w:r w:rsidRPr="00234F29">
              <w:rPr>
                <w:color w:val="000000" w:themeColor="text1"/>
                <w:sz w:val="22"/>
                <w:szCs w:val="22"/>
              </w:rPr>
              <w:t>реб</w:t>
            </w:r>
            <w:proofErr w:type="spellEnd"/>
            <w:r w:rsidRPr="00234F29">
              <w:rPr>
                <w:color w:val="000000" w:themeColor="text1"/>
                <w:sz w:val="22"/>
                <w:szCs w:val="22"/>
              </w:rPr>
              <w:t>.-инвалид.</w:t>
            </w:r>
          </w:p>
        </w:tc>
        <w:tc>
          <w:tcPr>
            <w:tcW w:w="1767" w:type="pct"/>
            <w:shd w:val="clear" w:color="auto" w:fill="auto"/>
            <w:hideMark/>
          </w:tcPr>
          <w:p w14:paraId="7FE2A2C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дополнительных выходных дней в месяц работнику учреждения для ухода за детьми-инвалидами</w:t>
            </w:r>
          </w:p>
        </w:tc>
        <w:tc>
          <w:tcPr>
            <w:tcW w:w="585" w:type="pct"/>
            <w:shd w:val="clear" w:color="auto" w:fill="auto"/>
            <w:noWrap/>
            <w:hideMark/>
          </w:tcPr>
          <w:p w14:paraId="348B03C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53</w:t>
            </w:r>
          </w:p>
        </w:tc>
      </w:tr>
      <w:tr w:rsidR="00922DEC" w:rsidRPr="00234F29" w14:paraId="7B441DDC" w14:textId="77777777" w:rsidTr="003C5326">
        <w:trPr>
          <w:trHeight w:val="340"/>
          <w:jc w:val="center"/>
        </w:trPr>
        <w:tc>
          <w:tcPr>
            <w:tcW w:w="611" w:type="pct"/>
            <w:shd w:val="clear" w:color="auto" w:fill="auto"/>
            <w:noWrap/>
            <w:hideMark/>
          </w:tcPr>
          <w:p w14:paraId="074CB35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4.19</w:t>
            </w:r>
          </w:p>
        </w:tc>
        <w:tc>
          <w:tcPr>
            <w:tcW w:w="436" w:type="pct"/>
            <w:vMerge/>
            <w:hideMark/>
          </w:tcPr>
          <w:p w14:paraId="2488F89C"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5B630A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Недоимка по </w:t>
            </w:r>
            <w:proofErr w:type="spellStart"/>
            <w:proofErr w:type="gramStart"/>
            <w:r w:rsidRPr="00234F29">
              <w:rPr>
                <w:color w:val="000000" w:themeColor="text1"/>
                <w:sz w:val="22"/>
                <w:szCs w:val="22"/>
              </w:rPr>
              <w:t>страх.взносам</w:t>
            </w:r>
            <w:proofErr w:type="gramEnd"/>
            <w:r w:rsidRPr="00234F29">
              <w:rPr>
                <w:color w:val="000000" w:themeColor="text1"/>
                <w:sz w:val="22"/>
                <w:szCs w:val="22"/>
              </w:rPr>
              <w:t>,начисл.на</w:t>
            </w:r>
            <w:proofErr w:type="spellEnd"/>
            <w:r w:rsidRPr="00234F29">
              <w:rPr>
                <w:color w:val="000000" w:themeColor="text1"/>
                <w:sz w:val="22"/>
                <w:szCs w:val="22"/>
              </w:rPr>
              <w:t xml:space="preserve"> </w:t>
            </w:r>
            <w:proofErr w:type="spellStart"/>
            <w:r w:rsidRPr="00234F29">
              <w:rPr>
                <w:color w:val="000000" w:themeColor="text1"/>
                <w:sz w:val="22"/>
                <w:szCs w:val="22"/>
              </w:rPr>
              <w:t>выпл.по</w:t>
            </w:r>
            <w:proofErr w:type="spellEnd"/>
            <w:r w:rsidRPr="00234F29">
              <w:rPr>
                <w:color w:val="000000" w:themeColor="text1"/>
                <w:sz w:val="22"/>
                <w:szCs w:val="22"/>
              </w:rPr>
              <w:t xml:space="preserve"> </w:t>
            </w:r>
            <w:proofErr w:type="spellStart"/>
            <w:r w:rsidRPr="00234F29">
              <w:rPr>
                <w:color w:val="000000" w:themeColor="text1"/>
                <w:sz w:val="22"/>
                <w:szCs w:val="22"/>
              </w:rPr>
              <w:t>опл.труда</w:t>
            </w:r>
            <w:proofErr w:type="spellEnd"/>
          </w:p>
        </w:tc>
        <w:tc>
          <w:tcPr>
            <w:tcW w:w="1767" w:type="pct"/>
            <w:shd w:val="clear" w:color="auto" w:fill="auto"/>
            <w:hideMark/>
          </w:tcPr>
          <w:p w14:paraId="2974F7B8" w14:textId="0C4535EE" w:rsidR="003F5980" w:rsidRPr="00234F29" w:rsidRDefault="003F5980" w:rsidP="006D2CDB">
            <w:pPr>
              <w:pStyle w:val="12-3"/>
              <w:contextualSpacing/>
              <w:rPr>
                <w:color w:val="000000" w:themeColor="text1"/>
                <w:sz w:val="22"/>
                <w:szCs w:val="22"/>
              </w:rPr>
            </w:pPr>
            <w:r w:rsidRPr="00234F29">
              <w:rPr>
                <w:color w:val="000000" w:themeColor="text1"/>
                <w:sz w:val="22"/>
                <w:szCs w:val="22"/>
              </w:rPr>
              <w:t>Уплата недоимки по страховым взносам</w:t>
            </w:r>
            <w:r w:rsidR="00686691" w:rsidRPr="00234F29">
              <w:rPr>
                <w:color w:val="000000" w:themeColor="text1"/>
                <w:sz w:val="22"/>
                <w:szCs w:val="22"/>
              </w:rPr>
              <w:t>,</w:t>
            </w:r>
            <w:r w:rsidRPr="00234F29">
              <w:rPr>
                <w:color w:val="000000" w:themeColor="text1"/>
                <w:sz w:val="22"/>
                <w:szCs w:val="22"/>
              </w:rPr>
              <w:t xml:space="preserve"> начисленным на выплаты по оплате труда</w:t>
            </w:r>
          </w:p>
        </w:tc>
        <w:tc>
          <w:tcPr>
            <w:tcW w:w="585" w:type="pct"/>
            <w:shd w:val="clear" w:color="auto" w:fill="auto"/>
            <w:noWrap/>
            <w:hideMark/>
          </w:tcPr>
          <w:p w14:paraId="0750162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88</w:t>
            </w:r>
          </w:p>
        </w:tc>
      </w:tr>
      <w:tr w:rsidR="00922DEC" w:rsidRPr="00234F29" w14:paraId="099ADD74" w14:textId="77777777" w:rsidTr="003C5326">
        <w:trPr>
          <w:trHeight w:val="340"/>
          <w:jc w:val="center"/>
        </w:trPr>
        <w:tc>
          <w:tcPr>
            <w:tcW w:w="611" w:type="pct"/>
            <w:shd w:val="clear" w:color="auto" w:fill="auto"/>
            <w:noWrap/>
            <w:hideMark/>
          </w:tcPr>
          <w:p w14:paraId="7F3A6A9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4.20</w:t>
            </w:r>
          </w:p>
        </w:tc>
        <w:tc>
          <w:tcPr>
            <w:tcW w:w="436" w:type="pct"/>
            <w:vMerge/>
            <w:hideMark/>
          </w:tcPr>
          <w:p w14:paraId="7F174138"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A2E0DFC"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Недоим.по</w:t>
            </w:r>
            <w:proofErr w:type="spellEnd"/>
            <w:r w:rsidRPr="00234F29">
              <w:rPr>
                <w:color w:val="000000" w:themeColor="text1"/>
                <w:sz w:val="22"/>
                <w:szCs w:val="22"/>
              </w:rPr>
              <w:t xml:space="preserve"> </w:t>
            </w:r>
            <w:proofErr w:type="gramStart"/>
            <w:r w:rsidRPr="00234F29">
              <w:rPr>
                <w:color w:val="000000" w:themeColor="text1"/>
                <w:sz w:val="22"/>
                <w:szCs w:val="22"/>
              </w:rPr>
              <w:t>страх.</w:t>
            </w:r>
            <w:proofErr w:type="spellStart"/>
            <w:r w:rsidRPr="00234F29">
              <w:rPr>
                <w:color w:val="000000" w:themeColor="text1"/>
                <w:sz w:val="22"/>
                <w:szCs w:val="22"/>
              </w:rPr>
              <w:t>взн</w:t>
            </w:r>
            <w:proofErr w:type="spellEnd"/>
            <w:proofErr w:type="gramEnd"/>
            <w:r w:rsidRPr="00234F29">
              <w:rPr>
                <w:color w:val="000000" w:themeColor="text1"/>
                <w:sz w:val="22"/>
                <w:szCs w:val="22"/>
              </w:rPr>
              <w:t>.,</w:t>
            </w:r>
            <w:proofErr w:type="spellStart"/>
            <w:r w:rsidRPr="00234F29">
              <w:rPr>
                <w:color w:val="000000" w:themeColor="text1"/>
                <w:sz w:val="22"/>
                <w:szCs w:val="22"/>
              </w:rPr>
              <w:t>нач.на</w:t>
            </w:r>
            <w:proofErr w:type="spellEnd"/>
            <w:r w:rsidRPr="00234F29">
              <w:rPr>
                <w:color w:val="000000" w:themeColor="text1"/>
                <w:sz w:val="22"/>
                <w:szCs w:val="22"/>
              </w:rPr>
              <w:t xml:space="preserve"> иные </w:t>
            </w:r>
            <w:proofErr w:type="spellStart"/>
            <w:r w:rsidRPr="00234F29">
              <w:rPr>
                <w:color w:val="000000" w:themeColor="text1"/>
                <w:sz w:val="22"/>
                <w:szCs w:val="22"/>
              </w:rPr>
              <w:t>выпл.работ</w:t>
            </w:r>
            <w:proofErr w:type="spellEnd"/>
            <w:r w:rsidRPr="00234F29">
              <w:rPr>
                <w:color w:val="000000" w:themeColor="text1"/>
                <w:sz w:val="22"/>
                <w:szCs w:val="22"/>
              </w:rPr>
              <w:t>.</w:t>
            </w:r>
          </w:p>
        </w:tc>
        <w:tc>
          <w:tcPr>
            <w:tcW w:w="1767" w:type="pct"/>
            <w:shd w:val="clear" w:color="auto" w:fill="auto"/>
            <w:hideMark/>
          </w:tcPr>
          <w:p w14:paraId="13DB5424" w14:textId="5632A4DB" w:rsidR="003F5980" w:rsidRPr="00234F29" w:rsidRDefault="003F5980" w:rsidP="006D2CDB">
            <w:pPr>
              <w:pStyle w:val="12-3"/>
              <w:contextualSpacing/>
              <w:rPr>
                <w:color w:val="000000" w:themeColor="text1"/>
                <w:sz w:val="22"/>
                <w:szCs w:val="22"/>
              </w:rPr>
            </w:pPr>
            <w:r w:rsidRPr="00234F29">
              <w:rPr>
                <w:color w:val="000000" w:themeColor="text1"/>
                <w:sz w:val="22"/>
                <w:szCs w:val="22"/>
              </w:rPr>
              <w:t>Уплата недоимки по страховым взносам</w:t>
            </w:r>
            <w:r w:rsidR="00686691" w:rsidRPr="00234F29">
              <w:rPr>
                <w:color w:val="000000" w:themeColor="text1"/>
                <w:sz w:val="22"/>
                <w:szCs w:val="22"/>
              </w:rPr>
              <w:t>,</w:t>
            </w:r>
            <w:r w:rsidRPr="00234F29">
              <w:rPr>
                <w:color w:val="000000" w:themeColor="text1"/>
                <w:sz w:val="22"/>
                <w:szCs w:val="22"/>
              </w:rPr>
              <w:t xml:space="preserve"> начисленным на иные выплаты работникам</w:t>
            </w:r>
          </w:p>
        </w:tc>
        <w:tc>
          <w:tcPr>
            <w:tcW w:w="585" w:type="pct"/>
            <w:shd w:val="clear" w:color="auto" w:fill="auto"/>
            <w:noWrap/>
            <w:hideMark/>
          </w:tcPr>
          <w:p w14:paraId="6037A98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44</w:t>
            </w:r>
          </w:p>
        </w:tc>
      </w:tr>
      <w:tr w:rsidR="00922DEC" w:rsidRPr="00234F29" w14:paraId="2C602421" w14:textId="77777777" w:rsidTr="003C5326">
        <w:trPr>
          <w:trHeight w:val="39"/>
          <w:jc w:val="center"/>
        </w:trPr>
        <w:tc>
          <w:tcPr>
            <w:tcW w:w="611" w:type="pct"/>
            <w:shd w:val="clear" w:color="auto" w:fill="auto"/>
            <w:noWrap/>
            <w:hideMark/>
          </w:tcPr>
          <w:p w14:paraId="152E6D7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4.21</w:t>
            </w:r>
          </w:p>
        </w:tc>
        <w:tc>
          <w:tcPr>
            <w:tcW w:w="436" w:type="pct"/>
            <w:vMerge/>
            <w:hideMark/>
          </w:tcPr>
          <w:p w14:paraId="3129CB77"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B6F6348" w14:textId="68FBE110"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4572AE"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Доп.страх.взносы</w:t>
            </w:r>
            <w:proofErr w:type="spellEnd"/>
            <w:proofErr w:type="gramEnd"/>
            <w:r w:rsidRPr="00234F29">
              <w:rPr>
                <w:color w:val="000000" w:themeColor="text1"/>
                <w:sz w:val="22"/>
                <w:szCs w:val="22"/>
              </w:rPr>
              <w:t xml:space="preserve"> на ОПС)</w:t>
            </w:r>
          </w:p>
        </w:tc>
        <w:tc>
          <w:tcPr>
            <w:tcW w:w="1767" w:type="pct"/>
            <w:shd w:val="clear" w:color="auto" w:fill="auto"/>
            <w:hideMark/>
          </w:tcPr>
          <w:p w14:paraId="6B408CD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(Страховой взнос по дополнительному тарифу на обязательное пенсионное страхование (ОПС), начисленный на выплаты по оплате труда (ст. 428 НК РФ, ст. 33.2 Закона о пенсионном страховании)</w:t>
            </w:r>
          </w:p>
        </w:tc>
        <w:tc>
          <w:tcPr>
            <w:tcW w:w="585" w:type="pct"/>
            <w:shd w:val="clear" w:color="auto" w:fill="auto"/>
            <w:noWrap/>
            <w:hideMark/>
          </w:tcPr>
          <w:p w14:paraId="2667B2C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28</w:t>
            </w:r>
          </w:p>
        </w:tc>
      </w:tr>
      <w:tr w:rsidR="00922DEC" w:rsidRPr="00234F29" w14:paraId="251F1A11" w14:textId="77777777" w:rsidTr="003C5326">
        <w:trPr>
          <w:trHeight w:val="20"/>
          <w:jc w:val="center"/>
        </w:trPr>
        <w:tc>
          <w:tcPr>
            <w:tcW w:w="611" w:type="pct"/>
            <w:shd w:val="clear" w:color="auto" w:fill="FFFFFF" w:themeFill="background1"/>
            <w:noWrap/>
            <w:hideMark/>
          </w:tcPr>
          <w:p w14:paraId="7F56DB0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4.22</w:t>
            </w:r>
          </w:p>
        </w:tc>
        <w:tc>
          <w:tcPr>
            <w:tcW w:w="436" w:type="pct"/>
            <w:vMerge/>
            <w:shd w:val="clear" w:color="auto" w:fill="FFFFFF" w:themeFill="background1"/>
            <w:hideMark/>
          </w:tcPr>
          <w:p w14:paraId="421DA1F7"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05DB555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Взносы по </w:t>
            </w:r>
            <w:proofErr w:type="spellStart"/>
            <w:proofErr w:type="gramStart"/>
            <w:r w:rsidRPr="00234F29">
              <w:rPr>
                <w:color w:val="000000" w:themeColor="text1"/>
                <w:sz w:val="22"/>
                <w:szCs w:val="22"/>
              </w:rPr>
              <w:t>обяз.соц</w:t>
            </w:r>
            <w:proofErr w:type="gramEnd"/>
            <w:r w:rsidRPr="00234F29">
              <w:rPr>
                <w:color w:val="000000" w:themeColor="text1"/>
                <w:sz w:val="22"/>
                <w:szCs w:val="22"/>
              </w:rPr>
              <w:t>.страх.на</w:t>
            </w:r>
            <w:proofErr w:type="spellEnd"/>
            <w:r w:rsidRPr="00234F29">
              <w:rPr>
                <w:color w:val="000000" w:themeColor="text1"/>
                <w:sz w:val="22"/>
                <w:szCs w:val="22"/>
              </w:rPr>
              <w:t xml:space="preserve"> </w:t>
            </w:r>
            <w:proofErr w:type="spellStart"/>
            <w:r w:rsidRPr="00234F29">
              <w:rPr>
                <w:color w:val="000000" w:themeColor="text1"/>
                <w:sz w:val="22"/>
                <w:szCs w:val="22"/>
              </w:rPr>
              <w:t>выпл.по</w:t>
            </w:r>
            <w:proofErr w:type="spellEnd"/>
            <w:r w:rsidRPr="00234F29">
              <w:rPr>
                <w:color w:val="000000" w:themeColor="text1"/>
                <w:sz w:val="22"/>
                <w:szCs w:val="22"/>
              </w:rPr>
              <w:t xml:space="preserve"> </w:t>
            </w:r>
            <w:proofErr w:type="spellStart"/>
            <w:r w:rsidRPr="00234F29">
              <w:rPr>
                <w:color w:val="000000" w:themeColor="text1"/>
                <w:sz w:val="22"/>
                <w:szCs w:val="22"/>
              </w:rPr>
              <w:t>опл.труда</w:t>
            </w:r>
            <w:proofErr w:type="spellEnd"/>
            <w:r w:rsidRPr="00234F29">
              <w:rPr>
                <w:color w:val="000000" w:themeColor="text1"/>
                <w:sz w:val="22"/>
                <w:szCs w:val="22"/>
              </w:rPr>
              <w:t xml:space="preserve"> и иные </w:t>
            </w:r>
            <w:proofErr w:type="spellStart"/>
            <w:r w:rsidRPr="00234F29">
              <w:rPr>
                <w:color w:val="000000" w:themeColor="text1"/>
                <w:sz w:val="22"/>
                <w:szCs w:val="22"/>
              </w:rPr>
              <w:t>выпл.работн</w:t>
            </w:r>
            <w:proofErr w:type="spellEnd"/>
            <w:r w:rsidRPr="00234F29">
              <w:rPr>
                <w:color w:val="000000" w:themeColor="text1"/>
                <w:sz w:val="22"/>
                <w:szCs w:val="22"/>
              </w:rPr>
              <w:t>.</w:t>
            </w:r>
          </w:p>
        </w:tc>
        <w:tc>
          <w:tcPr>
            <w:tcW w:w="1767" w:type="pct"/>
            <w:shd w:val="clear" w:color="auto" w:fill="FFFFFF" w:themeFill="background1"/>
            <w:hideMark/>
          </w:tcPr>
          <w:p w14:paraId="4A652DC3" w14:textId="1DBF2B9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Уплата страховых взносов по обязательному социальному страхованию в государственные внебюджетные фонды </w:t>
            </w:r>
            <w:r w:rsidR="00E12B1F" w:rsidRPr="00234F29">
              <w:rPr>
                <w:color w:val="000000" w:themeColor="text1"/>
                <w:sz w:val="22"/>
                <w:szCs w:val="22"/>
              </w:rPr>
              <w:t>РФ</w:t>
            </w:r>
            <w:r w:rsidRPr="00234F29">
              <w:rPr>
                <w:color w:val="000000" w:themeColor="text1"/>
                <w:sz w:val="22"/>
                <w:szCs w:val="22"/>
              </w:rPr>
              <w:t xml:space="preserve"> (на обязательное медицинское страхование, на обязательное пенсионное страхование, на обязательное социальное страхование на случай временной нетрудоспособности и в связи с материнством, а также страховых взносов на обязательное социальное страхование от несчастных случаев на производстве и профессиональных заболеваний), а также выплата пособий, осуществляемых работодателем за счет средств Фонда пенсионного и социального страхования </w:t>
            </w:r>
            <w:r w:rsidR="00E12B1F" w:rsidRPr="00234F29">
              <w:rPr>
                <w:color w:val="000000" w:themeColor="text1"/>
                <w:sz w:val="22"/>
                <w:szCs w:val="22"/>
              </w:rPr>
              <w:t>РФ</w:t>
            </w:r>
            <w:r w:rsidRPr="00234F29">
              <w:rPr>
                <w:color w:val="000000" w:themeColor="text1"/>
                <w:sz w:val="22"/>
                <w:szCs w:val="22"/>
              </w:rPr>
              <w:t xml:space="preserve"> штатным работникам</w:t>
            </w:r>
          </w:p>
        </w:tc>
        <w:tc>
          <w:tcPr>
            <w:tcW w:w="585" w:type="pct"/>
            <w:shd w:val="clear" w:color="auto" w:fill="FFFFFF" w:themeFill="background1"/>
            <w:noWrap/>
            <w:hideMark/>
          </w:tcPr>
          <w:p w14:paraId="26997F2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65</w:t>
            </w:r>
          </w:p>
        </w:tc>
      </w:tr>
      <w:tr w:rsidR="00922DEC" w:rsidRPr="00234F29" w14:paraId="63EE03FD" w14:textId="77777777" w:rsidTr="003C5326">
        <w:trPr>
          <w:trHeight w:val="760"/>
          <w:jc w:val="center"/>
        </w:trPr>
        <w:tc>
          <w:tcPr>
            <w:tcW w:w="611" w:type="pct"/>
            <w:shd w:val="clear" w:color="auto" w:fill="FFFFFF" w:themeFill="background1"/>
            <w:noWrap/>
            <w:hideMark/>
          </w:tcPr>
          <w:p w14:paraId="2A9860C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w:t>
            </w:r>
          </w:p>
        </w:tc>
        <w:tc>
          <w:tcPr>
            <w:tcW w:w="436" w:type="pct"/>
            <w:vMerge w:val="restart"/>
            <w:shd w:val="clear" w:color="auto" w:fill="FFFFFF" w:themeFill="background1"/>
            <w:noWrap/>
            <w:hideMark/>
          </w:tcPr>
          <w:p w14:paraId="32C5146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241</w:t>
            </w:r>
          </w:p>
        </w:tc>
        <w:tc>
          <w:tcPr>
            <w:tcW w:w="1601" w:type="pct"/>
            <w:shd w:val="clear" w:color="auto" w:fill="FFFFFF" w:themeFill="background1"/>
            <w:hideMark/>
          </w:tcPr>
          <w:p w14:paraId="4DAC54B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Научно-исследовательские, опытно-конструкторские и технологические работы</w:t>
            </w:r>
          </w:p>
        </w:tc>
        <w:tc>
          <w:tcPr>
            <w:tcW w:w="1767" w:type="pct"/>
            <w:shd w:val="clear" w:color="auto" w:fill="FFFFFF" w:themeFill="background1"/>
            <w:hideMark/>
          </w:tcPr>
          <w:p w14:paraId="6739B04A" w14:textId="1B07410D" w:rsidR="003F5980" w:rsidRPr="00234F29" w:rsidRDefault="00686691" w:rsidP="006D2CDB">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2B2CE43F" w14:textId="3293C0D7" w:rsidR="003F5980" w:rsidRPr="00234F29" w:rsidRDefault="00686691" w:rsidP="006D2CDB">
            <w:pPr>
              <w:pStyle w:val="12-3"/>
              <w:contextualSpacing/>
              <w:rPr>
                <w:color w:val="000000" w:themeColor="text1"/>
                <w:sz w:val="22"/>
                <w:szCs w:val="22"/>
              </w:rPr>
            </w:pPr>
            <w:r w:rsidRPr="00234F29">
              <w:rPr>
                <w:color w:val="000000" w:themeColor="text1"/>
                <w:sz w:val="22"/>
                <w:szCs w:val="22"/>
              </w:rPr>
              <w:t>–</w:t>
            </w:r>
          </w:p>
        </w:tc>
      </w:tr>
      <w:tr w:rsidR="00922DEC" w:rsidRPr="00234F29" w14:paraId="64CFC18E" w14:textId="77777777" w:rsidTr="003C5326">
        <w:trPr>
          <w:trHeight w:val="680"/>
          <w:jc w:val="center"/>
        </w:trPr>
        <w:tc>
          <w:tcPr>
            <w:tcW w:w="611" w:type="pct"/>
            <w:shd w:val="clear" w:color="auto" w:fill="auto"/>
            <w:noWrap/>
            <w:hideMark/>
          </w:tcPr>
          <w:p w14:paraId="3D1BE0B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5.2</w:t>
            </w:r>
          </w:p>
        </w:tc>
        <w:tc>
          <w:tcPr>
            <w:tcW w:w="436" w:type="pct"/>
            <w:vMerge/>
            <w:hideMark/>
          </w:tcPr>
          <w:p w14:paraId="7189BF13"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4C7424E0" w14:textId="763AB535"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w:t>
            </w:r>
            <w:r w:rsidR="004572AE" w:rsidRPr="00234F29">
              <w:rPr>
                <w:color w:val="000000" w:themeColor="text1"/>
                <w:sz w:val="22"/>
                <w:szCs w:val="22"/>
              </w:rPr>
              <w:t xml:space="preserve"> </w:t>
            </w:r>
            <w:r w:rsidRPr="00234F29">
              <w:rPr>
                <w:color w:val="000000" w:themeColor="text1"/>
                <w:sz w:val="22"/>
                <w:szCs w:val="22"/>
              </w:rPr>
              <w:t>(услуг)</w:t>
            </w:r>
            <w:r w:rsidR="004572AE" w:rsidRPr="00234F29">
              <w:rPr>
                <w:color w:val="000000" w:themeColor="text1"/>
                <w:sz w:val="22"/>
                <w:szCs w:val="22"/>
              </w:rPr>
              <w:t xml:space="preserve"> </w:t>
            </w:r>
            <w:r w:rsidRPr="00234F29">
              <w:rPr>
                <w:color w:val="000000" w:themeColor="text1"/>
                <w:sz w:val="22"/>
                <w:szCs w:val="22"/>
              </w:rPr>
              <w:t xml:space="preserve">по </w:t>
            </w:r>
            <w:proofErr w:type="spellStart"/>
            <w:proofErr w:type="gramStart"/>
            <w:r w:rsidRPr="00234F29">
              <w:rPr>
                <w:color w:val="000000" w:themeColor="text1"/>
                <w:sz w:val="22"/>
                <w:szCs w:val="22"/>
              </w:rPr>
              <w:t>выполн.НИОКиТР</w:t>
            </w:r>
            <w:proofErr w:type="spellEnd"/>
            <w:proofErr w:type="gramEnd"/>
            <w:r w:rsidRPr="00234F29">
              <w:rPr>
                <w:color w:val="000000" w:themeColor="text1"/>
                <w:sz w:val="22"/>
                <w:szCs w:val="22"/>
              </w:rPr>
              <w:t>(отчеты)</w:t>
            </w:r>
          </w:p>
        </w:tc>
        <w:tc>
          <w:tcPr>
            <w:tcW w:w="1767" w:type="pct"/>
            <w:shd w:val="clear" w:color="auto" w:fill="auto"/>
            <w:hideMark/>
          </w:tcPr>
          <w:p w14:paraId="1EB791A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отчеты</w:t>
            </w:r>
          </w:p>
        </w:tc>
        <w:tc>
          <w:tcPr>
            <w:tcW w:w="585" w:type="pct"/>
            <w:shd w:val="clear" w:color="auto" w:fill="auto"/>
            <w:noWrap/>
            <w:hideMark/>
          </w:tcPr>
          <w:p w14:paraId="035B52D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44</w:t>
            </w:r>
          </w:p>
        </w:tc>
      </w:tr>
      <w:tr w:rsidR="00922DEC" w:rsidRPr="00234F29" w14:paraId="28A734E8" w14:textId="77777777" w:rsidTr="003C5326">
        <w:trPr>
          <w:trHeight w:val="680"/>
          <w:jc w:val="center"/>
        </w:trPr>
        <w:tc>
          <w:tcPr>
            <w:tcW w:w="611" w:type="pct"/>
            <w:shd w:val="clear" w:color="auto" w:fill="auto"/>
            <w:noWrap/>
            <w:hideMark/>
          </w:tcPr>
          <w:p w14:paraId="1141406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5.3</w:t>
            </w:r>
          </w:p>
        </w:tc>
        <w:tc>
          <w:tcPr>
            <w:tcW w:w="436" w:type="pct"/>
            <w:vMerge/>
            <w:hideMark/>
          </w:tcPr>
          <w:p w14:paraId="0F4F69E9"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49ECA9C" w14:textId="40E34ABC"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w:t>
            </w:r>
            <w:r w:rsidR="004572AE" w:rsidRPr="00234F29">
              <w:rPr>
                <w:color w:val="000000" w:themeColor="text1"/>
                <w:sz w:val="22"/>
                <w:szCs w:val="22"/>
              </w:rPr>
              <w:t xml:space="preserve"> </w:t>
            </w:r>
            <w:r w:rsidRPr="00234F29">
              <w:rPr>
                <w:color w:val="000000" w:themeColor="text1"/>
                <w:sz w:val="22"/>
                <w:szCs w:val="22"/>
              </w:rPr>
              <w:t>(услуг)</w:t>
            </w:r>
            <w:r w:rsidR="004572AE" w:rsidRPr="00234F29">
              <w:rPr>
                <w:color w:val="000000" w:themeColor="text1"/>
                <w:sz w:val="22"/>
                <w:szCs w:val="22"/>
              </w:rPr>
              <w:t xml:space="preserve"> </w:t>
            </w:r>
            <w:r w:rsidRPr="00234F29">
              <w:rPr>
                <w:color w:val="000000" w:themeColor="text1"/>
                <w:sz w:val="22"/>
                <w:szCs w:val="22"/>
              </w:rPr>
              <w:t xml:space="preserve">по </w:t>
            </w:r>
            <w:proofErr w:type="spellStart"/>
            <w:proofErr w:type="gramStart"/>
            <w:r w:rsidRPr="00234F29">
              <w:rPr>
                <w:color w:val="000000" w:themeColor="text1"/>
                <w:sz w:val="22"/>
                <w:szCs w:val="22"/>
              </w:rPr>
              <w:t>выполн.НИОКиТР</w:t>
            </w:r>
            <w:proofErr w:type="spellEnd"/>
            <w:proofErr w:type="gramEnd"/>
            <w:r w:rsidRPr="00234F29">
              <w:rPr>
                <w:color w:val="000000" w:themeColor="text1"/>
                <w:sz w:val="22"/>
                <w:szCs w:val="22"/>
              </w:rPr>
              <w:t>(макетные образцы)</w:t>
            </w:r>
          </w:p>
        </w:tc>
        <w:tc>
          <w:tcPr>
            <w:tcW w:w="1767" w:type="pct"/>
            <w:shd w:val="clear" w:color="auto" w:fill="auto"/>
            <w:hideMark/>
          </w:tcPr>
          <w:p w14:paraId="0ACFC10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макетные образцы</w:t>
            </w:r>
          </w:p>
        </w:tc>
        <w:tc>
          <w:tcPr>
            <w:tcW w:w="585" w:type="pct"/>
            <w:shd w:val="clear" w:color="auto" w:fill="auto"/>
            <w:noWrap/>
            <w:hideMark/>
          </w:tcPr>
          <w:p w14:paraId="5F2C004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54</w:t>
            </w:r>
          </w:p>
        </w:tc>
      </w:tr>
      <w:tr w:rsidR="00922DEC" w:rsidRPr="00234F29" w14:paraId="02D12790" w14:textId="77777777" w:rsidTr="003C5326">
        <w:trPr>
          <w:trHeight w:val="680"/>
          <w:jc w:val="center"/>
        </w:trPr>
        <w:tc>
          <w:tcPr>
            <w:tcW w:w="611" w:type="pct"/>
            <w:shd w:val="clear" w:color="auto" w:fill="auto"/>
            <w:noWrap/>
            <w:hideMark/>
          </w:tcPr>
          <w:p w14:paraId="31A57F5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5.4</w:t>
            </w:r>
          </w:p>
        </w:tc>
        <w:tc>
          <w:tcPr>
            <w:tcW w:w="436" w:type="pct"/>
            <w:vMerge/>
            <w:hideMark/>
          </w:tcPr>
          <w:p w14:paraId="351355B8"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41CC4C42" w14:textId="076CE773"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w:t>
            </w:r>
            <w:r w:rsidR="004572AE" w:rsidRPr="00234F29">
              <w:rPr>
                <w:color w:val="000000" w:themeColor="text1"/>
                <w:sz w:val="22"/>
                <w:szCs w:val="22"/>
              </w:rPr>
              <w:t xml:space="preserve"> </w:t>
            </w:r>
            <w:r w:rsidRPr="00234F29">
              <w:rPr>
                <w:color w:val="000000" w:themeColor="text1"/>
                <w:sz w:val="22"/>
                <w:szCs w:val="22"/>
              </w:rPr>
              <w:t>(услуг)</w:t>
            </w:r>
            <w:r w:rsidR="004572AE" w:rsidRPr="00234F29">
              <w:rPr>
                <w:color w:val="000000" w:themeColor="text1"/>
                <w:sz w:val="22"/>
                <w:szCs w:val="22"/>
              </w:rPr>
              <w:t xml:space="preserve"> </w:t>
            </w:r>
            <w:r w:rsidRPr="00234F29">
              <w:rPr>
                <w:color w:val="000000" w:themeColor="text1"/>
                <w:sz w:val="22"/>
                <w:szCs w:val="22"/>
              </w:rPr>
              <w:t xml:space="preserve">по </w:t>
            </w:r>
            <w:proofErr w:type="spellStart"/>
            <w:proofErr w:type="gramStart"/>
            <w:r w:rsidRPr="00234F29">
              <w:rPr>
                <w:color w:val="000000" w:themeColor="text1"/>
                <w:sz w:val="22"/>
                <w:szCs w:val="22"/>
              </w:rPr>
              <w:t>выполн.НИОКиТР</w:t>
            </w:r>
            <w:proofErr w:type="spellEnd"/>
            <w:proofErr w:type="gramEnd"/>
            <w:r w:rsidRPr="00234F29">
              <w:rPr>
                <w:color w:val="000000" w:themeColor="text1"/>
                <w:sz w:val="22"/>
                <w:szCs w:val="22"/>
              </w:rPr>
              <w:t>(опытные образцы)</w:t>
            </w:r>
          </w:p>
        </w:tc>
        <w:tc>
          <w:tcPr>
            <w:tcW w:w="1767" w:type="pct"/>
            <w:shd w:val="clear" w:color="auto" w:fill="auto"/>
            <w:hideMark/>
          </w:tcPr>
          <w:p w14:paraId="559666B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опытные образцы</w:t>
            </w:r>
          </w:p>
        </w:tc>
        <w:tc>
          <w:tcPr>
            <w:tcW w:w="585" w:type="pct"/>
            <w:shd w:val="clear" w:color="auto" w:fill="auto"/>
            <w:noWrap/>
            <w:hideMark/>
          </w:tcPr>
          <w:p w14:paraId="05EEE25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53</w:t>
            </w:r>
          </w:p>
        </w:tc>
      </w:tr>
      <w:tr w:rsidR="00922DEC" w:rsidRPr="00234F29" w14:paraId="330997E6" w14:textId="77777777" w:rsidTr="003C5326">
        <w:trPr>
          <w:trHeight w:val="1020"/>
          <w:jc w:val="center"/>
        </w:trPr>
        <w:tc>
          <w:tcPr>
            <w:tcW w:w="611" w:type="pct"/>
            <w:shd w:val="clear" w:color="auto" w:fill="auto"/>
            <w:noWrap/>
            <w:hideMark/>
          </w:tcPr>
          <w:p w14:paraId="2CE76CC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5.5</w:t>
            </w:r>
          </w:p>
        </w:tc>
        <w:tc>
          <w:tcPr>
            <w:tcW w:w="436" w:type="pct"/>
            <w:vMerge/>
            <w:hideMark/>
          </w:tcPr>
          <w:p w14:paraId="45458B67"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1801CF3A" w14:textId="7A0126D8"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w:t>
            </w:r>
            <w:r w:rsidR="004572AE" w:rsidRPr="00234F29">
              <w:rPr>
                <w:color w:val="000000" w:themeColor="text1"/>
                <w:sz w:val="22"/>
                <w:szCs w:val="22"/>
              </w:rPr>
              <w:t xml:space="preserve"> </w:t>
            </w:r>
            <w:r w:rsidRPr="00234F29">
              <w:rPr>
                <w:color w:val="000000" w:themeColor="text1"/>
                <w:sz w:val="22"/>
                <w:szCs w:val="22"/>
              </w:rPr>
              <w:t>(услуг)</w:t>
            </w:r>
            <w:r w:rsidR="004572AE" w:rsidRPr="00234F29">
              <w:rPr>
                <w:color w:val="000000" w:themeColor="text1"/>
                <w:sz w:val="22"/>
                <w:szCs w:val="22"/>
              </w:rPr>
              <w:t xml:space="preserve"> </w:t>
            </w:r>
            <w:r w:rsidRPr="00234F29">
              <w:rPr>
                <w:color w:val="000000" w:themeColor="text1"/>
                <w:sz w:val="22"/>
                <w:szCs w:val="22"/>
              </w:rPr>
              <w:t xml:space="preserve">по </w:t>
            </w:r>
            <w:proofErr w:type="spellStart"/>
            <w:proofErr w:type="gramStart"/>
            <w:r w:rsidRPr="00234F29">
              <w:rPr>
                <w:color w:val="000000" w:themeColor="text1"/>
                <w:sz w:val="22"/>
                <w:szCs w:val="22"/>
              </w:rPr>
              <w:t>выполн.НИОКиТР</w:t>
            </w:r>
            <w:proofErr w:type="spellEnd"/>
            <w:proofErr w:type="gramEnd"/>
            <w:r w:rsidRPr="00234F29">
              <w:rPr>
                <w:color w:val="000000" w:themeColor="text1"/>
                <w:sz w:val="22"/>
                <w:szCs w:val="22"/>
              </w:rPr>
              <w:t>(патент на изобретение)</w:t>
            </w:r>
          </w:p>
        </w:tc>
        <w:tc>
          <w:tcPr>
            <w:tcW w:w="1767" w:type="pct"/>
            <w:shd w:val="clear" w:color="auto" w:fill="auto"/>
            <w:hideMark/>
          </w:tcPr>
          <w:p w14:paraId="1877B1A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патенты на изобретение</w:t>
            </w:r>
          </w:p>
        </w:tc>
        <w:tc>
          <w:tcPr>
            <w:tcW w:w="585" w:type="pct"/>
            <w:shd w:val="clear" w:color="auto" w:fill="auto"/>
            <w:noWrap/>
            <w:hideMark/>
          </w:tcPr>
          <w:p w14:paraId="42E5FA8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59</w:t>
            </w:r>
          </w:p>
        </w:tc>
      </w:tr>
      <w:tr w:rsidR="00922DEC" w:rsidRPr="00234F29" w14:paraId="437A3557" w14:textId="77777777" w:rsidTr="003C5326">
        <w:trPr>
          <w:trHeight w:val="680"/>
          <w:jc w:val="center"/>
        </w:trPr>
        <w:tc>
          <w:tcPr>
            <w:tcW w:w="611" w:type="pct"/>
            <w:shd w:val="clear" w:color="auto" w:fill="auto"/>
            <w:noWrap/>
            <w:hideMark/>
          </w:tcPr>
          <w:p w14:paraId="1215206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5.6</w:t>
            </w:r>
          </w:p>
        </w:tc>
        <w:tc>
          <w:tcPr>
            <w:tcW w:w="436" w:type="pct"/>
            <w:vMerge/>
            <w:hideMark/>
          </w:tcPr>
          <w:p w14:paraId="4F89050E"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5693CAAB" w14:textId="324BAE19"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w:t>
            </w:r>
            <w:r w:rsidR="004572AE" w:rsidRPr="00234F29">
              <w:rPr>
                <w:color w:val="000000" w:themeColor="text1"/>
                <w:sz w:val="22"/>
                <w:szCs w:val="22"/>
              </w:rPr>
              <w:t xml:space="preserve"> </w:t>
            </w:r>
            <w:r w:rsidRPr="00234F29">
              <w:rPr>
                <w:color w:val="000000" w:themeColor="text1"/>
                <w:sz w:val="22"/>
                <w:szCs w:val="22"/>
              </w:rPr>
              <w:t>(услуг)</w:t>
            </w:r>
            <w:r w:rsidR="004572AE" w:rsidRPr="00234F29">
              <w:rPr>
                <w:color w:val="000000" w:themeColor="text1"/>
                <w:sz w:val="22"/>
                <w:szCs w:val="22"/>
              </w:rPr>
              <w:t xml:space="preserve"> </w:t>
            </w:r>
            <w:r w:rsidRPr="00234F29">
              <w:rPr>
                <w:color w:val="000000" w:themeColor="text1"/>
                <w:sz w:val="22"/>
                <w:szCs w:val="22"/>
              </w:rPr>
              <w:t xml:space="preserve">по </w:t>
            </w:r>
            <w:proofErr w:type="spellStart"/>
            <w:proofErr w:type="gramStart"/>
            <w:r w:rsidRPr="00234F29">
              <w:rPr>
                <w:color w:val="000000" w:themeColor="text1"/>
                <w:sz w:val="22"/>
                <w:szCs w:val="22"/>
              </w:rPr>
              <w:t>выполн.НИОКиТР</w:t>
            </w:r>
            <w:proofErr w:type="spellEnd"/>
            <w:proofErr w:type="gramEnd"/>
            <w:r w:rsidRPr="00234F29">
              <w:rPr>
                <w:color w:val="000000" w:themeColor="text1"/>
                <w:sz w:val="22"/>
                <w:szCs w:val="22"/>
              </w:rPr>
              <w:t>(полезная модель)</w:t>
            </w:r>
          </w:p>
        </w:tc>
        <w:tc>
          <w:tcPr>
            <w:tcW w:w="1767" w:type="pct"/>
            <w:shd w:val="clear" w:color="auto" w:fill="auto"/>
            <w:hideMark/>
          </w:tcPr>
          <w:p w14:paraId="7ED2E12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Расходы учреждения на оплату договоров на выполнение научно-исследовательских, опытно-конструкторских и технологических работ, </w:t>
            </w:r>
            <w:r w:rsidRPr="00234F29">
              <w:rPr>
                <w:color w:val="000000" w:themeColor="text1"/>
                <w:sz w:val="22"/>
                <w:szCs w:val="22"/>
              </w:rPr>
              <w:lastRenderedPageBreak/>
              <w:t>результатами которых является полезная модель</w:t>
            </w:r>
          </w:p>
        </w:tc>
        <w:tc>
          <w:tcPr>
            <w:tcW w:w="585" w:type="pct"/>
            <w:shd w:val="clear" w:color="auto" w:fill="auto"/>
            <w:noWrap/>
            <w:hideMark/>
          </w:tcPr>
          <w:p w14:paraId="7B13951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53</w:t>
            </w:r>
          </w:p>
        </w:tc>
      </w:tr>
      <w:tr w:rsidR="00922DEC" w:rsidRPr="00234F29" w14:paraId="703D94E1" w14:textId="77777777" w:rsidTr="003C5326">
        <w:trPr>
          <w:trHeight w:val="680"/>
          <w:jc w:val="center"/>
        </w:trPr>
        <w:tc>
          <w:tcPr>
            <w:tcW w:w="611" w:type="pct"/>
            <w:shd w:val="clear" w:color="auto" w:fill="auto"/>
            <w:noWrap/>
            <w:hideMark/>
          </w:tcPr>
          <w:p w14:paraId="425D32C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5.7</w:t>
            </w:r>
          </w:p>
        </w:tc>
        <w:tc>
          <w:tcPr>
            <w:tcW w:w="436" w:type="pct"/>
            <w:vMerge/>
            <w:hideMark/>
          </w:tcPr>
          <w:p w14:paraId="0C710263"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675557F" w14:textId="13AC3C4D"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w:t>
            </w:r>
            <w:r w:rsidR="004572AE" w:rsidRPr="00234F29">
              <w:rPr>
                <w:color w:val="000000" w:themeColor="text1"/>
                <w:sz w:val="22"/>
                <w:szCs w:val="22"/>
              </w:rPr>
              <w:t xml:space="preserve"> </w:t>
            </w:r>
            <w:r w:rsidRPr="00234F29">
              <w:rPr>
                <w:color w:val="000000" w:themeColor="text1"/>
                <w:sz w:val="22"/>
                <w:szCs w:val="22"/>
              </w:rPr>
              <w:t>(услуг)</w:t>
            </w:r>
            <w:r w:rsidR="004572AE" w:rsidRPr="00234F29">
              <w:rPr>
                <w:color w:val="000000" w:themeColor="text1"/>
                <w:sz w:val="22"/>
                <w:szCs w:val="22"/>
              </w:rPr>
              <w:t xml:space="preserve"> </w:t>
            </w:r>
            <w:r w:rsidRPr="00234F29">
              <w:rPr>
                <w:color w:val="000000" w:themeColor="text1"/>
                <w:sz w:val="22"/>
                <w:szCs w:val="22"/>
              </w:rPr>
              <w:t xml:space="preserve">по </w:t>
            </w:r>
            <w:proofErr w:type="spellStart"/>
            <w:proofErr w:type="gramStart"/>
            <w:r w:rsidRPr="00234F29">
              <w:rPr>
                <w:color w:val="000000" w:themeColor="text1"/>
                <w:sz w:val="22"/>
                <w:szCs w:val="22"/>
              </w:rPr>
              <w:t>выполн.НИОКиТР</w:t>
            </w:r>
            <w:proofErr w:type="spellEnd"/>
            <w:proofErr w:type="gramEnd"/>
            <w:r w:rsidRPr="00234F29">
              <w:rPr>
                <w:color w:val="000000" w:themeColor="text1"/>
                <w:sz w:val="22"/>
                <w:szCs w:val="22"/>
              </w:rPr>
              <w:t>(</w:t>
            </w:r>
            <w:proofErr w:type="spellStart"/>
            <w:r w:rsidRPr="00234F29">
              <w:rPr>
                <w:color w:val="000000" w:themeColor="text1"/>
                <w:sz w:val="22"/>
                <w:szCs w:val="22"/>
              </w:rPr>
              <w:t>пром.образец</w:t>
            </w:r>
            <w:proofErr w:type="spellEnd"/>
            <w:r w:rsidRPr="00234F29">
              <w:rPr>
                <w:color w:val="000000" w:themeColor="text1"/>
                <w:sz w:val="22"/>
                <w:szCs w:val="22"/>
              </w:rPr>
              <w:t>)</w:t>
            </w:r>
          </w:p>
        </w:tc>
        <w:tc>
          <w:tcPr>
            <w:tcW w:w="1767" w:type="pct"/>
            <w:shd w:val="clear" w:color="auto" w:fill="auto"/>
            <w:hideMark/>
          </w:tcPr>
          <w:p w14:paraId="3E5DD88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является промышленный образец</w:t>
            </w:r>
          </w:p>
        </w:tc>
        <w:tc>
          <w:tcPr>
            <w:tcW w:w="585" w:type="pct"/>
            <w:shd w:val="clear" w:color="auto" w:fill="auto"/>
            <w:noWrap/>
            <w:hideMark/>
          </w:tcPr>
          <w:p w14:paraId="31499D3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50</w:t>
            </w:r>
          </w:p>
        </w:tc>
      </w:tr>
      <w:tr w:rsidR="00922DEC" w:rsidRPr="00234F29" w14:paraId="3C0C5FF1" w14:textId="77777777" w:rsidTr="003C5326">
        <w:trPr>
          <w:trHeight w:val="1020"/>
          <w:jc w:val="center"/>
        </w:trPr>
        <w:tc>
          <w:tcPr>
            <w:tcW w:w="611" w:type="pct"/>
            <w:shd w:val="clear" w:color="auto" w:fill="auto"/>
            <w:noWrap/>
            <w:hideMark/>
          </w:tcPr>
          <w:p w14:paraId="05855D1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5.8</w:t>
            </w:r>
          </w:p>
        </w:tc>
        <w:tc>
          <w:tcPr>
            <w:tcW w:w="436" w:type="pct"/>
            <w:vMerge/>
            <w:hideMark/>
          </w:tcPr>
          <w:p w14:paraId="68505394"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CA33F03" w14:textId="6C8B490E"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w:t>
            </w:r>
            <w:r w:rsidR="004572AE" w:rsidRPr="00234F29">
              <w:rPr>
                <w:color w:val="000000" w:themeColor="text1"/>
                <w:sz w:val="22"/>
                <w:szCs w:val="22"/>
              </w:rPr>
              <w:t xml:space="preserve"> </w:t>
            </w:r>
            <w:r w:rsidRPr="00234F29">
              <w:rPr>
                <w:color w:val="000000" w:themeColor="text1"/>
                <w:sz w:val="22"/>
                <w:szCs w:val="22"/>
              </w:rPr>
              <w:t>(услуг)</w:t>
            </w:r>
            <w:r w:rsidR="004572AE" w:rsidRPr="00234F29">
              <w:rPr>
                <w:color w:val="000000" w:themeColor="text1"/>
                <w:sz w:val="22"/>
                <w:szCs w:val="22"/>
              </w:rPr>
              <w:t xml:space="preserve"> </w:t>
            </w:r>
            <w:r w:rsidRPr="00234F29">
              <w:rPr>
                <w:color w:val="000000" w:themeColor="text1"/>
                <w:sz w:val="22"/>
                <w:szCs w:val="22"/>
              </w:rPr>
              <w:t xml:space="preserve">по </w:t>
            </w:r>
            <w:proofErr w:type="spellStart"/>
            <w:proofErr w:type="gramStart"/>
            <w:r w:rsidRPr="00234F29">
              <w:rPr>
                <w:color w:val="000000" w:themeColor="text1"/>
                <w:sz w:val="22"/>
                <w:szCs w:val="22"/>
              </w:rPr>
              <w:t>выполн.НИОКиТР</w:t>
            </w:r>
            <w:proofErr w:type="spellEnd"/>
            <w:proofErr w:type="gramEnd"/>
            <w:r w:rsidR="004572AE" w:rsidRPr="00234F29">
              <w:rPr>
                <w:color w:val="000000" w:themeColor="text1"/>
                <w:sz w:val="22"/>
                <w:szCs w:val="22"/>
              </w:rPr>
              <w:t xml:space="preserve"> </w:t>
            </w:r>
            <w:r w:rsidRPr="00234F29">
              <w:rPr>
                <w:color w:val="000000" w:themeColor="text1"/>
                <w:sz w:val="22"/>
                <w:szCs w:val="22"/>
              </w:rPr>
              <w:t>(селекционное достижение)</w:t>
            </w:r>
          </w:p>
        </w:tc>
        <w:tc>
          <w:tcPr>
            <w:tcW w:w="1767" w:type="pct"/>
            <w:shd w:val="clear" w:color="auto" w:fill="auto"/>
            <w:hideMark/>
          </w:tcPr>
          <w:p w14:paraId="4DB545A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является селекционное достижение</w:t>
            </w:r>
          </w:p>
        </w:tc>
        <w:tc>
          <w:tcPr>
            <w:tcW w:w="585" w:type="pct"/>
            <w:shd w:val="clear" w:color="auto" w:fill="auto"/>
            <w:noWrap/>
            <w:hideMark/>
          </w:tcPr>
          <w:p w14:paraId="3E3E29B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61</w:t>
            </w:r>
          </w:p>
        </w:tc>
      </w:tr>
      <w:tr w:rsidR="00922DEC" w:rsidRPr="00234F29" w14:paraId="56DE3DDD" w14:textId="77777777" w:rsidTr="003C5326">
        <w:trPr>
          <w:trHeight w:val="1360"/>
          <w:jc w:val="center"/>
        </w:trPr>
        <w:tc>
          <w:tcPr>
            <w:tcW w:w="611" w:type="pct"/>
            <w:shd w:val="clear" w:color="auto" w:fill="FFFFFF" w:themeFill="background1"/>
            <w:noWrap/>
            <w:hideMark/>
          </w:tcPr>
          <w:p w14:paraId="41C97B4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5.1</w:t>
            </w:r>
          </w:p>
        </w:tc>
        <w:tc>
          <w:tcPr>
            <w:tcW w:w="436" w:type="pct"/>
            <w:vMerge/>
            <w:shd w:val="clear" w:color="auto" w:fill="FFFFFF" w:themeFill="background1"/>
            <w:hideMark/>
          </w:tcPr>
          <w:p w14:paraId="698B9E72"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2C4A7014" w14:textId="30DC2208"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w:t>
            </w:r>
            <w:r w:rsidR="004572AE" w:rsidRPr="00234F29">
              <w:rPr>
                <w:color w:val="000000" w:themeColor="text1"/>
                <w:sz w:val="22"/>
                <w:szCs w:val="22"/>
              </w:rPr>
              <w:t xml:space="preserve"> </w:t>
            </w:r>
            <w:r w:rsidRPr="00234F29">
              <w:rPr>
                <w:color w:val="000000" w:themeColor="text1"/>
                <w:sz w:val="22"/>
                <w:szCs w:val="22"/>
              </w:rPr>
              <w:t>(услуг)</w:t>
            </w:r>
            <w:r w:rsidR="004572AE" w:rsidRPr="00234F29">
              <w:rPr>
                <w:color w:val="000000" w:themeColor="text1"/>
                <w:sz w:val="22"/>
                <w:szCs w:val="22"/>
              </w:rPr>
              <w:t xml:space="preserve"> </w:t>
            </w:r>
            <w:r w:rsidRPr="00234F29">
              <w:rPr>
                <w:color w:val="000000" w:themeColor="text1"/>
                <w:sz w:val="22"/>
                <w:szCs w:val="22"/>
              </w:rPr>
              <w:t xml:space="preserve">по </w:t>
            </w:r>
            <w:proofErr w:type="spellStart"/>
            <w:proofErr w:type="gramStart"/>
            <w:r w:rsidRPr="00234F29">
              <w:rPr>
                <w:color w:val="000000" w:themeColor="text1"/>
                <w:sz w:val="22"/>
                <w:szCs w:val="22"/>
              </w:rPr>
              <w:t>выполн.НИОКиТР</w:t>
            </w:r>
            <w:proofErr w:type="spellEnd"/>
            <w:proofErr w:type="gramEnd"/>
          </w:p>
        </w:tc>
        <w:tc>
          <w:tcPr>
            <w:tcW w:w="1767" w:type="pct"/>
            <w:shd w:val="clear" w:color="auto" w:fill="FFFFFF" w:themeFill="background1"/>
            <w:hideMark/>
          </w:tcPr>
          <w:p w14:paraId="3EBA81F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отчеты, макетные образцы, опытные образцы, патенты на изобретение, полезная модель, промышленный образец, селекционное достижение и иные результаты</w:t>
            </w:r>
          </w:p>
        </w:tc>
        <w:tc>
          <w:tcPr>
            <w:tcW w:w="585" w:type="pct"/>
            <w:shd w:val="clear" w:color="auto" w:fill="FFFFFF" w:themeFill="background1"/>
            <w:noWrap/>
            <w:hideMark/>
          </w:tcPr>
          <w:p w14:paraId="14198EC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36</w:t>
            </w:r>
          </w:p>
        </w:tc>
      </w:tr>
      <w:tr w:rsidR="00922DEC" w:rsidRPr="00234F29" w14:paraId="3E8A8A38" w14:textId="77777777" w:rsidTr="003C5326">
        <w:trPr>
          <w:trHeight w:val="760"/>
          <w:jc w:val="center"/>
        </w:trPr>
        <w:tc>
          <w:tcPr>
            <w:tcW w:w="611" w:type="pct"/>
            <w:shd w:val="clear" w:color="auto" w:fill="FFFFFF" w:themeFill="background1"/>
            <w:noWrap/>
            <w:hideMark/>
          </w:tcPr>
          <w:p w14:paraId="26F82EB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w:t>
            </w:r>
          </w:p>
        </w:tc>
        <w:tc>
          <w:tcPr>
            <w:tcW w:w="436" w:type="pct"/>
            <w:vMerge w:val="restart"/>
            <w:shd w:val="clear" w:color="auto" w:fill="FFFFFF" w:themeFill="background1"/>
            <w:noWrap/>
            <w:hideMark/>
          </w:tcPr>
          <w:p w14:paraId="1A23E2E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243</w:t>
            </w:r>
          </w:p>
        </w:tc>
        <w:tc>
          <w:tcPr>
            <w:tcW w:w="1601" w:type="pct"/>
            <w:shd w:val="clear" w:color="auto" w:fill="FFFFFF" w:themeFill="background1"/>
            <w:hideMark/>
          </w:tcPr>
          <w:p w14:paraId="6DC40D3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товаров, работ и услуг в целях капитального ремонта государственного (муниципального) имущества</w:t>
            </w:r>
          </w:p>
        </w:tc>
        <w:tc>
          <w:tcPr>
            <w:tcW w:w="1767" w:type="pct"/>
            <w:shd w:val="clear" w:color="auto" w:fill="FFFFFF" w:themeFill="background1"/>
            <w:hideMark/>
          </w:tcPr>
          <w:p w14:paraId="153B95EE" w14:textId="1492E316" w:rsidR="003F5980" w:rsidRPr="00234F29" w:rsidRDefault="00BB70D0" w:rsidP="006D2CDB">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29F37FB0" w14:textId="462F45B4" w:rsidR="003F5980" w:rsidRPr="00234F29" w:rsidRDefault="00BB70D0" w:rsidP="006D2CDB">
            <w:pPr>
              <w:pStyle w:val="12-3"/>
              <w:contextualSpacing/>
              <w:rPr>
                <w:color w:val="000000" w:themeColor="text1"/>
                <w:sz w:val="22"/>
                <w:szCs w:val="22"/>
              </w:rPr>
            </w:pPr>
            <w:r w:rsidRPr="00234F29">
              <w:rPr>
                <w:color w:val="000000" w:themeColor="text1"/>
                <w:sz w:val="22"/>
                <w:szCs w:val="22"/>
              </w:rPr>
              <w:t>–</w:t>
            </w:r>
          </w:p>
        </w:tc>
      </w:tr>
      <w:tr w:rsidR="00922DEC" w:rsidRPr="00234F29" w14:paraId="28EF46DE" w14:textId="77777777" w:rsidTr="003C5326">
        <w:trPr>
          <w:trHeight w:val="340"/>
          <w:jc w:val="center"/>
        </w:trPr>
        <w:tc>
          <w:tcPr>
            <w:tcW w:w="611" w:type="pct"/>
            <w:shd w:val="clear" w:color="auto" w:fill="auto"/>
            <w:noWrap/>
            <w:hideMark/>
          </w:tcPr>
          <w:p w14:paraId="63E5586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6.1</w:t>
            </w:r>
          </w:p>
        </w:tc>
        <w:tc>
          <w:tcPr>
            <w:tcW w:w="436" w:type="pct"/>
            <w:vMerge/>
            <w:hideMark/>
          </w:tcPr>
          <w:p w14:paraId="707CCA31"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E65C025" w14:textId="40DD8E85"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w:t>
            </w:r>
            <w:r w:rsidR="004572AE" w:rsidRPr="00234F29">
              <w:rPr>
                <w:color w:val="000000" w:themeColor="text1"/>
                <w:sz w:val="22"/>
                <w:szCs w:val="22"/>
              </w:rPr>
              <w:t xml:space="preserve"> </w:t>
            </w:r>
            <w:r w:rsidRPr="00234F29">
              <w:rPr>
                <w:color w:val="000000" w:themeColor="text1"/>
                <w:sz w:val="22"/>
                <w:szCs w:val="22"/>
              </w:rPr>
              <w:t>(услуг)</w:t>
            </w:r>
            <w:r w:rsidR="004572AE" w:rsidRPr="00234F29">
              <w:rPr>
                <w:color w:val="000000" w:themeColor="text1"/>
                <w:sz w:val="22"/>
                <w:szCs w:val="22"/>
              </w:rPr>
              <w:t xml:space="preserve"> </w:t>
            </w:r>
            <w:r w:rsidRPr="00234F29">
              <w:rPr>
                <w:color w:val="000000" w:themeColor="text1"/>
                <w:sz w:val="22"/>
                <w:szCs w:val="22"/>
              </w:rPr>
              <w:t xml:space="preserve">по </w:t>
            </w:r>
            <w:proofErr w:type="spellStart"/>
            <w:proofErr w:type="gramStart"/>
            <w:r w:rsidRPr="00234F29">
              <w:rPr>
                <w:color w:val="000000" w:themeColor="text1"/>
                <w:sz w:val="22"/>
                <w:szCs w:val="22"/>
              </w:rPr>
              <w:t>кап.ремонту</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имущ</w:t>
            </w:r>
            <w:proofErr w:type="spellEnd"/>
            <w:r w:rsidRPr="00234F29">
              <w:rPr>
                <w:color w:val="000000" w:themeColor="text1"/>
                <w:sz w:val="22"/>
                <w:szCs w:val="22"/>
              </w:rPr>
              <w:t>.</w:t>
            </w:r>
          </w:p>
        </w:tc>
        <w:tc>
          <w:tcPr>
            <w:tcW w:w="1767" w:type="pct"/>
            <w:shd w:val="clear" w:color="auto" w:fill="auto"/>
            <w:hideMark/>
          </w:tcPr>
          <w:p w14:paraId="20893F8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 (услуг) по капитальному ремонту имущества</w:t>
            </w:r>
          </w:p>
        </w:tc>
        <w:tc>
          <w:tcPr>
            <w:tcW w:w="585" w:type="pct"/>
            <w:shd w:val="clear" w:color="auto" w:fill="auto"/>
            <w:noWrap/>
            <w:hideMark/>
          </w:tcPr>
          <w:p w14:paraId="4C561FA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39</w:t>
            </w:r>
          </w:p>
        </w:tc>
      </w:tr>
      <w:tr w:rsidR="00922DEC" w:rsidRPr="00234F29" w14:paraId="40B7415D" w14:textId="77777777" w:rsidTr="003C5326">
        <w:trPr>
          <w:trHeight w:val="340"/>
          <w:jc w:val="center"/>
        </w:trPr>
        <w:tc>
          <w:tcPr>
            <w:tcW w:w="611" w:type="pct"/>
            <w:shd w:val="clear" w:color="auto" w:fill="auto"/>
            <w:noWrap/>
            <w:hideMark/>
          </w:tcPr>
          <w:p w14:paraId="7E7E79D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6.2</w:t>
            </w:r>
          </w:p>
        </w:tc>
        <w:tc>
          <w:tcPr>
            <w:tcW w:w="436" w:type="pct"/>
            <w:vMerge/>
            <w:hideMark/>
          </w:tcPr>
          <w:p w14:paraId="5514A948"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14AF2552" w14:textId="47D47AEA"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w:t>
            </w:r>
            <w:r w:rsidR="004572AE" w:rsidRPr="00234F29">
              <w:rPr>
                <w:color w:val="000000" w:themeColor="text1"/>
                <w:sz w:val="22"/>
                <w:szCs w:val="22"/>
              </w:rPr>
              <w:t xml:space="preserve"> </w:t>
            </w:r>
            <w:r w:rsidRPr="00234F29">
              <w:rPr>
                <w:color w:val="000000" w:themeColor="text1"/>
                <w:sz w:val="22"/>
                <w:szCs w:val="22"/>
              </w:rPr>
              <w:t>(услуг)</w:t>
            </w:r>
            <w:r w:rsidR="004572AE" w:rsidRPr="00234F29">
              <w:rPr>
                <w:color w:val="000000" w:themeColor="text1"/>
                <w:sz w:val="22"/>
                <w:szCs w:val="22"/>
              </w:rPr>
              <w:t xml:space="preserve"> </w:t>
            </w:r>
            <w:r w:rsidRPr="00234F29">
              <w:rPr>
                <w:color w:val="000000" w:themeColor="text1"/>
                <w:sz w:val="22"/>
                <w:szCs w:val="22"/>
              </w:rPr>
              <w:t xml:space="preserve">по </w:t>
            </w:r>
            <w:proofErr w:type="spellStart"/>
            <w:proofErr w:type="gramStart"/>
            <w:r w:rsidRPr="00234F29">
              <w:rPr>
                <w:color w:val="000000" w:themeColor="text1"/>
                <w:sz w:val="22"/>
                <w:szCs w:val="22"/>
              </w:rPr>
              <w:t>реставр.имущ</w:t>
            </w:r>
            <w:proofErr w:type="spellEnd"/>
            <w:proofErr w:type="gramEnd"/>
            <w:r w:rsidRPr="00234F29">
              <w:rPr>
                <w:color w:val="000000" w:themeColor="text1"/>
                <w:sz w:val="22"/>
                <w:szCs w:val="22"/>
              </w:rPr>
              <w:t>.</w:t>
            </w:r>
          </w:p>
        </w:tc>
        <w:tc>
          <w:tcPr>
            <w:tcW w:w="1767" w:type="pct"/>
            <w:shd w:val="clear" w:color="auto" w:fill="auto"/>
            <w:hideMark/>
          </w:tcPr>
          <w:p w14:paraId="1E377F6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 (услуг) по реставрации имущества</w:t>
            </w:r>
          </w:p>
        </w:tc>
        <w:tc>
          <w:tcPr>
            <w:tcW w:w="585" w:type="pct"/>
            <w:shd w:val="clear" w:color="auto" w:fill="auto"/>
            <w:noWrap/>
            <w:hideMark/>
          </w:tcPr>
          <w:p w14:paraId="52203AC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35</w:t>
            </w:r>
          </w:p>
        </w:tc>
      </w:tr>
      <w:tr w:rsidR="00922DEC" w:rsidRPr="00234F29" w14:paraId="0458AF23" w14:textId="77777777" w:rsidTr="003C5326">
        <w:trPr>
          <w:trHeight w:val="181"/>
          <w:jc w:val="center"/>
        </w:trPr>
        <w:tc>
          <w:tcPr>
            <w:tcW w:w="611" w:type="pct"/>
            <w:shd w:val="clear" w:color="auto" w:fill="auto"/>
            <w:noWrap/>
            <w:hideMark/>
          </w:tcPr>
          <w:p w14:paraId="515357B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6.3</w:t>
            </w:r>
          </w:p>
        </w:tc>
        <w:tc>
          <w:tcPr>
            <w:tcW w:w="436" w:type="pct"/>
            <w:vMerge/>
            <w:hideMark/>
          </w:tcPr>
          <w:p w14:paraId="0558D389"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BB7F042" w14:textId="64116D2A"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w:t>
            </w:r>
            <w:r w:rsidR="004572AE" w:rsidRPr="00234F29">
              <w:rPr>
                <w:color w:val="000000" w:themeColor="text1"/>
                <w:sz w:val="22"/>
                <w:szCs w:val="22"/>
              </w:rPr>
              <w:t xml:space="preserve"> </w:t>
            </w:r>
            <w:r w:rsidRPr="00234F29">
              <w:rPr>
                <w:color w:val="000000" w:themeColor="text1"/>
                <w:sz w:val="22"/>
                <w:szCs w:val="22"/>
              </w:rPr>
              <w:t>(услуг)</w:t>
            </w:r>
            <w:r w:rsidR="004572AE" w:rsidRPr="00234F29">
              <w:rPr>
                <w:color w:val="000000" w:themeColor="text1"/>
                <w:sz w:val="22"/>
                <w:szCs w:val="22"/>
              </w:rPr>
              <w:t xml:space="preserve"> </w:t>
            </w:r>
            <w:r w:rsidRPr="00234F29">
              <w:rPr>
                <w:color w:val="000000" w:themeColor="text1"/>
                <w:sz w:val="22"/>
                <w:szCs w:val="22"/>
              </w:rPr>
              <w:t xml:space="preserve">по </w:t>
            </w:r>
            <w:proofErr w:type="spellStart"/>
            <w:proofErr w:type="gramStart"/>
            <w:r w:rsidRPr="00234F29">
              <w:rPr>
                <w:color w:val="000000" w:themeColor="text1"/>
                <w:sz w:val="22"/>
                <w:szCs w:val="22"/>
              </w:rPr>
              <w:t>разраб.ПСД</w:t>
            </w:r>
            <w:proofErr w:type="spellEnd"/>
            <w:proofErr w:type="gramEnd"/>
            <w:r w:rsidRPr="00234F29">
              <w:rPr>
                <w:color w:val="000000" w:themeColor="text1"/>
                <w:sz w:val="22"/>
                <w:szCs w:val="22"/>
              </w:rPr>
              <w:t xml:space="preserve"> в рамках </w:t>
            </w:r>
            <w:proofErr w:type="spellStart"/>
            <w:r w:rsidRPr="00234F29">
              <w:rPr>
                <w:color w:val="000000" w:themeColor="text1"/>
                <w:sz w:val="22"/>
                <w:szCs w:val="22"/>
              </w:rPr>
              <w:t>кап.ремонта</w:t>
            </w:r>
            <w:proofErr w:type="spellEnd"/>
            <w:r w:rsidRPr="00234F29">
              <w:rPr>
                <w:color w:val="000000" w:themeColor="text1"/>
                <w:sz w:val="22"/>
                <w:szCs w:val="22"/>
              </w:rPr>
              <w:t xml:space="preserve"> </w:t>
            </w:r>
            <w:proofErr w:type="spellStart"/>
            <w:r w:rsidRPr="00234F29">
              <w:rPr>
                <w:color w:val="000000" w:themeColor="text1"/>
                <w:sz w:val="22"/>
                <w:szCs w:val="22"/>
              </w:rPr>
              <w:t>имущ</w:t>
            </w:r>
            <w:proofErr w:type="spellEnd"/>
            <w:r w:rsidRPr="00234F29">
              <w:rPr>
                <w:color w:val="000000" w:themeColor="text1"/>
                <w:sz w:val="22"/>
                <w:szCs w:val="22"/>
              </w:rPr>
              <w:t>.</w:t>
            </w:r>
          </w:p>
        </w:tc>
        <w:tc>
          <w:tcPr>
            <w:tcW w:w="1767" w:type="pct"/>
            <w:shd w:val="clear" w:color="auto" w:fill="auto"/>
            <w:hideMark/>
          </w:tcPr>
          <w:p w14:paraId="1A88E46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разработке проектно-сметной документации при осуществлении капитального ремонта имущества</w:t>
            </w:r>
          </w:p>
        </w:tc>
        <w:tc>
          <w:tcPr>
            <w:tcW w:w="585" w:type="pct"/>
            <w:shd w:val="clear" w:color="auto" w:fill="auto"/>
            <w:noWrap/>
            <w:hideMark/>
          </w:tcPr>
          <w:p w14:paraId="10AE0CE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59</w:t>
            </w:r>
          </w:p>
        </w:tc>
      </w:tr>
      <w:tr w:rsidR="00922DEC" w:rsidRPr="00234F29" w14:paraId="2A61C981" w14:textId="77777777" w:rsidTr="003C5326">
        <w:trPr>
          <w:trHeight w:val="340"/>
          <w:jc w:val="center"/>
        </w:trPr>
        <w:tc>
          <w:tcPr>
            <w:tcW w:w="611" w:type="pct"/>
            <w:shd w:val="clear" w:color="auto" w:fill="auto"/>
            <w:noWrap/>
            <w:hideMark/>
          </w:tcPr>
          <w:p w14:paraId="59438CD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6.4</w:t>
            </w:r>
          </w:p>
        </w:tc>
        <w:tc>
          <w:tcPr>
            <w:tcW w:w="436" w:type="pct"/>
            <w:vMerge/>
            <w:hideMark/>
          </w:tcPr>
          <w:p w14:paraId="0F7EBBA8"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0BF1DB6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w:t>
            </w:r>
            <w:proofErr w:type="spellStart"/>
            <w:proofErr w:type="gramStart"/>
            <w:r w:rsidRPr="00234F29">
              <w:rPr>
                <w:color w:val="000000" w:themeColor="text1"/>
                <w:sz w:val="22"/>
                <w:szCs w:val="22"/>
              </w:rPr>
              <w:t>товаров,вкл</w:t>
            </w:r>
            <w:proofErr w:type="gramEnd"/>
            <w:r w:rsidRPr="00234F29">
              <w:rPr>
                <w:color w:val="000000" w:themeColor="text1"/>
                <w:sz w:val="22"/>
                <w:szCs w:val="22"/>
              </w:rPr>
              <w:t>.в</w:t>
            </w:r>
            <w:proofErr w:type="spellEnd"/>
            <w:r w:rsidRPr="00234F29">
              <w:rPr>
                <w:color w:val="000000" w:themeColor="text1"/>
                <w:sz w:val="22"/>
                <w:szCs w:val="22"/>
              </w:rPr>
              <w:t xml:space="preserve"> сметную стоим-</w:t>
            </w:r>
            <w:proofErr w:type="spellStart"/>
            <w:r w:rsidRPr="00234F29">
              <w:rPr>
                <w:color w:val="000000" w:themeColor="text1"/>
                <w:sz w:val="22"/>
                <w:szCs w:val="22"/>
              </w:rPr>
              <w:t>ть</w:t>
            </w:r>
            <w:proofErr w:type="spellEnd"/>
            <w:r w:rsidRPr="00234F29">
              <w:rPr>
                <w:color w:val="000000" w:themeColor="text1"/>
                <w:sz w:val="22"/>
                <w:szCs w:val="22"/>
              </w:rPr>
              <w:t xml:space="preserve"> </w:t>
            </w:r>
            <w:proofErr w:type="spellStart"/>
            <w:r w:rsidRPr="00234F29">
              <w:rPr>
                <w:color w:val="000000" w:themeColor="text1"/>
                <w:sz w:val="22"/>
                <w:szCs w:val="22"/>
              </w:rPr>
              <w:t>кап.ремонта</w:t>
            </w:r>
            <w:proofErr w:type="spellEnd"/>
            <w:r w:rsidRPr="00234F29">
              <w:rPr>
                <w:color w:val="000000" w:themeColor="text1"/>
                <w:sz w:val="22"/>
                <w:szCs w:val="22"/>
              </w:rPr>
              <w:t xml:space="preserve"> </w:t>
            </w:r>
            <w:proofErr w:type="spellStart"/>
            <w:r w:rsidRPr="00234F29">
              <w:rPr>
                <w:color w:val="000000" w:themeColor="text1"/>
                <w:sz w:val="22"/>
                <w:szCs w:val="22"/>
              </w:rPr>
              <w:t>имущ</w:t>
            </w:r>
            <w:proofErr w:type="spellEnd"/>
            <w:r w:rsidRPr="00234F29">
              <w:rPr>
                <w:color w:val="000000" w:themeColor="text1"/>
                <w:sz w:val="22"/>
                <w:szCs w:val="22"/>
              </w:rPr>
              <w:t>.</w:t>
            </w:r>
          </w:p>
        </w:tc>
        <w:tc>
          <w:tcPr>
            <w:tcW w:w="1767" w:type="pct"/>
            <w:shd w:val="clear" w:color="auto" w:fill="auto"/>
            <w:hideMark/>
          </w:tcPr>
          <w:p w14:paraId="587B8B56" w14:textId="0C7EBC60" w:rsidR="003F5980" w:rsidRPr="00234F29" w:rsidRDefault="0004164E" w:rsidP="006D2CDB">
            <w:pPr>
              <w:pStyle w:val="12-3"/>
              <w:contextualSpacing/>
              <w:rPr>
                <w:color w:val="000000" w:themeColor="text1"/>
                <w:sz w:val="22"/>
                <w:szCs w:val="22"/>
              </w:rPr>
            </w:pPr>
            <w:r w:rsidRPr="00234F29">
              <w:rPr>
                <w:color w:val="000000" w:themeColor="text1"/>
                <w:sz w:val="22"/>
                <w:szCs w:val="22"/>
              </w:rPr>
              <w:t>Оплата товаров, включенных в сметную стоимость капитального ремонта имущества</w:t>
            </w:r>
          </w:p>
        </w:tc>
        <w:tc>
          <w:tcPr>
            <w:tcW w:w="585" w:type="pct"/>
            <w:shd w:val="clear" w:color="auto" w:fill="auto"/>
            <w:noWrap/>
            <w:hideMark/>
          </w:tcPr>
          <w:p w14:paraId="169D389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55</w:t>
            </w:r>
          </w:p>
        </w:tc>
      </w:tr>
      <w:tr w:rsidR="00922DEC" w:rsidRPr="00234F29" w14:paraId="50E07875" w14:textId="77777777" w:rsidTr="003C5326">
        <w:trPr>
          <w:trHeight w:val="547"/>
          <w:jc w:val="center"/>
        </w:trPr>
        <w:tc>
          <w:tcPr>
            <w:tcW w:w="611" w:type="pct"/>
            <w:shd w:val="clear" w:color="auto" w:fill="FFFFFF" w:themeFill="background1"/>
            <w:noWrap/>
            <w:hideMark/>
          </w:tcPr>
          <w:p w14:paraId="047C167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6.5</w:t>
            </w:r>
          </w:p>
        </w:tc>
        <w:tc>
          <w:tcPr>
            <w:tcW w:w="436" w:type="pct"/>
            <w:vMerge/>
            <w:shd w:val="clear" w:color="auto" w:fill="FFFFFF" w:themeFill="background1"/>
            <w:hideMark/>
          </w:tcPr>
          <w:p w14:paraId="27774480"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258BB7D8" w14:textId="0B95C83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Закупка ТРУ в целях </w:t>
            </w:r>
            <w:proofErr w:type="spellStart"/>
            <w:proofErr w:type="gramStart"/>
            <w:r w:rsidRPr="00234F29">
              <w:rPr>
                <w:color w:val="000000" w:themeColor="text1"/>
                <w:sz w:val="22"/>
                <w:szCs w:val="22"/>
              </w:rPr>
              <w:t>кап.рем</w:t>
            </w:r>
            <w:proofErr w:type="spellEnd"/>
            <w:proofErr w:type="gramEnd"/>
            <w:r w:rsidRPr="00234F29">
              <w:rPr>
                <w:color w:val="000000" w:themeColor="text1"/>
                <w:sz w:val="22"/>
                <w:szCs w:val="22"/>
              </w:rPr>
              <w:t>-та гос.(</w:t>
            </w:r>
            <w:proofErr w:type="spellStart"/>
            <w:r w:rsidRPr="00234F29">
              <w:rPr>
                <w:color w:val="000000" w:themeColor="text1"/>
                <w:sz w:val="22"/>
                <w:szCs w:val="22"/>
              </w:rPr>
              <w:t>мун</w:t>
            </w:r>
            <w:proofErr w:type="spellEnd"/>
            <w:r w:rsidRPr="00234F29">
              <w:rPr>
                <w:color w:val="000000" w:themeColor="text1"/>
                <w:sz w:val="22"/>
                <w:szCs w:val="22"/>
              </w:rPr>
              <w:t>.)</w:t>
            </w:r>
            <w:r w:rsidR="004572AE" w:rsidRPr="00234F29">
              <w:rPr>
                <w:color w:val="000000" w:themeColor="text1"/>
                <w:sz w:val="22"/>
                <w:szCs w:val="22"/>
              </w:rPr>
              <w:t xml:space="preserve"> </w:t>
            </w:r>
            <w:proofErr w:type="spellStart"/>
            <w:r w:rsidRPr="00234F29">
              <w:rPr>
                <w:color w:val="000000" w:themeColor="text1"/>
                <w:sz w:val="22"/>
                <w:szCs w:val="22"/>
              </w:rPr>
              <w:t>имущ-ва</w:t>
            </w:r>
            <w:proofErr w:type="spellEnd"/>
          </w:p>
        </w:tc>
        <w:tc>
          <w:tcPr>
            <w:tcW w:w="1767" w:type="pct"/>
            <w:shd w:val="clear" w:color="auto" w:fill="FFFFFF" w:themeFill="background1"/>
            <w:hideMark/>
          </w:tcPr>
          <w:p w14:paraId="7C18AF0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Расходы учреждения на закупку товаров, работ и услуг в целях капитального ремонта, а также реставрации государственного (муниципального) имущества, за исключением расходов на осуществление бюджетных инвестиций в объекты капитального строительства государственной (муниципальной) собственности</w:t>
            </w:r>
          </w:p>
        </w:tc>
        <w:tc>
          <w:tcPr>
            <w:tcW w:w="585" w:type="pct"/>
            <w:shd w:val="clear" w:color="auto" w:fill="FFFFFF" w:themeFill="background1"/>
            <w:noWrap/>
            <w:hideMark/>
          </w:tcPr>
          <w:p w14:paraId="59FFD6B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48</w:t>
            </w:r>
          </w:p>
        </w:tc>
      </w:tr>
      <w:tr w:rsidR="00922DEC" w:rsidRPr="00234F29" w14:paraId="02CEE7B1" w14:textId="77777777" w:rsidTr="003C5326">
        <w:trPr>
          <w:trHeight w:val="380"/>
          <w:jc w:val="center"/>
        </w:trPr>
        <w:tc>
          <w:tcPr>
            <w:tcW w:w="611" w:type="pct"/>
            <w:shd w:val="clear" w:color="auto" w:fill="FFFFFF" w:themeFill="background1"/>
            <w:noWrap/>
            <w:hideMark/>
          </w:tcPr>
          <w:p w14:paraId="4E79F10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w:t>
            </w:r>
          </w:p>
        </w:tc>
        <w:tc>
          <w:tcPr>
            <w:tcW w:w="436" w:type="pct"/>
            <w:vMerge w:val="restart"/>
            <w:shd w:val="clear" w:color="auto" w:fill="FFFFFF" w:themeFill="background1"/>
            <w:noWrap/>
            <w:hideMark/>
          </w:tcPr>
          <w:p w14:paraId="372163A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244</w:t>
            </w:r>
          </w:p>
        </w:tc>
        <w:tc>
          <w:tcPr>
            <w:tcW w:w="1601" w:type="pct"/>
            <w:shd w:val="clear" w:color="auto" w:fill="FFFFFF" w:themeFill="background1"/>
            <w:hideMark/>
          </w:tcPr>
          <w:p w14:paraId="16F9C98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Прочая закупка товаров, работ и услуг</w:t>
            </w:r>
          </w:p>
        </w:tc>
        <w:tc>
          <w:tcPr>
            <w:tcW w:w="1767" w:type="pct"/>
            <w:shd w:val="clear" w:color="auto" w:fill="FFFFFF" w:themeFill="background1"/>
            <w:hideMark/>
          </w:tcPr>
          <w:p w14:paraId="07B5062E" w14:textId="600CC4A9" w:rsidR="003F5980" w:rsidRPr="00234F29" w:rsidRDefault="00BB70D0" w:rsidP="006D2CDB">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46BAC6C9" w14:textId="394CFF13" w:rsidR="003F5980" w:rsidRPr="00234F29" w:rsidRDefault="00BB70D0" w:rsidP="006D2CDB">
            <w:pPr>
              <w:pStyle w:val="12-3"/>
              <w:contextualSpacing/>
              <w:rPr>
                <w:color w:val="000000" w:themeColor="text1"/>
                <w:sz w:val="22"/>
                <w:szCs w:val="22"/>
              </w:rPr>
            </w:pPr>
            <w:r w:rsidRPr="00234F29">
              <w:rPr>
                <w:color w:val="000000" w:themeColor="text1"/>
                <w:sz w:val="22"/>
                <w:szCs w:val="22"/>
              </w:rPr>
              <w:t>–</w:t>
            </w:r>
          </w:p>
        </w:tc>
      </w:tr>
      <w:tr w:rsidR="00922DEC" w:rsidRPr="00234F29" w14:paraId="06CE4434" w14:textId="77777777" w:rsidTr="003C5326">
        <w:trPr>
          <w:trHeight w:val="340"/>
          <w:jc w:val="center"/>
        </w:trPr>
        <w:tc>
          <w:tcPr>
            <w:tcW w:w="611" w:type="pct"/>
            <w:shd w:val="clear" w:color="auto" w:fill="FFFFFF" w:themeFill="background1"/>
            <w:noWrap/>
            <w:hideMark/>
          </w:tcPr>
          <w:p w14:paraId="569B1C2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w:t>
            </w:r>
          </w:p>
        </w:tc>
        <w:tc>
          <w:tcPr>
            <w:tcW w:w="436" w:type="pct"/>
            <w:vMerge/>
            <w:shd w:val="clear" w:color="auto" w:fill="FFFFFF" w:themeFill="background1"/>
            <w:hideMark/>
          </w:tcPr>
          <w:p w14:paraId="179426D8"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29A2DDB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Закупка </w:t>
            </w:r>
            <w:proofErr w:type="spellStart"/>
            <w:proofErr w:type="gramStart"/>
            <w:r w:rsidRPr="00234F29">
              <w:rPr>
                <w:color w:val="000000" w:themeColor="text1"/>
                <w:sz w:val="22"/>
                <w:szCs w:val="22"/>
              </w:rPr>
              <w:t>мат.запасов</w:t>
            </w:r>
            <w:proofErr w:type="spellEnd"/>
            <w:proofErr w:type="gramEnd"/>
          </w:p>
        </w:tc>
        <w:tc>
          <w:tcPr>
            <w:tcW w:w="1767" w:type="pct"/>
            <w:shd w:val="clear" w:color="auto" w:fill="FFFFFF" w:themeFill="background1"/>
            <w:hideMark/>
          </w:tcPr>
          <w:p w14:paraId="681FDC7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материальных запасов</w:t>
            </w:r>
          </w:p>
        </w:tc>
        <w:tc>
          <w:tcPr>
            <w:tcW w:w="585" w:type="pct"/>
            <w:shd w:val="clear" w:color="auto" w:fill="FFFFFF" w:themeFill="background1"/>
            <w:noWrap/>
            <w:hideMark/>
          </w:tcPr>
          <w:p w14:paraId="2959A32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19</w:t>
            </w:r>
          </w:p>
        </w:tc>
      </w:tr>
      <w:tr w:rsidR="00922DEC" w:rsidRPr="00234F29" w14:paraId="2806BFF7" w14:textId="77777777" w:rsidTr="006E4B40">
        <w:trPr>
          <w:trHeight w:val="340"/>
          <w:jc w:val="center"/>
        </w:trPr>
        <w:tc>
          <w:tcPr>
            <w:tcW w:w="611" w:type="pct"/>
            <w:tcBorders>
              <w:bottom w:val="single" w:sz="4" w:space="0" w:color="000000"/>
            </w:tcBorders>
            <w:shd w:val="clear" w:color="FFFFFF" w:fill="FFFFFF"/>
            <w:noWrap/>
            <w:hideMark/>
          </w:tcPr>
          <w:p w14:paraId="321B28ED" w14:textId="53B32B53" w:rsidR="003F5980" w:rsidRPr="00234F29" w:rsidRDefault="003F5980" w:rsidP="006D2CDB">
            <w:pPr>
              <w:pStyle w:val="12-3"/>
              <w:contextualSpacing/>
              <w:rPr>
                <w:color w:val="000000" w:themeColor="text1"/>
                <w:sz w:val="22"/>
                <w:szCs w:val="22"/>
              </w:rPr>
            </w:pPr>
            <w:r w:rsidRPr="00234F29">
              <w:rPr>
                <w:color w:val="000000" w:themeColor="text1"/>
                <w:sz w:val="22"/>
                <w:szCs w:val="22"/>
              </w:rPr>
              <w:t>7.1.1</w:t>
            </w:r>
          </w:p>
        </w:tc>
        <w:tc>
          <w:tcPr>
            <w:tcW w:w="436" w:type="pct"/>
            <w:vMerge/>
            <w:tcBorders>
              <w:bottom w:val="single" w:sz="4" w:space="0" w:color="000000"/>
            </w:tcBorders>
            <w:hideMark/>
          </w:tcPr>
          <w:p w14:paraId="56FDE21D" w14:textId="77777777" w:rsidR="003F5980" w:rsidRPr="00234F29" w:rsidRDefault="003F5980" w:rsidP="006D2CDB">
            <w:pPr>
              <w:pStyle w:val="12-3"/>
              <w:contextualSpacing/>
              <w:rPr>
                <w:color w:val="000000" w:themeColor="text1"/>
                <w:sz w:val="22"/>
                <w:szCs w:val="22"/>
              </w:rPr>
            </w:pPr>
          </w:p>
        </w:tc>
        <w:tc>
          <w:tcPr>
            <w:tcW w:w="1601" w:type="pct"/>
            <w:tcBorders>
              <w:bottom w:val="single" w:sz="4" w:space="0" w:color="000000"/>
            </w:tcBorders>
            <w:shd w:val="clear" w:color="FFFFFF" w:fill="FFFFFF"/>
            <w:hideMark/>
          </w:tcPr>
          <w:p w14:paraId="64D8607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медпрепаратов</w:t>
            </w:r>
          </w:p>
        </w:tc>
        <w:tc>
          <w:tcPr>
            <w:tcW w:w="1767" w:type="pct"/>
            <w:tcBorders>
              <w:bottom w:val="single" w:sz="4" w:space="0" w:color="000000"/>
            </w:tcBorders>
            <w:shd w:val="clear" w:color="FFFFFF" w:fill="FFFFFF"/>
            <w:hideMark/>
          </w:tcPr>
          <w:p w14:paraId="5BF92DE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лекарственных препаратов, применяемых в медицинских целях</w:t>
            </w:r>
          </w:p>
        </w:tc>
        <w:tc>
          <w:tcPr>
            <w:tcW w:w="585" w:type="pct"/>
            <w:tcBorders>
              <w:bottom w:val="single" w:sz="4" w:space="0" w:color="000000"/>
            </w:tcBorders>
            <w:shd w:val="clear" w:color="FFFFFF" w:fill="FFFFFF"/>
            <w:noWrap/>
            <w:hideMark/>
          </w:tcPr>
          <w:p w14:paraId="01623EF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21</w:t>
            </w:r>
          </w:p>
        </w:tc>
      </w:tr>
      <w:tr w:rsidR="00922DEC" w:rsidRPr="00234F29" w14:paraId="3CEE7E11" w14:textId="77777777" w:rsidTr="006E4B40">
        <w:trPr>
          <w:trHeight w:val="340"/>
          <w:jc w:val="center"/>
        </w:trPr>
        <w:tc>
          <w:tcPr>
            <w:tcW w:w="611" w:type="pct"/>
            <w:tcBorders>
              <w:bottom w:val="single" w:sz="4" w:space="0" w:color="000000" w:themeColor="text1"/>
            </w:tcBorders>
            <w:shd w:val="clear" w:color="FFFFFF" w:fill="FFFFFF"/>
            <w:noWrap/>
            <w:hideMark/>
          </w:tcPr>
          <w:p w14:paraId="25FF404F" w14:textId="70558A78" w:rsidR="003F5980" w:rsidRPr="00234F29" w:rsidRDefault="003F5980" w:rsidP="006E4B40">
            <w:pPr>
              <w:pStyle w:val="12-3"/>
              <w:keepNext/>
              <w:contextualSpacing/>
              <w:rPr>
                <w:color w:val="000000" w:themeColor="text1"/>
                <w:sz w:val="22"/>
                <w:szCs w:val="22"/>
              </w:rPr>
            </w:pPr>
            <w:r w:rsidRPr="00234F29">
              <w:rPr>
                <w:color w:val="000000" w:themeColor="text1"/>
                <w:sz w:val="22"/>
                <w:szCs w:val="22"/>
              </w:rPr>
              <w:lastRenderedPageBreak/>
              <w:t>7.1.2</w:t>
            </w:r>
          </w:p>
        </w:tc>
        <w:tc>
          <w:tcPr>
            <w:tcW w:w="436" w:type="pct"/>
            <w:vMerge/>
            <w:tcBorders>
              <w:bottom w:val="single" w:sz="4" w:space="0" w:color="000000" w:themeColor="text1"/>
            </w:tcBorders>
            <w:hideMark/>
          </w:tcPr>
          <w:p w14:paraId="4C52E32A" w14:textId="77777777" w:rsidR="003F5980" w:rsidRPr="00234F29" w:rsidRDefault="003F5980" w:rsidP="006E4B40">
            <w:pPr>
              <w:pStyle w:val="12-3"/>
              <w:keepNext/>
              <w:contextualSpacing/>
              <w:rPr>
                <w:color w:val="000000" w:themeColor="text1"/>
                <w:sz w:val="22"/>
                <w:szCs w:val="22"/>
              </w:rPr>
            </w:pPr>
          </w:p>
        </w:tc>
        <w:tc>
          <w:tcPr>
            <w:tcW w:w="1601" w:type="pct"/>
            <w:tcBorders>
              <w:bottom w:val="single" w:sz="4" w:space="0" w:color="000000" w:themeColor="text1"/>
            </w:tcBorders>
            <w:shd w:val="clear" w:color="FFFFFF" w:fill="FFFFFF"/>
            <w:hideMark/>
          </w:tcPr>
          <w:p w14:paraId="22E196E4" w14:textId="77777777" w:rsidR="003F5980" w:rsidRPr="00234F29" w:rsidRDefault="003F5980" w:rsidP="006E4B40">
            <w:pPr>
              <w:pStyle w:val="12-3"/>
              <w:keepNext/>
              <w:contextualSpacing/>
              <w:rPr>
                <w:color w:val="000000" w:themeColor="text1"/>
                <w:sz w:val="22"/>
                <w:szCs w:val="22"/>
              </w:rPr>
            </w:pPr>
            <w:r w:rsidRPr="00234F29">
              <w:rPr>
                <w:color w:val="000000" w:themeColor="text1"/>
                <w:sz w:val="22"/>
                <w:szCs w:val="22"/>
              </w:rPr>
              <w:t xml:space="preserve">Закупка </w:t>
            </w:r>
            <w:proofErr w:type="spellStart"/>
            <w:r w:rsidRPr="00234F29">
              <w:rPr>
                <w:color w:val="000000" w:themeColor="text1"/>
                <w:sz w:val="22"/>
                <w:szCs w:val="22"/>
              </w:rPr>
              <w:t>медматериалов</w:t>
            </w:r>
            <w:proofErr w:type="spellEnd"/>
          </w:p>
        </w:tc>
        <w:tc>
          <w:tcPr>
            <w:tcW w:w="1767" w:type="pct"/>
            <w:tcBorders>
              <w:bottom w:val="single" w:sz="4" w:space="0" w:color="000000" w:themeColor="text1"/>
            </w:tcBorders>
            <w:shd w:val="clear" w:color="FFFFFF" w:fill="FFFFFF"/>
            <w:hideMark/>
          </w:tcPr>
          <w:p w14:paraId="436675C8" w14:textId="77777777" w:rsidR="003F5980" w:rsidRPr="00234F29" w:rsidRDefault="003F5980" w:rsidP="006E4B40">
            <w:pPr>
              <w:pStyle w:val="12-3"/>
              <w:keepNext/>
              <w:contextualSpacing/>
              <w:rPr>
                <w:color w:val="000000" w:themeColor="text1"/>
                <w:sz w:val="22"/>
                <w:szCs w:val="22"/>
              </w:rPr>
            </w:pPr>
            <w:r w:rsidRPr="00234F29">
              <w:rPr>
                <w:color w:val="000000" w:themeColor="text1"/>
                <w:sz w:val="22"/>
                <w:szCs w:val="22"/>
              </w:rPr>
              <w:t>Оплата приобретения лекарственных материалов, применяемых в медицинских целях</w:t>
            </w:r>
          </w:p>
        </w:tc>
        <w:tc>
          <w:tcPr>
            <w:tcW w:w="585" w:type="pct"/>
            <w:tcBorders>
              <w:bottom w:val="single" w:sz="4" w:space="0" w:color="000000" w:themeColor="text1"/>
            </w:tcBorders>
            <w:shd w:val="clear" w:color="FFFFFF" w:fill="FFFFFF"/>
            <w:noWrap/>
            <w:hideMark/>
          </w:tcPr>
          <w:p w14:paraId="4CC14209" w14:textId="77777777" w:rsidR="003F5980" w:rsidRPr="00234F29" w:rsidRDefault="003F5980" w:rsidP="006E4B40">
            <w:pPr>
              <w:pStyle w:val="12-3"/>
              <w:keepNext/>
              <w:contextualSpacing/>
              <w:rPr>
                <w:color w:val="000000" w:themeColor="text1"/>
                <w:sz w:val="22"/>
                <w:szCs w:val="22"/>
              </w:rPr>
            </w:pPr>
            <w:r w:rsidRPr="00234F29">
              <w:rPr>
                <w:color w:val="000000" w:themeColor="text1"/>
                <w:sz w:val="22"/>
                <w:szCs w:val="22"/>
              </w:rPr>
              <w:t>21</w:t>
            </w:r>
          </w:p>
        </w:tc>
      </w:tr>
      <w:tr w:rsidR="00922DEC" w:rsidRPr="00234F29" w14:paraId="4BBF66EB" w14:textId="77777777" w:rsidTr="006E4B40">
        <w:trPr>
          <w:trHeight w:val="340"/>
          <w:jc w:val="center"/>
        </w:trPr>
        <w:tc>
          <w:tcPr>
            <w:tcW w:w="611" w:type="pct"/>
            <w:tcBorders>
              <w:top w:val="single" w:sz="4" w:space="0" w:color="000000" w:themeColor="text1"/>
            </w:tcBorders>
            <w:shd w:val="clear" w:color="FFFFFF" w:fill="FFFFFF"/>
            <w:noWrap/>
            <w:hideMark/>
          </w:tcPr>
          <w:p w14:paraId="246715D7" w14:textId="180BC1BA" w:rsidR="003F5980" w:rsidRPr="00234F29" w:rsidRDefault="003F5980" w:rsidP="006D2CDB">
            <w:pPr>
              <w:pStyle w:val="12-3"/>
              <w:contextualSpacing/>
              <w:rPr>
                <w:color w:val="000000" w:themeColor="text1"/>
                <w:sz w:val="22"/>
                <w:szCs w:val="22"/>
              </w:rPr>
            </w:pPr>
            <w:r w:rsidRPr="00234F29">
              <w:rPr>
                <w:color w:val="000000" w:themeColor="text1"/>
                <w:sz w:val="22"/>
                <w:szCs w:val="22"/>
              </w:rPr>
              <w:t>7.1.3</w:t>
            </w:r>
          </w:p>
        </w:tc>
        <w:tc>
          <w:tcPr>
            <w:tcW w:w="436" w:type="pct"/>
            <w:vMerge/>
            <w:tcBorders>
              <w:top w:val="single" w:sz="4" w:space="0" w:color="000000" w:themeColor="text1"/>
            </w:tcBorders>
            <w:hideMark/>
          </w:tcPr>
          <w:p w14:paraId="21BD8D68" w14:textId="77777777" w:rsidR="003F5980" w:rsidRPr="00234F29" w:rsidRDefault="003F5980" w:rsidP="006D2CDB">
            <w:pPr>
              <w:pStyle w:val="12-3"/>
              <w:contextualSpacing/>
              <w:rPr>
                <w:color w:val="000000" w:themeColor="text1"/>
                <w:sz w:val="22"/>
                <w:szCs w:val="22"/>
              </w:rPr>
            </w:pPr>
          </w:p>
        </w:tc>
        <w:tc>
          <w:tcPr>
            <w:tcW w:w="1601" w:type="pct"/>
            <w:tcBorders>
              <w:top w:val="single" w:sz="4" w:space="0" w:color="000000" w:themeColor="text1"/>
            </w:tcBorders>
            <w:shd w:val="clear" w:color="FFFFFF" w:fill="FFFFFF"/>
            <w:hideMark/>
          </w:tcPr>
          <w:p w14:paraId="7FE6A06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медоборудования</w:t>
            </w:r>
          </w:p>
        </w:tc>
        <w:tc>
          <w:tcPr>
            <w:tcW w:w="1767" w:type="pct"/>
            <w:tcBorders>
              <w:top w:val="single" w:sz="4" w:space="0" w:color="000000" w:themeColor="text1"/>
            </w:tcBorders>
            <w:shd w:val="clear" w:color="FFFFFF" w:fill="FFFFFF"/>
            <w:hideMark/>
          </w:tcPr>
          <w:p w14:paraId="4DA37BA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медицинского оборудования</w:t>
            </w:r>
          </w:p>
        </w:tc>
        <w:tc>
          <w:tcPr>
            <w:tcW w:w="585" w:type="pct"/>
            <w:tcBorders>
              <w:top w:val="single" w:sz="4" w:space="0" w:color="000000" w:themeColor="text1"/>
            </w:tcBorders>
            <w:shd w:val="clear" w:color="FFFFFF" w:fill="FFFFFF"/>
            <w:noWrap/>
            <w:hideMark/>
          </w:tcPr>
          <w:p w14:paraId="13CBD4B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23</w:t>
            </w:r>
          </w:p>
        </w:tc>
      </w:tr>
      <w:tr w:rsidR="00922DEC" w:rsidRPr="00234F29" w14:paraId="61249E6E" w14:textId="77777777" w:rsidTr="003C5326">
        <w:trPr>
          <w:trHeight w:val="340"/>
          <w:jc w:val="center"/>
        </w:trPr>
        <w:tc>
          <w:tcPr>
            <w:tcW w:w="611" w:type="pct"/>
            <w:shd w:val="clear" w:color="FFFFFF" w:fill="FFFFFF"/>
            <w:noWrap/>
            <w:hideMark/>
          </w:tcPr>
          <w:p w14:paraId="08DC1480" w14:textId="5093F856" w:rsidR="003F5980" w:rsidRPr="00234F29" w:rsidRDefault="003F5980" w:rsidP="006D2CDB">
            <w:pPr>
              <w:pStyle w:val="12-3"/>
              <w:contextualSpacing/>
              <w:rPr>
                <w:color w:val="000000" w:themeColor="text1"/>
                <w:sz w:val="22"/>
                <w:szCs w:val="22"/>
              </w:rPr>
            </w:pPr>
            <w:r w:rsidRPr="00234F29">
              <w:rPr>
                <w:color w:val="000000" w:themeColor="text1"/>
                <w:sz w:val="22"/>
                <w:szCs w:val="22"/>
              </w:rPr>
              <w:t>7.1.4</w:t>
            </w:r>
          </w:p>
        </w:tc>
        <w:tc>
          <w:tcPr>
            <w:tcW w:w="436" w:type="pct"/>
            <w:vMerge/>
            <w:hideMark/>
          </w:tcPr>
          <w:p w14:paraId="7E0B1EC7"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BA8C5E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продуктов питания</w:t>
            </w:r>
          </w:p>
        </w:tc>
        <w:tc>
          <w:tcPr>
            <w:tcW w:w="1767" w:type="pct"/>
            <w:shd w:val="clear" w:color="FFFFFF" w:fill="FFFFFF"/>
            <w:hideMark/>
          </w:tcPr>
          <w:p w14:paraId="64BD3AA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продуктов питания</w:t>
            </w:r>
          </w:p>
        </w:tc>
        <w:tc>
          <w:tcPr>
            <w:tcW w:w="585" w:type="pct"/>
            <w:shd w:val="clear" w:color="FFFFFF" w:fill="FFFFFF"/>
            <w:noWrap/>
            <w:hideMark/>
          </w:tcPr>
          <w:p w14:paraId="4A80360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25</w:t>
            </w:r>
          </w:p>
        </w:tc>
      </w:tr>
      <w:tr w:rsidR="00922DEC" w:rsidRPr="00234F29" w14:paraId="4A6C290A" w14:textId="77777777" w:rsidTr="003C5326">
        <w:trPr>
          <w:trHeight w:val="340"/>
          <w:jc w:val="center"/>
        </w:trPr>
        <w:tc>
          <w:tcPr>
            <w:tcW w:w="611" w:type="pct"/>
            <w:shd w:val="clear" w:color="FFFFFF" w:fill="FFFFFF"/>
            <w:noWrap/>
            <w:hideMark/>
          </w:tcPr>
          <w:p w14:paraId="54DECED5" w14:textId="747A5C7A" w:rsidR="003F5980" w:rsidRPr="00234F29" w:rsidRDefault="003F5980" w:rsidP="006D2CDB">
            <w:pPr>
              <w:pStyle w:val="12-3"/>
              <w:contextualSpacing/>
              <w:rPr>
                <w:color w:val="000000" w:themeColor="text1"/>
                <w:sz w:val="22"/>
                <w:szCs w:val="22"/>
              </w:rPr>
            </w:pPr>
            <w:r w:rsidRPr="00234F29">
              <w:rPr>
                <w:color w:val="000000" w:themeColor="text1"/>
                <w:sz w:val="22"/>
                <w:szCs w:val="22"/>
              </w:rPr>
              <w:t>7.1.5</w:t>
            </w:r>
          </w:p>
        </w:tc>
        <w:tc>
          <w:tcPr>
            <w:tcW w:w="436" w:type="pct"/>
            <w:vMerge/>
            <w:hideMark/>
          </w:tcPr>
          <w:p w14:paraId="02B1984D"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22C6A0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ГСМ</w:t>
            </w:r>
          </w:p>
        </w:tc>
        <w:tc>
          <w:tcPr>
            <w:tcW w:w="1767" w:type="pct"/>
            <w:shd w:val="clear" w:color="FFFFFF" w:fill="FFFFFF"/>
            <w:hideMark/>
          </w:tcPr>
          <w:p w14:paraId="2CEDA21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горюче-смазочных материалов</w:t>
            </w:r>
          </w:p>
        </w:tc>
        <w:tc>
          <w:tcPr>
            <w:tcW w:w="585" w:type="pct"/>
            <w:shd w:val="clear" w:color="FFFFFF" w:fill="FFFFFF"/>
            <w:noWrap/>
            <w:hideMark/>
          </w:tcPr>
          <w:p w14:paraId="3370E2B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w:t>
            </w:r>
          </w:p>
        </w:tc>
      </w:tr>
      <w:tr w:rsidR="00922DEC" w:rsidRPr="00234F29" w14:paraId="3A6A474C" w14:textId="77777777" w:rsidTr="003C5326">
        <w:trPr>
          <w:trHeight w:val="340"/>
          <w:jc w:val="center"/>
        </w:trPr>
        <w:tc>
          <w:tcPr>
            <w:tcW w:w="611" w:type="pct"/>
            <w:shd w:val="clear" w:color="FFFFFF" w:fill="FFFFFF"/>
            <w:noWrap/>
            <w:hideMark/>
          </w:tcPr>
          <w:p w14:paraId="326F48BD" w14:textId="28937073" w:rsidR="003F5980" w:rsidRPr="00234F29" w:rsidRDefault="003F5980" w:rsidP="006D2CDB">
            <w:pPr>
              <w:pStyle w:val="12-3"/>
              <w:contextualSpacing/>
              <w:rPr>
                <w:color w:val="000000" w:themeColor="text1"/>
                <w:sz w:val="22"/>
                <w:szCs w:val="22"/>
              </w:rPr>
            </w:pPr>
            <w:r w:rsidRPr="00234F29">
              <w:rPr>
                <w:color w:val="000000" w:themeColor="text1"/>
                <w:sz w:val="22"/>
                <w:szCs w:val="22"/>
              </w:rPr>
              <w:t>7.1.6</w:t>
            </w:r>
          </w:p>
        </w:tc>
        <w:tc>
          <w:tcPr>
            <w:tcW w:w="436" w:type="pct"/>
            <w:vMerge/>
            <w:hideMark/>
          </w:tcPr>
          <w:p w14:paraId="724647E9"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D4199E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строительных материалов</w:t>
            </w:r>
          </w:p>
        </w:tc>
        <w:tc>
          <w:tcPr>
            <w:tcW w:w="1767" w:type="pct"/>
            <w:shd w:val="clear" w:color="FFFFFF" w:fill="FFFFFF"/>
            <w:hideMark/>
          </w:tcPr>
          <w:p w14:paraId="28B9E7B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строительных материалов</w:t>
            </w:r>
          </w:p>
        </w:tc>
        <w:tc>
          <w:tcPr>
            <w:tcW w:w="585" w:type="pct"/>
            <w:shd w:val="clear" w:color="FFFFFF" w:fill="FFFFFF"/>
            <w:noWrap/>
            <w:hideMark/>
          </w:tcPr>
          <w:p w14:paraId="7EFC400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31</w:t>
            </w:r>
          </w:p>
        </w:tc>
      </w:tr>
      <w:tr w:rsidR="00922DEC" w:rsidRPr="00234F29" w14:paraId="1238984D" w14:textId="77777777" w:rsidTr="003C5326">
        <w:trPr>
          <w:trHeight w:val="340"/>
          <w:jc w:val="center"/>
        </w:trPr>
        <w:tc>
          <w:tcPr>
            <w:tcW w:w="611" w:type="pct"/>
            <w:shd w:val="clear" w:color="FFFFFF" w:fill="FFFFFF"/>
            <w:noWrap/>
            <w:hideMark/>
          </w:tcPr>
          <w:p w14:paraId="1A3E0EAC" w14:textId="0781C964" w:rsidR="003F5980" w:rsidRPr="00234F29" w:rsidRDefault="003F5980" w:rsidP="006D2CDB">
            <w:pPr>
              <w:pStyle w:val="12-3"/>
              <w:contextualSpacing/>
              <w:rPr>
                <w:color w:val="000000" w:themeColor="text1"/>
                <w:sz w:val="22"/>
                <w:szCs w:val="22"/>
              </w:rPr>
            </w:pPr>
            <w:r w:rsidRPr="00234F29">
              <w:rPr>
                <w:color w:val="000000" w:themeColor="text1"/>
                <w:sz w:val="22"/>
                <w:szCs w:val="22"/>
              </w:rPr>
              <w:t>7.1.7</w:t>
            </w:r>
          </w:p>
        </w:tc>
        <w:tc>
          <w:tcPr>
            <w:tcW w:w="436" w:type="pct"/>
            <w:vMerge/>
            <w:hideMark/>
          </w:tcPr>
          <w:p w14:paraId="59C58AB7"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A676B1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мягкого инвентаря</w:t>
            </w:r>
          </w:p>
        </w:tc>
        <w:tc>
          <w:tcPr>
            <w:tcW w:w="1767" w:type="pct"/>
            <w:shd w:val="clear" w:color="FFFFFF" w:fill="FFFFFF"/>
            <w:hideMark/>
          </w:tcPr>
          <w:p w14:paraId="3C843EA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(изготовления) мягкого инвентаря</w:t>
            </w:r>
          </w:p>
        </w:tc>
        <w:tc>
          <w:tcPr>
            <w:tcW w:w="585" w:type="pct"/>
            <w:shd w:val="clear" w:color="FFFFFF" w:fill="FFFFFF"/>
            <w:noWrap/>
            <w:hideMark/>
          </w:tcPr>
          <w:p w14:paraId="38654D3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25</w:t>
            </w:r>
          </w:p>
        </w:tc>
      </w:tr>
      <w:tr w:rsidR="00922DEC" w:rsidRPr="00234F29" w14:paraId="57B2BDD0" w14:textId="77777777" w:rsidTr="003C5326">
        <w:trPr>
          <w:trHeight w:val="340"/>
          <w:jc w:val="center"/>
        </w:trPr>
        <w:tc>
          <w:tcPr>
            <w:tcW w:w="611" w:type="pct"/>
            <w:shd w:val="clear" w:color="FFFFFF" w:fill="FFFFFF"/>
            <w:noWrap/>
            <w:hideMark/>
          </w:tcPr>
          <w:p w14:paraId="20376C76" w14:textId="46A3F6E8" w:rsidR="003F5980" w:rsidRPr="00234F29" w:rsidRDefault="003F5980" w:rsidP="006D2CDB">
            <w:pPr>
              <w:pStyle w:val="12-3"/>
              <w:contextualSpacing/>
              <w:rPr>
                <w:color w:val="000000" w:themeColor="text1"/>
                <w:sz w:val="22"/>
                <w:szCs w:val="22"/>
              </w:rPr>
            </w:pPr>
            <w:r w:rsidRPr="00234F29">
              <w:rPr>
                <w:color w:val="000000" w:themeColor="text1"/>
                <w:sz w:val="22"/>
                <w:szCs w:val="22"/>
              </w:rPr>
              <w:t>7.1.8</w:t>
            </w:r>
          </w:p>
        </w:tc>
        <w:tc>
          <w:tcPr>
            <w:tcW w:w="436" w:type="pct"/>
            <w:vMerge/>
            <w:hideMark/>
          </w:tcPr>
          <w:p w14:paraId="09489DF9"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1E1084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Закупка </w:t>
            </w:r>
            <w:proofErr w:type="spellStart"/>
            <w:r w:rsidRPr="00234F29">
              <w:rPr>
                <w:color w:val="000000" w:themeColor="text1"/>
                <w:sz w:val="22"/>
                <w:szCs w:val="22"/>
              </w:rPr>
              <w:t>сценич</w:t>
            </w:r>
            <w:proofErr w:type="spellEnd"/>
            <w:r w:rsidRPr="00234F29">
              <w:rPr>
                <w:color w:val="000000" w:themeColor="text1"/>
                <w:sz w:val="22"/>
                <w:szCs w:val="22"/>
              </w:rPr>
              <w:t>.-</w:t>
            </w:r>
            <w:proofErr w:type="spellStart"/>
            <w:proofErr w:type="gramStart"/>
            <w:r w:rsidRPr="00234F29">
              <w:rPr>
                <w:color w:val="000000" w:themeColor="text1"/>
                <w:sz w:val="22"/>
                <w:szCs w:val="22"/>
              </w:rPr>
              <w:t>постанов.средств</w:t>
            </w:r>
            <w:proofErr w:type="spellEnd"/>
            <w:proofErr w:type="gramEnd"/>
          </w:p>
        </w:tc>
        <w:tc>
          <w:tcPr>
            <w:tcW w:w="1767" w:type="pct"/>
            <w:shd w:val="clear" w:color="FFFFFF" w:fill="FFFFFF"/>
            <w:hideMark/>
          </w:tcPr>
          <w:p w14:paraId="7107C68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сценически-постановочных средств</w:t>
            </w:r>
          </w:p>
        </w:tc>
        <w:tc>
          <w:tcPr>
            <w:tcW w:w="585" w:type="pct"/>
            <w:shd w:val="clear" w:color="FFFFFF" w:fill="FFFFFF"/>
            <w:noWrap/>
            <w:hideMark/>
          </w:tcPr>
          <w:p w14:paraId="5257824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32</w:t>
            </w:r>
          </w:p>
        </w:tc>
      </w:tr>
      <w:tr w:rsidR="00922DEC" w:rsidRPr="00234F29" w14:paraId="544D46AB" w14:textId="77777777" w:rsidTr="003C5326">
        <w:trPr>
          <w:trHeight w:val="340"/>
          <w:jc w:val="center"/>
        </w:trPr>
        <w:tc>
          <w:tcPr>
            <w:tcW w:w="611" w:type="pct"/>
            <w:shd w:val="clear" w:color="FFFFFF" w:fill="FFFFFF"/>
            <w:noWrap/>
            <w:hideMark/>
          </w:tcPr>
          <w:p w14:paraId="7F28A7F5" w14:textId="6E8DEEC2" w:rsidR="003F5980" w:rsidRPr="00234F29" w:rsidRDefault="003F5980" w:rsidP="006D2CDB">
            <w:pPr>
              <w:pStyle w:val="12-3"/>
              <w:contextualSpacing/>
              <w:rPr>
                <w:color w:val="000000" w:themeColor="text1"/>
                <w:sz w:val="22"/>
                <w:szCs w:val="22"/>
              </w:rPr>
            </w:pPr>
            <w:r w:rsidRPr="00234F29">
              <w:rPr>
                <w:color w:val="000000" w:themeColor="text1"/>
                <w:sz w:val="22"/>
                <w:szCs w:val="22"/>
              </w:rPr>
              <w:t>7.1.</w:t>
            </w:r>
            <w:r w:rsidR="004B604F">
              <w:rPr>
                <w:color w:val="000000" w:themeColor="text1"/>
                <w:sz w:val="22"/>
                <w:szCs w:val="22"/>
              </w:rPr>
              <w:t>9</w:t>
            </w:r>
          </w:p>
        </w:tc>
        <w:tc>
          <w:tcPr>
            <w:tcW w:w="436" w:type="pct"/>
            <w:vMerge/>
            <w:hideMark/>
          </w:tcPr>
          <w:p w14:paraId="55C05937"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F2B6C8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Закупка </w:t>
            </w:r>
            <w:proofErr w:type="spellStart"/>
            <w:proofErr w:type="gramStart"/>
            <w:r w:rsidRPr="00234F29">
              <w:rPr>
                <w:color w:val="000000" w:themeColor="text1"/>
                <w:sz w:val="22"/>
                <w:szCs w:val="22"/>
              </w:rPr>
              <w:t>канц.товаров</w:t>
            </w:r>
            <w:proofErr w:type="spellEnd"/>
            <w:proofErr w:type="gramEnd"/>
          </w:p>
        </w:tc>
        <w:tc>
          <w:tcPr>
            <w:tcW w:w="1767" w:type="pct"/>
            <w:shd w:val="clear" w:color="FFFFFF" w:fill="FFFFFF"/>
            <w:hideMark/>
          </w:tcPr>
          <w:p w14:paraId="4FEF067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канцелярских принадлежностей</w:t>
            </w:r>
          </w:p>
        </w:tc>
        <w:tc>
          <w:tcPr>
            <w:tcW w:w="585" w:type="pct"/>
            <w:shd w:val="clear" w:color="FFFFFF" w:fill="FFFFFF"/>
            <w:noWrap/>
            <w:hideMark/>
          </w:tcPr>
          <w:p w14:paraId="1FD8603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20</w:t>
            </w:r>
          </w:p>
        </w:tc>
      </w:tr>
      <w:tr w:rsidR="00922DEC" w:rsidRPr="00234F29" w14:paraId="5595BE6F" w14:textId="77777777" w:rsidTr="003C5326">
        <w:trPr>
          <w:trHeight w:val="340"/>
          <w:jc w:val="center"/>
        </w:trPr>
        <w:tc>
          <w:tcPr>
            <w:tcW w:w="611" w:type="pct"/>
            <w:shd w:val="clear" w:color="FFFFFF" w:fill="FFFFFF"/>
            <w:noWrap/>
            <w:hideMark/>
          </w:tcPr>
          <w:p w14:paraId="339CDFC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7.1.10</w:t>
            </w:r>
          </w:p>
        </w:tc>
        <w:tc>
          <w:tcPr>
            <w:tcW w:w="436" w:type="pct"/>
            <w:vMerge/>
            <w:hideMark/>
          </w:tcPr>
          <w:p w14:paraId="24424823"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DD634F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книжной продукции</w:t>
            </w:r>
          </w:p>
        </w:tc>
        <w:tc>
          <w:tcPr>
            <w:tcW w:w="1767" w:type="pct"/>
            <w:shd w:val="clear" w:color="FFFFFF" w:fill="FFFFFF"/>
            <w:hideMark/>
          </w:tcPr>
          <w:p w14:paraId="3DB9CD4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книжной продукции</w:t>
            </w:r>
          </w:p>
        </w:tc>
        <w:tc>
          <w:tcPr>
            <w:tcW w:w="585" w:type="pct"/>
            <w:shd w:val="clear" w:color="FFFFFF" w:fill="FFFFFF"/>
            <w:noWrap/>
            <w:hideMark/>
          </w:tcPr>
          <w:p w14:paraId="1C05F55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25</w:t>
            </w:r>
          </w:p>
        </w:tc>
      </w:tr>
      <w:tr w:rsidR="00922DEC" w:rsidRPr="00234F29" w14:paraId="0EC8D5B3" w14:textId="77777777" w:rsidTr="003C5326">
        <w:trPr>
          <w:trHeight w:val="340"/>
          <w:jc w:val="center"/>
        </w:trPr>
        <w:tc>
          <w:tcPr>
            <w:tcW w:w="611" w:type="pct"/>
            <w:shd w:val="clear" w:color="FFFFFF" w:fill="FFFFFF"/>
            <w:noWrap/>
            <w:hideMark/>
          </w:tcPr>
          <w:p w14:paraId="6CB77DF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7.1.11</w:t>
            </w:r>
          </w:p>
        </w:tc>
        <w:tc>
          <w:tcPr>
            <w:tcW w:w="436" w:type="pct"/>
            <w:vMerge/>
            <w:hideMark/>
          </w:tcPr>
          <w:p w14:paraId="56685E2C"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CF197F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печатной(бланочной)продукции</w:t>
            </w:r>
          </w:p>
        </w:tc>
        <w:tc>
          <w:tcPr>
            <w:tcW w:w="1767" w:type="pct"/>
            <w:shd w:val="clear" w:color="FFFFFF" w:fill="FFFFFF"/>
            <w:hideMark/>
          </w:tcPr>
          <w:p w14:paraId="5B600B1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печатной (бланочной) продукции</w:t>
            </w:r>
          </w:p>
        </w:tc>
        <w:tc>
          <w:tcPr>
            <w:tcW w:w="585" w:type="pct"/>
            <w:shd w:val="clear" w:color="FFFFFF" w:fill="FFFFFF"/>
            <w:noWrap/>
            <w:hideMark/>
          </w:tcPr>
          <w:p w14:paraId="0E955C5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36</w:t>
            </w:r>
          </w:p>
        </w:tc>
      </w:tr>
      <w:tr w:rsidR="00922DEC" w:rsidRPr="00234F29" w14:paraId="2DE4CA60" w14:textId="77777777" w:rsidTr="003C5326">
        <w:trPr>
          <w:trHeight w:val="340"/>
          <w:jc w:val="center"/>
        </w:trPr>
        <w:tc>
          <w:tcPr>
            <w:tcW w:w="611" w:type="pct"/>
            <w:shd w:val="clear" w:color="FFFFFF" w:fill="FFFFFF"/>
            <w:noWrap/>
            <w:hideMark/>
          </w:tcPr>
          <w:p w14:paraId="49BAFD2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7.1.12</w:t>
            </w:r>
          </w:p>
        </w:tc>
        <w:tc>
          <w:tcPr>
            <w:tcW w:w="436" w:type="pct"/>
            <w:vMerge/>
            <w:hideMark/>
          </w:tcPr>
          <w:p w14:paraId="258ECC29"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23B188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питьевой(бут</w:t>
            </w:r>
            <w:proofErr w:type="gramStart"/>
            <w:r w:rsidRPr="00234F29">
              <w:rPr>
                <w:color w:val="000000" w:themeColor="text1"/>
                <w:sz w:val="22"/>
                <w:szCs w:val="22"/>
              </w:rPr>
              <w:t>.)воды</w:t>
            </w:r>
            <w:proofErr w:type="gramEnd"/>
          </w:p>
        </w:tc>
        <w:tc>
          <w:tcPr>
            <w:tcW w:w="1767" w:type="pct"/>
            <w:shd w:val="clear" w:color="FFFFFF" w:fill="FFFFFF"/>
            <w:hideMark/>
          </w:tcPr>
          <w:p w14:paraId="602A13B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питьевой (</w:t>
            </w:r>
            <w:proofErr w:type="spellStart"/>
            <w:r w:rsidRPr="00234F29">
              <w:rPr>
                <w:color w:val="000000" w:themeColor="text1"/>
                <w:sz w:val="22"/>
                <w:szCs w:val="22"/>
              </w:rPr>
              <w:t>бутилированой</w:t>
            </w:r>
            <w:proofErr w:type="spellEnd"/>
            <w:r w:rsidRPr="00234F29">
              <w:rPr>
                <w:color w:val="000000" w:themeColor="text1"/>
                <w:sz w:val="22"/>
                <w:szCs w:val="22"/>
              </w:rPr>
              <w:t>) воды</w:t>
            </w:r>
          </w:p>
        </w:tc>
        <w:tc>
          <w:tcPr>
            <w:tcW w:w="585" w:type="pct"/>
            <w:shd w:val="clear" w:color="FFFFFF" w:fill="FFFFFF"/>
            <w:noWrap/>
            <w:hideMark/>
          </w:tcPr>
          <w:p w14:paraId="494357B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26</w:t>
            </w:r>
          </w:p>
        </w:tc>
      </w:tr>
      <w:tr w:rsidR="00922DEC" w:rsidRPr="00234F29" w14:paraId="50D03ACC" w14:textId="77777777" w:rsidTr="003C5326">
        <w:trPr>
          <w:trHeight w:val="340"/>
          <w:jc w:val="center"/>
        </w:trPr>
        <w:tc>
          <w:tcPr>
            <w:tcW w:w="611" w:type="pct"/>
            <w:shd w:val="clear" w:color="FFFFFF" w:fill="FFFFFF"/>
            <w:noWrap/>
            <w:hideMark/>
          </w:tcPr>
          <w:p w14:paraId="3D3480F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7.1.13</w:t>
            </w:r>
          </w:p>
        </w:tc>
        <w:tc>
          <w:tcPr>
            <w:tcW w:w="436" w:type="pct"/>
            <w:vMerge/>
            <w:hideMark/>
          </w:tcPr>
          <w:p w14:paraId="2244777F"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7A90EF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производственного(</w:t>
            </w:r>
            <w:proofErr w:type="gramStart"/>
            <w:r w:rsidRPr="00234F29">
              <w:rPr>
                <w:color w:val="000000" w:themeColor="text1"/>
                <w:sz w:val="22"/>
                <w:szCs w:val="22"/>
              </w:rPr>
              <w:t>хоз.)инвентаря</w:t>
            </w:r>
            <w:proofErr w:type="gramEnd"/>
          </w:p>
        </w:tc>
        <w:tc>
          <w:tcPr>
            <w:tcW w:w="1767" w:type="pct"/>
            <w:shd w:val="clear" w:color="FFFFFF" w:fill="FFFFFF"/>
            <w:hideMark/>
          </w:tcPr>
          <w:p w14:paraId="6BAFECA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производственного и хозяйственного инвентаря</w:t>
            </w:r>
          </w:p>
        </w:tc>
        <w:tc>
          <w:tcPr>
            <w:tcW w:w="585" w:type="pct"/>
            <w:shd w:val="clear" w:color="FFFFFF" w:fill="FFFFFF"/>
            <w:noWrap/>
            <w:hideMark/>
          </w:tcPr>
          <w:p w14:paraId="5717859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40</w:t>
            </w:r>
          </w:p>
        </w:tc>
      </w:tr>
      <w:tr w:rsidR="00922DEC" w:rsidRPr="00234F29" w14:paraId="723DCB27" w14:textId="77777777" w:rsidTr="003C5326">
        <w:trPr>
          <w:trHeight w:val="340"/>
          <w:jc w:val="center"/>
        </w:trPr>
        <w:tc>
          <w:tcPr>
            <w:tcW w:w="611" w:type="pct"/>
            <w:shd w:val="clear" w:color="FFFFFF" w:fill="FFFFFF"/>
            <w:noWrap/>
            <w:hideMark/>
          </w:tcPr>
          <w:p w14:paraId="5F6C80F2" w14:textId="77777777" w:rsidR="003F5980" w:rsidRPr="00234F29" w:rsidRDefault="003F5980" w:rsidP="006E4B40">
            <w:pPr>
              <w:pStyle w:val="12-3"/>
              <w:keepNext/>
              <w:contextualSpacing/>
              <w:rPr>
                <w:color w:val="000000" w:themeColor="text1"/>
                <w:sz w:val="22"/>
                <w:szCs w:val="22"/>
              </w:rPr>
            </w:pPr>
            <w:r w:rsidRPr="00234F29">
              <w:rPr>
                <w:color w:val="000000" w:themeColor="text1"/>
                <w:sz w:val="22"/>
                <w:szCs w:val="22"/>
              </w:rPr>
              <w:lastRenderedPageBreak/>
              <w:t>7.1.14</w:t>
            </w:r>
          </w:p>
        </w:tc>
        <w:tc>
          <w:tcPr>
            <w:tcW w:w="436" w:type="pct"/>
            <w:vMerge/>
            <w:hideMark/>
          </w:tcPr>
          <w:p w14:paraId="609B9FC6" w14:textId="77777777" w:rsidR="003F5980" w:rsidRPr="00234F29" w:rsidRDefault="003F5980" w:rsidP="006E4B40">
            <w:pPr>
              <w:pStyle w:val="12-3"/>
              <w:keepNext/>
              <w:contextualSpacing/>
              <w:rPr>
                <w:color w:val="000000" w:themeColor="text1"/>
                <w:sz w:val="22"/>
                <w:szCs w:val="22"/>
              </w:rPr>
            </w:pPr>
          </w:p>
        </w:tc>
        <w:tc>
          <w:tcPr>
            <w:tcW w:w="1601" w:type="pct"/>
            <w:shd w:val="clear" w:color="FFFFFF" w:fill="FFFFFF"/>
            <w:hideMark/>
          </w:tcPr>
          <w:p w14:paraId="4D4D634B" w14:textId="77777777" w:rsidR="003F5980" w:rsidRPr="00234F29" w:rsidRDefault="003F5980" w:rsidP="006E4B40">
            <w:pPr>
              <w:pStyle w:val="12-3"/>
              <w:keepNext/>
              <w:contextualSpacing/>
              <w:rPr>
                <w:color w:val="000000" w:themeColor="text1"/>
                <w:sz w:val="22"/>
                <w:szCs w:val="22"/>
              </w:rPr>
            </w:pPr>
            <w:r w:rsidRPr="00234F29">
              <w:rPr>
                <w:color w:val="000000" w:themeColor="text1"/>
                <w:sz w:val="22"/>
                <w:szCs w:val="22"/>
              </w:rPr>
              <w:t>Закупка запасных частей</w:t>
            </w:r>
          </w:p>
        </w:tc>
        <w:tc>
          <w:tcPr>
            <w:tcW w:w="1767" w:type="pct"/>
            <w:shd w:val="clear" w:color="FFFFFF" w:fill="FFFFFF"/>
            <w:hideMark/>
          </w:tcPr>
          <w:p w14:paraId="2CE71175" w14:textId="77777777" w:rsidR="003F5980" w:rsidRPr="00234F29" w:rsidRDefault="003F5980" w:rsidP="006E4B40">
            <w:pPr>
              <w:pStyle w:val="12-3"/>
              <w:keepNext/>
              <w:contextualSpacing/>
              <w:rPr>
                <w:color w:val="000000" w:themeColor="text1"/>
                <w:sz w:val="22"/>
                <w:szCs w:val="22"/>
              </w:rPr>
            </w:pPr>
            <w:r w:rsidRPr="00234F29">
              <w:rPr>
                <w:color w:val="000000" w:themeColor="text1"/>
                <w:sz w:val="22"/>
                <w:szCs w:val="22"/>
              </w:rPr>
              <w:t>Оплата приобретения запасных частей, предназначенных для ремонта автомобиля</w:t>
            </w:r>
          </w:p>
        </w:tc>
        <w:tc>
          <w:tcPr>
            <w:tcW w:w="585" w:type="pct"/>
            <w:shd w:val="clear" w:color="FFFFFF" w:fill="FFFFFF"/>
            <w:noWrap/>
            <w:hideMark/>
          </w:tcPr>
          <w:p w14:paraId="37958DD8" w14:textId="77777777" w:rsidR="003F5980" w:rsidRPr="00234F29" w:rsidRDefault="003F5980" w:rsidP="006E4B40">
            <w:pPr>
              <w:pStyle w:val="12-3"/>
              <w:keepNext/>
              <w:contextualSpacing/>
              <w:rPr>
                <w:color w:val="000000" w:themeColor="text1"/>
                <w:sz w:val="22"/>
                <w:szCs w:val="22"/>
              </w:rPr>
            </w:pPr>
            <w:r w:rsidRPr="00234F29">
              <w:rPr>
                <w:color w:val="000000" w:themeColor="text1"/>
                <w:sz w:val="22"/>
                <w:szCs w:val="22"/>
              </w:rPr>
              <w:t>23</w:t>
            </w:r>
          </w:p>
        </w:tc>
      </w:tr>
      <w:tr w:rsidR="00922DEC" w:rsidRPr="00234F29" w14:paraId="77911A6A" w14:textId="77777777" w:rsidTr="003C5326">
        <w:trPr>
          <w:trHeight w:val="340"/>
          <w:jc w:val="center"/>
        </w:trPr>
        <w:tc>
          <w:tcPr>
            <w:tcW w:w="611" w:type="pct"/>
            <w:shd w:val="clear" w:color="FFFFFF" w:fill="FFFFFF"/>
            <w:noWrap/>
            <w:hideMark/>
          </w:tcPr>
          <w:p w14:paraId="47A7845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7.1.15</w:t>
            </w:r>
          </w:p>
        </w:tc>
        <w:tc>
          <w:tcPr>
            <w:tcW w:w="436" w:type="pct"/>
            <w:vMerge/>
            <w:hideMark/>
          </w:tcPr>
          <w:p w14:paraId="008CCA1D"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432591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инструментов</w:t>
            </w:r>
          </w:p>
        </w:tc>
        <w:tc>
          <w:tcPr>
            <w:tcW w:w="1767" w:type="pct"/>
            <w:shd w:val="clear" w:color="FFFFFF" w:fill="FFFFFF"/>
            <w:hideMark/>
          </w:tcPr>
          <w:p w14:paraId="0A913ED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инструментов (набора инструментов)</w:t>
            </w:r>
          </w:p>
        </w:tc>
        <w:tc>
          <w:tcPr>
            <w:tcW w:w="585" w:type="pct"/>
            <w:shd w:val="clear" w:color="FFFFFF" w:fill="FFFFFF"/>
            <w:noWrap/>
            <w:hideMark/>
          </w:tcPr>
          <w:p w14:paraId="0124C83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20</w:t>
            </w:r>
          </w:p>
        </w:tc>
      </w:tr>
      <w:tr w:rsidR="00922DEC" w:rsidRPr="00234F29" w14:paraId="657FA297" w14:textId="77777777" w:rsidTr="003C5326">
        <w:trPr>
          <w:trHeight w:val="340"/>
          <w:jc w:val="center"/>
        </w:trPr>
        <w:tc>
          <w:tcPr>
            <w:tcW w:w="611" w:type="pct"/>
            <w:shd w:val="clear" w:color="FFFFFF" w:fill="FFFFFF"/>
            <w:noWrap/>
            <w:hideMark/>
          </w:tcPr>
          <w:p w14:paraId="14AF397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7.1.16</w:t>
            </w:r>
          </w:p>
        </w:tc>
        <w:tc>
          <w:tcPr>
            <w:tcW w:w="436" w:type="pct"/>
            <w:vMerge/>
            <w:hideMark/>
          </w:tcPr>
          <w:p w14:paraId="213B4AF1"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AB6BD7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картриджей</w:t>
            </w:r>
          </w:p>
        </w:tc>
        <w:tc>
          <w:tcPr>
            <w:tcW w:w="1767" w:type="pct"/>
            <w:shd w:val="clear" w:color="FFFFFF" w:fill="FFFFFF"/>
            <w:hideMark/>
          </w:tcPr>
          <w:p w14:paraId="4F8E733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картриджей</w:t>
            </w:r>
          </w:p>
        </w:tc>
        <w:tc>
          <w:tcPr>
            <w:tcW w:w="585" w:type="pct"/>
            <w:shd w:val="clear" w:color="FFFFFF" w:fill="FFFFFF"/>
            <w:noWrap/>
            <w:hideMark/>
          </w:tcPr>
          <w:p w14:paraId="26E7C74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18</w:t>
            </w:r>
          </w:p>
        </w:tc>
      </w:tr>
      <w:tr w:rsidR="00922DEC" w:rsidRPr="00234F29" w14:paraId="3BA4534F" w14:textId="77777777" w:rsidTr="003C5326">
        <w:trPr>
          <w:trHeight w:val="340"/>
          <w:jc w:val="center"/>
        </w:trPr>
        <w:tc>
          <w:tcPr>
            <w:tcW w:w="611" w:type="pct"/>
            <w:shd w:val="clear" w:color="FFFFFF" w:fill="FFFFFF"/>
            <w:noWrap/>
            <w:hideMark/>
          </w:tcPr>
          <w:p w14:paraId="6C8D7AA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7.1.17</w:t>
            </w:r>
          </w:p>
        </w:tc>
        <w:tc>
          <w:tcPr>
            <w:tcW w:w="436" w:type="pct"/>
            <w:vMerge/>
            <w:hideMark/>
          </w:tcPr>
          <w:p w14:paraId="0AA860C5"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8952D4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огнетушителей</w:t>
            </w:r>
          </w:p>
        </w:tc>
        <w:tc>
          <w:tcPr>
            <w:tcW w:w="1767" w:type="pct"/>
            <w:shd w:val="clear" w:color="FFFFFF" w:fill="FFFFFF"/>
            <w:hideMark/>
          </w:tcPr>
          <w:p w14:paraId="0DF6A9C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огнетушителей</w:t>
            </w:r>
          </w:p>
        </w:tc>
        <w:tc>
          <w:tcPr>
            <w:tcW w:w="585" w:type="pct"/>
            <w:shd w:val="clear" w:color="FFFFFF" w:fill="FFFFFF"/>
            <w:noWrap/>
            <w:hideMark/>
          </w:tcPr>
          <w:p w14:paraId="4ADB03F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21</w:t>
            </w:r>
          </w:p>
        </w:tc>
      </w:tr>
      <w:tr w:rsidR="00922DEC" w:rsidRPr="00234F29" w14:paraId="69A7D69A" w14:textId="77777777" w:rsidTr="003C5326">
        <w:trPr>
          <w:trHeight w:val="340"/>
          <w:jc w:val="center"/>
        </w:trPr>
        <w:tc>
          <w:tcPr>
            <w:tcW w:w="611" w:type="pct"/>
            <w:shd w:val="clear" w:color="FFFFFF" w:fill="FFFFFF"/>
            <w:noWrap/>
            <w:hideMark/>
          </w:tcPr>
          <w:p w14:paraId="2A1CC8E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7.1.18</w:t>
            </w:r>
          </w:p>
        </w:tc>
        <w:tc>
          <w:tcPr>
            <w:tcW w:w="436" w:type="pct"/>
            <w:vMerge/>
            <w:hideMark/>
          </w:tcPr>
          <w:p w14:paraId="2D551406"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3EE018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подарочной и сувенирной продукции</w:t>
            </w:r>
          </w:p>
        </w:tc>
        <w:tc>
          <w:tcPr>
            <w:tcW w:w="1767" w:type="pct"/>
            <w:shd w:val="clear" w:color="FFFFFF" w:fill="FFFFFF"/>
            <w:hideMark/>
          </w:tcPr>
          <w:p w14:paraId="4CBE29C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подарочной и сувенирной продукции</w:t>
            </w:r>
          </w:p>
        </w:tc>
        <w:tc>
          <w:tcPr>
            <w:tcW w:w="585" w:type="pct"/>
            <w:shd w:val="clear" w:color="FFFFFF" w:fill="FFFFFF"/>
            <w:noWrap/>
            <w:hideMark/>
          </w:tcPr>
          <w:p w14:paraId="3654BF6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w:t>
            </w:r>
          </w:p>
        </w:tc>
      </w:tr>
      <w:tr w:rsidR="00922DEC" w:rsidRPr="00234F29" w14:paraId="1BD7BB9B" w14:textId="77777777" w:rsidTr="003C5326">
        <w:trPr>
          <w:trHeight w:val="340"/>
          <w:jc w:val="center"/>
        </w:trPr>
        <w:tc>
          <w:tcPr>
            <w:tcW w:w="611" w:type="pct"/>
            <w:shd w:val="clear" w:color="FFFFFF" w:fill="FFFFFF"/>
            <w:noWrap/>
            <w:hideMark/>
          </w:tcPr>
          <w:p w14:paraId="66E0B9B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7.1.19</w:t>
            </w:r>
          </w:p>
        </w:tc>
        <w:tc>
          <w:tcPr>
            <w:tcW w:w="436" w:type="pct"/>
            <w:vMerge/>
            <w:hideMark/>
          </w:tcPr>
          <w:p w14:paraId="5641B7A3"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22EC25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CD-R (RW) и DVD-R (RW) дисков</w:t>
            </w:r>
          </w:p>
        </w:tc>
        <w:tc>
          <w:tcPr>
            <w:tcW w:w="1767" w:type="pct"/>
            <w:shd w:val="clear" w:color="FFFFFF" w:fill="FFFFFF"/>
            <w:hideMark/>
          </w:tcPr>
          <w:p w14:paraId="46E2E43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CD-R (RW) и DVD-R (RW) дисков</w:t>
            </w:r>
          </w:p>
        </w:tc>
        <w:tc>
          <w:tcPr>
            <w:tcW w:w="585" w:type="pct"/>
            <w:shd w:val="clear" w:color="FFFFFF" w:fill="FFFFFF"/>
            <w:noWrap/>
            <w:hideMark/>
          </w:tcPr>
          <w:p w14:paraId="095AE76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37</w:t>
            </w:r>
          </w:p>
        </w:tc>
      </w:tr>
      <w:tr w:rsidR="00922DEC" w:rsidRPr="00234F29" w14:paraId="40165F00" w14:textId="77777777" w:rsidTr="003C5326">
        <w:trPr>
          <w:trHeight w:val="1360"/>
          <w:jc w:val="center"/>
        </w:trPr>
        <w:tc>
          <w:tcPr>
            <w:tcW w:w="611" w:type="pct"/>
            <w:shd w:val="clear" w:color="auto" w:fill="FFFFFF" w:themeFill="background1"/>
            <w:noWrap/>
            <w:hideMark/>
          </w:tcPr>
          <w:p w14:paraId="3E44EFA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7.2</w:t>
            </w:r>
          </w:p>
        </w:tc>
        <w:tc>
          <w:tcPr>
            <w:tcW w:w="436" w:type="pct"/>
            <w:vMerge/>
            <w:shd w:val="clear" w:color="auto" w:fill="FFFFFF" w:themeFill="background1"/>
            <w:hideMark/>
          </w:tcPr>
          <w:p w14:paraId="75AB3C19"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452D882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ТРУ в сфере ИКТ</w:t>
            </w:r>
          </w:p>
        </w:tc>
        <w:tc>
          <w:tcPr>
            <w:tcW w:w="1767" w:type="pct"/>
            <w:shd w:val="clear" w:color="auto" w:fill="FFFFFF" w:themeFill="background1"/>
            <w:hideMark/>
          </w:tcPr>
          <w:p w14:paraId="7ECC86B2" w14:textId="212BAF3A"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Расходы учреждения на закупку </w:t>
            </w:r>
            <w:proofErr w:type="spellStart"/>
            <w:proofErr w:type="gramStart"/>
            <w:r w:rsidRPr="00234F29">
              <w:rPr>
                <w:color w:val="000000" w:themeColor="text1"/>
                <w:sz w:val="22"/>
                <w:szCs w:val="22"/>
              </w:rPr>
              <w:t>товаров,работ</w:t>
            </w:r>
            <w:proofErr w:type="gramEnd"/>
            <w:r w:rsidRPr="00234F29">
              <w:rPr>
                <w:color w:val="000000" w:themeColor="text1"/>
                <w:sz w:val="22"/>
                <w:szCs w:val="22"/>
              </w:rPr>
              <w:t>,услуг</w:t>
            </w:r>
            <w:proofErr w:type="spellEnd"/>
            <w:r w:rsidRPr="00234F29">
              <w:rPr>
                <w:color w:val="000000" w:themeColor="text1"/>
                <w:sz w:val="22"/>
                <w:szCs w:val="22"/>
              </w:rPr>
              <w:t xml:space="preserve"> в сфере информационно-коммуникационных технологий, за исключением расходов на создание, развитие, ввод в эксплуатацию, эксплуатацию или вывод из эксплуатации государственных (муниципальных) </w:t>
            </w:r>
            <w:r w:rsidR="00BB70D0" w:rsidRPr="00234F29">
              <w:rPr>
                <w:color w:val="000000" w:themeColor="text1"/>
                <w:sz w:val="22"/>
                <w:szCs w:val="22"/>
              </w:rPr>
              <w:t>информационных</w:t>
            </w:r>
            <w:r w:rsidRPr="00234F29">
              <w:rPr>
                <w:color w:val="000000" w:themeColor="text1"/>
                <w:sz w:val="22"/>
                <w:szCs w:val="22"/>
              </w:rPr>
              <w:t xml:space="preserve"> систем</w:t>
            </w:r>
          </w:p>
        </w:tc>
        <w:tc>
          <w:tcPr>
            <w:tcW w:w="585" w:type="pct"/>
            <w:shd w:val="clear" w:color="auto" w:fill="FFFFFF" w:themeFill="background1"/>
            <w:noWrap/>
            <w:hideMark/>
          </w:tcPr>
          <w:p w14:paraId="07584EA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23</w:t>
            </w:r>
          </w:p>
        </w:tc>
      </w:tr>
      <w:tr w:rsidR="00922DEC" w:rsidRPr="00234F29" w14:paraId="61503174" w14:textId="77777777" w:rsidTr="003C5326">
        <w:trPr>
          <w:trHeight w:val="340"/>
          <w:jc w:val="center"/>
        </w:trPr>
        <w:tc>
          <w:tcPr>
            <w:tcW w:w="611" w:type="pct"/>
            <w:shd w:val="clear" w:color="auto" w:fill="auto"/>
            <w:noWrap/>
            <w:hideMark/>
          </w:tcPr>
          <w:p w14:paraId="354760E3" w14:textId="736EEF27" w:rsidR="003F5980" w:rsidRPr="00234F29" w:rsidRDefault="003F5980" w:rsidP="006D2CDB">
            <w:pPr>
              <w:pStyle w:val="12-3"/>
              <w:contextualSpacing/>
              <w:rPr>
                <w:color w:val="000000" w:themeColor="text1"/>
                <w:sz w:val="22"/>
                <w:szCs w:val="22"/>
              </w:rPr>
            </w:pPr>
            <w:r w:rsidRPr="00234F29">
              <w:rPr>
                <w:color w:val="000000" w:themeColor="text1"/>
                <w:sz w:val="22"/>
                <w:szCs w:val="22"/>
              </w:rPr>
              <w:t>7.2.1</w:t>
            </w:r>
          </w:p>
        </w:tc>
        <w:tc>
          <w:tcPr>
            <w:tcW w:w="436" w:type="pct"/>
            <w:vMerge/>
            <w:hideMark/>
          </w:tcPr>
          <w:p w14:paraId="0E5CAECC"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4AA82C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связи</w:t>
            </w:r>
          </w:p>
        </w:tc>
        <w:tc>
          <w:tcPr>
            <w:tcW w:w="1767" w:type="pct"/>
            <w:shd w:val="clear" w:color="FFFFFF" w:fill="FFFFFF"/>
            <w:hideMark/>
          </w:tcPr>
          <w:p w14:paraId="6C67EEB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связи</w:t>
            </w:r>
          </w:p>
        </w:tc>
        <w:tc>
          <w:tcPr>
            <w:tcW w:w="585" w:type="pct"/>
            <w:shd w:val="clear" w:color="auto" w:fill="auto"/>
            <w:noWrap/>
            <w:hideMark/>
          </w:tcPr>
          <w:p w14:paraId="6A3F092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18</w:t>
            </w:r>
          </w:p>
        </w:tc>
      </w:tr>
      <w:tr w:rsidR="00922DEC" w:rsidRPr="00234F29" w14:paraId="1950D64A" w14:textId="77777777" w:rsidTr="003C5326">
        <w:trPr>
          <w:trHeight w:val="340"/>
          <w:jc w:val="center"/>
        </w:trPr>
        <w:tc>
          <w:tcPr>
            <w:tcW w:w="611" w:type="pct"/>
            <w:shd w:val="clear" w:color="auto" w:fill="auto"/>
            <w:noWrap/>
            <w:hideMark/>
          </w:tcPr>
          <w:p w14:paraId="5C8607C8" w14:textId="7962CBEC" w:rsidR="003F5980" w:rsidRPr="00234F29" w:rsidRDefault="003F5980" w:rsidP="006D2CDB">
            <w:pPr>
              <w:pStyle w:val="12-3"/>
              <w:contextualSpacing/>
              <w:rPr>
                <w:color w:val="000000" w:themeColor="text1"/>
                <w:sz w:val="22"/>
                <w:szCs w:val="22"/>
              </w:rPr>
            </w:pPr>
            <w:r w:rsidRPr="00234F29">
              <w:rPr>
                <w:color w:val="000000" w:themeColor="text1"/>
                <w:sz w:val="22"/>
                <w:szCs w:val="22"/>
              </w:rPr>
              <w:t>7.2.2</w:t>
            </w:r>
          </w:p>
        </w:tc>
        <w:tc>
          <w:tcPr>
            <w:tcW w:w="436" w:type="pct"/>
            <w:vMerge/>
            <w:hideMark/>
          </w:tcPr>
          <w:p w14:paraId="1CE558ED"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5914AB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Плата за использование радиочастотного спектра</w:t>
            </w:r>
          </w:p>
        </w:tc>
        <w:tc>
          <w:tcPr>
            <w:tcW w:w="1767" w:type="pct"/>
            <w:shd w:val="clear" w:color="FFFFFF" w:fill="FFFFFF"/>
            <w:hideMark/>
          </w:tcPr>
          <w:p w14:paraId="51EB7D4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Плата за использование радиочастотного спектра</w:t>
            </w:r>
          </w:p>
        </w:tc>
        <w:tc>
          <w:tcPr>
            <w:tcW w:w="585" w:type="pct"/>
            <w:shd w:val="clear" w:color="auto" w:fill="auto"/>
            <w:noWrap/>
            <w:hideMark/>
          </w:tcPr>
          <w:p w14:paraId="52312AB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46</w:t>
            </w:r>
          </w:p>
        </w:tc>
      </w:tr>
      <w:tr w:rsidR="00922DEC" w:rsidRPr="00234F29" w14:paraId="188AE973" w14:textId="77777777" w:rsidTr="003C5326">
        <w:trPr>
          <w:trHeight w:val="340"/>
          <w:jc w:val="center"/>
        </w:trPr>
        <w:tc>
          <w:tcPr>
            <w:tcW w:w="611" w:type="pct"/>
            <w:shd w:val="clear" w:color="auto" w:fill="auto"/>
            <w:noWrap/>
            <w:hideMark/>
          </w:tcPr>
          <w:p w14:paraId="4D39903A" w14:textId="387A8567" w:rsidR="003F5980" w:rsidRPr="00234F29" w:rsidRDefault="003F5980" w:rsidP="006D2CDB">
            <w:pPr>
              <w:pStyle w:val="12-3"/>
              <w:contextualSpacing/>
              <w:rPr>
                <w:color w:val="000000" w:themeColor="text1"/>
                <w:sz w:val="22"/>
                <w:szCs w:val="22"/>
              </w:rPr>
            </w:pPr>
            <w:r w:rsidRPr="00234F29">
              <w:rPr>
                <w:color w:val="000000" w:themeColor="text1"/>
                <w:sz w:val="22"/>
                <w:szCs w:val="22"/>
              </w:rPr>
              <w:t>7.2.3</w:t>
            </w:r>
          </w:p>
        </w:tc>
        <w:tc>
          <w:tcPr>
            <w:tcW w:w="436" w:type="pct"/>
            <w:vMerge/>
            <w:hideMark/>
          </w:tcPr>
          <w:p w14:paraId="345ED584"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531F7A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w:t>
            </w:r>
            <w:proofErr w:type="spellStart"/>
            <w:proofErr w:type="gramStart"/>
            <w:r w:rsidRPr="00234F29">
              <w:rPr>
                <w:color w:val="000000" w:themeColor="text1"/>
                <w:sz w:val="22"/>
                <w:szCs w:val="22"/>
              </w:rPr>
              <w:t>спец.связи</w:t>
            </w:r>
            <w:proofErr w:type="spellEnd"/>
            <w:proofErr w:type="gramEnd"/>
          </w:p>
        </w:tc>
        <w:tc>
          <w:tcPr>
            <w:tcW w:w="1767" w:type="pct"/>
            <w:shd w:val="clear" w:color="auto" w:fill="auto"/>
            <w:hideMark/>
          </w:tcPr>
          <w:p w14:paraId="58F5AAB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специальной связи</w:t>
            </w:r>
          </w:p>
        </w:tc>
        <w:tc>
          <w:tcPr>
            <w:tcW w:w="585" w:type="pct"/>
            <w:shd w:val="clear" w:color="auto" w:fill="auto"/>
            <w:noWrap/>
            <w:hideMark/>
          </w:tcPr>
          <w:p w14:paraId="63A1FB8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23</w:t>
            </w:r>
          </w:p>
        </w:tc>
      </w:tr>
      <w:tr w:rsidR="00922DEC" w:rsidRPr="00234F29" w14:paraId="0BF0E74B" w14:textId="77777777" w:rsidTr="003C5326">
        <w:trPr>
          <w:trHeight w:val="340"/>
          <w:jc w:val="center"/>
        </w:trPr>
        <w:tc>
          <w:tcPr>
            <w:tcW w:w="611" w:type="pct"/>
            <w:shd w:val="clear" w:color="auto" w:fill="auto"/>
            <w:noWrap/>
            <w:hideMark/>
          </w:tcPr>
          <w:p w14:paraId="242AADE1" w14:textId="52D1B17A"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7.2.4</w:t>
            </w:r>
          </w:p>
        </w:tc>
        <w:tc>
          <w:tcPr>
            <w:tcW w:w="436" w:type="pct"/>
            <w:vMerge/>
            <w:hideMark/>
          </w:tcPr>
          <w:p w14:paraId="145D670F"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E47678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w:t>
            </w:r>
            <w:proofErr w:type="spellStart"/>
            <w:proofErr w:type="gramStart"/>
            <w:r w:rsidRPr="00234F29">
              <w:rPr>
                <w:color w:val="000000" w:themeColor="text1"/>
                <w:sz w:val="22"/>
                <w:szCs w:val="22"/>
              </w:rPr>
              <w:t>информ.услуг</w:t>
            </w:r>
            <w:proofErr w:type="spellEnd"/>
            <w:proofErr w:type="gramEnd"/>
            <w:r w:rsidRPr="00234F29">
              <w:rPr>
                <w:color w:val="000000" w:themeColor="text1"/>
                <w:sz w:val="22"/>
                <w:szCs w:val="22"/>
              </w:rPr>
              <w:t xml:space="preserve"> справочно-правовых систем</w:t>
            </w:r>
          </w:p>
        </w:tc>
        <w:tc>
          <w:tcPr>
            <w:tcW w:w="1767" w:type="pct"/>
            <w:shd w:val="clear" w:color="FFFFFF" w:fill="FFFFFF"/>
            <w:hideMark/>
          </w:tcPr>
          <w:p w14:paraId="745B0E3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предоставления информационных услуг справочно-правовых систем</w:t>
            </w:r>
          </w:p>
        </w:tc>
        <w:tc>
          <w:tcPr>
            <w:tcW w:w="585" w:type="pct"/>
            <w:shd w:val="clear" w:color="auto" w:fill="auto"/>
            <w:noWrap/>
            <w:hideMark/>
          </w:tcPr>
          <w:p w14:paraId="643D36F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45</w:t>
            </w:r>
          </w:p>
        </w:tc>
      </w:tr>
      <w:tr w:rsidR="00922DEC" w:rsidRPr="00234F29" w14:paraId="39D4BC03" w14:textId="77777777" w:rsidTr="003C5326">
        <w:trPr>
          <w:trHeight w:val="340"/>
          <w:jc w:val="center"/>
        </w:trPr>
        <w:tc>
          <w:tcPr>
            <w:tcW w:w="611" w:type="pct"/>
            <w:shd w:val="clear" w:color="auto" w:fill="auto"/>
            <w:noWrap/>
            <w:hideMark/>
          </w:tcPr>
          <w:p w14:paraId="33E5D355" w14:textId="1C987BEF" w:rsidR="003F5980" w:rsidRPr="00234F29" w:rsidRDefault="003F5980" w:rsidP="006D2CDB">
            <w:pPr>
              <w:pStyle w:val="12-3"/>
              <w:contextualSpacing/>
              <w:rPr>
                <w:color w:val="000000" w:themeColor="text1"/>
                <w:sz w:val="22"/>
                <w:szCs w:val="22"/>
              </w:rPr>
            </w:pPr>
            <w:r w:rsidRPr="00234F29">
              <w:rPr>
                <w:color w:val="000000" w:themeColor="text1"/>
                <w:sz w:val="22"/>
                <w:szCs w:val="22"/>
              </w:rPr>
              <w:t>7.2.5</w:t>
            </w:r>
          </w:p>
        </w:tc>
        <w:tc>
          <w:tcPr>
            <w:tcW w:w="436" w:type="pct"/>
            <w:vMerge/>
            <w:hideMark/>
          </w:tcPr>
          <w:p w14:paraId="12E9285E"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5BE526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r w:rsidRPr="00234F29">
              <w:rPr>
                <w:color w:val="000000" w:themeColor="text1"/>
                <w:sz w:val="22"/>
                <w:szCs w:val="22"/>
              </w:rPr>
              <w:t>обслуж</w:t>
            </w:r>
            <w:proofErr w:type="spellEnd"/>
            <w:r w:rsidRPr="00234F29">
              <w:rPr>
                <w:color w:val="000000" w:themeColor="text1"/>
                <w:sz w:val="22"/>
                <w:szCs w:val="22"/>
              </w:rPr>
              <w:t>-ю интернет-сайта</w:t>
            </w:r>
          </w:p>
        </w:tc>
        <w:tc>
          <w:tcPr>
            <w:tcW w:w="1767" w:type="pct"/>
            <w:shd w:val="clear" w:color="FFFFFF" w:fill="FFFFFF"/>
            <w:hideMark/>
          </w:tcPr>
          <w:p w14:paraId="416AF781" w14:textId="14D26C26"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обслуживанию </w:t>
            </w:r>
            <w:r w:rsidR="00BB70D0" w:rsidRPr="00234F29">
              <w:rPr>
                <w:color w:val="000000" w:themeColor="text1"/>
                <w:sz w:val="22"/>
                <w:szCs w:val="22"/>
              </w:rPr>
              <w:t>и</w:t>
            </w:r>
            <w:r w:rsidRPr="00234F29">
              <w:rPr>
                <w:color w:val="000000" w:themeColor="text1"/>
                <w:sz w:val="22"/>
                <w:szCs w:val="22"/>
              </w:rPr>
              <w:t>нтернет-сайта</w:t>
            </w:r>
          </w:p>
        </w:tc>
        <w:tc>
          <w:tcPr>
            <w:tcW w:w="585" w:type="pct"/>
            <w:shd w:val="clear" w:color="auto" w:fill="auto"/>
            <w:noWrap/>
            <w:hideMark/>
          </w:tcPr>
          <w:p w14:paraId="3FA5E66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40</w:t>
            </w:r>
          </w:p>
        </w:tc>
      </w:tr>
      <w:tr w:rsidR="00922DEC" w:rsidRPr="00234F29" w14:paraId="00D92CA7" w14:textId="77777777" w:rsidTr="003C5326">
        <w:trPr>
          <w:trHeight w:val="340"/>
          <w:jc w:val="center"/>
        </w:trPr>
        <w:tc>
          <w:tcPr>
            <w:tcW w:w="611" w:type="pct"/>
            <w:shd w:val="clear" w:color="auto" w:fill="auto"/>
            <w:noWrap/>
            <w:hideMark/>
          </w:tcPr>
          <w:p w14:paraId="313DA332" w14:textId="6054B696" w:rsidR="003F5980" w:rsidRPr="00234F29" w:rsidRDefault="003F5980" w:rsidP="006D2CDB">
            <w:pPr>
              <w:pStyle w:val="12-3"/>
              <w:contextualSpacing/>
              <w:rPr>
                <w:color w:val="000000" w:themeColor="text1"/>
                <w:sz w:val="22"/>
                <w:szCs w:val="22"/>
              </w:rPr>
            </w:pPr>
            <w:r w:rsidRPr="00234F29">
              <w:rPr>
                <w:color w:val="000000" w:themeColor="text1"/>
                <w:sz w:val="22"/>
                <w:szCs w:val="22"/>
              </w:rPr>
              <w:t>7.2.6</w:t>
            </w:r>
          </w:p>
        </w:tc>
        <w:tc>
          <w:tcPr>
            <w:tcW w:w="436" w:type="pct"/>
            <w:vMerge/>
            <w:hideMark/>
          </w:tcPr>
          <w:p w14:paraId="24AA826B"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C5A00C3"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Абон.плата</w:t>
            </w:r>
            <w:proofErr w:type="spellEnd"/>
            <w:r w:rsidRPr="00234F29">
              <w:rPr>
                <w:color w:val="000000" w:themeColor="text1"/>
                <w:sz w:val="22"/>
                <w:szCs w:val="22"/>
              </w:rPr>
              <w:t xml:space="preserve"> за доступ в Интернет</w:t>
            </w:r>
          </w:p>
        </w:tc>
        <w:tc>
          <w:tcPr>
            <w:tcW w:w="1767" w:type="pct"/>
            <w:shd w:val="clear" w:color="FFFFFF" w:fill="FFFFFF"/>
            <w:hideMark/>
          </w:tcPr>
          <w:p w14:paraId="63DC1407" w14:textId="21D36401"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Абонентская плата за доступ в </w:t>
            </w:r>
            <w:r w:rsidR="00BB70D0" w:rsidRPr="00234F29">
              <w:rPr>
                <w:color w:val="000000" w:themeColor="text1"/>
                <w:sz w:val="22"/>
                <w:szCs w:val="22"/>
              </w:rPr>
              <w:t>сеть «</w:t>
            </w:r>
            <w:r w:rsidRPr="00234F29">
              <w:rPr>
                <w:color w:val="000000" w:themeColor="text1"/>
                <w:sz w:val="22"/>
                <w:szCs w:val="22"/>
              </w:rPr>
              <w:t>Интернет</w:t>
            </w:r>
            <w:r w:rsidR="00BB70D0" w:rsidRPr="00234F29">
              <w:rPr>
                <w:color w:val="000000" w:themeColor="text1"/>
                <w:sz w:val="22"/>
                <w:szCs w:val="22"/>
              </w:rPr>
              <w:t>»</w:t>
            </w:r>
          </w:p>
        </w:tc>
        <w:tc>
          <w:tcPr>
            <w:tcW w:w="585" w:type="pct"/>
            <w:shd w:val="clear" w:color="auto" w:fill="auto"/>
            <w:noWrap/>
            <w:hideMark/>
          </w:tcPr>
          <w:p w14:paraId="0CF92C8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31</w:t>
            </w:r>
          </w:p>
        </w:tc>
      </w:tr>
      <w:tr w:rsidR="00922DEC" w:rsidRPr="00234F29" w14:paraId="2DA88B6E" w14:textId="77777777" w:rsidTr="003C5326">
        <w:trPr>
          <w:trHeight w:val="180"/>
          <w:jc w:val="center"/>
        </w:trPr>
        <w:tc>
          <w:tcPr>
            <w:tcW w:w="611" w:type="pct"/>
            <w:shd w:val="clear" w:color="auto" w:fill="auto"/>
            <w:noWrap/>
            <w:hideMark/>
          </w:tcPr>
          <w:p w14:paraId="2692B565" w14:textId="7AF5C5B8" w:rsidR="003F5980" w:rsidRPr="00234F29" w:rsidRDefault="003F5980" w:rsidP="006D2CDB">
            <w:pPr>
              <w:pStyle w:val="12-3"/>
              <w:contextualSpacing/>
              <w:rPr>
                <w:color w:val="000000" w:themeColor="text1"/>
                <w:sz w:val="22"/>
                <w:szCs w:val="22"/>
              </w:rPr>
            </w:pPr>
            <w:r w:rsidRPr="00234F29">
              <w:rPr>
                <w:color w:val="000000" w:themeColor="text1"/>
                <w:sz w:val="22"/>
                <w:szCs w:val="22"/>
              </w:rPr>
              <w:t>7.2.7</w:t>
            </w:r>
          </w:p>
        </w:tc>
        <w:tc>
          <w:tcPr>
            <w:tcW w:w="436" w:type="pct"/>
            <w:vMerge/>
            <w:hideMark/>
          </w:tcPr>
          <w:p w14:paraId="6545BC68"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F59C98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w:t>
            </w:r>
            <w:proofErr w:type="spellStart"/>
            <w:r w:rsidRPr="00234F29">
              <w:rPr>
                <w:color w:val="000000" w:themeColor="text1"/>
                <w:sz w:val="22"/>
                <w:szCs w:val="22"/>
              </w:rPr>
              <w:t>информ</w:t>
            </w:r>
            <w:proofErr w:type="spellEnd"/>
            <w:r w:rsidRPr="00234F29">
              <w:rPr>
                <w:color w:val="000000" w:themeColor="text1"/>
                <w:sz w:val="22"/>
                <w:szCs w:val="22"/>
              </w:rPr>
              <w:t>.-технологического сопровождения ППО</w:t>
            </w:r>
          </w:p>
        </w:tc>
        <w:tc>
          <w:tcPr>
            <w:tcW w:w="1767" w:type="pct"/>
            <w:shd w:val="clear" w:color="FFFFFF" w:fill="FFFFFF"/>
            <w:hideMark/>
          </w:tcPr>
          <w:p w14:paraId="7294CC7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информационно-технологическому сопровождению прикладного программного обеспечения</w:t>
            </w:r>
          </w:p>
        </w:tc>
        <w:tc>
          <w:tcPr>
            <w:tcW w:w="585" w:type="pct"/>
            <w:shd w:val="clear" w:color="auto" w:fill="auto"/>
            <w:noWrap/>
            <w:hideMark/>
          </w:tcPr>
          <w:p w14:paraId="51756A5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49</w:t>
            </w:r>
          </w:p>
        </w:tc>
      </w:tr>
      <w:tr w:rsidR="00922DEC" w:rsidRPr="00234F29" w14:paraId="39B72CFC" w14:textId="77777777" w:rsidTr="003C5326">
        <w:trPr>
          <w:trHeight w:val="340"/>
          <w:jc w:val="center"/>
        </w:trPr>
        <w:tc>
          <w:tcPr>
            <w:tcW w:w="611" w:type="pct"/>
            <w:shd w:val="clear" w:color="auto" w:fill="auto"/>
            <w:noWrap/>
            <w:hideMark/>
          </w:tcPr>
          <w:p w14:paraId="35F9BBED" w14:textId="6556B872" w:rsidR="003F5980" w:rsidRPr="00234F29" w:rsidRDefault="003F5980" w:rsidP="006D2CDB">
            <w:pPr>
              <w:pStyle w:val="12-3"/>
              <w:contextualSpacing/>
              <w:rPr>
                <w:color w:val="000000" w:themeColor="text1"/>
                <w:sz w:val="22"/>
                <w:szCs w:val="22"/>
              </w:rPr>
            </w:pPr>
            <w:r w:rsidRPr="00234F29">
              <w:rPr>
                <w:color w:val="000000" w:themeColor="text1"/>
                <w:sz w:val="22"/>
                <w:szCs w:val="22"/>
              </w:rPr>
              <w:t>7.2.8</w:t>
            </w:r>
          </w:p>
        </w:tc>
        <w:tc>
          <w:tcPr>
            <w:tcW w:w="436" w:type="pct"/>
            <w:vMerge/>
            <w:hideMark/>
          </w:tcPr>
          <w:p w14:paraId="48AB3915"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BB9A72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заправке </w:t>
            </w:r>
            <w:proofErr w:type="spellStart"/>
            <w:r w:rsidRPr="00234F29">
              <w:rPr>
                <w:color w:val="000000" w:themeColor="text1"/>
                <w:sz w:val="22"/>
                <w:szCs w:val="22"/>
              </w:rPr>
              <w:t>катриджей</w:t>
            </w:r>
            <w:proofErr w:type="spellEnd"/>
          </w:p>
        </w:tc>
        <w:tc>
          <w:tcPr>
            <w:tcW w:w="1767" w:type="pct"/>
            <w:shd w:val="clear" w:color="FFFFFF" w:fill="FFFFFF"/>
            <w:hideMark/>
          </w:tcPr>
          <w:p w14:paraId="4C4D8849" w14:textId="678BA88C"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заправке ка</w:t>
            </w:r>
            <w:r w:rsidR="00BB70D0" w:rsidRPr="00234F29">
              <w:rPr>
                <w:color w:val="000000" w:themeColor="text1"/>
                <w:sz w:val="22"/>
                <w:szCs w:val="22"/>
              </w:rPr>
              <w:t>р</w:t>
            </w:r>
            <w:r w:rsidRPr="00234F29">
              <w:rPr>
                <w:color w:val="000000" w:themeColor="text1"/>
                <w:sz w:val="22"/>
                <w:szCs w:val="22"/>
              </w:rPr>
              <w:t>триджей</w:t>
            </w:r>
          </w:p>
        </w:tc>
        <w:tc>
          <w:tcPr>
            <w:tcW w:w="585" w:type="pct"/>
            <w:shd w:val="clear" w:color="auto" w:fill="auto"/>
            <w:noWrap/>
            <w:hideMark/>
          </w:tcPr>
          <w:p w14:paraId="5572368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34</w:t>
            </w:r>
          </w:p>
        </w:tc>
      </w:tr>
      <w:tr w:rsidR="00922DEC" w:rsidRPr="00234F29" w14:paraId="77D0464B" w14:textId="77777777" w:rsidTr="003C5326">
        <w:trPr>
          <w:trHeight w:val="340"/>
          <w:jc w:val="center"/>
        </w:trPr>
        <w:tc>
          <w:tcPr>
            <w:tcW w:w="611" w:type="pct"/>
            <w:shd w:val="clear" w:color="FFFFFF" w:fill="FFFFFF"/>
            <w:noWrap/>
            <w:hideMark/>
          </w:tcPr>
          <w:p w14:paraId="4345A2C1" w14:textId="50F1916C" w:rsidR="003F5980" w:rsidRPr="00234F29" w:rsidRDefault="003F5980" w:rsidP="006D2CDB">
            <w:pPr>
              <w:pStyle w:val="12-3"/>
              <w:contextualSpacing/>
              <w:rPr>
                <w:color w:val="000000" w:themeColor="text1"/>
                <w:sz w:val="22"/>
                <w:szCs w:val="22"/>
              </w:rPr>
            </w:pPr>
            <w:r w:rsidRPr="00234F29">
              <w:rPr>
                <w:color w:val="000000" w:themeColor="text1"/>
                <w:sz w:val="22"/>
                <w:szCs w:val="22"/>
              </w:rPr>
              <w:t>7.3</w:t>
            </w:r>
          </w:p>
        </w:tc>
        <w:tc>
          <w:tcPr>
            <w:tcW w:w="436" w:type="pct"/>
            <w:vMerge/>
            <w:hideMark/>
          </w:tcPr>
          <w:p w14:paraId="61818C78"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1F6C6F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организации питания</w:t>
            </w:r>
          </w:p>
        </w:tc>
        <w:tc>
          <w:tcPr>
            <w:tcW w:w="1767" w:type="pct"/>
            <w:shd w:val="clear" w:color="FFFFFF" w:fill="FFFFFF"/>
            <w:hideMark/>
          </w:tcPr>
          <w:p w14:paraId="333ABBE1" w14:textId="16D4F631"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оказания услуг по организации питания (в т</w:t>
            </w:r>
            <w:r w:rsidR="00BB70D0" w:rsidRPr="00234F29">
              <w:rPr>
                <w:color w:val="000000" w:themeColor="text1"/>
                <w:sz w:val="22"/>
                <w:szCs w:val="22"/>
              </w:rPr>
              <w:t>ом числе</w:t>
            </w:r>
            <w:r w:rsidRPr="00234F29">
              <w:rPr>
                <w:color w:val="000000" w:themeColor="text1"/>
                <w:sz w:val="22"/>
                <w:szCs w:val="22"/>
              </w:rPr>
              <w:t xml:space="preserve"> лечебного)</w:t>
            </w:r>
          </w:p>
        </w:tc>
        <w:tc>
          <w:tcPr>
            <w:tcW w:w="585" w:type="pct"/>
            <w:shd w:val="clear" w:color="FFFFFF" w:fill="FFFFFF"/>
            <w:noWrap/>
            <w:hideMark/>
          </w:tcPr>
          <w:p w14:paraId="6F4686A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35</w:t>
            </w:r>
          </w:p>
        </w:tc>
      </w:tr>
      <w:tr w:rsidR="00922DEC" w:rsidRPr="00234F29" w14:paraId="1E9EA933" w14:textId="77777777" w:rsidTr="003C5326">
        <w:trPr>
          <w:trHeight w:val="340"/>
          <w:jc w:val="center"/>
        </w:trPr>
        <w:tc>
          <w:tcPr>
            <w:tcW w:w="611" w:type="pct"/>
            <w:shd w:val="clear" w:color="FFFFFF" w:fill="FFFFFF"/>
            <w:noWrap/>
            <w:hideMark/>
          </w:tcPr>
          <w:p w14:paraId="0C259ED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7.4</w:t>
            </w:r>
          </w:p>
        </w:tc>
        <w:tc>
          <w:tcPr>
            <w:tcW w:w="436" w:type="pct"/>
            <w:vMerge/>
            <w:hideMark/>
          </w:tcPr>
          <w:p w14:paraId="1A4C4241"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A96736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работ(услуг) по </w:t>
            </w:r>
            <w:proofErr w:type="spellStart"/>
            <w:proofErr w:type="gramStart"/>
            <w:r w:rsidRPr="00234F29">
              <w:rPr>
                <w:color w:val="000000" w:themeColor="text1"/>
                <w:sz w:val="22"/>
                <w:szCs w:val="22"/>
              </w:rPr>
              <w:t>тек.ремонту</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имущ-ва</w:t>
            </w:r>
            <w:proofErr w:type="spellEnd"/>
          </w:p>
        </w:tc>
        <w:tc>
          <w:tcPr>
            <w:tcW w:w="1767" w:type="pct"/>
            <w:shd w:val="clear" w:color="FFFFFF" w:fill="FFFFFF"/>
            <w:hideMark/>
          </w:tcPr>
          <w:p w14:paraId="78D634A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 (услуг) по текущему ремонту имущества</w:t>
            </w:r>
          </w:p>
        </w:tc>
        <w:tc>
          <w:tcPr>
            <w:tcW w:w="585" w:type="pct"/>
            <w:shd w:val="clear" w:color="FFFFFF" w:fill="FFFFFF"/>
            <w:noWrap/>
            <w:hideMark/>
          </w:tcPr>
          <w:p w14:paraId="4CAF86D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42</w:t>
            </w:r>
          </w:p>
        </w:tc>
      </w:tr>
      <w:tr w:rsidR="00922DEC" w:rsidRPr="00234F29" w14:paraId="1AC2472B" w14:textId="77777777" w:rsidTr="003C5326">
        <w:trPr>
          <w:trHeight w:val="340"/>
          <w:jc w:val="center"/>
        </w:trPr>
        <w:tc>
          <w:tcPr>
            <w:tcW w:w="611" w:type="pct"/>
            <w:shd w:val="clear" w:color="FFFFFF" w:fill="FFFFFF"/>
            <w:noWrap/>
            <w:hideMark/>
          </w:tcPr>
          <w:p w14:paraId="47CDBA0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7.5</w:t>
            </w:r>
          </w:p>
        </w:tc>
        <w:tc>
          <w:tcPr>
            <w:tcW w:w="436" w:type="pct"/>
            <w:vMerge/>
            <w:hideMark/>
          </w:tcPr>
          <w:p w14:paraId="3A65A635"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8A6240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работ(услуг) по </w:t>
            </w:r>
            <w:proofErr w:type="spellStart"/>
            <w:proofErr w:type="gramStart"/>
            <w:r w:rsidRPr="00234F29">
              <w:rPr>
                <w:color w:val="000000" w:themeColor="text1"/>
                <w:sz w:val="22"/>
                <w:szCs w:val="22"/>
              </w:rPr>
              <w:t>тек.содерж</w:t>
            </w:r>
            <w:proofErr w:type="spellEnd"/>
            <w:proofErr w:type="gramEnd"/>
            <w:r w:rsidRPr="00234F29">
              <w:rPr>
                <w:color w:val="000000" w:themeColor="text1"/>
                <w:sz w:val="22"/>
                <w:szCs w:val="22"/>
              </w:rPr>
              <w:t xml:space="preserve">-ю </w:t>
            </w:r>
            <w:proofErr w:type="spellStart"/>
            <w:r w:rsidRPr="00234F29">
              <w:rPr>
                <w:color w:val="000000" w:themeColor="text1"/>
                <w:sz w:val="22"/>
                <w:szCs w:val="22"/>
              </w:rPr>
              <w:t>имущ-ва</w:t>
            </w:r>
            <w:proofErr w:type="spellEnd"/>
          </w:p>
        </w:tc>
        <w:tc>
          <w:tcPr>
            <w:tcW w:w="1767" w:type="pct"/>
            <w:shd w:val="clear" w:color="FFFFFF" w:fill="FFFFFF"/>
            <w:hideMark/>
          </w:tcPr>
          <w:p w14:paraId="48C12C8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 (услуг) по текущему содержанию имущества</w:t>
            </w:r>
          </w:p>
        </w:tc>
        <w:tc>
          <w:tcPr>
            <w:tcW w:w="585" w:type="pct"/>
            <w:shd w:val="clear" w:color="FFFFFF" w:fill="FFFFFF"/>
            <w:noWrap/>
            <w:hideMark/>
          </w:tcPr>
          <w:p w14:paraId="35D55CC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43</w:t>
            </w:r>
          </w:p>
        </w:tc>
      </w:tr>
      <w:tr w:rsidR="00922DEC" w:rsidRPr="00234F29" w14:paraId="0AD49C25" w14:textId="77777777" w:rsidTr="003C5326">
        <w:trPr>
          <w:trHeight w:val="340"/>
          <w:jc w:val="center"/>
        </w:trPr>
        <w:tc>
          <w:tcPr>
            <w:tcW w:w="611" w:type="pct"/>
            <w:shd w:val="clear" w:color="FFFFFF" w:fill="FFFFFF"/>
            <w:noWrap/>
            <w:hideMark/>
          </w:tcPr>
          <w:p w14:paraId="2A30F89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7.6</w:t>
            </w:r>
          </w:p>
        </w:tc>
        <w:tc>
          <w:tcPr>
            <w:tcW w:w="436" w:type="pct"/>
            <w:vMerge/>
            <w:hideMark/>
          </w:tcPr>
          <w:p w14:paraId="33BC9224"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43F432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сан.-</w:t>
            </w:r>
            <w:proofErr w:type="spellStart"/>
            <w:proofErr w:type="gramStart"/>
            <w:r w:rsidRPr="00234F29">
              <w:rPr>
                <w:color w:val="000000" w:themeColor="text1"/>
                <w:sz w:val="22"/>
                <w:szCs w:val="22"/>
              </w:rPr>
              <w:t>эпидем.услуг</w:t>
            </w:r>
            <w:proofErr w:type="spellEnd"/>
            <w:proofErr w:type="gramEnd"/>
          </w:p>
        </w:tc>
        <w:tc>
          <w:tcPr>
            <w:tcW w:w="1767" w:type="pct"/>
            <w:shd w:val="clear" w:color="FFFFFF" w:fill="FFFFFF"/>
            <w:hideMark/>
          </w:tcPr>
          <w:p w14:paraId="69FFDB0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расходов на санитарно-эпидемиологические услуги</w:t>
            </w:r>
          </w:p>
        </w:tc>
        <w:tc>
          <w:tcPr>
            <w:tcW w:w="585" w:type="pct"/>
            <w:shd w:val="clear" w:color="FFFFFF" w:fill="FFFFFF"/>
            <w:noWrap/>
            <w:hideMark/>
          </w:tcPr>
          <w:p w14:paraId="178172C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24</w:t>
            </w:r>
          </w:p>
        </w:tc>
      </w:tr>
      <w:tr w:rsidR="00922DEC" w:rsidRPr="00234F29" w14:paraId="5ED3C076" w14:textId="77777777" w:rsidTr="003C5326">
        <w:trPr>
          <w:trHeight w:val="340"/>
          <w:jc w:val="center"/>
        </w:trPr>
        <w:tc>
          <w:tcPr>
            <w:tcW w:w="611" w:type="pct"/>
            <w:shd w:val="clear" w:color="FFFFFF" w:fill="FFFFFF"/>
            <w:noWrap/>
            <w:hideMark/>
          </w:tcPr>
          <w:p w14:paraId="060EB64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7.9</w:t>
            </w:r>
          </w:p>
        </w:tc>
        <w:tc>
          <w:tcPr>
            <w:tcW w:w="436" w:type="pct"/>
            <w:vMerge/>
            <w:hideMark/>
          </w:tcPr>
          <w:p w14:paraId="7D7350ED"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BF4887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коммунальных </w:t>
            </w:r>
            <w:proofErr w:type="gramStart"/>
            <w:r w:rsidRPr="00234F29">
              <w:rPr>
                <w:color w:val="000000" w:themeColor="text1"/>
                <w:sz w:val="22"/>
                <w:szCs w:val="22"/>
              </w:rPr>
              <w:t>услуг(</w:t>
            </w:r>
            <w:proofErr w:type="gramEnd"/>
            <w:r w:rsidRPr="00234F29">
              <w:rPr>
                <w:color w:val="000000" w:themeColor="text1"/>
                <w:sz w:val="22"/>
                <w:szCs w:val="22"/>
              </w:rPr>
              <w:t>Вывоз ТБО)</w:t>
            </w:r>
          </w:p>
        </w:tc>
        <w:tc>
          <w:tcPr>
            <w:tcW w:w="1767" w:type="pct"/>
            <w:shd w:val="clear" w:color="FFFFFF" w:fill="FFFFFF"/>
            <w:hideMark/>
          </w:tcPr>
          <w:p w14:paraId="7F23F42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предоставления коммунальных услуг по обращению с твердыми бытовыми отходами</w:t>
            </w:r>
          </w:p>
        </w:tc>
        <w:tc>
          <w:tcPr>
            <w:tcW w:w="585" w:type="pct"/>
            <w:shd w:val="clear" w:color="FFFFFF" w:fill="FFFFFF"/>
            <w:noWrap/>
            <w:hideMark/>
          </w:tcPr>
          <w:p w14:paraId="215A5B7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36</w:t>
            </w:r>
          </w:p>
        </w:tc>
      </w:tr>
      <w:tr w:rsidR="00922DEC" w:rsidRPr="00234F29" w14:paraId="798ED25B" w14:textId="77777777" w:rsidTr="003C5326">
        <w:trPr>
          <w:trHeight w:val="340"/>
          <w:jc w:val="center"/>
        </w:trPr>
        <w:tc>
          <w:tcPr>
            <w:tcW w:w="611" w:type="pct"/>
            <w:shd w:val="clear" w:color="FFFFFF" w:fill="FFFFFF"/>
            <w:noWrap/>
            <w:hideMark/>
          </w:tcPr>
          <w:p w14:paraId="7C8B587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7.10</w:t>
            </w:r>
          </w:p>
        </w:tc>
        <w:tc>
          <w:tcPr>
            <w:tcW w:w="436" w:type="pct"/>
            <w:vMerge/>
            <w:hideMark/>
          </w:tcPr>
          <w:p w14:paraId="08CCBE45"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1AC210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r w:rsidRPr="00234F29">
              <w:rPr>
                <w:color w:val="000000" w:themeColor="text1"/>
                <w:sz w:val="22"/>
                <w:szCs w:val="22"/>
              </w:rPr>
              <w:t>транпортировке</w:t>
            </w:r>
            <w:proofErr w:type="spellEnd"/>
            <w:r w:rsidRPr="00234F29">
              <w:rPr>
                <w:color w:val="000000" w:themeColor="text1"/>
                <w:sz w:val="22"/>
                <w:szCs w:val="22"/>
              </w:rPr>
              <w:t xml:space="preserve"> и обезвреживанию отходов класса Б</w:t>
            </w:r>
          </w:p>
        </w:tc>
        <w:tc>
          <w:tcPr>
            <w:tcW w:w="1767" w:type="pct"/>
            <w:shd w:val="clear" w:color="FFFFFF" w:fill="FFFFFF"/>
            <w:hideMark/>
          </w:tcPr>
          <w:p w14:paraId="337BD9B8" w14:textId="0648C16C" w:rsidR="003F5980" w:rsidRPr="00234F29" w:rsidRDefault="0004164E" w:rsidP="006D2CDB">
            <w:pPr>
              <w:pStyle w:val="12-3"/>
              <w:contextualSpacing/>
              <w:rPr>
                <w:color w:val="000000" w:themeColor="text1"/>
                <w:sz w:val="22"/>
                <w:szCs w:val="22"/>
              </w:rPr>
            </w:pPr>
            <w:r w:rsidRPr="00234F29">
              <w:rPr>
                <w:color w:val="000000" w:themeColor="text1"/>
                <w:sz w:val="22"/>
                <w:szCs w:val="22"/>
              </w:rPr>
              <w:t>Оплата услуг по транспортировке и передаче на обезвреживание медицинских отходов класса Б</w:t>
            </w:r>
          </w:p>
        </w:tc>
        <w:tc>
          <w:tcPr>
            <w:tcW w:w="585" w:type="pct"/>
            <w:shd w:val="clear" w:color="FFFFFF" w:fill="FFFFFF"/>
            <w:noWrap/>
            <w:hideMark/>
          </w:tcPr>
          <w:p w14:paraId="315C28F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64</w:t>
            </w:r>
          </w:p>
        </w:tc>
      </w:tr>
      <w:tr w:rsidR="00922DEC" w:rsidRPr="00234F29" w14:paraId="6C86E1CF" w14:textId="77777777" w:rsidTr="003C5326">
        <w:trPr>
          <w:trHeight w:val="340"/>
          <w:jc w:val="center"/>
        </w:trPr>
        <w:tc>
          <w:tcPr>
            <w:tcW w:w="611" w:type="pct"/>
            <w:shd w:val="clear" w:color="FFFFFF" w:fill="FFFFFF"/>
            <w:noWrap/>
            <w:hideMark/>
          </w:tcPr>
          <w:p w14:paraId="7728D91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7.11</w:t>
            </w:r>
          </w:p>
        </w:tc>
        <w:tc>
          <w:tcPr>
            <w:tcW w:w="436" w:type="pct"/>
            <w:vMerge/>
            <w:hideMark/>
          </w:tcPr>
          <w:p w14:paraId="751DB7CC"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02108F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РО по обращению с ТКО</w:t>
            </w:r>
          </w:p>
        </w:tc>
        <w:tc>
          <w:tcPr>
            <w:tcW w:w="1767" w:type="pct"/>
            <w:shd w:val="clear" w:color="FFFFFF" w:fill="FFFFFF"/>
            <w:hideMark/>
          </w:tcPr>
          <w:p w14:paraId="5E61CF4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регионального оператора по обращению с твердыми коммунальными отходами</w:t>
            </w:r>
          </w:p>
        </w:tc>
        <w:tc>
          <w:tcPr>
            <w:tcW w:w="585" w:type="pct"/>
            <w:shd w:val="clear" w:color="FFFFFF" w:fill="FFFFFF"/>
            <w:noWrap/>
            <w:hideMark/>
          </w:tcPr>
          <w:p w14:paraId="695AF2E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34</w:t>
            </w:r>
          </w:p>
        </w:tc>
      </w:tr>
      <w:tr w:rsidR="00922DEC" w:rsidRPr="00234F29" w14:paraId="3E705F6D" w14:textId="77777777" w:rsidTr="003C5326">
        <w:trPr>
          <w:trHeight w:val="680"/>
          <w:jc w:val="center"/>
        </w:trPr>
        <w:tc>
          <w:tcPr>
            <w:tcW w:w="611" w:type="pct"/>
            <w:shd w:val="clear" w:color="FFFFFF" w:fill="FFFFFF"/>
            <w:noWrap/>
            <w:hideMark/>
          </w:tcPr>
          <w:p w14:paraId="0D91B6D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7.12</w:t>
            </w:r>
          </w:p>
        </w:tc>
        <w:tc>
          <w:tcPr>
            <w:tcW w:w="436" w:type="pct"/>
            <w:vMerge/>
            <w:hideMark/>
          </w:tcPr>
          <w:p w14:paraId="2A210F15"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14C677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proofErr w:type="gramStart"/>
            <w:r w:rsidRPr="00234F29">
              <w:rPr>
                <w:color w:val="000000" w:themeColor="text1"/>
                <w:sz w:val="22"/>
                <w:szCs w:val="22"/>
              </w:rPr>
              <w:t>дог.ГПХ</w:t>
            </w:r>
            <w:proofErr w:type="spellEnd"/>
            <w:proofErr w:type="gramEnd"/>
          </w:p>
        </w:tc>
        <w:tc>
          <w:tcPr>
            <w:tcW w:w="1767" w:type="pct"/>
            <w:shd w:val="clear" w:color="auto" w:fill="auto"/>
            <w:hideMark/>
          </w:tcPr>
          <w:p w14:paraId="7B29AA4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гражданско-правовых договоров с физическими лицами (организациями) на выполнение работ или оказание услуг (ГПХ)</w:t>
            </w:r>
          </w:p>
        </w:tc>
        <w:tc>
          <w:tcPr>
            <w:tcW w:w="585" w:type="pct"/>
            <w:shd w:val="clear" w:color="auto" w:fill="auto"/>
            <w:noWrap/>
            <w:hideMark/>
          </w:tcPr>
          <w:p w14:paraId="0876372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23</w:t>
            </w:r>
          </w:p>
        </w:tc>
      </w:tr>
      <w:tr w:rsidR="00922DEC" w:rsidRPr="00234F29" w14:paraId="3914550F" w14:textId="77777777" w:rsidTr="003C5326">
        <w:trPr>
          <w:trHeight w:val="680"/>
          <w:jc w:val="center"/>
        </w:trPr>
        <w:tc>
          <w:tcPr>
            <w:tcW w:w="611" w:type="pct"/>
            <w:shd w:val="clear" w:color="FFFFFF" w:fill="FFFFFF"/>
            <w:noWrap/>
            <w:hideMark/>
          </w:tcPr>
          <w:p w14:paraId="7809A2D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7.13</w:t>
            </w:r>
          </w:p>
        </w:tc>
        <w:tc>
          <w:tcPr>
            <w:tcW w:w="436" w:type="pct"/>
            <w:vMerge/>
            <w:hideMark/>
          </w:tcPr>
          <w:p w14:paraId="24B95F43"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6884D8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ЕНП(НДФЛ)по </w:t>
            </w:r>
            <w:proofErr w:type="spellStart"/>
            <w:proofErr w:type="gramStart"/>
            <w:r w:rsidRPr="00234F29">
              <w:rPr>
                <w:color w:val="000000" w:themeColor="text1"/>
                <w:sz w:val="22"/>
                <w:szCs w:val="22"/>
              </w:rPr>
              <w:t>дог.ГПХ</w:t>
            </w:r>
            <w:proofErr w:type="spellEnd"/>
            <w:proofErr w:type="gramEnd"/>
          </w:p>
        </w:tc>
        <w:tc>
          <w:tcPr>
            <w:tcW w:w="1767" w:type="pct"/>
            <w:shd w:val="clear" w:color="auto" w:fill="auto"/>
            <w:hideMark/>
          </w:tcPr>
          <w:p w14:paraId="66140D9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удержанный по гражданско-правовому договору (ГПХ))</w:t>
            </w:r>
          </w:p>
        </w:tc>
        <w:tc>
          <w:tcPr>
            <w:tcW w:w="585" w:type="pct"/>
            <w:shd w:val="clear" w:color="auto" w:fill="auto"/>
            <w:noWrap/>
            <w:hideMark/>
          </w:tcPr>
          <w:p w14:paraId="2A5B0F6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19</w:t>
            </w:r>
          </w:p>
        </w:tc>
      </w:tr>
      <w:tr w:rsidR="00922DEC" w:rsidRPr="00234F29" w14:paraId="0F0560C6" w14:textId="77777777" w:rsidTr="003C5326">
        <w:trPr>
          <w:trHeight w:val="1360"/>
          <w:jc w:val="center"/>
        </w:trPr>
        <w:tc>
          <w:tcPr>
            <w:tcW w:w="611" w:type="pct"/>
            <w:shd w:val="clear" w:color="FFFFFF" w:fill="FFFFFF"/>
            <w:noWrap/>
            <w:hideMark/>
          </w:tcPr>
          <w:p w14:paraId="5C0FE09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7.14</w:t>
            </w:r>
          </w:p>
        </w:tc>
        <w:tc>
          <w:tcPr>
            <w:tcW w:w="436" w:type="pct"/>
            <w:vMerge/>
            <w:hideMark/>
          </w:tcPr>
          <w:p w14:paraId="6827DDEA"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C794AC6" w14:textId="77777777" w:rsidR="003F5980" w:rsidRPr="00234F29" w:rsidRDefault="003F5980" w:rsidP="006D2CDB">
            <w:pPr>
              <w:pStyle w:val="12-3"/>
              <w:contextualSpacing/>
              <w:rPr>
                <w:color w:val="000000" w:themeColor="text1"/>
                <w:sz w:val="22"/>
                <w:szCs w:val="22"/>
              </w:rPr>
            </w:pPr>
            <w:proofErr w:type="gramStart"/>
            <w:r w:rsidRPr="00234F29">
              <w:rPr>
                <w:color w:val="000000" w:themeColor="text1"/>
                <w:sz w:val="22"/>
                <w:szCs w:val="22"/>
              </w:rPr>
              <w:t>ЕНП(</w:t>
            </w:r>
            <w:proofErr w:type="spellStart"/>
            <w:proofErr w:type="gramEnd"/>
            <w:r w:rsidRPr="00234F29">
              <w:rPr>
                <w:color w:val="000000" w:themeColor="text1"/>
                <w:sz w:val="22"/>
                <w:szCs w:val="22"/>
              </w:rPr>
              <w:t>страх.взн.ОМС,ОПС</w:t>
            </w:r>
            <w:proofErr w:type="spellEnd"/>
            <w:r w:rsidRPr="00234F29">
              <w:rPr>
                <w:color w:val="000000" w:themeColor="text1"/>
                <w:sz w:val="22"/>
                <w:szCs w:val="22"/>
              </w:rPr>
              <w:t xml:space="preserve">)по </w:t>
            </w:r>
            <w:proofErr w:type="spellStart"/>
            <w:r w:rsidRPr="00234F29">
              <w:rPr>
                <w:color w:val="000000" w:themeColor="text1"/>
                <w:sz w:val="22"/>
                <w:szCs w:val="22"/>
              </w:rPr>
              <w:t>дог.ГПХ</w:t>
            </w:r>
            <w:proofErr w:type="spellEnd"/>
          </w:p>
        </w:tc>
        <w:tc>
          <w:tcPr>
            <w:tcW w:w="1767" w:type="pct"/>
            <w:shd w:val="clear" w:color="auto" w:fill="auto"/>
            <w:hideMark/>
          </w:tcPr>
          <w:p w14:paraId="343675EE" w14:textId="4C49A6FE"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Единый налоговый платеж (Уплата страховых взносов по обязательному социальному страхованию в государственные внебюджетные фонды </w:t>
            </w:r>
            <w:r w:rsidR="00E12B1F" w:rsidRPr="00234F29">
              <w:rPr>
                <w:color w:val="000000" w:themeColor="text1"/>
                <w:sz w:val="22"/>
                <w:szCs w:val="22"/>
              </w:rPr>
              <w:t>РФ</w:t>
            </w:r>
            <w:r w:rsidRPr="00234F29">
              <w:rPr>
                <w:color w:val="000000" w:themeColor="text1"/>
                <w:sz w:val="22"/>
                <w:szCs w:val="22"/>
              </w:rPr>
              <w:t xml:space="preserve"> на: обязательное медицинское страхование, обязательное пенсионное страхование в рамках гражданско-правового договора (ГПХ))</w:t>
            </w:r>
          </w:p>
        </w:tc>
        <w:tc>
          <w:tcPr>
            <w:tcW w:w="585" w:type="pct"/>
            <w:shd w:val="clear" w:color="auto" w:fill="auto"/>
            <w:noWrap/>
            <w:hideMark/>
          </w:tcPr>
          <w:p w14:paraId="285709C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32</w:t>
            </w:r>
          </w:p>
        </w:tc>
      </w:tr>
      <w:tr w:rsidR="00922DEC" w:rsidRPr="00234F29" w14:paraId="4C548FCC" w14:textId="77777777" w:rsidTr="003C5326">
        <w:trPr>
          <w:trHeight w:val="340"/>
          <w:jc w:val="center"/>
        </w:trPr>
        <w:tc>
          <w:tcPr>
            <w:tcW w:w="611" w:type="pct"/>
            <w:shd w:val="clear" w:color="FFFFFF" w:fill="FFFFFF"/>
            <w:noWrap/>
            <w:hideMark/>
          </w:tcPr>
          <w:p w14:paraId="5C5E4A4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7.15</w:t>
            </w:r>
          </w:p>
        </w:tc>
        <w:tc>
          <w:tcPr>
            <w:tcW w:w="436" w:type="pct"/>
            <w:vMerge/>
            <w:hideMark/>
          </w:tcPr>
          <w:p w14:paraId="285417B4"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D1E17A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вычислительной и оргтехники</w:t>
            </w:r>
          </w:p>
        </w:tc>
        <w:tc>
          <w:tcPr>
            <w:tcW w:w="1767" w:type="pct"/>
            <w:shd w:val="clear" w:color="FFFFFF" w:fill="FFFFFF"/>
            <w:hideMark/>
          </w:tcPr>
          <w:p w14:paraId="467F260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вычислительной и офисной техники</w:t>
            </w:r>
          </w:p>
        </w:tc>
        <w:tc>
          <w:tcPr>
            <w:tcW w:w="585" w:type="pct"/>
            <w:shd w:val="clear" w:color="FFFFFF" w:fill="FFFFFF"/>
            <w:noWrap/>
            <w:hideMark/>
          </w:tcPr>
          <w:p w14:paraId="16E2E71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35</w:t>
            </w:r>
          </w:p>
        </w:tc>
      </w:tr>
      <w:tr w:rsidR="00922DEC" w:rsidRPr="00234F29" w14:paraId="1777107A" w14:textId="77777777" w:rsidTr="003C5326">
        <w:trPr>
          <w:trHeight w:val="340"/>
          <w:jc w:val="center"/>
        </w:trPr>
        <w:tc>
          <w:tcPr>
            <w:tcW w:w="611" w:type="pct"/>
            <w:shd w:val="clear" w:color="FFFFFF" w:fill="FFFFFF"/>
            <w:noWrap/>
            <w:hideMark/>
          </w:tcPr>
          <w:p w14:paraId="631D6AC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7.16</w:t>
            </w:r>
          </w:p>
        </w:tc>
        <w:tc>
          <w:tcPr>
            <w:tcW w:w="436" w:type="pct"/>
            <w:vMerge/>
            <w:hideMark/>
          </w:tcPr>
          <w:p w14:paraId="7A968D83"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CBFDB6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бытовой техники</w:t>
            </w:r>
          </w:p>
        </w:tc>
        <w:tc>
          <w:tcPr>
            <w:tcW w:w="1767" w:type="pct"/>
            <w:shd w:val="clear" w:color="FFFFFF" w:fill="FFFFFF"/>
            <w:hideMark/>
          </w:tcPr>
          <w:p w14:paraId="67506E7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бытовой техники</w:t>
            </w:r>
          </w:p>
        </w:tc>
        <w:tc>
          <w:tcPr>
            <w:tcW w:w="585" w:type="pct"/>
            <w:shd w:val="clear" w:color="FFFFFF" w:fill="FFFFFF"/>
            <w:noWrap/>
            <w:hideMark/>
          </w:tcPr>
          <w:p w14:paraId="13AA645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23</w:t>
            </w:r>
          </w:p>
        </w:tc>
      </w:tr>
      <w:tr w:rsidR="00922DEC" w:rsidRPr="00234F29" w14:paraId="7BE783B5" w14:textId="77777777" w:rsidTr="003C5326">
        <w:trPr>
          <w:trHeight w:val="340"/>
          <w:jc w:val="center"/>
        </w:trPr>
        <w:tc>
          <w:tcPr>
            <w:tcW w:w="611" w:type="pct"/>
            <w:shd w:val="clear" w:color="FFFFFF" w:fill="FFFFFF"/>
            <w:noWrap/>
            <w:hideMark/>
          </w:tcPr>
          <w:p w14:paraId="4DBFD5C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7.17</w:t>
            </w:r>
          </w:p>
        </w:tc>
        <w:tc>
          <w:tcPr>
            <w:tcW w:w="436" w:type="pct"/>
            <w:vMerge/>
            <w:hideMark/>
          </w:tcPr>
          <w:p w14:paraId="53787194"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EAA2F8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компьютерного оборудования</w:t>
            </w:r>
          </w:p>
        </w:tc>
        <w:tc>
          <w:tcPr>
            <w:tcW w:w="1767" w:type="pct"/>
            <w:shd w:val="clear" w:color="FFFFFF" w:fill="FFFFFF"/>
            <w:hideMark/>
          </w:tcPr>
          <w:p w14:paraId="71ED418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компьютерного оборудования</w:t>
            </w:r>
          </w:p>
        </w:tc>
        <w:tc>
          <w:tcPr>
            <w:tcW w:w="585" w:type="pct"/>
            <w:shd w:val="clear" w:color="FFFFFF" w:fill="FFFFFF"/>
            <w:noWrap/>
            <w:hideMark/>
          </w:tcPr>
          <w:p w14:paraId="35F8A85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34</w:t>
            </w:r>
          </w:p>
        </w:tc>
      </w:tr>
      <w:tr w:rsidR="00922DEC" w:rsidRPr="00234F29" w14:paraId="7BD461CC" w14:textId="77777777" w:rsidTr="003C5326">
        <w:trPr>
          <w:trHeight w:val="340"/>
          <w:jc w:val="center"/>
        </w:trPr>
        <w:tc>
          <w:tcPr>
            <w:tcW w:w="611" w:type="pct"/>
            <w:shd w:val="clear" w:color="FFFFFF" w:fill="FFFFFF"/>
            <w:noWrap/>
            <w:hideMark/>
          </w:tcPr>
          <w:p w14:paraId="7BB4AFE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7.18</w:t>
            </w:r>
          </w:p>
        </w:tc>
        <w:tc>
          <w:tcPr>
            <w:tcW w:w="436" w:type="pct"/>
            <w:vMerge/>
            <w:hideMark/>
          </w:tcPr>
          <w:p w14:paraId="5DCD72E8"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DBE127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мебели</w:t>
            </w:r>
          </w:p>
        </w:tc>
        <w:tc>
          <w:tcPr>
            <w:tcW w:w="1767" w:type="pct"/>
            <w:shd w:val="clear" w:color="FFFFFF" w:fill="FFFFFF"/>
            <w:hideMark/>
          </w:tcPr>
          <w:p w14:paraId="6FD70D1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мебели</w:t>
            </w:r>
          </w:p>
        </w:tc>
        <w:tc>
          <w:tcPr>
            <w:tcW w:w="585" w:type="pct"/>
            <w:shd w:val="clear" w:color="FFFFFF" w:fill="FFFFFF"/>
            <w:noWrap/>
            <w:hideMark/>
          </w:tcPr>
          <w:p w14:paraId="281DE52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14</w:t>
            </w:r>
          </w:p>
        </w:tc>
      </w:tr>
      <w:tr w:rsidR="00922DEC" w:rsidRPr="00234F29" w14:paraId="45CBDB52" w14:textId="77777777" w:rsidTr="003C5326">
        <w:trPr>
          <w:trHeight w:val="340"/>
          <w:jc w:val="center"/>
        </w:trPr>
        <w:tc>
          <w:tcPr>
            <w:tcW w:w="611" w:type="pct"/>
            <w:shd w:val="clear" w:color="FFFFFF" w:fill="FFFFFF"/>
            <w:noWrap/>
            <w:hideMark/>
          </w:tcPr>
          <w:p w14:paraId="1DB8B8B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7.19</w:t>
            </w:r>
          </w:p>
        </w:tc>
        <w:tc>
          <w:tcPr>
            <w:tcW w:w="436" w:type="pct"/>
            <w:vMerge/>
            <w:hideMark/>
          </w:tcPr>
          <w:p w14:paraId="5291E8DD"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29F579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неисключительных прав на ППО</w:t>
            </w:r>
          </w:p>
        </w:tc>
        <w:tc>
          <w:tcPr>
            <w:tcW w:w="1767" w:type="pct"/>
            <w:shd w:val="clear" w:color="FFFFFF" w:fill="FFFFFF"/>
            <w:hideMark/>
          </w:tcPr>
          <w:p w14:paraId="75EF94D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неисключительных прав на прикладное программное обеспечение</w:t>
            </w:r>
          </w:p>
        </w:tc>
        <w:tc>
          <w:tcPr>
            <w:tcW w:w="585" w:type="pct"/>
            <w:shd w:val="clear" w:color="FFFFFF" w:fill="FFFFFF"/>
            <w:noWrap/>
            <w:hideMark/>
          </w:tcPr>
          <w:p w14:paraId="032CFDC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36</w:t>
            </w:r>
          </w:p>
        </w:tc>
      </w:tr>
      <w:tr w:rsidR="00922DEC" w:rsidRPr="00234F29" w14:paraId="7E33D38B" w14:textId="77777777" w:rsidTr="003C5326">
        <w:trPr>
          <w:trHeight w:val="340"/>
          <w:jc w:val="center"/>
        </w:trPr>
        <w:tc>
          <w:tcPr>
            <w:tcW w:w="611" w:type="pct"/>
            <w:shd w:val="clear" w:color="FFFFFF" w:fill="FFFFFF"/>
            <w:noWrap/>
            <w:hideMark/>
          </w:tcPr>
          <w:p w14:paraId="38A9B74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7.20</w:t>
            </w:r>
          </w:p>
        </w:tc>
        <w:tc>
          <w:tcPr>
            <w:tcW w:w="436" w:type="pct"/>
            <w:vMerge/>
            <w:hideMark/>
          </w:tcPr>
          <w:p w14:paraId="61E8D424"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C1F4F8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проездных документов</w:t>
            </w:r>
          </w:p>
        </w:tc>
        <w:tc>
          <w:tcPr>
            <w:tcW w:w="1767" w:type="pct"/>
            <w:shd w:val="clear" w:color="FFFFFF" w:fill="FFFFFF"/>
            <w:hideMark/>
          </w:tcPr>
          <w:p w14:paraId="1839ED5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проездных документов в целях обеспечения сотрудников</w:t>
            </w:r>
          </w:p>
        </w:tc>
        <w:tc>
          <w:tcPr>
            <w:tcW w:w="585" w:type="pct"/>
            <w:shd w:val="clear" w:color="FFFFFF" w:fill="FFFFFF"/>
            <w:noWrap/>
            <w:hideMark/>
          </w:tcPr>
          <w:p w14:paraId="0152140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28</w:t>
            </w:r>
          </w:p>
        </w:tc>
      </w:tr>
      <w:tr w:rsidR="00922DEC" w:rsidRPr="00234F29" w14:paraId="0062B83C" w14:textId="77777777" w:rsidTr="003C5326">
        <w:trPr>
          <w:trHeight w:val="340"/>
          <w:jc w:val="center"/>
        </w:trPr>
        <w:tc>
          <w:tcPr>
            <w:tcW w:w="611" w:type="pct"/>
            <w:shd w:val="clear" w:color="FFFFFF" w:fill="FFFFFF"/>
            <w:noWrap/>
            <w:hideMark/>
          </w:tcPr>
          <w:p w14:paraId="2547705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7.21</w:t>
            </w:r>
          </w:p>
        </w:tc>
        <w:tc>
          <w:tcPr>
            <w:tcW w:w="436" w:type="pct"/>
            <w:vMerge/>
            <w:hideMark/>
          </w:tcPr>
          <w:p w14:paraId="40AC676F"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108D3E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экспонатов для пополнения музейных фондов</w:t>
            </w:r>
          </w:p>
        </w:tc>
        <w:tc>
          <w:tcPr>
            <w:tcW w:w="1767" w:type="pct"/>
            <w:shd w:val="clear" w:color="FFFFFF" w:fill="FFFFFF"/>
            <w:hideMark/>
          </w:tcPr>
          <w:p w14:paraId="3AB6492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экспонатов для пополнения музейных фондов</w:t>
            </w:r>
          </w:p>
        </w:tc>
        <w:tc>
          <w:tcPr>
            <w:tcW w:w="585" w:type="pct"/>
            <w:shd w:val="clear" w:color="FFFFFF" w:fill="FFFFFF"/>
            <w:noWrap/>
            <w:hideMark/>
          </w:tcPr>
          <w:p w14:paraId="7E21C0F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49</w:t>
            </w:r>
          </w:p>
        </w:tc>
      </w:tr>
      <w:tr w:rsidR="00922DEC" w:rsidRPr="00234F29" w14:paraId="2C04CBCF" w14:textId="77777777" w:rsidTr="003C5326">
        <w:trPr>
          <w:trHeight w:val="340"/>
          <w:jc w:val="center"/>
        </w:trPr>
        <w:tc>
          <w:tcPr>
            <w:tcW w:w="611" w:type="pct"/>
            <w:shd w:val="clear" w:color="FFFFFF" w:fill="FFFFFF"/>
            <w:noWrap/>
            <w:hideMark/>
          </w:tcPr>
          <w:p w14:paraId="664283E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7.22</w:t>
            </w:r>
          </w:p>
        </w:tc>
        <w:tc>
          <w:tcPr>
            <w:tcW w:w="436" w:type="pct"/>
            <w:vMerge/>
            <w:hideMark/>
          </w:tcPr>
          <w:p w14:paraId="20CA1D6B"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4D7491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Закупка </w:t>
            </w:r>
            <w:proofErr w:type="spellStart"/>
            <w:proofErr w:type="gramStart"/>
            <w:r w:rsidRPr="00234F29">
              <w:rPr>
                <w:color w:val="000000" w:themeColor="text1"/>
                <w:sz w:val="22"/>
                <w:szCs w:val="22"/>
              </w:rPr>
              <w:t>спец.техники</w:t>
            </w:r>
            <w:proofErr w:type="spellEnd"/>
            <w:proofErr w:type="gramEnd"/>
            <w:r w:rsidRPr="00234F29">
              <w:rPr>
                <w:color w:val="000000" w:themeColor="text1"/>
                <w:sz w:val="22"/>
                <w:szCs w:val="22"/>
              </w:rPr>
              <w:t xml:space="preserve"> и оборудования</w:t>
            </w:r>
          </w:p>
        </w:tc>
        <w:tc>
          <w:tcPr>
            <w:tcW w:w="1767" w:type="pct"/>
            <w:shd w:val="clear" w:color="FFFFFF" w:fill="FFFFFF"/>
            <w:hideMark/>
          </w:tcPr>
          <w:p w14:paraId="521BF28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специальной техники и оборудования</w:t>
            </w:r>
          </w:p>
        </w:tc>
        <w:tc>
          <w:tcPr>
            <w:tcW w:w="585" w:type="pct"/>
            <w:shd w:val="clear" w:color="FFFFFF" w:fill="FFFFFF"/>
            <w:noWrap/>
            <w:hideMark/>
          </w:tcPr>
          <w:p w14:paraId="1534634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35</w:t>
            </w:r>
          </w:p>
        </w:tc>
      </w:tr>
      <w:tr w:rsidR="00922DEC" w:rsidRPr="00234F29" w14:paraId="09904615" w14:textId="77777777" w:rsidTr="003C5326">
        <w:trPr>
          <w:trHeight w:val="340"/>
          <w:jc w:val="center"/>
        </w:trPr>
        <w:tc>
          <w:tcPr>
            <w:tcW w:w="611" w:type="pct"/>
            <w:shd w:val="clear" w:color="FFFFFF" w:fill="FFFFFF"/>
            <w:noWrap/>
            <w:hideMark/>
          </w:tcPr>
          <w:p w14:paraId="4F0B95B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7.23</w:t>
            </w:r>
          </w:p>
        </w:tc>
        <w:tc>
          <w:tcPr>
            <w:tcW w:w="436" w:type="pct"/>
            <w:vMerge/>
            <w:hideMark/>
          </w:tcPr>
          <w:p w14:paraId="0A7BA5AA"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48F1AD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Закупка учебной </w:t>
            </w:r>
            <w:proofErr w:type="gramStart"/>
            <w:r w:rsidRPr="00234F29">
              <w:rPr>
                <w:color w:val="000000" w:themeColor="text1"/>
                <w:sz w:val="22"/>
                <w:szCs w:val="22"/>
              </w:rPr>
              <w:t>лит-</w:t>
            </w:r>
            <w:proofErr w:type="spellStart"/>
            <w:r w:rsidRPr="00234F29">
              <w:rPr>
                <w:color w:val="000000" w:themeColor="text1"/>
                <w:sz w:val="22"/>
                <w:szCs w:val="22"/>
              </w:rPr>
              <w:t>ры</w:t>
            </w:r>
            <w:proofErr w:type="spellEnd"/>
            <w:proofErr w:type="gramEnd"/>
          </w:p>
        </w:tc>
        <w:tc>
          <w:tcPr>
            <w:tcW w:w="1767" w:type="pct"/>
            <w:shd w:val="clear" w:color="FFFFFF" w:fill="FFFFFF"/>
            <w:hideMark/>
          </w:tcPr>
          <w:p w14:paraId="41065B4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учебной литературы</w:t>
            </w:r>
          </w:p>
        </w:tc>
        <w:tc>
          <w:tcPr>
            <w:tcW w:w="585" w:type="pct"/>
            <w:shd w:val="clear" w:color="FFFFFF" w:fill="FFFFFF"/>
            <w:noWrap/>
            <w:hideMark/>
          </w:tcPr>
          <w:p w14:paraId="2BE8F8E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22</w:t>
            </w:r>
          </w:p>
        </w:tc>
      </w:tr>
      <w:tr w:rsidR="00922DEC" w:rsidRPr="00234F29" w14:paraId="304A5ABF" w14:textId="77777777" w:rsidTr="003C5326">
        <w:trPr>
          <w:trHeight w:val="340"/>
          <w:jc w:val="center"/>
        </w:trPr>
        <w:tc>
          <w:tcPr>
            <w:tcW w:w="611" w:type="pct"/>
            <w:shd w:val="clear" w:color="FFFFFF" w:fill="FFFFFF"/>
            <w:noWrap/>
            <w:hideMark/>
          </w:tcPr>
          <w:p w14:paraId="7EDD3FC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7.24</w:t>
            </w:r>
          </w:p>
        </w:tc>
        <w:tc>
          <w:tcPr>
            <w:tcW w:w="436" w:type="pct"/>
            <w:vMerge/>
            <w:hideMark/>
          </w:tcPr>
          <w:p w14:paraId="08E3F528"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C40C6C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методических пособий</w:t>
            </w:r>
          </w:p>
        </w:tc>
        <w:tc>
          <w:tcPr>
            <w:tcW w:w="1767" w:type="pct"/>
            <w:shd w:val="clear" w:color="FFFFFF" w:fill="FFFFFF"/>
            <w:hideMark/>
          </w:tcPr>
          <w:p w14:paraId="4C17034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методических пособий</w:t>
            </w:r>
          </w:p>
        </w:tc>
        <w:tc>
          <w:tcPr>
            <w:tcW w:w="585" w:type="pct"/>
            <w:shd w:val="clear" w:color="FFFFFF" w:fill="FFFFFF"/>
            <w:noWrap/>
            <w:hideMark/>
          </w:tcPr>
          <w:p w14:paraId="29E4C69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28</w:t>
            </w:r>
          </w:p>
        </w:tc>
      </w:tr>
      <w:tr w:rsidR="00922DEC" w:rsidRPr="00234F29" w14:paraId="2ECF9466" w14:textId="77777777" w:rsidTr="003C5326">
        <w:trPr>
          <w:trHeight w:val="340"/>
          <w:jc w:val="center"/>
        </w:trPr>
        <w:tc>
          <w:tcPr>
            <w:tcW w:w="611" w:type="pct"/>
            <w:shd w:val="clear" w:color="FFFFFF" w:fill="FFFFFF"/>
            <w:noWrap/>
            <w:hideMark/>
          </w:tcPr>
          <w:p w14:paraId="2F88252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7.25</w:t>
            </w:r>
          </w:p>
        </w:tc>
        <w:tc>
          <w:tcPr>
            <w:tcW w:w="436" w:type="pct"/>
            <w:vMerge/>
            <w:hideMark/>
          </w:tcPr>
          <w:p w14:paraId="15064C38"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DA6CE4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установки(монтажа)охранной сигнал.</w:t>
            </w:r>
          </w:p>
        </w:tc>
        <w:tc>
          <w:tcPr>
            <w:tcW w:w="1767" w:type="pct"/>
            <w:shd w:val="clear" w:color="FFFFFF" w:fill="FFFFFF"/>
            <w:hideMark/>
          </w:tcPr>
          <w:p w14:paraId="7344034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установки (монтажа) охранной сигнализации</w:t>
            </w:r>
          </w:p>
        </w:tc>
        <w:tc>
          <w:tcPr>
            <w:tcW w:w="585" w:type="pct"/>
            <w:shd w:val="clear" w:color="FFFFFF" w:fill="FFFFFF"/>
            <w:noWrap/>
            <w:hideMark/>
          </w:tcPr>
          <w:p w14:paraId="133FCA2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w:t>
            </w:r>
          </w:p>
        </w:tc>
      </w:tr>
      <w:tr w:rsidR="00922DEC" w:rsidRPr="00234F29" w14:paraId="4E37A7B3" w14:textId="77777777" w:rsidTr="003C5326">
        <w:trPr>
          <w:trHeight w:val="340"/>
          <w:jc w:val="center"/>
        </w:trPr>
        <w:tc>
          <w:tcPr>
            <w:tcW w:w="611" w:type="pct"/>
            <w:shd w:val="clear" w:color="FFFFFF" w:fill="FFFFFF"/>
            <w:noWrap/>
            <w:hideMark/>
          </w:tcPr>
          <w:p w14:paraId="6C7CE86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7.26</w:t>
            </w:r>
          </w:p>
        </w:tc>
        <w:tc>
          <w:tcPr>
            <w:tcW w:w="436" w:type="pct"/>
            <w:vMerge/>
            <w:hideMark/>
          </w:tcPr>
          <w:p w14:paraId="0EEC2E48"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5B82D7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proofErr w:type="gramStart"/>
            <w:r w:rsidRPr="00234F29">
              <w:rPr>
                <w:color w:val="000000" w:themeColor="text1"/>
                <w:sz w:val="22"/>
                <w:szCs w:val="22"/>
              </w:rPr>
              <w:t>тех.обслуживанию</w:t>
            </w:r>
            <w:proofErr w:type="spellEnd"/>
            <w:proofErr w:type="gramEnd"/>
            <w:r w:rsidRPr="00234F29">
              <w:rPr>
                <w:color w:val="000000" w:themeColor="text1"/>
                <w:sz w:val="22"/>
                <w:szCs w:val="22"/>
              </w:rPr>
              <w:t xml:space="preserve"> охранной сигнализации</w:t>
            </w:r>
          </w:p>
        </w:tc>
        <w:tc>
          <w:tcPr>
            <w:tcW w:w="1767" w:type="pct"/>
            <w:shd w:val="clear" w:color="FFFFFF" w:fill="FFFFFF"/>
            <w:hideMark/>
          </w:tcPr>
          <w:p w14:paraId="55B5EA2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техническому обслуживанию охранной сигнализации</w:t>
            </w:r>
          </w:p>
        </w:tc>
        <w:tc>
          <w:tcPr>
            <w:tcW w:w="585" w:type="pct"/>
            <w:shd w:val="clear" w:color="FFFFFF" w:fill="FFFFFF"/>
            <w:noWrap/>
            <w:hideMark/>
          </w:tcPr>
          <w:p w14:paraId="3EE3C60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54</w:t>
            </w:r>
          </w:p>
        </w:tc>
      </w:tr>
      <w:tr w:rsidR="00922DEC" w:rsidRPr="00234F29" w14:paraId="7F60A3BF" w14:textId="77777777" w:rsidTr="003C5326">
        <w:trPr>
          <w:trHeight w:val="340"/>
          <w:jc w:val="center"/>
        </w:trPr>
        <w:tc>
          <w:tcPr>
            <w:tcW w:w="611" w:type="pct"/>
            <w:shd w:val="clear" w:color="FFFFFF" w:fill="FFFFFF"/>
            <w:noWrap/>
            <w:hideMark/>
          </w:tcPr>
          <w:p w14:paraId="48294BA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7.27</w:t>
            </w:r>
          </w:p>
        </w:tc>
        <w:tc>
          <w:tcPr>
            <w:tcW w:w="436" w:type="pct"/>
            <w:vMerge/>
            <w:hideMark/>
          </w:tcPr>
          <w:p w14:paraId="73482666"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1F6040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охраны объекта</w:t>
            </w:r>
          </w:p>
        </w:tc>
        <w:tc>
          <w:tcPr>
            <w:tcW w:w="1767" w:type="pct"/>
            <w:shd w:val="clear" w:color="FFFFFF" w:fill="FFFFFF"/>
            <w:hideMark/>
          </w:tcPr>
          <w:p w14:paraId="460451E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охраны учреждения</w:t>
            </w:r>
          </w:p>
        </w:tc>
        <w:tc>
          <w:tcPr>
            <w:tcW w:w="585" w:type="pct"/>
            <w:shd w:val="clear" w:color="auto" w:fill="auto"/>
            <w:noWrap/>
            <w:hideMark/>
          </w:tcPr>
          <w:p w14:paraId="2EC63BC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27</w:t>
            </w:r>
          </w:p>
        </w:tc>
      </w:tr>
      <w:tr w:rsidR="00922DEC" w:rsidRPr="00234F29" w14:paraId="202D5643" w14:textId="77777777" w:rsidTr="003C5326">
        <w:trPr>
          <w:trHeight w:val="340"/>
          <w:jc w:val="center"/>
        </w:trPr>
        <w:tc>
          <w:tcPr>
            <w:tcW w:w="611" w:type="pct"/>
            <w:shd w:val="clear" w:color="FFFFFF" w:fill="FFFFFF"/>
            <w:noWrap/>
            <w:hideMark/>
          </w:tcPr>
          <w:p w14:paraId="3976CA2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7.28</w:t>
            </w:r>
          </w:p>
        </w:tc>
        <w:tc>
          <w:tcPr>
            <w:tcW w:w="436" w:type="pct"/>
            <w:vMerge/>
            <w:hideMark/>
          </w:tcPr>
          <w:p w14:paraId="1D360613"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C93BA7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установки(монтажа)пожарной сигнализации</w:t>
            </w:r>
          </w:p>
        </w:tc>
        <w:tc>
          <w:tcPr>
            <w:tcW w:w="1767" w:type="pct"/>
            <w:shd w:val="clear" w:color="FFFFFF" w:fill="FFFFFF"/>
            <w:hideMark/>
          </w:tcPr>
          <w:p w14:paraId="0A64CCC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установке (монтажу) пожарной сигнализации</w:t>
            </w:r>
          </w:p>
        </w:tc>
        <w:tc>
          <w:tcPr>
            <w:tcW w:w="585" w:type="pct"/>
            <w:shd w:val="clear" w:color="auto" w:fill="auto"/>
            <w:noWrap/>
            <w:hideMark/>
          </w:tcPr>
          <w:p w14:paraId="5810E9E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46</w:t>
            </w:r>
          </w:p>
        </w:tc>
      </w:tr>
      <w:tr w:rsidR="00922DEC" w:rsidRPr="00234F29" w14:paraId="165377B1" w14:textId="77777777" w:rsidTr="003C5326">
        <w:trPr>
          <w:trHeight w:val="340"/>
          <w:jc w:val="center"/>
        </w:trPr>
        <w:tc>
          <w:tcPr>
            <w:tcW w:w="611" w:type="pct"/>
            <w:shd w:val="clear" w:color="FFFFFF" w:fill="FFFFFF"/>
            <w:noWrap/>
            <w:hideMark/>
          </w:tcPr>
          <w:p w14:paraId="0652FFB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7.29</w:t>
            </w:r>
          </w:p>
        </w:tc>
        <w:tc>
          <w:tcPr>
            <w:tcW w:w="436" w:type="pct"/>
            <w:vMerge/>
            <w:hideMark/>
          </w:tcPr>
          <w:p w14:paraId="3928CBE0"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D22134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proofErr w:type="gramStart"/>
            <w:r w:rsidRPr="00234F29">
              <w:rPr>
                <w:color w:val="000000" w:themeColor="text1"/>
                <w:sz w:val="22"/>
                <w:szCs w:val="22"/>
              </w:rPr>
              <w:t>тех.обслуживанию</w:t>
            </w:r>
            <w:proofErr w:type="spellEnd"/>
            <w:proofErr w:type="gramEnd"/>
            <w:r w:rsidRPr="00234F29">
              <w:rPr>
                <w:color w:val="000000" w:themeColor="text1"/>
                <w:sz w:val="22"/>
                <w:szCs w:val="22"/>
              </w:rPr>
              <w:t xml:space="preserve"> пожарной сигнализации</w:t>
            </w:r>
          </w:p>
        </w:tc>
        <w:tc>
          <w:tcPr>
            <w:tcW w:w="1767" w:type="pct"/>
            <w:shd w:val="clear" w:color="FFFFFF" w:fill="FFFFFF"/>
            <w:hideMark/>
          </w:tcPr>
          <w:p w14:paraId="4F4AB93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техническому обслуживанию пожарной сигнализации</w:t>
            </w:r>
          </w:p>
        </w:tc>
        <w:tc>
          <w:tcPr>
            <w:tcW w:w="585" w:type="pct"/>
            <w:shd w:val="clear" w:color="auto" w:fill="auto"/>
            <w:noWrap/>
            <w:hideMark/>
          </w:tcPr>
          <w:p w14:paraId="00B0BA8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54</w:t>
            </w:r>
          </w:p>
        </w:tc>
      </w:tr>
      <w:tr w:rsidR="00922DEC" w:rsidRPr="00234F29" w14:paraId="7DE73F06" w14:textId="77777777" w:rsidTr="003C5326">
        <w:trPr>
          <w:trHeight w:val="340"/>
          <w:jc w:val="center"/>
        </w:trPr>
        <w:tc>
          <w:tcPr>
            <w:tcW w:w="611" w:type="pct"/>
            <w:shd w:val="clear" w:color="FFFFFF" w:fill="FFFFFF"/>
            <w:noWrap/>
            <w:hideMark/>
          </w:tcPr>
          <w:p w14:paraId="1B23800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7.30</w:t>
            </w:r>
          </w:p>
        </w:tc>
        <w:tc>
          <w:tcPr>
            <w:tcW w:w="436" w:type="pct"/>
            <w:vMerge/>
            <w:hideMark/>
          </w:tcPr>
          <w:p w14:paraId="3BF46480"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9C068A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proofErr w:type="gramStart"/>
            <w:r w:rsidRPr="00234F29">
              <w:rPr>
                <w:color w:val="000000" w:themeColor="text1"/>
                <w:sz w:val="22"/>
                <w:szCs w:val="22"/>
              </w:rPr>
              <w:t>тех.обслуживанию</w:t>
            </w:r>
            <w:proofErr w:type="spellEnd"/>
            <w:proofErr w:type="gramEnd"/>
            <w:r w:rsidRPr="00234F29">
              <w:rPr>
                <w:color w:val="000000" w:themeColor="text1"/>
                <w:sz w:val="22"/>
                <w:szCs w:val="22"/>
              </w:rPr>
              <w:t xml:space="preserve"> систем видеонаблюдения</w:t>
            </w:r>
          </w:p>
        </w:tc>
        <w:tc>
          <w:tcPr>
            <w:tcW w:w="1767" w:type="pct"/>
            <w:shd w:val="clear" w:color="FFFFFF" w:fill="FFFFFF"/>
            <w:hideMark/>
          </w:tcPr>
          <w:p w14:paraId="557C220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техническому обслуживанию систем видеонаблюдения</w:t>
            </w:r>
          </w:p>
        </w:tc>
        <w:tc>
          <w:tcPr>
            <w:tcW w:w="585" w:type="pct"/>
            <w:shd w:val="clear" w:color="auto" w:fill="auto"/>
            <w:noWrap/>
            <w:hideMark/>
          </w:tcPr>
          <w:p w14:paraId="1632C32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55</w:t>
            </w:r>
          </w:p>
        </w:tc>
      </w:tr>
      <w:tr w:rsidR="00922DEC" w:rsidRPr="00234F29" w14:paraId="5E816AEA" w14:textId="77777777" w:rsidTr="003C5326">
        <w:trPr>
          <w:trHeight w:val="340"/>
          <w:jc w:val="center"/>
        </w:trPr>
        <w:tc>
          <w:tcPr>
            <w:tcW w:w="611" w:type="pct"/>
            <w:shd w:val="clear" w:color="FFFFFF" w:fill="FFFFFF"/>
            <w:noWrap/>
            <w:hideMark/>
          </w:tcPr>
          <w:p w14:paraId="2B69BF5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7.31</w:t>
            </w:r>
          </w:p>
        </w:tc>
        <w:tc>
          <w:tcPr>
            <w:tcW w:w="436" w:type="pct"/>
            <w:vMerge/>
            <w:hideMark/>
          </w:tcPr>
          <w:p w14:paraId="12DE57AE"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6D6775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монтажа систем видеонаблюдения</w:t>
            </w:r>
          </w:p>
        </w:tc>
        <w:tc>
          <w:tcPr>
            <w:tcW w:w="1767" w:type="pct"/>
            <w:shd w:val="clear" w:color="FFFFFF" w:fill="FFFFFF"/>
            <w:hideMark/>
          </w:tcPr>
          <w:p w14:paraId="1CAD293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установке (монтажу) систем видеонаблюдения</w:t>
            </w:r>
          </w:p>
        </w:tc>
        <w:tc>
          <w:tcPr>
            <w:tcW w:w="585" w:type="pct"/>
            <w:shd w:val="clear" w:color="auto" w:fill="auto"/>
            <w:noWrap/>
            <w:hideMark/>
          </w:tcPr>
          <w:p w14:paraId="3A13BA8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43</w:t>
            </w:r>
          </w:p>
        </w:tc>
      </w:tr>
      <w:tr w:rsidR="00922DEC" w:rsidRPr="00234F29" w14:paraId="35F8DB08" w14:textId="77777777" w:rsidTr="003C5326">
        <w:trPr>
          <w:trHeight w:val="680"/>
          <w:jc w:val="center"/>
        </w:trPr>
        <w:tc>
          <w:tcPr>
            <w:tcW w:w="611" w:type="pct"/>
            <w:shd w:val="clear" w:color="FFFFFF" w:fill="FFFFFF"/>
            <w:noWrap/>
            <w:hideMark/>
          </w:tcPr>
          <w:p w14:paraId="25EF7D1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7.32</w:t>
            </w:r>
          </w:p>
        </w:tc>
        <w:tc>
          <w:tcPr>
            <w:tcW w:w="436" w:type="pct"/>
            <w:vMerge/>
            <w:hideMark/>
          </w:tcPr>
          <w:p w14:paraId="6F9F5670"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EC3FA8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рекламных услуг</w:t>
            </w:r>
          </w:p>
        </w:tc>
        <w:tc>
          <w:tcPr>
            <w:tcW w:w="1767" w:type="pct"/>
            <w:shd w:val="clear" w:color="FFFFFF" w:fill="FFFFFF"/>
            <w:hideMark/>
          </w:tcPr>
          <w:p w14:paraId="4F6EDFD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рекламного характера (в том числе размещение объявлений в средствах массовой информации)</w:t>
            </w:r>
          </w:p>
        </w:tc>
        <w:tc>
          <w:tcPr>
            <w:tcW w:w="585" w:type="pct"/>
            <w:shd w:val="clear" w:color="auto" w:fill="auto"/>
            <w:noWrap/>
            <w:hideMark/>
          </w:tcPr>
          <w:p w14:paraId="6B8E09E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22</w:t>
            </w:r>
          </w:p>
        </w:tc>
      </w:tr>
      <w:tr w:rsidR="00922DEC" w:rsidRPr="00234F29" w14:paraId="28C2CB27" w14:textId="77777777" w:rsidTr="003C5326">
        <w:trPr>
          <w:trHeight w:val="340"/>
          <w:jc w:val="center"/>
        </w:trPr>
        <w:tc>
          <w:tcPr>
            <w:tcW w:w="611" w:type="pct"/>
            <w:shd w:val="clear" w:color="FFFFFF" w:fill="FFFFFF"/>
            <w:noWrap/>
            <w:hideMark/>
          </w:tcPr>
          <w:p w14:paraId="26F7866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7.33</w:t>
            </w:r>
          </w:p>
        </w:tc>
        <w:tc>
          <w:tcPr>
            <w:tcW w:w="436" w:type="pct"/>
            <w:vMerge/>
            <w:hideMark/>
          </w:tcPr>
          <w:p w14:paraId="00EB84EC"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656F5F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транспортных услуг</w:t>
            </w:r>
          </w:p>
        </w:tc>
        <w:tc>
          <w:tcPr>
            <w:tcW w:w="1767" w:type="pct"/>
            <w:shd w:val="clear" w:color="FFFFFF" w:fill="FFFFFF"/>
            <w:hideMark/>
          </w:tcPr>
          <w:p w14:paraId="3128348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транспортных услуг</w:t>
            </w:r>
          </w:p>
        </w:tc>
        <w:tc>
          <w:tcPr>
            <w:tcW w:w="585" w:type="pct"/>
            <w:shd w:val="clear" w:color="auto" w:fill="auto"/>
            <w:noWrap/>
            <w:hideMark/>
          </w:tcPr>
          <w:p w14:paraId="6E7495E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25</w:t>
            </w:r>
          </w:p>
        </w:tc>
      </w:tr>
      <w:tr w:rsidR="00922DEC" w:rsidRPr="00234F29" w14:paraId="3D552F7D" w14:textId="77777777" w:rsidTr="003C5326">
        <w:trPr>
          <w:trHeight w:val="340"/>
          <w:jc w:val="center"/>
        </w:trPr>
        <w:tc>
          <w:tcPr>
            <w:tcW w:w="611" w:type="pct"/>
            <w:shd w:val="clear" w:color="FFFFFF" w:fill="FFFFFF"/>
            <w:noWrap/>
            <w:hideMark/>
          </w:tcPr>
          <w:p w14:paraId="53F8510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7.34</w:t>
            </w:r>
          </w:p>
        </w:tc>
        <w:tc>
          <w:tcPr>
            <w:tcW w:w="436" w:type="pct"/>
            <w:vMerge/>
            <w:hideMark/>
          </w:tcPr>
          <w:p w14:paraId="7848C29E"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A5F222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погрузочно-разгрузочных работ</w:t>
            </w:r>
          </w:p>
        </w:tc>
        <w:tc>
          <w:tcPr>
            <w:tcW w:w="1767" w:type="pct"/>
            <w:shd w:val="clear" w:color="FFFFFF" w:fill="FFFFFF"/>
            <w:hideMark/>
          </w:tcPr>
          <w:p w14:paraId="4EAD3A0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погрузочно-разгрузочных работ (услуг грузчиков)</w:t>
            </w:r>
          </w:p>
        </w:tc>
        <w:tc>
          <w:tcPr>
            <w:tcW w:w="585" w:type="pct"/>
            <w:shd w:val="clear" w:color="auto" w:fill="auto"/>
            <w:noWrap/>
            <w:hideMark/>
          </w:tcPr>
          <w:p w14:paraId="669924C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36</w:t>
            </w:r>
          </w:p>
        </w:tc>
      </w:tr>
      <w:tr w:rsidR="00922DEC" w:rsidRPr="00234F29" w14:paraId="5697EA72" w14:textId="77777777" w:rsidTr="003C5326">
        <w:trPr>
          <w:trHeight w:val="340"/>
          <w:jc w:val="center"/>
        </w:trPr>
        <w:tc>
          <w:tcPr>
            <w:tcW w:w="611" w:type="pct"/>
            <w:shd w:val="clear" w:color="FFFFFF" w:fill="FFFFFF"/>
            <w:noWrap/>
            <w:hideMark/>
          </w:tcPr>
          <w:p w14:paraId="080BA26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7.35</w:t>
            </w:r>
          </w:p>
        </w:tc>
        <w:tc>
          <w:tcPr>
            <w:tcW w:w="436" w:type="pct"/>
            <w:vMerge/>
            <w:hideMark/>
          </w:tcPr>
          <w:p w14:paraId="41623B02"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07EA3A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уборке территории</w:t>
            </w:r>
          </w:p>
        </w:tc>
        <w:tc>
          <w:tcPr>
            <w:tcW w:w="1767" w:type="pct"/>
            <w:shd w:val="clear" w:color="FFFFFF" w:fill="FFFFFF"/>
            <w:hideMark/>
          </w:tcPr>
          <w:p w14:paraId="4559150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уборке территории</w:t>
            </w:r>
          </w:p>
        </w:tc>
        <w:tc>
          <w:tcPr>
            <w:tcW w:w="585" w:type="pct"/>
            <w:shd w:val="clear" w:color="FFFFFF" w:fill="FFFFFF"/>
            <w:noWrap/>
            <w:hideMark/>
          </w:tcPr>
          <w:p w14:paraId="0588CC2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33</w:t>
            </w:r>
          </w:p>
        </w:tc>
      </w:tr>
      <w:tr w:rsidR="00922DEC" w:rsidRPr="00234F29" w14:paraId="30277BFB" w14:textId="77777777" w:rsidTr="003C5326">
        <w:trPr>
          <w:trHeight w:val="340"/>
          <w:jc w:val="center"/>
        </w:trPr>
        <w:tc>
          <w:tcPr>
            <w:tcW w:w="611" w:type="pct"/>
            <w:shd w:val="clear" w:color="FFFFFF" w:fill="FFFFFF"/>
            <w:noWrap/>
            <w:hideMark/>
          </w:tcPr>
          <w:p w14:paraId="1D0A0AB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7.36</w:t>
            </w:r>
          </w:p>
        </w:tc>
        <w:tc>
          <w:tcPr>
            <w:tcW w:w="436" w:type="pct"/>
            <w:vMerge/>
            <w:hideMark/>
          </w:tcPr>
          <w:p w14:paraId="254A7051"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3C398B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уборке помещений</w:t>
            </w:r>
          </w:p>
        </w:tc>
        <w:tc>
          <w:tcPr>
            <w:tcW w:w="1767" w:type="pct"/>
            <w:shd w:val="clear" w:color="FFFFFF" w:fill="FFFFFF"/>
            <w:hideMark/>
          </w:tcPr>
          <w:p w14:paraId="71C73EC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уборке помещений</w:t>
            </w:r>
          </w:p>
        </w:tc>
        <w:tc>
          <w:tcPr>
            <w:tcW w:w="585" w:type="pct"/>
            <w:shd w:val="clear" w:color="FFFFFF" w:fill="FFFFFF"/>
            <w:noWrap/>
            <w:hideMark/>
          </w:tcPr>
          <w:p w14:paraId="03C1753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32</w:t>
            </w:r>
          </w:p>
        </w:tc>
      </w:tr>
      <w:tr w:rsidR="00922DEC" w:rsidRPr="00234F29" w14:paraId="0A4A070C" w14:textId="77777777" w:rsidTr="003C5326">
        <w:trPr>
          <w:trHeight w:val="340"/>
          <w:jc w:val="center"/>
        </w:trPr>
        <w:tc>
          <w:tcPr>
            <w:tcW w:w="611" w:type="pct"/>
            <w:shd w:val="clear" w:color="FFFFFF" w:fill="FFFFFF"/>
            <w:noWrap/>
            <w:hideMark/>
          </w:tcPr>
          <w:p w14:paraId="75CC1A7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7.37</w:t>
            </w:r>
          </w:p>
        </w:tc>
        <w:tc>
          <w:tcPr>
            <w:tcW w:w="436" w:type="pct"/>
            <w:vMerge/>
            <w:hideMark/>
          </w:tcPr>
          <w:p w14:paraId="3220D9C5"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14F226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работ(услуг) по содержанию </w:t>
            </w:r>
            <w:proofErr w:type="spellStart"/>
            <w:r w:rsidRPr="00234F29">
              <w:rPr>
                <w:color w:val="000000" w:themeColor="text1"/>
                <w:sz w:val="22"/>
                <w:szCs w:val="22"/>
              </w:rPr>
              <w:t>имущ-ва</w:t>
            </w:r>
            <w:proofErr w:type="spellEnd"/>
          </w:p>
        </w:tc>
        <w:tc>
          <w:tcPr>
            <w:tcW w:w="1767" w:type="pct"/>
            <w:shd w:val="clear" w:color="FFFFFF" w:fill="FFFFFF"/>
            <w:hideMark/>
          </w:tcPr>
          <w:p w14:paraId="43E86A7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 услуг по содержанию имущества</w:t>
            </w:r>
          </w:p>
        </w:tc>
        <w:tc>
          <w:tcPr>
            <w:tcW w:w="585" w:type="pct"/>
            <w:shd w:val="clear" w:color="FFFFFF" w:fill="FFFFFF"/>
            <w:noWrap/>
            <w:hideMark/>
          </w:tcPr>
          <w:p w14:paraId="464A34C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w:t>
            </w:r>
          </w:p>
        </w:tc>
      </w:tr>
      <w:tr w:rsidR="00922DEC" w:rsidRPr="00234F29" w14:paraId="5E22623C" w14:textId="77777777" w:rsidTr="003C5326">
        <w:trPr>
          <w:trHeight w:val="340"/>
          <w:jc w:val="center"/>
        </w:trPr>
        <w:tc>
          <w:tcPr>
            <w:tcW w:w="611" w:type="pct"/>
            <w:shd w:val="clear" w:color="FFFFFF" w:fill="FFFFFF"/>
            <w:noWrap/>
            <w:hideMark/>
          </w:tcPr>
          <w:p w14:paraId="54FD1FB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7.38</w:t>
            </w:r>
          </w:p>
        </w:tc>
        <w:tc>
          <w:tcPr>
            <w:tcW w:w="436" w:type="pct"/>
            <w:vMerge/>
            <w:hideMark/>
          </w:tcPr>
          <w:p w14:paraId="0DB78156"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3E9746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поверки приборов и ср-</w:t>
            </w:r>
            <w:proofErr w:type="spellStart"/>
            <w:r w:rsidRPr="00234F29">
              <w:rPr>
                <w:color w:val="000000" w:themeColor="text1"/>
                <w:sz w:val="22"/>
                <w:szCs w:val="22"/>
              </w:rPr>
              <w:t>ств</w:t>
            </w:r>
            <w:proofErr w:type="spellEnd"/>
            <w:r w:rsidRPr="00234F29">
              <w:rPr>
                <w:color w:val="000000" w:themeColor="text1"/>
                <w:sz w:val="22"/>
                <w:szCs w:val="22"/>
              </w:rPr>
              <w:t xml:space="preserve"> измерения</w:t>
            </w:r>
          </w:p>
        </w:tc>
        <w:tc>
          <w:tcPr>
            <w:tcW w:w="1767" w:type="pct"/>
            <w:shd w:val="clear" w:color="FFFFFF" w:fill="FFFFFF"/>
            <w:hideMark/>
          </w:tcPr>
          <w:p w14:paraId="3E230A5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 (услуг) по государственной поверке, паспортизации, клеймения средств измерений</w:t>
            </w:r>
          </w:p>
        </w:tc>
        <w:tc>
          <w:tcPr>
            <w:tcW w:w="585" w:type="pct"/>
            <w:shd w:val="clear" w:color="FFFFFF" w:fill="FFFFFF"/>
            <w:noWrap/>
            <w:hideMark/>
          </w:tcPr>
          <w:p w14:paraId="6150F95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42</w:t>
            </w:r>
          </w:p>
        </w:tc>
      </w:tr>
      <w:tr w:rsidR="00922DEC" w:rsidRPr="00234F29" w14:paraId="664DD0CC" w14:textId="77777777" w:rsidTr="003C5326">
        <w:trPr>
          <w:trHeight w:val="340"/>
          <w:jc w:val="center"/>
        </w:trPr>
        <w:tc>
          <w:tcPr>
            <w:tcW w:w="611" w:type="pct"/>
            <w:shd w:val="clear" w:color="FFFFFF" w:fill="FFFFFF"/>
            <w:noWrap/>
            <w:hideMark/>
          </w:tcPr>
          <w:p w14:paraId="681F908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7.39</w:t>
            </w:r>
          </w:p>
        </w:tc>
        <w:tc>
          <w:tcPr>
            <w:tcW w:w="436" w:type="pct"/>
            <w:vMerge/>
            <w:hideMark/>
          </w:tcPr>
          <w:p w14:paraId="1DF7969B"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E5987C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утилизации имущества</w:t>
            </w:r>
          </w:p>
        </w:tc>
        <w:tc>
          <w:tcPr>
            <w:tcW w:w="1767" w:type="pct"/>
            <w:shd w:val="clear" w:color="FFFFFF" w:fill="FFFFFF"/>
            <w:hideMark/>
          </w:tcPr>
          <w:p w14:paraId="0BBBDF5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утилизации имущества</w:t>
            </w:r>
          </w:p>
        </w:tc>
        <w:tc>
          <w:tcPr>
            <w:tcW w:w="585" w:type="pct"/>
            <w:shd w:val="clear" w:color="auto" w:fill="auto"/>
            <w:noWrap/>
            <w:hideMark/>
          </w:tcPr>
          <w:p w14:paraId="417345C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36</w:t>
            </w:r>
          </w:p>
        </w:tc>
      </w:tr>
      <w:tr w:rsidR="00922DEC" w:rsidRPr="00234F29" w14:paraId="3D33E638" w14:textId="77777777" w:rsidTr="003C5326">
        <w:trPr>
          <w:trHeight w:val="340"/>
          <w:jc w:val="center"/>
        </w:trPr>
        <w:tc>
          <w:tcPr>
            <w:tcW w:w="611" w:type="pct"/>
            <w:shd w:val="clear" w:color="FFFFFF" w:fill="FFFFFF"/>
            <w:noWrap/>
            <w:hideMark/>
          </w:tcPr>
          <w:p w14:paraId="5250192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7.40</w:t>
            </w:r>
          </w:p>
        </w:tc>
        <w:tc>
          <w:tcPr>
            <w:tcW w:w="436" w:type="pct"/>
            <w:vMerge/>
            <w:hideMark/>
          </w:tcPr>
          <w:p w14:paraId="65E27883"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C36170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билетов для проезда к месту командирования и обратно</w:t>
            </w:r>
          </w:p>
        </w:tc>
        <w:tc>
          <w:tcPr>
            <w:tcW w:w="1767" w:type="pct"/>
            <w:shd w:val="clear" w:color="auto" w:fill="auto"/>
            <w:hideMark/>
          </w:tcPr>
          <w:p w14:paraId="021E2E6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приобретения билетов для проезда к месту командирования и обратно</w:t>
            </w:r>
          </w:p>
        </w:tc>
        <w:tc>
          <w:tcPr>
            <w:tcW w:w="585" w:type="pct"/>
            <w:shd w:val="clear" w:color="auto" w:fill="auto"/>
            <w:noWrap/>
            <w:hideMark/>
          </w:tcPr>
          <w:p w14:paraId="5AE7DEF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61</w:t>
            </w:r>
          </w:p>
        </w:tc>
      </w:tr>
      <w:tr w:rsidR="00922DEC" w:rsidRPr="00234F29" w14:paraId="19598AE0" w14:textId="77777777" w:rsidTr="003C5326">
        <w:trPr>
          <w:trHeight w:val="340"/>
          <w:jc w:val="center"/>
        </w:trPr>
        <w:tc>
          <w:tcPr>
            <w:tcW w:w="611" w:type="pct"/>
            <w:shd w:val="clear" w:color="FFFFFF" w:fill="FFFFFF"/>
            <w:noWrap/>
            <w:hideMark/>
          </w:tcPr>
          <w:p w14:paraId="0B13BDA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7.41</w:t>
            </w:r>
          </w:p>
        </w:tc>
        <w:tc>
          <w:tcPr>
            <w:tcW w:w="436" w:type="pct"/>
            <w:vMerge/>
            <w:hideMark/>
          </w:tcPr>
          <w:p w14:paraId="0F5F51D7"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56D351F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найма жилых помещений для командируемых работников</w:t>
            </w:r>
          </w:p>
        </w:tc>
        <w:tc>
          <w:tcPr>
            <w:tcW w:w="1767" w:type="pct"/>
            <w:shd w:val="clear" w:color="auto" w:fill="auto"/>
            <w:hideMark/>
          </w:tcPr>
          <w:p w14:paraId="03FD292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найма жилых помещений для командируемых работников</w:t>
            </w:r>
          </w:p>
        </w:tc>
        <w:tc>
          <w:tcPr>
            <w:tcW w:w="585" w:type="pct"/>
            <w:shd w:val="clear" w:color="auto" w:fill="auto"/>
            <w:noWrap/>
            <w:hideMark/>
          </w:tcPr>
          <w:p w14:paraId="2221B47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57</w:t>
            </w:r>
          </w:p>
        </w:tc>
      </w:tr>
      <w:tr w:rsidR="00922DEC" w:rsidRPr="00234F29" w14:paraId="6222A83E" w14:textId="77777777" w:rsidTr="003C5326">
        <w:trPr>
          <w:trHeight w:val="340"/>
          <w:jc w:val="center"/>
        </w:trPr>
        <w:tc>
          <w:tcPr>
            <w:tcW w:w="611" w:type="pct"/>
            <w:shd w:val="clear" w:color="FFFFFF" w:fill="FFFFFF"/>
            <w:noWrap/>
            <w:hideMark/>
          </w:tcPr>
          <w:p w14:paraId="1B31632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7.42</w:t>
            </w:r>
          </w:p>
        </w:tc>
        <w:tc>
          <w:tcPr>
            <w:tcW w:w="436" w:type="pct"/>
            <w:vMerge/>
            <w:hideMark/>
          </w:tcPr>
          <w:p w14:paraId="50B6C835"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0F2B73B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путевок на сан.-</w:t>
            </w:r>
            <w:proofErr w:type="spellStart"/>
            <w:proofErr w:type="gramStart"/>
            <w:r w:rsidRPr="00234F29">
              <w:rPr>
                <w:color w:val="000000" w:themeColor="text1"/>
                <w:sz w:val="22"/>
                <w:szCs w:val="22"/>
              </w:rPr>
              <w:t>кур.лечение</w:t>
            </w:r>
            <w:proofErr w:type="spellEnd"/>
            <w:proofErr w:type="gramEnd"/>
            <w:r w:rsidRPr="00234F29">
              <w:rPr>
                <w:color w:val="000000" w:themeColor="text1"/>
                <w:sz w:val="22"/>
                <w:szCs w:val="22"/>
              </w:rPr>
              <w:t xml:space="preserve"> работников </w:t>
            </w:r>
            <w:proofErr w:type="spellStart"/>
            <w:r w:rsidRPr="00234F29">
              <w:rPr>
                <w:color w:val="000000" w:themeColor="text1"/>
                <w:sz w:val="22"/>
                <w:szCs w:val="22"/>
              </w:rPr>
              <w:t>учр</w:t>
            </w:r>
            <w:proofErr w:type="spellEnd"/>
            <w:r w:rsidRPr="00234F29">
              <w:rPr>
                <w:color w:val="000000" w:themeColor="text1"/>
                <w:sz w:val="22"/>
                <w:szCs w:val="22"/>
              </w:rPr>
              <w:t>-я</w:t>
            </w:r>
          </w:p>
        </w:tc>
        <w:tc>
          <w:tcPr>
            <w:tcW w:w="1767" w:type="pct"/>
            <w:shd w:val="clear" w:color="auto" w:fill="auto"/>
            <w:hideMark/>
          </w:tcPr>
          <w:p w14:paraId="1102305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Приобретение работникам учреждения путевок на санаторно-курортное лечение</w:t>
            </w:r>
          </w:p>
        </w:tc>
        <w:tc>
          <w:tcPr>
            <w:tcW w:w="585" w:type="pct"/>
            <w:shd w:val="clear" w:color="auto" w:fill="auto"/>
            <w:noWrap/>
            <w:hideMark/>
          </w:tcPr>
          <w:p w14:paraId="1C05F1D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52</w:t>
            </w:r>
          </w:p>
        </w:tc>
      </w:tr>
      <w:tr w:rsidR="00922DEC" w:rsidRPr="00234F29" w14:paraId="30B8485C" w14:textId="77777777" w:rsidTr="003C5326">
        <w:trPr>
          <w:trHeight w:val="340"/>
          <w:jc w:val="center"/>
        </w:trPr>
        <w:tc>
          <w:tcPr>
            <w:tcW w:w="611" w:type="pct"/>
            <w:shd w:val="clear" w:color="FFFFFF" w:fill="FFFFFF"/>
            <w:noWrap/>
            <w:hideMark/>
          </w:tcPr>
          <w:p w14:paraId="669D397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7.43</w:t>
            </w:r>
          </w:p>
        </w:tc>
        <w:tc>
          <w:tcPr>
            <w:tcW w:w="436" w:type="pct"/>
            <w:vMerge/>
            <w:hideMark/>
          </w:tcPr>
          <w:p w14:paraId="38B2C6D3"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D826DC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работ(услуг) по консервации объекта </w:t>
            </w:r>
            <w:proofErr w:type="spellStart"/>
            <w:proofErr w:type="gramStart"/>
            <w:r w:rsidRPr="00234F29">
              <w:rPr>
                <w:color w:val="000000" w:themeColor="text1"/>
                <w:sz w:val="22"/>
                <w:szCs w:val="22"/>
              </w:rPr>
              <w:t>незаверш.строит</w:t>
            </w:r>
            <w:proofErr w:type="gramEnd"/>
            <w:r w:rsidRPr="00234F29">
              <w:rPr>
                <w:color w:val="000000" w:themeColor="text1"/>
                <w:sz w:val="22"/>
                <w:szCs w:val="22"/>
              </w:rPr>
              <w:t>-ва</w:t>
            </w:r>
            <w:proofErr w:type="spellEnd"/>
          </w:p>
        </w:tc>
        <w:tc>
          <w:tcPr>
            <w:tcW w:w="1767" w:type="pct"/>
            <w:shd w:val="clear" w:color="auto" w:fill="auto"/>
            <w:hideMark/>
          </w:tcPr>
          <w:p w14:paraId="4FB994E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 (услуг) по консервации объекта незавершенного строительства</w:t>
            </w:r>
          </w:p>
        </w:tc>
        <w:tc>
          <w:tcPr>
            <w:tcW w:w="585" w:type="pct"/>
            <w:shd w:val="clear" w:color="auto" w:fill="auto"/>
            <w:noWrap/>
            <w:hideMark/>
          </w:tcPr>
          <w:p w14:paraId="1D922B3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61</w:t>
            </w:r>
          </w:p>
        </w:tc>
      </w:tr>
      <w:tr w:rsidR="00922DEC" w:rsidRPr="00234F29" w14:paraId="171B49C1" w14:textId="77777777" w:rsidTr="003C5326">
        <w:trPr>
          <w:trHeight w:val="340"/>
          <w:jc w:val="center"/>
        </w:trPr>
        <w:tc>
          <w:tcPr>
            <w:tcW w:w="611" w:type="pct"/>
            <w:shd w:val="clear" w:color="FFFFFF" w:fill="FFFFFF"/>
            <w:noWrap/>
            <w:hideMark/>
          </w:tcPr>
          <w:p w14:paraId="28BCB99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7.44</w:t>
            </w:r>
          </w:p>
        </w:tc>
        <w:tc>
          <w:tcPr>
            <w:tcW w:w="436" w:type="pct"/>
            <w:vMerge/>
            <w:hideMark/>
          </w:tcPr>
          <w:p w14:paraId="6B283988"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0133FD4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r w:rsidRPr="00234F29">
              <w:rPr>
                <w:color w:val="000000" w:themeColor="text1"/>
                <w:sz w:val="22"/>
                <w:szCs w:val="22"/>
              </w:rPr>
              <w:t>направ</w:t>
            </w:r>
            <w:proofErr w:type="spellEnd"/>
            <w:r w:rsidRPr="00234F29">
              <w:rPr>
                <w:color w:val="000000" w:themeColor="text1"/>
                <w:sz w:val="22"/>
                <w:szCs w:val="22"/>
              </w:rPr>
              <w:t xml:space="preserve">-ю спортсменов на </w:t>
            </w:r>
            <w:proofErr w:type="spellStart"/>
            <w:r w:rsidRPr="00234F29">
              <w:rPr>
                <w:color w:val="000000" w:themeColor="text1"/>
                <w:sz w:val="22"/>
                <w:szCs w:val="22"/>
              </w:rPr>
              <w:t>меропр</w:t>
            </w:r>
            <w:proofErr w:type="spellEnd"/>
            <w:r w:rsidRPr="00234F29">
              <w:rPr>
                <w:color w:val="000000" w:themeColor="text1"/>
                <w:sz w:val="22"/>
                <w:szCs w:val="22"/>
              </w:rPr>
              <w:t>-я</w:t>
            </w:r>
          </w:p>
        </w:tc>
        <w:tc>
          <w:tcPr>
            <w:tcW w:w="1767" w:type="pct"/>
            <w:shd w:val="clear" w:color="auto" w:fill="auto"/>
            <w:hideMark/>
          </w:tcPr>
          <w:p w14:paraId="42889C2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связанных с направлением спортсменов на мероприятия</w:t>
            </w:r>
          </w:p>
        </w:tc>
        <w:tc>
          <w:tcPr>
            <w:tcW w:w="585" w:type="pct"/>
            <w:shd w:val="clear" w:color="auto" w:fill="auto"/>
            <w:noWrap/>
            <w:hideMark/>
          </w:tcPr>
          <w:p w14:paraId="0DDA8A3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48</w:t>
            </w:r>
          </w:p>
        </w:tc>
      </w:tr>
      <w:tr w:rsidR="00922DEC" w:rsidRPr="00234F29" w14:paraId="42ECBEBC" w14:textId="77777777" w:rsidTr="003C5326">
        <w:trPr>
          <w:trHeight w:val="340"/>
          <w:jc w:val="center"/>
        </w:trPr>
        <w:tc>
          <w:tcPr>
            <w:tcW w:w="611" w:type="pct"/>
            <w:shd w:val="clear" w:color="FFFFFF" w:fill="FFFFFF"/>
            <w:noWrap/>
            <w:hideMark/>
          </w:tcPr>
          <w:p w14:paraId="0CE93DB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7.45</w:t>
            </w:r>
          </w:p>
        </w:tc>
        <w:tc>
          <w:tcPr>
            <w:tcW w:w="436" w:type="pct"/>
            <w:vMerge/>
            <w:hideMark/>
          </w:tcPr>
          <w:p w14:paraId="6AF07B33"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6B353C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r w:rsidRPr="00234F29">
              <w:rPr>
                <w:color w:val="000000" w:themeColor="text1"/>
                <w:sz w:val="22"/>
                <w:szCs w:val="22"/>
              </w:rPr>
              <w:t>направ</w:t>
            </w:r>
            <w:proofErr w:type="spellEnd"/>
            <w:r w:rsidRPr="00234F29">
              <w:rPr>
                <w:color w:val="000000" w:themeColor="text1"/>
                <w:sz w:val="22"/>
                <w:szCs w:val="22"/>
              </w:rPr>
              <w:t xml:space="preserve">-ю </w:t>
            </w:r>
            <w:proofErr w:type="spellStart"/>
            <w:proofErr w:type="gramStart"/>
            <w:r w:rsidRPr="00234F29">
              <w:rPr>
                <w:color w:val="000000" w:themeColor="text1"/>
                <w:sz w:val="22"/>
                <w:szCs w:val="22"/>
              </w:rPr>
              <w:t>учащ.на</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меропр</w:t>
            </w:r>
            <w:proofErr w:type="spellEnd"/>
            <w:r w:rsidRPr="00234F29">
              <w:rPr>
                <w:color w:val="000000" w:themeColor="text1"/>
                <w:sz w:val="22"/>
                <w:szCs w:val="22"/>
              </w:rPr>
              <w:t>-я</w:t>
            </w:r>
          </w:p>
        </w:tc>
        <w:tc>
          <w:tcPr>
            <w:tcW w:w="1767" w:type="pct"/>
            <w:shd w:val="clear" w:color="auto" w:fill="auto"/>
            <w:hideMark/>
          </w:tcPr>
          <w:p w14:paraId="48A2DE7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w:t>
            </w:r>
            <w:proofErr w:type="gramStart"/>
            <w:r w:rsidRPr="00234F29">
              <w:rPr>
                <w:color w:val="000000" w:themeColor="text1"/>
                <w:sz w:val="22"/>
                <w:szCs w:val="22"/>
              </w:rPr>
              <w:t>услуг</w:t>
            </w:r>
            <w:proofErr w:type="gramEnd"/>
            <w:r w:rsidRPr="00234F29">
              <w:rPr>
                <w:color w:val="000000" w:themeColor="text1"/>
                <w:sz w:val="22"/>
                <w:szCs w:val="22"/>
              </w:rPr>
              <w:t xml:space="preserve"> связанных с направлением учащихся на мероприятия</w:t>
            </w:r>
          </w:p>
        </w:tc>
        <w:tc>
          <w:tcPr>
            <w:tcW w:w="585" w:type="pct"/>
            <w:shd w:val="clear" w:color="auto" w:fill="auto"/>
            <w:noWrap/>
            <w:hideMark/>
          </w:tcPr>
          <w:p w14:paraId="2B3DC39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w:t>
            </w:r>
          </w:p>
        </w:tc>
      </w:tr>
      <w:tr w:rsidR="00922DEC" w:rsidRPr="00234F29" w14:paraId="48478F91" w14:textId="77777777" w:rsidTr="003C5326">
        <w:trPr>
          <w:trHeight w:val="340"/>
          <w:jc w:val="center"/>
        </w:trPr>
        <w:tc>
          <w:tcPr>
            <w:tcW w:w="611" w:type="pct"/>
            <w:shd w:val="clear" w:color="FFFFFF" w:fill="FFFFFF"/>
            <w:noWrap/>
            <w:hideMark/>
          </w:tcPr>
          <w:p w14:paraId="0F5E100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7.46</w:t>
            </w:r>
          </w:p>
        </w:tc>
        <w:tc>
          <w:tcPr>
            <w:tcW w:w="436" w:type="pct"/>
            <w:vMerge/>
            <w:hideMark/>
          </w:tcPr>
          <w:p w14:paraId="2699E5AA"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90C6DA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Благоустройство территории</w:t>
            </w:r>
          </w:p>
        </w:tc>
        <w:tc>
          <w:tcPr>
            <w:tcW w:w="1767" w:type="pct"/>
            <w:shd w:val="clear" w:color="auto" w:fill="auto"/>
            <w:hideMark/>
          </w:tcPr>
          <w:p w14:paraId="6CD81AD3" w14:textId="5C829392"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товаров, работ,</w:t>
            </w:r>
            <w:r w:rsidR="006E4B40">
              <w:rPr>
                <w:color w:val="000000" w:themeColor="text1"/>
                <w:sz w:val="22"/>
                <w:szCs w:val="22"/>
              </w:rPr>
              <w:t xml:space="preserve"> </w:t>
            </w:r>
            <w:r w:rsidRPr="00234F29">
              <w:rPr>
                <w:color w:val="000000" w:themeColor="text1"/>
                <w:sz w:val="22"/>
                <w:szCs w:val="22"/>
              </w:rPr>
              <w:t>услуг в целях благоустройства территории</w:t>
            </w:r>
          </w:p>
        </w:tc>
        <w:tc>
          <w:tcPr>
            <w:tcW w:w="585" w:type="pct"/>
            <w:shd w:val="clear" w:color="auto" w:fill="auto"/>
            <w:noWrap/>
            <w:hideMark/>
          </w:tcPr>
          <w:p w14:paraId="398A0B7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26</w:t>
            </w:r>
          </w:p>
        </w:tc>
      </w:tr>
      <w:tr w:rsidR="00922DEC" w:rsidRPr="00234F29" w14:paraId="63BEFB2D" w14:textId="77777777" w:rsidTr="003C5326">
        <w:trPr>
          <w:trHeight w:val="340"/>
          <w:jc w:val="center"/>
        </w:trPr>
        <w:tc>
          <w:tcPr>
            <w:tcW w:w="611" w:type="pct"/>
            <w:shd w:val="clear" w:color="FFFFFF" w:fill="FFFFFF"/>
            <w:noWrap/>
            <w:hideMark/>
          </w:tcPr>
          <w:p w14:paraId="7C5B832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7.47</w:t>
            </w:r>
          </w:p>
        </w:tc>
        <w:tc>
          <w:tcPr>
            <w:tcW w:w="436" w:type="pct"/>
            <w:vMerge/>
            <w:hideMark/>
          </w:tcPr>
          <w:p w14:paraId="5DC3EC20"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404669D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почтовой связи</w:t>
            </w:r>
          </w:p>
        </w:tc>
        <w:tc>
          <w:tcPr>
            <w:tcW w:w="1767" w:type="pct"/>
            <w:shd w:val="clear" w:color="auto" w:fill="auto"/>
            <w:hideMark/>
          </w:tcPr>
          <w:p w14:paraId="6857D56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почтовой связи</w:t>
            </w:r>
          </w:p>
        </w:tc>
        <w:tc>
          <w:tcPr>
            <w:tcW w:w="585" w:type="pct"/>
            <w:shd w:val="clear" w:color="auto" w:fill="auto"/>
            <w:noWrap/>
            <w:hideMark/>
          </w:tcPr>
          <w:p w14:paraId="0CA3421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27</w:t>
            </w:r>
          </w:p>
        </w:tc>
      </w:tr>
      <w:tr w:rsidR="00922DEC" w:rsidRPr="00234F29" w14:paraId="6AD9F270" w14:textId="77777777" w:rsidTr="003C5326">
        <w:trPr>
          <w:trHeight w:val="340"/>
          <w:jc w:val="center"/>
        </w:trPr>
        <w:tc>
          <w:tcPr>
            <w:tcW w:w="611" w:type="pct"/>
            <w:shd w:val="clear" w:color="FFFFFF" w:fill="FFFFFF"/>
            <w:noWrap/>
            <w:hideMark/>
          </w:tcPr>
          <w:p w14:paraId="30B6D9C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7.48</w:t>
            </w:r>
          </w:p>
        </w:tc>
        <w:tc>
          <w:tcPr>
            <w:tcW w:w="436" w:type="pct"/>
            <w:vMerge/>
            <w:hideMark/>
          </w:tcPr>
          <w:p w14:paraId="71CD2E09"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76BF67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фельдъегерской связи</w:t>
            </w:r>
          </w:p>
        </w:tc>
        <w:tc>
          <w:tcPr>
            <w:tcW w:w="1767" w:type="pct"/>
            <w:shd w:val="clear" w:color="auto" w:fill="auto"/>
            <w:hideMark/>
          </w:tcPr>
          <w:p w14:paraId="33DA51E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фельдъегерской связи</w:t>
            </w:r>
          </w:p>
        </w:tc>
        <w:tc>
          <w:tcPr>
            <w:tcW w:w="585" w:type="pct"/>
            <w:shd w:val="clear" w:color="auto" w:fill="auto"/>
            <w:noWrap/>
            <w:hideMark/>
          </w:tcPr>
          <w:p w14:paraId="5984C04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33</w:t>
            </w:r>
          </w:p>
        </w:tc>
      </w:tr>
      <w:tr w:rsidR="00922DEC" w:rsidRPr="00234F29" w14:paraId="74EF7EC8" w14:textId="77777777" w:rsidTr="006E4B40">
        <w:trPr>
          <w:trHeight w:val="322"/>
          <w:jc w:val="center"/>
        </w:trPr>
        <w:tc>
          <w:tcPr>
            <w:tcW w:w="611" w:type="pct"/>
            <w:shd w:val="clear" w:color="FFFFFF" w:fill="FFFFFF"/>
            <w:noWrap/>
            <w:hideMark/>
          </w:tcPr>
          <w:p w14:paraId="4636B0A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7.49</w:t>
            </w:r>
          </w:p>
        </w:tc>
        <w:tc>
          <w:tcPr>
            <w:tcW w:w="436" w:type="pct"/>
            <w:vMerge/>
            <w:hideMark/>
          </w:tcPr>
          <w:p w14:paraId="3B236A75"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8B7CD0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оказания </w:t>
            </w:r>
            <w:proofErr w:type="spellStart"/>
            <w:proofErr w:type="gramStart"/>
            <w:r w:rsidRPr="00234F29">
              <w:rPr>
                <w:color w:val="000000" w:themeColor="text1"/>
                <w:sz w:val="22"/>
                <w:szCs w:val="22"/>
              </w:rPr>
              <w:t>мед.услуг</w:t>
            </w:r>
            <w:proofErr w:type="spellEnd"/>
            <w:proofErr w:type="gramEnd"/>
          </w:p>
        </w:tc>
        <w:tc>
          <w:tcPr>
            <w:tcW w:w="1767" w:type="pct"/>
            <w:shd w:val="clear" w:color="auto" w:fill="auto"/>
            <w:hideMark/>
          </w:tcPr>
          <w:p w14:paraId="1E41DDD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оказания медицинских услуг (в том числе диспансеризация, медицинский осмотр и освидетельствование работников (включая предрейсовые осмотры водителей), состоявших в штате учреждения)</w:t>
            </w:r>
          </w:p>
        </w:tc>
        <w:tc>
          <w:tcPr>
            <w:tcW w:w="585" w:type="pct"/>
            <w:shd w:val="clear" w:color="FFFFFF" w:fill="FFFFFF"/>
            <w:noWrap/>
            <w:hideMark/>
          </w:tcPr>
          <w:p w14:paraId="5FE929F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25</w:t>
            </w:r>
          </w:p>
        </w:tc>
      </w:tr>
      <w:tr w:rsidR="00922DEC" w:rsidRPr="00234F29" w14:paraId="346CFF32" w14:textId="77777777" w:rsidTr="003C5326">
        <w:trPr>
          <w:trHeight w:val="340"/>
          <w:jc w:val="center"/>
        </w:trPr>
        <w:tc>
          <w:tcPr>
            <w:tcW w:w="611" w:type="pct"/>
            <w:shd w:val="clear" w:color="FFFFFF" w:fill="FFFFFF"/>
            <w:noWrap/>
            <w:hideMark/>
          </w:tcPr>
          <w:p w14:paraId="22DFB29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7.50</w:t>
            </w:r>
          </w:p>
        </w:tc>
        <w:tc>
          <w:tcPr>
            <w:tcW w:w="436" w:type="pct"/>
            <w:vMerge/>
            <w:hideMark/>
          </w:tcPr>
          <w:p w14:paraId="7AD264E0"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474DD6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обучению работников</w:t>
            </w:r>
          </w:p>
        </w:tc>
        <w:tc>
          <w:tcPr>
            <w:tcW w:w="1767" w:type="pct"/>
            <w:shd w:val="clear" w:color="auto" w:fill="auto"/>
            <w:hideMark/>
          </w:tcPr>
          <w:p w14:paraId="425EDE8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оказания услуг по обучению работников учреждения (образовательных услуг)</w:t>
            </w:r>
          </w:p>
        </w:tc>
        <w:tc>
          <w:tcPr>
            <w:tcW w:w="585" w:type="pct"/>
            <w:shd w:val="clear" w:color="auto" w:fill="auto"/>
            <w:noWrap/>
            <w:hideMark/>
          </w:tcPr>
          <w:p w14:paraId="4C8BFC1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35</w:t>
            </w:r>
          </w:p>
        </w:tc>
      </w:tr>
      <w:tr w:rsidR="00922DEC" w:rsidRPr="00234F29" w14:paraId="657DAAB5" w14:textId="77777777" w:rsidTr="003C5326">
        <w:trPr>
          <w:trHeight w:val="340"/>
          <w:jc w:val="center"/>
        </w:trPr>
        <w:tc>
          <w:tcPr>
            <w:tcW w:w="611" w:type="pct"/>
            <w:shd w:val="clear" w:color="FFFFFF" w:fill="FFFFFF"/>
            <w:noWrap/>
            <w:hideMark/>
          </w:tcPr>
          <w:p w14:paraId="5487026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7.51</w:t>
            </w:r>
          </w:p>
        </w:tc>
        <w:tc>
          <w:tcPr>
            <w:tcW w:w="436" w:type="pct"/>
            <w:vMerge/>
            <w:hideMark/>
          </w:tcPr>
          <w:p w14:paraId="5A74BA3B"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4B1950D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повышению квалификации работников</w:t>
            </w:r>
          </w:p>
        </w:tc>
        <w:tc>
          <w:tcPr>
            <w:tcW w:w="1767" w:type="pct"/>
            <w:shd w:val="clear" w:color="auto" w:fill="auto"/>
            <w:hideMark/>
          </w:tcPr>
          <w:p w14:paraId="253EEEB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оказания услуг по повышению квалификации работников учреждения</w:t>
            </w:r>
          </w:p>
        </w:tc>
        <w:tc>
          <w:tcPr>
            <w:tcW w:w="585" w:type="pct"/>
            <w:shd w:val="clear" w:color="auto" w:fill="auto"/>
            <w:noWrap/>
            <w:hideMark/>
          </w:tcPr>
          <w:p w14:paraId="7A57EB0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49</w:t>
            </w:r>
          </w:p>
        </w:tc>
      </w:tr>
      <w:tr w:rsidR="00922DEC" w:rsidRPr="00234F29" w14:paraId="444EC9D1" w14:textId="77777777" w:rsidTr="003C5326">
        <w:trPr>
          <w:trHeight w:val="340"/>
          <w:jc w:val="center"/>
        </w:trPr>
        <w:tc>
          <w:tcPr>
            <w:tcW w:w="611" w:type="pct"/>
            <w:shd w:val="clear" w:color="FFFFFF" w:fill="FFFFFF"/>
            <w:noWrap/>
            <w:hideMark/>
          </w:tcPr>
          <w:p w14:paraId="210AD2B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7.52</w:t>
            </w:r>
          </w:p>
        </w:tc>
        <w:tc>
          <w:tcPr>
            <w:tcW w:w="436" w:type="pct"/>
            <w:vMerge/>
            <w:hideMark/>
          </w:tcPr>
          <w:p w14:paraId="3743BFEE"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D26DF6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proofErr w:type="gramStart"/>
            <w:r w:rsidRPr="00234F29">
              <w:rPr>
                <w:color w:val="000000" w:themeColor="text1"/>
                <w:sz w:val="22"/>
                <w:szCs w:val="22"/>
              </w:rPr>
              <w:t>проф.подготовке</w:t>
            </w:r>
            <w:proofErr w:type="spellEnd"/>
            <w:proofErr w:type="gramEnd"/>
            <w:r w:rsidRPr="00234F29">
              <w:rPr>
                <w:color w:val="000000" w:themeColor="text1"/>
                <w:sz w:val="22"/>
                <w:szCs w:val="22"/>
              </w:rPr>
              <w:t xml:space="preserve"> работников</w:t>
            </w:r>
          </w:p>
        </w:tc>
        <w:tc>
          <w:tcPr>
            <w:tcW w:w="1767" w:type="pct"/>
            <w:shd w:val="clear" w:color="auto" w:fill="auto"/>
            <w:hideMark/>
          </w:tcPr>
          <w:p w14:paraId="1756743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оказания услуг по профессиональной подготовке работников учреждения</w:t>
            </w:r>
          </w:p>
        </w:tc>
        <w:tc>
          <w:tcPr>
            <w:tcW w:w="585" w:type="pct"/>
            <w:shd w:val="clear" w:color="auto" w:fill="auto"/>
            <w:noWrap/>
            <w:hideMark/>
          </w:tcPr>
          <w:p w14:paraId="6AB592C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42</w:t>
            </w:r>
          </w:p>
        </w:tc>
      </w:tr>
      <w:tr w:rsidR="00922DEC" w:rsidRPr="00234F29" w14:paraId="357C6E1D" w14:textId="77777777" w:rsidTr="003C5326">
        <w:trPr>
          <w:trHeight w:val="340"/>
          <w:jc w:val="center"/>
        </w:trPr>
        <w:tc>
          <w:tcPr>
            <w:tcW w:w="611" w:type="pct"/>
            <w:shd w:val="clear" w:color="FFFFFF" w:fill="FFFFFF"/>
            <w:noWrap/>
            <w:hideMark/>
          </w:tcPr>
          <w:p w14:paraId="1DA1321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7.53</w:t>
            </w:r>
          </w:p>
        </w:tc>
        <w:tc>
          <w:tcPr>
            <w:tcW w:w="436" w:type="pct"/>
            <w:vMerge/>
            <w:hideMark/>
          </w:tcPr>
          <w:p w14:paraId="4C0C5E8C"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1193FCC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proofErr w:type="gramStart"/>
            <w:r w:rsidRPr="00234F29">
              <w:rPr>
                <w:color w:val="000000" w:themeColor="text1"/>
                <w:sz w:val="22"/>
                <w:szCs w:val="22"/>
              </w:rPr>
              <w:t>проф.обуч</w:t>
            </w:r>
            <w:proofErr w:type="gramEnd"/>
            <w:r w:rsidRPr="00234F29">
              <w:rPr>
                <w:color w:val="000000" w:themeColor="text1"/>
                <w:sz w:val="22"/>
                <w:szCs w:val="22"/>
              </w:rPr>
              <w:t>.работников</w:t>
            </w:r>
            <w:proofErr w:type="spellEnd"/>
          </w:p>
        </w:tc>
        <w:tc>
          <w:tcPr>
            <w:tcW w:w="1767" w:type="pct"/>
            <w:shd w:val="clear" w:color="auto" w:fill="auto"/>
            <w:hideMark/>
          </w:tcPr>
          <w:p w14:paraId="7555F31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оказания услуг по профессиональному обучению работников учреждения</w:t>
            </w:r>
          </w:p>
        </w:tc>
        <w:tc>
          <w:tcPr>
            <w:tcW w:w="585" w:type="pct"/>
            <w:shd w:val="clear" w:color="auto" w:fill="auto"/>
            <w:noWrap/>
            <w:hideMark/>
          </w:tcPr>
          <w:p w14:paraId="7D5B1F5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36</w:t>
            </w:r>
          </w:p>
        </w:tc>
      </w:tr>
      <w:tr w:rsidR="00922DEC" w:rsidRPr="00234F29" w14:paraId="6C888ED9" w14:textId="77777777" w:rsidTr="003C5326">
        <w:trPr>
          <w:trHeight w:val="680"/>
          <w:jc w:val="center"/>
        </w:trPr>
        <w:tc>
          <w:tcPr>
            <w:tcW w:w="611" w:type="pct"/>
            <w:shd w:val="clear" w:color="FFFFFF" w:fill="FFFFFF"/>
            <w:noWrap/>
            <w:hideMark/>
          </w:tcPr>
          <w:p w14:paraId="01991BD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7.54</w:t>
            </w:r>
          </w:p>
        </w:tc>
        <w:tc>
          <w:tcPr>
            <w:tcW w:w="436" w:type="pct"/>
            <w:vMerge/>
            <w:hideMark/>
          </w:tcPr>
          <w:p w14:paraId="69CEB224"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9950C8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proofErr w:type="gramStart"/>
            <w:r w:rsidRPr="00234F29">
              <w:rPr>
                <w:color w:val="000000" w:themeColor="text1"/>
                <w:sz w:val="22"/>
                <w:szCs w:val="22"/>
              </w:rPr>
              <w:t>доп.проф</w:t>
            </w:r>
            <w:proofErr w:type="gramEnd"/>
            <w:r w:rsidRPr="00234F29">
              <w:rPr>
                <w:color w:val="000000" w:themeColor="text1"/>
                <w:sz w:val="22"/>
                <w:szCs w:val="22"/>
              </w:rPr>
              <w:t>.образованию</w:t>
            </w:r>
            <w:proofErr w:type="spellEnd"/>
            <w:r w:rsidRPr="00234F29">
              <w:rPr>
                <w:color w:val="000000" w:themeColor="text1"/>
                <w:sz w:val="22"/>
                <w:szCs w:val="22"/>
              </w:rPr>
              <w:t xml:space="preserve"> работников</w:t>
            </w:r>
          </w:p>
        </w:tc>
        <w:tc>
          <w:tcPr>
            <w:tcW w:w="1767" w:type="pct"/>
            <w:shd w:val="clear" w:color="auto" w:fill="auto"/>
            <w:hideMark/>
          </w:tcPr>
          <w:p w14:paraId="260DBF1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оказания услуг по дополнительному профессиональному образованию работников учреждения</w:t>
            </w:r>
          </w:p>
        </w:tc>
        <w:tc>
          <w:tcPr>
            <w:tcW w:w="585" w:type="pct"/>
            <w:shd w:val="clear" w:color="auto" w:fill="auto"/>
            <w:noWrap/>
            <w:hideMark/>
          </w:tcPr>
          <w:p w14:paraId="786832A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47</w:t>
            </w:r>
          </w:p>
        </w:tc>
      </w:tr>
      <w:tr w:rsidR="00922DEC" w:rsidRPr="00234F29" w14:paraId="51347BD9" w14:textId="77777777" w:rsidTr="003C5326">
        <w:trPr>
          <w:trHeight w:val="340"/>
          <w:jc w:val="center"/>
        </w:trPr>
        <w:tc>
          <w:tcPr>
            <w:tcW w:w="611" w:type="pct"/>
            <w:shd w:val="clear" w:color="FFFFFF" w:fill="FFFFFF"/>
            <w:noWrap/>
            <w:hideMark/>
          </w:tcPr>
          <w:p w14:paraId="4DDD069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7.55</w:t>
            </w:r>
          </w:p>
        </w:tc>
        <w:tc>
          <w:tcPr>
            <w:tcW w:w="436" w:type="pct"/>
            <w:vMerge/>
            <w:hideMark/>
          </w:tcPr>
          <w:p w14:paraId="33523D40"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5047FC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обучению </w:t>
            </w:r>
            <w:proofErr w:type="spellStart"/>
            <w:proofErr w:type="gramStart"/>
            <w:r w:rsidRPr="00234F29">
              <w:rPr>
                <w:color w:val="000000" w:themeColor="text1"/>
                <w:sz w:val="22"/>
                <w:szCs w:val="22"/>
              </w:rPr>
              <w:t>безработ.граждан</w:t>
            </w:r>
            <w:proofErr w:type="spellEnd"/>
            <w:proofErr w:type="gramEnd"/>
          </w:p>
        </w:tc>
        <w:tc>
          <w:tcPr>
            <w:tcW w:w="1767" w:type="pct"/>
            <w:shd w:val="clear" w:color="auto" w:fill="auto"/>
            <w:hideMark/>
          </w:tcPr>
          <w:p w14:paraId="48A7436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оказания услуг по обучению безработных граждан (образовательных услуг)</w:t>
            </w:r>
          </w:p>
        </w:tc>
        <w:tc>
          <w:tcPr>
            <w:tcW w:w="585" w:type="pct"/>
            <w:shd w:val="clear" w:color="auto" w:fill="auto"/>
            <w:noWrap/>
            <w:hideMark/>
          </w:tcPr>
          <w:p w14:paraId="53D2546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w:t>
            </w:r>
          </w:p>
        </w:tc>
      </w:tr>
      <w:tr w:rsidR="00922DEC" w:rsidRPr="00234F29" w14:paraId="034955AF" w14:textId="77777777" w:rsidTr="003C5326">
        <w:trPr>
          <w:trHeight w:val="340"/>
          <w:jc w:val="center"/>
        </w:trPr>
        <w:tc>
          <w:tcPr>
            <w:tcW w:w="611" w:type="pct"/>
            <w:shd w:val="clear" w:color="FFFFFF" w:fill="FFFFFF"/>
            <w:noWrap/>
            <w:hideMark/>
          </w:tcPr>
          <w:p w14:paraId="6580145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7.56</w:t>
            </w:r>
          </w:p>
        </w:tc>
        <w:tc>
          <w:tcPr>
            <w:tcW w:w="436" w:type="pct"/>
            <w:vMerge/>
            <w:hideMark/>
          </w:tcPr>
          <w:p w14:paraId="7D9925A5"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746153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повышению квалификации </w:t>
            </w:r>
            <w:proofErr w:type="spellStart"/>
            <w:proofErr w:type="gramStart"/>
            <w:r w:rsidRPr="00234F29">
              <w:rPr>
                <w:color w:val="000000" w:themeColor="text1"/>
                <w:sz w:val="22"/>
                <w:szCs w:val="22"/>
              </w:rPr>
              <w:t>безработ.граждан</w:t>
            </w:r>
            <w:proofErr w:type="spellEnd"/>
            <w:proofErr w:type="gramEnd"/>
          </w:p>
        </w:tc>
        <w:tc>
          <w:tcPr>
            <w:tcW w:w="1767" w:type="pct"/>
            <w:shd w:val="clear" w:color="auto" w:fill="auto"/>
            <w:hideMark/>
          </w:tcPr>
          <w:p w14:paraId="56A7C20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оказания услуг по повышению квалификации безработных граждан</w:t>
            </w:r>
          </w:p>
        </w:tc>
        <w:tc>
          <w:tcPr>
            <w:tcW w:w="585" w:type="pct"/>
            <w:shd w:val="clear" w:color="auto" w:fill="auto"/>
            <w:noWrap/>
            <w:hideMark/>
          </w:tcPr>
          <w:p w14:paraId="7CCA8C0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55</w:t>
            </w:r>
          </w:p>
        </w:tc>
      </w:tr>
      <w:tr w:rsidR="00922DEC" w:rsidRPr="00234F29" w14:paraId="5F33F92C" w14:textId="77777777" w:rsidTr="003C5326">
        <w:trPr>
          <w:trHeight w:val="340"/>
          <w:jc w:val="center"/>
        </w:trPr>
        <w:tc>
          <w:tcPr>
            <w:tcW w:w="611" w:type="pct"/>
            <w:shd w:val="clear" w:color="FFFFFF" w:fill="FFFFFF"/>
            <w:noWrap/>
            <w:hideMark/>
          </w:tcPr>
          <w:p w14:paraId="2F68CEE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7.57</w:t>
            </w:r>
          </w:p>
        </w:tc>
        <w:tc>
          <w:tcPr>
            <w:tcW w:w="436" w:type="pct"/>
            <w:vMerge/>
            <w:hideMark/>
          </w:tcPr>
          <w:p w14:paraId="62D54478"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AB0A00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proofErr w:type="gramStart"/>
            <w:r w:rsidRPr="00234F29">
              <w:rPr>
                <w:color w:val="000000" w:themeColor="text1"/>
                <w:sz w:val="22"/>
                <w:szCs w:val="22"/>
              </w:rPr>
              <w:t>проф.подготовке</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безработ.граждан</w:t>
            </w:r>
            <w:proofErr w:type="spellEnd"/>
          </w:p>
        </w:tc>
        <w:tc>
          <w:tcPr>
            <w:tcW w:w="1767" w:type="pct"/>
            <w:shd w:val="clear" w:color="auto" w:fill="auto"/>
            <w:hideMark/>
          </w:tcPr>
          <w:p w14:paraId="54F7E20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оказания услуг по профессиональной подготовке безработных граждан</w:t>
            </w:r>
          </w:p>
        </w:tc>
        <w:tc>
          <w:tcPr>
            <w:tcW w:w="585" w:type="pct"/>
            <w:shd w:val="clear" w:color="auto" w:fill="auto"/>
            <w:noWrap/>
            <w:hideMark/>
          </w:tcPr>
          <w:p w14:paraId="44A78DF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48</w:t>
            </w:r>
          </w:p>
        </w:tc>
      </w:tr>
      <w:tr w:rsidR="00922DEC" w:rsidRPr="00234F29" w14:paraId="336A0F35" w14:textId="77777777" w:rsidTr="003C5326">
        <w:trPr>
          <w:trHeight w:val="340"/>
          <w:jc w:val="center"/>
        </w:trPr>
        <w:tc>
          <w:tcPr>
            <w:tcW w:w="611" w:type="pct"/>
            <w:shd w:val="clear" w:color="FFFFFF" w:fill="FFFFFF"/>
            <w:noWrap/>
            <w:hideMark/>
          </w:tcPr>
          <w:p w14:paraId="67EAECD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7.58</w:t>
            </w:r>
          </w:p>
        </w:tc>
        <w:tc>
          <w:tcPr>
            <w:tcW w:w="436" w:type="pct"/>
            <w:vMerge/>
            <w:hideMark/>
          </w:tcPr>
          <w:p w14:paraId="3A8BF3FB"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61BA6C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proofErr w:type="gramStart"/>
            <w:r w:rsidRPr="00234F29">
              <w:rPr>
                <w:color w:val="000000" w:themeColor="text1"/>
                <w:sz w:val="22"/>
                <w:szCs w:val="22"/>
              </w:rPr>
              <w:t>проф.обучению</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безработ.граждан</w:t>
            </w:r>
            <w:proofErr w:type="spellEnd"/>
          </w:p>
        </w:tc>
        <w:tc>
          <w:tcPr>
            <w:tcW w:w="1767" w:type="pct"/>
            <w:shd w:val="clear" w:color="auto" w:fill="auto"/>
            <w:hideMark/>
          </w:tcPr>
          <w:p w14:paraId="0DDAA5F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оказания услуг по профессиональному обучению безработных граждан</w:t>
            </w:r>
          </w:p>
        </w:tc>
        <w:tc>
          <w:tcPr>
            <w:tcW w:w="585" w:type="pct"/>
            <w:shd w:val="clear" w:color="auto" w:fill="auto"/>
            <w:noWrap/>
            <w:hideMark/>
          </w:tcPr>
          <w:p w14:paraId="181CF37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46</w:t>
            </w:r>
          </w:p>
        </w:tc>
      </w:tr>
      <w:tr w:rsidR="00922DEC" w:rsidRPr="00234F29" w14:paraId="649563DD" w14:textId="77777777" w:rsidTr="003C5326">
        <w:trPr>
          <w:trHeight w:val="680"/>
          <w:jc w:val="center"/>
        </w:trPr>
        <w:tc>
          <w:tcPr>
            <w:tcW w:w="611" w:type="pct"/>
            <w:shd w:val="clear" w:color="FFFFFF" w:fill="FFFFFF"/>
            <w:noWrap/>
            <w:hideMark/>
          </w:tcPr>
          <w:p w14:paraId="06D6439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7.59</w:t>
            </w:r>
          </w:p>
        </w:tc>
        <w:tc>
          <w:tcPr>
            <w:tcW w:w="436" w:type="pct"/>
            <w:vMerge/>
            <w:hideMark/>
          </w:tcPr>
          <w:p w14:paraId="64EAC6F3"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1DDF37B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proofErr w:type="gramStart"/>
            <w:r w:rsidRPr="00234F29">
              <w:rPr>
                <w:color w:val="000000" w:themeColor="text1"/>
                <w:sz w:val="22"/>
                <w:szCs w:val="22"/>
              </w:rPr>
              <w:t>доп.проф</w:t>
            </w:r>
            <w:proofErr w:type="gramEnd"/>
            <w:r w:rsidRPr="00234F29">
              <w:rPr>
                <w:color w:val="000000" w:themeColor="text1"/>
                <w:sz w:val="22"/>
                <w:szCs w:val="22"/>
              </w:rPr>
              <w:t>.образованию</w:t>
            </w:r>
            <w:proofErr w:type="spellEnd"/>
            <w:r w:rsidRPr="00234F29">
              <w:rPr>
                <w:color w:val="000000" w:themeColor="text1"/>
                <w:sz w:val="22"/>
                <w:szCs w:val="22"/>
              </w:rPr>
              <w:t xml:space="preserve"> </w:t>
            </w:r>
            <w:proofErr w:type="spellStart"/>
            <w:r w:rsidRPr="00234F29">
              <w:rPr>
                <w:color w:val="000000" w:themeColor="text1"/>
                <w:sz w:val="22"/>
                <w:szCs w:val="22"/>
              </w:rPr>
              <w:t>безработ.граждан</w:t>
            </w:r>
            <w:proofErr w:type="spellEnd"/>
          </w:p>
        </w:tc>
        <w:tc>
          <w:tcPr>
            <w:tcW w:w="1767" w:type="pct"/>
            <w:shd w:val="clear" w:color="auto" w:fill="auto"/>
            <w:hideMark/>
          </w:tcPr>
          <w:p w14:paraId="176A10E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оказания услуг по дополнительному </w:t>
            </w:r>
            <w:r w:rsidRPr="00234F29">
              <w:rPr>
                <w:color w:val="000000" w:themeColor="text1"/>
                <w:sz w:val="22"/>
                <w:szCs w:val="22"/>
              </w:rPr>
              <w:lastRenderedPageBreak/>
              <w:t>профессиональному образованию безработных граждан</w:t>
            </w:r>
          </w:p>
        </w:tc>
        <w:tc>
          <w:tcPr>
            <w:tcW w:w="585" w:type="pct"/>
            <w:shd w:val="clear" w:color="auto" w:fill="auto"/>
            <w:noWrap/>
            <w:hideMark/>
          </w:tcPr>
          <w:p w14:paraId="5B16123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53</w:t>
            </w:r>
          </w:p>
        </w:tc>
      </w:tr>
      <w:tr w:rsidR="00922DEC" w:rsidRPr="00234F29" w14:paraId="73654EAF" w14:textId="77777777" w:rsidTr="003C5326">
        <w:trPr>
          <w:trHeight w:val="680"/>
          <w:jc w:val="center"/>
        </w:trPr>
        <w:tc>
          <w:tcPr>
            <w:tcW w:w="611" w:type="pct"/>
            <w:shd w:val="clear" w:color="FFFFFF" w:fill="FFFFFF"/>
            <w:noWrap/>
            <w:hideMark/>
          </w:tcPr>
          <w:p w14:paraId="5224FCC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7.60</w:t>
            </w:r>
          </w:p>
        </w:tc>
        <w:tc>
          <w:tcPr>
            <w:tcW w:w="436" w:type="pct"/>
            <w:vMerge/>
            <w:hideMark/>
          </w:tcPr>
          <w:p w14:paraId="700198C2"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084E351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организационного взноса за участие в мероприятии</w:t>
            </w:r>
          </w:p>
        </w:tc>
        <w:tc>
          <w:tcPr>
            <w:tcW w:w="1767" w:type="pct"/>
            <w:shd w:val="clear" w:color="auto" w:fill="auto"/>
            <w:hideMark/>
          </w:tcPr>
          <w:p w14:paraId="3B57EC3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организационного взноса за участие сотрудника в различных мероприятиях (выставках, конференциях, форумах, семинарах, совещаниях, тренингах, соревнованиях)</w:t>
            </w:r>
          </w:p>
        </w:tc>
        <w:tc>
          <w:tcPr>
            <w:tcW w:w="585" w:type="pct"/>
            <w:shd w:val="clear" w:color="auto" w:fill="auto"/>
            <w:noWrap/>
            <w:hideMark/>
          </w:tcPr>
          <w:p w14:paraId="370D64D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56</w:t>
            </w:r>
          </w:p>
        </w:tc>
      </w:tr>
      <w:tr w:rsidR="00922DEC" w:rsidRPr="00234F29" w14:paraId="434432EE" w14:textId="77777777" w:rsidTr="003C5326">
        <w:trPr>
          <w:trHeight w:val="1020"/>
          <w:jc w:val="center"/>
        </w:trPr>
        <w:tc>
          <w:tcPr>
            <w:tcW w:w="611" w:type="pct"/>
            <w:shd w:val="clear" w:color="FFFFFF" w:fill="FFFFFF"/>
            <w:noWrap/>
            <w:hideMark/>
          </w:tcPr>
          <w:p w14:paraId="1088726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7.61</w:t>
            </w:r>
          </w:p>
        </w:tc>
        <w:tc>
          <w:tcPr>
            <w:tcW w:w="436" w:type="pct"/>
            <w:vMerge/>
            <w:hideMark/>
          </w:tcPr>
          <w:p w14:paraId="5D99C9BC"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FDD15D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w:t>
            </w:r>
            <w:proofErr w:type="spellStart"/>
            <w:proofErr w:type="gramStart"/>
            <w:r w:rsidRPr="00234F29">
              <w:rPr>
                <w:color w:val="000000" w:themeColor="text1"/>
                <w:sz w:val="22"/>
                <w:szCs w:val="22"/>
              </w:rPr>
              <w:t>технол.присоединения</w:t>
            </w:r>
            <w:proofErr w:type="spellEnd"/>
            <w:proofErr w:type="gramEnd"/>
            <w:r w:rsidRPr="00234F29">
              <w:rPr>
                <w:color w:val="000000" w:themeColor="text1"/>
                <w:sz w:val="22"/>
                <w:szCs w:val="22"/>
              </w:rPr>
              <w:t xml:space="preserve">(не </w:t>
            </w:r>
            <w:proofErr w:type="spellStart"/>
            <w:r w:rsidRPr="00234F29">
              <w:rPr>
                <w:color w:val="000000" w:themeColor="text1"/>
                <w:sz w:val="22"/>
                <w:szCs w:val="22"/>
              </w:rPr>
              <w:t>вкл.в</w:t>
            </w:r>
            <w:proofErr w:type="spellEnd"/>
            <w:r w:rsidRPr="00234F29">
              <w:rPr>
                <w:color w:val="000000" w:themeColor="text1"/>
                <w:sz w:val="22"/>
                <w:szCs w:val="22"/>
              </w:rPr>
              <w:t xml:space="preserve"> сметный расчет ОКС)</w:t>
            </w:r>
          </w:p>
        </w:tc>
        <w:tc>
          <w:tcPr>
            <w:tcW w:w="1767" w:type="pct"/>
            <w:shd w:val="clear" w:color="auto" w:fill="auto"/>
            <w:hideMark/>
          </w:tcPr>
          <w:p w14:paraId="0F9C1CE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технологического присоединения к сетям инженерно-технического обеспечения, не связанное со строительством объекта капитального строительства (не предусмотренное сводным сметным расчетом стоимости объекта капитального строительства)</w:t>
            </w:r>
          </w:p>
        </w:tc>
        <w:tc>
          <w:tcPr>
            <w:tcW w:w="585" w:type="pct"/>
            <w:shd w:val="clear" w:color="auto" w:fill="auto"/>
            <w:noWrap/>
            <w:hideMark/>
          </w:tcPr>
          <w:p w14:paraId="730D48C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56</w:t>
            </w:r>
          </w:p>
        </w:tc>
      </w:tr>
      <w:tr w:rsidR="00922DEC" w:rsidRPr="00234F29" w14:paraId="7584D153" w14:textId="77777777" w:rsidTr="003C5326">
        <w:trPr>
          <w:trHeight w:val="680"/>
          <w:jc w:val="center"/>
        </w:trPr>
        <w:tc>
          <w:tcPr>
            <w:tcW w:w="611" w:type="pct"/>
            <w:tcBorders>
              <w:bottom w:val="single" w:sz="4" w:space="0" w:color="000000"/>
            </w:tcBorders>
            <w:shd w:val="clear" w:color="FFFFFF" w:fill="FFFFFF"/>
            <w:noWrap/>
            <w:hideMark/>
          </w:tcPr>
          <w:p w14:paraId="2A62A83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7.62</w:t>
            </w:r>
          </w:p>
        </w:tc>
        <w:tc>
          <w:tcPr>
            <w:tcW w:w="436" w:type="pct"/>
            <w:vMerge/>
            <w:tcBorders>
              <w:bottom w:val="single" w:sz="4" w:space="0" w:color="000000"/>
            </w:tcBorders>
            <w:hideMark/>
          </w:tcPr>
          <w:p w14:paraId="25DCBC1F" w14:textId="77777777" w:rsidR="003F5980" w:rsidRPr="00234F29" w:rsidRDefault="003F5980" w:rsidP="006D2CDB">
            <w:pPr>
              <w:pStyle w:val="12-3"/>
              <w:contextualSpacing/>
              <w:rPr>
                <w:color w:val="000000" w:themeColor="text1"/>
                <w:sz w:val="22"/>
                <w:szCs w:val="22"/>
              </w:rPr>
            </w:pPr>
          </w:p>
        </w:tc>
        <w:tc>
          <w:tcPr>
            <w:tcW w:w="1601" w:type="pct"/>
            <w:tcBorders>
              <w:bottom w:val="single" w:sz="4" w:space="0" w:color="000000"/>
            </w:tcBorders>
            <w:shd w:val="clear" w:color="auto" w:fill="auto"/>
            <w:hideMark/>
          </w:tcPr>
          <w:p w14:paraId="2029BF3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разработке </w:t>
            </w:r>
            <w:proofErr w:type="gramStart"/>
            <w:r w:rsidRPr="00234F29">
              <w:rPr>
                <w:color w:val="000000" w:themeColor="text1"/>
                <w:sz w:val="22"/>
                <w:szCs w:val="22"/>
              </w:rPr>
              <w:t>ПСД(</w:t>
            </w:r>
            <w:proofErr w:type="gramEnd"/>
            <w:r w:rsidRPr="00234F29">
              <w:rPr>
                <w:color w:val="000000" w:themeColor="text1"/>
                <w:sz w:val="22"/>
                <w:szCs w:val="22"/>
              </w:rPr>
              <w:t xml:space="preserve">не </w:t>
            </w:r>
            <w:proofErr w:type="spellStart"/>
            <w:r w:rsidRPr="00234F29">
              <w:rPr>
                <w:color w:val="000000" w:themeColor="text1"/>
                <w:sz w:val="22"/>
                <w:szCs w:val="22"/>
              </w:rPr>
              <w:t>вкл.в</w:t>
            </w:r>
            <w:proofErr w:type="spellEnd"/>
            <w:r w:rsidRPr="00234F29">
              <w:rPr>
                <w:color w:val="000000" w:themeColor="text1"/>
                <w:sz w:val="22"/>
                <w:szCs w:val="22"/>
              </w:rPr>
              <w:t xml:space="preserve"> сметный расчет ОКС)</w:t>
            </w:r>
          </w:p>
        </w:tc>
        <w:tc>
          <w:tcPr>
            <w:tcW w:w="1767" w:type="pct"/>
            <w:tcBorders>
              <w:bottom w:val="single" w:sz="4" w:space="0" w:color="000000"/>
            </w:tcBorders>
            <w:shd w:val="clear" w:color="auto" w:fill="auto"/>
            <w:hideMark/>
          </w:tcPr>
          <w:p w14:paraId="7C986AAD" w14:textId="7805334A"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разработке проектно-сметной документации,</w:t>
            </w:r>
            <w:r w:rsidR="00B81F75" w:rsidRPr="00234F29">
              <w:rPr>
                <w:color w:val="000000" w:themeColor="text1"/>
                <w:sz w:val="22"/>
                <w:szCs w:val="22"/>
              </w:rPr>
              <w:t xml:space="preserve"> </w:t>
            </w:r>
            <w:r w:rsidRPr="00234F29">
              <w:rPr>
                <w:color w:val="000000" w:themeColor="text1"/>
                <w:sz w:val="22"/>
                <w:szCs w:val="22"/>
              </w:rPr>
              <w:t>не предусмотренных сводным сметным расчетом стоимости объекта капитального строительства</w:t>
            </w:r>
          </w:p>
        </w:tc>
        <w:tc>
          <w:tcPr>
            <w:tcW w:w="585" w:type="pct"/>
            <w:tcBorders>
              <w:bottom w:val="single" w:sz="4" w:space="0" w:color="000000"/>
            </w:tcBorders>
            <w:shd w:val="clear" w:color="auto" w:fill="auto"/>
            <w:noWrap/>
            <w:hideMark/>
          </w:tcPr>
          <w:p w14:paraId="7E4171A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59</w:t>
            </w:r>
          </w:p>
        </w:tc>
      </w:tr>
      <w:tr w:rsidR="00922DEC" w:rsidRPr="00234F29" w14:paraId="42B3517A" w14:textId="77777777" w:rsidTr="003C5326">
        <w:trPr>
          <w:trHeight w:val="340"/>
          <w:jc w:val="center"/>
        </w:trPr>
        <w:tc>
          <w:tcPr>
            <w:tcW w:w="611" w:type="pct"/>
            <w:tcBorders>
              <w:bottom w:val="single" w:sz="4" w:space="0" w:color="000000"/>
            </w:tcBorders>
            <w:shd w:val="clear" w:color="FFFFFF" w:fill="FFFFFF"/>
            <w:noWrap/>
            <w:hideMark/>
          </w:tcPr>
          <w:p w14:paraId="035F65D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7.63</w:t>
            </w:r>
          </w:p>
        </w:tc>
        <w:tc>
          <w:tcPr>
            <w:tcW w:w="436" w:type="pct"/>
            <w:vMerge/>
            <w:tcBorders>
              <w:bottom w:val="single" w:sz="4" w:space="0" w:color="000000"/>
            </w:tcBorders>
            <w:hideMark/>
          </w:tcPr>
          <w:p w14:paraId="7DD20F1D" w14:textId="77777777" w:rsidR="003F5980" w:rsidRPr="00234F29" w:rsidRDefault="003F5980" w:rsidP="006D2CDB">
            <w:pPr>
              <w:pStyle w:val="12-3"/>
              <w:contextualSpacing/>
              <w:rPr>
                <w:color w:val="000000" w:themeColor="text1"/>
                <w:sz w:val="22"/>
                <w:szCs w:val="22"/>
              </w:rPr>
            </w:pPr>
          </w:p>
        </w:tc>
        <w:tc>
          <w:tcPr>
            <w:tcW w:w="1601" w:type="pct"/>
            <w:tcBorders>
              <w:bottom w:val="single" w:sz="4" w:space="0" w:color="000000"/>
            </w:tcBorders>
            <w:shd w:val="clear" w:color="auto" w:fill="auto"/>
            <w:hideMark/>
          </w:tcPr>
          <w:p w14:paraId="7E9AC5F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права </w:t>
            </w:r>
            <w:proofErr w:type="spellStart"/>
            <w:proofErr w:type="gramStart"/>
            <w:r w:rsidRPr="00234F29">
              <w:rPr>
                <w:color w:val="000000" w:themeColor="text1"/>
                <w:sz w:val="22"/>
                <w:szCs w:val="22"/>
              </w:rPr>
              <w:t>огранич.пользования</w:t>
            </w:r>
            <w:proofErr w:type="spellEnd"/>
            <w:proofErr w:type="gramEnd"/>
            <w:r w:rsidRPr="00234F29">
              <w:rPr>
                <w:color w:val="000000" w:themeColor="text1"/>
                <w:sz w:val="22"/>
                <w:szCs w:val="22"/>
              </w:rPr>
              <w:t xml:space="preserve"> чужим </w:t>
            </w:r>
            <w:proofErr w:type="spellStart"/>
            <w:r w:rsidRPr="00234F29">
              <w:rPr>
                <w:color w:val="000000" w:themeColor="text1"/>
                <w:sz w:val="22"/>
                <w:szCs w:val="22"/>
              </w:rPr>
              <w:t>зем.участком</w:t>
            </w:r>
            <w:proofErr w:type="spellEnd"/>
            <w:r w:rsidRPr="00234F29">
              <w:rPr>
                <w:color w:val="000000" w:themeColor="text1"/>
                <w:sz w:val="22"/>
                <w:szCs w:val="22"/>
              </w:rPr>
              <w:t>(сервитут)</w:t>
            </w:r>
          </w:p>
        </w:tc>
        <w:tc>
          <w:tcPr>
            <w:tcW w:w="1767" w:type="pct"/>
            <w:tcBorders>
              <w:bottom w:val="single" w:sz="4" w:space="0" w:color="000000"/>
            </w:tcBorders>
            <w:shd w:val="clear" w:color="auto" w:fill="auto"/>
            <w:hideMark/>
          </w:tcPr>
          <w:p w14:paraId="12A98D4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права ограниченного пользования чужим земельным участком (сервитут)</w:t>
            </w:r>
          </w:p>
        </w:tc>
        <w:tc>
          <w:tcPr>
            <w:tcW w:w="585" w:type="pct"/>
            <w:tcBorders>
              <w:bottom w:val="single" w:sz="4" w:space="0" w:color="000000"/>
            </w:tcBorders>
            <w:shd w:val="clear" w:color="auto" w:fill="auto"/>
            <w:noWrap/>
            <w:hideMark/>
          </w:tcPr>
          <w:p w14:paraId="0D9E33C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61</w:t>
            </w:r>
          </w:p>
        </w:tc>
      </w:tr>
      <w:tr w:rsidR="00922DEC" w:rsidRPr="00234F29" w14:paraId="4F7F6B15" w14:textId="77777777" w:rsidTr="003C5326">
        <w:trPr>
          <w:trHeight w:val="340"/>
          <w:jc w:val="center"/>
        </w:trPr>
        <w:tc>
          <w:tcPr>
            <w:tcW w:w="611" w:type="pct"/>
            <w:tcBorders>
              <w:top w:val="single" w:sz="4" w:space="0" w:color="000000"/>
            </w:tcBorders>
            <w:shd w:val="clear" w:color="FFFFFF" w:fill="FFFFFF"/>
            <w:noWrap/>
            <w:hideMark/>
          </w:tcPr>
          <w:p w14:paraId="74498F6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7.64</w:t>
            </w:r>
          </w:p>
        </w:tc>
        <w:tc>
          <w:tcPr>
            <w:tcW w:w="436" w:type="pct"/>
            <w:vMerge/>
            <w:tcBorders>
              <w:top w:val="single" w:sz="4" w:space="0" w:color="000000"/>
            </w:tcBorders>
            <w:hideMark/>
          </w:tcPr>
          <w:p w14:paraId="450E892E" w14:textId="77777777" w:rsidR="003F5980" w:rsidRPr="00234F29" w:rsidRDefault="003F5980" w:rsidP="006D2CDB">
            <w:pPr>
              <w:pStyle w:val="12-3"/>
              <w:contextualSpacing/>
              <w:rPr>
                <w:color w:val="000000" w:themeColor="text1"/>
                <w:sz w:val="22"/>
                <w:szCs w:val="22"/>
              </w:rPr>
            </w:pPr>
          </w:p>
        </w:tc>
        <w:tc>
          <w:tcPr>
            <w:tcW w:w="1601" w:type="pct"/>
            <w:tcBorders>
              <w:top w:val="single" w:sz="4" w:space="0" w:color="000000"/>
            </w:tcBorders>
            <w:shd w:val="clear" w:color="auto" w:fill="auto"/>
            <w:hideMark/>
          </w:tcPr>
          <w:p w14:paraId="59B176D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агентского вознаграждения за реализацию билетов</w:t>
            </w:r>
          </w:p>
        </w:tc>
        <w:tc>
          <w:tcPr>
            <w:tcW w:w="1767" w:type="pct"/>
            <w:tcBorders>
              <w:top w:val="single" w:sz="4" w:space="0" w:color="000000"/>
            </w:tcBorders>
            <w:shd w:val="clear" w:color="auto" w:fill="auto"/>
            <w:hideMark/>
          </w:tcPr>
          <w:p w14:paraId="0827DFE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агентского вознаграждения за реализацию билетов</w:t>
            </w:r>
          </w:p>
        </w:tc>
        <w:tc>
          <w:tcPr>
            <w:tcW w:w="585" w:type="pct"/>
            <w:tcBorders>
              <w:top w:val="single" w:sz="4" w:space="0" w:color="000000"/>
            </w:tcBorders>
            <w:shd w:val="clear" w:color="auto" w:fill="auto"/>
            <w:noWrap/>
            <w:hideMark/>
          </w:tcPr>
          <w:p w14:paraId="7CC49E2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54</w:t>
            </w:r>
          </w:p>
        </w:tc>
      </w:tr>
      <w:tr w:rsidR="00922DEC" w:rsidRPr="00234F29" w14:paraId="07BCE4F8" w14:textId="77777777" w:rsidTr="003C5326">
        <w:trPr>
          <w:trHeight w:val="340"/>
          <w:jc w:val="center"/>
        </w:trPr>
        <w:tc>
          <w:tcPr>
            <w:tcW w:w="611" w:type="pct"/>
            <w:shd w:val="clear" w:color="FFFFFF" w:fill="FFFFFF"/>
            <w:noWrap/>
            <w:hideMark/>
          </w:tcPr>
          <w:p w14:paraId="663BDC7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7.65</w:t>
            </w:r>
          </w:p>
        </w:tc>
        <w:tc>
          <w:tcPr>
            <w:tcW w:w="436" w:type="pct"/>
            <w:vMerge/>
            <w:hideMark/>
          </w:tcPr>
          <w:p w14:paraId="2184D6C2"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002FA60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неисключительных авторских прав на произведение</w:t>
            </w:r>
          </w:p>
        </w:tc>
        <w:tc>
          <w:tcPr>
            <w:tcW w:w="1767" w:type="pct"/>
            <w:shd w:val="clear" w:color="auto" w:fill="auto"/>
            <w:hideMark/>
          </w:tcPr>
          <w:p w14:paraId="3F01DE7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неисключительных авторских прав на произведение</w:t>
            </w:r>
          </w:p>
        </w:tc>
        <w:tc>
          <w:tcPr>
            <w:tcW w:w="585" w:type="pct"/>
            <w:shd w:val="clear" w:color="auto" w:fill="auto"/>
            <w:noWrap/>
            <w:hideMark/>
          </w:tcPr>
          <w:p w14:paraId="45C07FB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54</w:t>
            </w:r>
          </w:p>
        </w:tc>
      </w:tr>
      <w:tr w:rsidR="00922DEC" w:rsidRPr="00234F29" w14:paraId="60066228" w14:textId="77777777" w:rsidTr="003C5326">
        <w:trPr>
          <w:trHeight w:val="340"/>
          <w:jc w:val="center"/>
        </w:trPr>
        <w:tc>
          <w:tcPr>
            <w:tcW w:w="611" w:type="pct"/>
            <w:shd w:val="clear" w:color="FFFFFF" w:fill="FFFFFF"/>
            <w:noWrap/>
            <w:hideMark/>
          </w:tcPr>
          <w:p w14:paraId="74A8A35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7.66</w:t>
            </w:r>
          </w:p>
        </w:tc>
        <w:tc>
          <w:tcPr>
            <w:tcW w:w="436" w:type="pct"/>
            <w:vMerge/>
            <w:hideMark/>
          </w:tcPr>
          <w:p w14:paraId="048ED849"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70C2B4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организации </w:t>
            </w:r>
            <w:proofErr w:type="spellStart"/>
            <w:r w:rsidRPr="00234F29">
              <w:rPr>
                <w:color w:val="000000" w:themeColor="text1"/>
                <w:sz w:val="22"/>
                <w:szCs w:val="22"/>
              </w:rPr>
              <w:t>мероп</w:t>
            </w:r>
            <w:proofErr w:type="spellEnd"/>
            <w:r w:rsidRPr="00234F29">
              <w:rPr>
                <w:color w:val="000000" w:themeColor="text1"/>
                <w:sz w:val="22"/>
                <w:szCs w:val="22"/>
              </w:rPr>
              <w:t>-й учреждения</w:t>
            </w:r>
          </w:p>
        </w:tc>
        <w:tc>
          <w:tcPr>
            <w:tcW w:w="1767" w:type="pct"/>
            <w:shd w:val="clear" w:color="auto" w:fill="auto"/>
            <w:hideMark/>
          </w:tcPr>
          <w:p w14:paraId="28E53CE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организации мероприятий в установленной сфере деятельности учреждения</w:t>
            </w:r>
          </w:p>
        </w:tc>
        <w:tc>
          <w:tcPr>
            <w:tcW w:w="585" w:type="pct"/>
            <w:shd w:val="clear" w:color="auto" w:fill="auto"/>
            <w:noWrap/>
            <w:hideMark/>
          </w:tcPr>
          <w:p w14:paraId="7D5F2CC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46</w:t>
            </w:r>
          </w:p>
        </w:tc>
      </w:tr>
      <w:tr w:rsidR="00922DEC" w:rsidRPr="00234F29" w14:paraId="76130C9C" w14:textId="77777777" w:rsidTr="003C5326">
        <w:trPr>
          <w:trHeight w:val="340"/>
          <w:jc w:val="center"/>
        </w:trPr>
        <w:tc>
          <w:tcPr>
            <w:tcW w:w="611" w:type="pct"/>
            <w:shd w:val="clear" w:color="FFFFFF" w:fill="FFFFFF"/>
            <w:noWrap/>
            <w:hideMark/>
          </w:tcPr>
          <w:p w14:paraId="6FF074F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7.67</w:t>
            </w:r>
          </w:p>
        </w:tc>
        <w:tc>
          <w:tcPr>
            <w:tcW w:w="436" w:type="pct"/>
            <w:vMerge/>
            <w:hideMark/>
          </w:tcPr>
          <w:p w14:paraId="76C513A7"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018FF6B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нотариальных услуг</w:t>
            </w:r>
          </w:p>
        </w:tc>
        <w:tc>
          <w:tcPr>
            <w:tcW w:w="1767" w:type="pct"/>
            <w:shd w:val="clear" w:color="auto" w:fill="auto"/>
            <w:hideMark/>
          </w:tcPr>
          <w:p w14:paraId="0AF8868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нотариальных услуг, осуществляемых, в том числе через подотчетных лиц</w:t>
            </w:r>
          </w:p>
        </w:tc>
        <w:tc>
          <w:tcPr>
            <w:tcW w:w="585" w:type="pct"/>
            <w:shd w:val="clear" w:color="auto" w:fill="auto"/>
            <w:noWrap/>
            <w:hideMark/>
          </w:tcPr>
          <w:p w14:paraId="7B4CA2E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25</w:t>
            </w:r>
          </w:p>
        </w:tc>
      </w:tr>
      <w:tr w:rsidR="00922DEC" w:rsidRPr="00234F29" w14:paraId="53A0199B" w14:textId="77777777" w:rsidTr="003C5326">
        <w:trPr>
          <w:trHeight w:val="340"/>
          <w:jc w:val="center"/>
        </w:trPr>
        <w:tc>
          <w:tcPr>
            <w:tcW w:w="611" w:type="pct"/>
            <w:shd w:val="clear" w:color="FFFFFF" w:fill="FFFFFF"/>
            <w:noWrap/>
            <w:hideMark/>
          </w:tcPr>
          <w:p w14:paraId="53D7AD1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7.68</w:t>
            </w:r>
          </w:p>
        </w:tc>
        <w:tc>
          <w:tcPr>
            <w:tcW w:w="436" w:type="pct"/>
            <w:vMerge/>
            <w:hideMark/>
          </w:tcPr>
          <w:p w14:paraId="14172A56"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57BFF1D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банковских услуг</w:t>
            </w:r>
          </w:p>
        </w:tc>
        <w:tc>
          <w:tcPr>
            <w:tcW w:w="1767" w:type="pct"/>
            <w:shd w:val="clear" w:color="auto" w:fill="auto"/>
            <w:hideMark/>
          </w:tcPr>
          <w:p w14:paraId="79ACD13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банковских услуг, осуществляемых, в том числе через подотчетных лиц</w:t>
            </w:r>
          </w:p>
        </w:tc>
        <w:tc>
          <w:tcPr>
            <w:tcW w:w="585" w:type="pct"/>
            <w:shd w:val="clear" w:color="auto" w:fill="auto"/>
            <w:noWrap/>
            <w:hideMark/>
          </w:tcPr>
          <w:p w14:paraId="75E21EB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23</w:t>
            </w:r>
          </w:p>
        </w:tc>
      </w:tr>
      <w:tr w:rsidR="00922DEC" w:rsidRPr="00234F29" w14:paraId="39C4E44F" w14:textId="77777777" w:rsidTr="003C5326">
        <w:trPr>
          <w:trHeight w:val="340"/>
          <w:jc w:val="center"/>
        </w:trPr>
        <w:tc>
          <w:tcPr>
            <w:tcW w:w="611" w:type="pct"/>
            <w:shd w:val="clear" w:color="FFFFFF" w:fill="FFFFFF"/>
            <w:noWrap/>
            <w:hideMark/>
          </w:tcPr>
          <w:p w14:paraId="400324F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7.69</w:t>
            </w:r>
          </w:p>
        </w:tc>
        <w:tc>
          <w:tcPr>
            <w:tcW w:w="436" w:type="pct"/>
            <w:vMerge/>
            <w:hideMark/>
          </w:tcPr>
          <w:p w14:paraId="53AD6FB8"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FA3BFD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вознаграждений агентам и консультантам</w:t>
            </w:r>
          </w:p>
        </w:tc>
        <w:tc>
          <w:tcPr>
            <w:tcW w:w="1767" w:type="pct"/>
            <w:shd w:val="clear" w:color="auto" w:fill="auto"/>
            <w:hideMark/>
          </w:tcPr>
          <w:p w14:paraId="08032DF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вознаграждений агентам и консультантам</w:t>
            </w:r>
          </w:p>
        </w:tc>
        <w:tc>
          <w:tcPr>
            <w:tcW w:w="585" w:type="pct"/>
            <w:shd w:val="clear" w:color="auto" w:fill="auto"/>
            <w:noWrap/>
            <w:hideMark/>
          </w:tcPr>
          <w:p w14:paraId="7D08140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46</w:t>
            </w:r>
          </w:p>
        </w:tc>
      </w:tr>
      <w:tr w:rsidR="00922DEC" w:rsidRPr="00234F29" w14:paraId="58CDB747" w14:textId="77777777" w:rsidTr="003C5326">
        <w:trPr>
          <w:trHeight w:val="680"/>
          <w:jc w:val="center"/>
        </w:trPr>
        <w:tc>
          <w:tcPr>
            <w:tcW w:w="611" w:type="pct"/>
            <w:shd w:val="clear" w:color="FFFFFF" w:fill="FFFFFF"/>
            <w:noWrap/>
            <w:hideMark/>
          </w:tcPr>
          <w:p w14:paraId="517773D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7.70</w:t>
            </w:r>
          </w:p>
        </w:tc>
        <w:tc>
          <w:tcPr>
            <w:tcW w:w="436" w:type="pct"/>
            <w:vMerge/>
            <w:hideMark/>
          </w:tcPr>
          <w:p w14:paraId="6EA370A4"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0F25419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проведению экспертизы</w:t>
            </w:r>
          </w:p>
        </w:tc>
        <w:tc>
          <w:tcPr>
            <w:tcW w:w="1767" w:type="pct"/>
            <w:shd w:val="clear" w:color="auto" w:fill="auto"/>
            <w:hideMark/>
          </w:tcPr>
          <w:p w14:paraId="2352C51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проведению экспертизы по проверке предоставленных поставщиком (подрядчиком, исполнителем) результатов, предусмотренных контрактом</w:t>
            </w:r>
          </w:p>
        </w:tc>
        <w:tc>
          <w:tcPr>
            <w:tcW w:w="585" w:type="pct"/>
            <w:shd w:val="clear" w:color="auto" w:fill="auto"/>
            <w:noWrap/>
            <w:hideMark/>
          </w:tcPr>
          <w:p w14:paraId="395F6E1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37</w:t>
            </w:r>
          </w:p>
        </w:tc>
      </w:tr>
      <w:tr w:rsidR="00922DEC" w:rsidRPr="00234F29" w14:paraId="6F11F96D" w14:textId="77777777" w:rsidTr="003C5326">
        <w:trPr>
          <w:trHeight w:val="340"/>
          <w:jc w:val="center"/>
        </w:trPr>
        <w:tc>
          <w:tcPr>
            <w:tcW w:w="611" w:type="pct"/>
            <w:shd w:val="clear" w:color="FFFFFF" w:fill="FFFFFF"/>
            <w:noWrap/>
            <w:hideMark/>
          </w:tcPr>
          <w:p w14:paraId="66FD00D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7.71</w:t>
            </w:r>
          </w:p>
        </w:tc>
        <w:tc>
          <w:tcPr>
            <w:tcW w:w="436" w:type="pct"/>
            <w:vMerge/>
            <w:hideMark/>
          </w:tcPr>
          <w:p w14:paraId="1317624D"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0322DE0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представительских расходов</w:t>
            </w:r>
          </w:p>
        </w:tc>
        <w:tc>
          <w:tcPr>
            <w:tcW w:w="1767" w:type="pct"/>
            <w:shd w:val="clear" w:color="auto" w:fill="auto"/>
            <w:hideMark/>
          </w:tcPr>
          <w:p w14:paraId="6BAD1D1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представительских расходов учреждения</w:t>
            </w:r>
          </w:p>
        </w:tc>
        <w:tc>
          <w:tcPr>
            <w:tcW w:w="585" w:type="pct"/>
            <w:shd w:val="clear" w:color="auto" w:fill="auto"/>
            <w:noWrap/>
            <w:hideMark/>
          </w:tcPr>
          <w:p w14:paraId="6B41038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33</w:t>
            </w:r>
          </w:p>
        </w:tc>
      </w:tr>
      <w:tr w:rsidR="00922DEC" w:rsidRPr="00234F29" w14:paraId="6AA184BF" w14:textId="77777777" w:rsidTr="003C5326">
        <w:trPr>
          <w:trHeight w:val="680"/>
          <w:jc w:val="center"/>
        </w:trPr>
        <w:tc>
          <w:tcPr>
            <w:tcW w:w="611" w:type="pct"/>
            <w:shd w:val="clear" w:color="FFFFFF" w:fill="FFFFFF"/>
            <w:noWrap/>
            <w:hideMark/>
          </w:tcPr>
          <w:p w14:paraId="1F9ABA8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7.72</w:t>
            </w:r>
          </w:p>
        </w:tc>
        <w:tc>
          <w:tcPr>
            <w:tcW w:w="436" w:type="pct"/>
            <w:vMerge/>
            <w:hideMark/>
          </w:tcPr>
          <w:p w14:paraId="0DF32836"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45A5E8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w:t>
            </w:r>
            <w:proofErr w:type="spellStart"/>
            <w:r w:rsidRPr="00234F29">
              <w:rPr>
                <w:color w:val="000000" w:themeColor="text1"/>
                <w:sz w:val="22"/>
                <w:szCs w:val="22"/>
              </w:rPr>
              <w:t>содерж</w:t>
            </w:r>
            <w:proofErr w:type="spellEnd"/>
            <w:r w:rsidRPr="00234F29">
              <w:rPr>
                <w:color w:val="000000" w:themeColor="text1"/>
                <w:sz w:val="22"/>
                <w:szCs w:val="22"/>
              </w:rPr>
              <w:t xml:space="preserve">-я </w:t>
            </w:r>
            <w:proofErr w:type="spellStart"/>
            <w:r w:rsidRPr="00234F29">
              <w:rPr>
                <w:color w:val="000000" w:themeColor="text1"/>
                <w:sz w:val="22"/>
                <w:szCs w:val="22"/>
              </w:rPr>
              <w:t>помещ-</w:t>
            </w:r>
            <w:proofErr w:type="gramStart"/>
            <w:r w:rsidRPr="00234F29">
              <w:rPr>
                <w:color w:val="000000" w:themeColor="text1"/>
                <w:sz w:val="22"/>
                <w:szCs w:val="22"/>
              </w:rPr>
              <w:t>я,КУ</w:t>
            </w:r>
            <w:proofErr w:type="spellEnd"/>
            <w:proofErr w:type="gramEnd"/>
            <w:r w:rsidRPr="00234F29">
              <w:rPr>
                <w:color w:val="000000" w:themeColor="text1"/>
                <w:sz w:val="22"/>
                <w:szCs w:val="22"/>
              </w:rPr>
              <w:t xml:space="preserve"> на общедомовые нужды в многоквартирных домах</w:t>
            </w:r>
          </w:p>
        </w:tc>
        <w:tc>
          <w:tcPr>
            <w:tcW w:w="1767" w:type="pct"/>
            <w:shd w:val="clear" w:color="FFFFFF" w:fill="FFFFFF"/>
            <w:hideMark/>
          </w:tcPr>
          <w:p w14:paraId="59EA5D9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содержания жилого (нежилого) помещения, коммунальных услуг на общедомовые нужды в многоквартирных домах</w:t>
            </w:r>
          </w:p>
        </w:tc>
        <w:tc>
          <w:tcPr>
            <w:tcW w:w="585" w:type="pct"/>
            <w:shd w:val="clear" w:color="FFFFFF" w:fill="FFFFFF"/>
            <w:noWrap/>
            <w:hideMark/>
          </w:tcPr>
          <w:p w14:paraId="0F15CBF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72</w:t>
            </w:r>
          </w:p>
        </w:tc>
      </w:tr>
      <w:tr w:rsidR="00922DEC" w:rsidRPr="00234F29" w14:paraId="46A0D73B" w14:textId="77777777" w:rsidTr="006E4B40">
        <w:trPr>
          <w:trHeight w:val="322"/>
          <w:jc w:val="center"/>
        </w:trPr>
        <w:tc>
          <w:tcPr>
            <w:tcW w:w="611" w:type="pct"/>
            <w:shd w:val="clear" w:color="FFFFFF" w:fill="FFFFFF"/>
            <w:noWrap/>
            <w:hideMark/>
          </w:tcPr>
          <w:p w14:paraId="516E7EE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7.73</w:t>
            </w:r>
          </w:p>
        </w:tc>
        <w:tc>
          <w:tcPr>
            <w:tcW w:w="436" w:type="pct"/>
            <w:vMerge/>
            <w:hideMark/>
          </w:tcPr>
          <w:p w14:paraId="17077D39"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155BBF9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аренды имущества</w:t>
            </w:r>
          </w:p>
        </w:tc>
        <w:tc>
          <w:tcPr>
            <w:tcW w:w="1767" w:type="pct"/>
            <w:shd w:val="clear" w:color="FFFFFF" w:fill="FFFFFF"/>
            <w:hideMark/>
          </w:tcPr>
          <w:p w14:paraId="7BD29D9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Арендная плата за пользование имуществом (за исключением земельных участков и других </w:t>
            </w:r>
            <w:r w:rsidRPr="00234F29">
              <w:rPr>
                <w:color w:val="000000" w:themeColor="text1"/>
                <w:sz w:val="22"/>
                <w:szCs w:val="22"/>
              </w:rPr>
              <w:lastRenderedPageBreak/>
              <w:t>обособленных природных объектов)</w:t>
            </w:r>
          </w:p>
        </w:tc>
        <w:tc>
          <w:tcPr>
            <w:tcW w:w="585" w:type="pct"/>
            <w:shd w:val="clear" w:color="auto" w:fill="auto"/>
            <w:noWrap/>
            <w:hideMark/>
          </w:tcPr>
          <w:p w14:paraId="59F45C2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23</w:t>
            </w:r>
          </w:p>
        </w:tc>
      </w:tr>
      <w:tr w:rsidR="00922DEC" w:rsidRPr="00234F29" w14:paraId="7BE17D5E" w14:textId="77777777" w:rsidTr="003C5326">
        <w:trPr>
          <w:trHeight w:val="680"/>
          <w:jc w:val="center"/>
        </w:trPr>
        <w:tc>
          <w:tcPr>
            <w:tcW w:w="611" w:type="pct"/>
            <w:shd w:val="clear" w:color="FFFFFF" w:fill="FFFFFF"/>
            <w:noWrap/>
            <w:hideMark/>
          </w:tcPr>
          <w:p w14:paraId="236DDCE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7.74</w:t>
            </w:r>
          </w:p>
        </w:tc>
        <w:tc>
          <w:tcPr>
            <w:tcW w:w="436" w:type="pct"/>
            <w:vMerge/>
            <w:hideMark/>
          </w:tcPr>
          <w:p w14:paraId="48C08E64"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1E237190" w14:textId="77777777" w:rsidR="003F5980" w:rsidRPr="00234F29" w:rsidRDefault="003F5980" w:rsidP="006D2CDB">
            <w:pPr>
              <w:pStyle w:val="12-3"/>
              <w:contextualSpacing/>
              <w:rPr>
                <w:color w:val="000000" w:themeColor="text1"/>
                <w:sz w:val="22"/>
                <w:szCs w:val="22"/>
              </w:rPr>
            </w:pPr>
            <w:proofErr w:type="gramStart"/>
            <w:r w:rsidRPr="00234F29">
              <w:rPr>
                <w:color w:val="000000" w:themeColor="text1"/>
                <w:sz w:val="22"/>
                <w:szCs w:val="22"/>
              </w:rPr>
              <w:t>ЕНП(</w:t>
            </w:r>
            <w:proofErr w:type="gramEnd"/>
            <w:r w:rsidRPr="00234F29">
              <w:rPr>
                <w:color w:val="000000" w:themeColor="text1"/>
                <w:sz w:val="22"/>
                <w:szCs w:val="22"/>
              </w:rPr>
              <w:t xml:space="preserve">НДС по </w:t>
            </w:r>
            <w:proofErr w:type="spellStart"/>
            <w:r w:rsidRPr="00234F29">
              <w:rPr>
                <w:color w:val="000000" w:themeColor="text1"/>
                <w:sz w:val="22"/>
                <w:szCs w:val="22"/>
              </w:rPr>
              <w:t>дог.аренды</w:t>
            </w:r>
            <w:proofErr w:type="spellEnd"/>
            <w:r w:rsidRPr="00234F29">
              <w:rPr>
                <w:color w:val="000000" w:themeColor="text1"/>
                <w:sz w:val="22"/>
                <w:szCs w:val="22"/>
              </w:rPr>
              <w:t xml:space="preserve"> </w:t>
            </w:r>
            <w:proofErr w:type="spellStart"/>
            <w:r w:rsidRPr="00234F29">
              <w:rPr>
                <w:color w:val="000000" w:themeColor="text1"/>
                <w:sz w:val="22"/>
                <w:szCs w:val="22"/>
              </w:rPr>
              <w:t>имущ-ва</w:t>
            </w:r>
            <w:proofErr w:type="spellEnd"/>
            <w:r w:rsidRPr="00234F29">
              <w:rPr>
                <w:color w:val="000000" w:themeColor="text1"/>
                <w:sz w:val="22"/>
                <w:szCs w:val="22"/>
              </w:rPr>
              <w:t>)</w:t>
            </w:r>
          </w:p>
        </w:tc>
        <w:tc>
          <w:tcPr>
            <w:tcW w:w="1767" w:type="pct"/>
            <w:shd w:val="clear" w:color="FFFFFF" w:fill="FFFFFF"/>
            <w:hideMark/>
          </w:tcPr>
          <w:p w14:paraId="50C875F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(Уплата налога на добавленную стоимость (НДС) по договору аренды имущества)</w:t>
            </w:r>
          </w:p>
        </w:tc>
        <w:tc>
          <w:tcPr>
            <w:tcW w:w="585" w:type="pct"/>
            <w:shd w:val="clear" w:color="auto" w:fill="auto"/>
            <w:noWrap/>
            <w:hideMark/>
          </w:tcPr>
          <w:p w14:paraId="356301C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30</w:t>
            </w:r>
          </w:p>
        </w:tc>
      </w:tr>
      <w:tr w:rsidR="00922DEC" w:rsidRPr="00234F29" w14:paraId="3B14D569" w14:textId="77777777" w:rsidTr="003C5326">
        <w:trPr>
          <w:trHeight w:val="680"/>
          <w:jc w:val="center"/>
        </w:trPr>
        <w:tc>
          <w:tcPr>
            <w:tcW w:w="611" w:type="pct"/>
            <w:shd w:val="clear" w:color="FFFFFF" w:fill="FFFFFF"/>
            <w:noWrap/>
            <w:hideMark/>
          </w:tcPr>
          <w:p w14:paraId="14937E1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7.75</w:t>
            </w:r>
          </w:p>
        </w:tc>
        <w:tc>
          <w:tcPr>
            <w:tcW w:w="436" w:type="pct"/>
            <w:vMerge/>
            <w:hideMark/>
          </w:tcPr>
          <w:p w14:paraId="79589390"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5621F465"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Возмещ</w:t>
            </w:r>
            <w:proofErr w:type="spellEnd"/>
            <w:r w:rsidRPr="00234F29">
              <w:rPr>
                <w:color w:val="000000" w:themeColor="text1"/>
                <w:sz w:val="22"/>
                <w:szCs w:val="22"/>
              </w:rPr>
              <w:t xml:space="preserve">-е доли затрат арендодателя на коммунальные </w:t>
            </w:r>
            <w:proofErr w:type="spellStart"/>
            <w:r w:rsidRPr="00234F29">
              <w:rPr>
                <w:color w:val="000000" w:themeColor="text1"/>
                <w:sz w:val="22"/>
                <w:szCs w:val="22"/>
              </w:rPr>
              <w:t>ресур-</w:t>
            </w:r>
            <w:proofErr w:type="gramStart"/>
            <w:r w:rsidRPr="00234F29">
              <w:rPr>
                <w:color w:val="000000" w:themeColor="text1"/>
                <w:sz w:val="22"/>
                <w:szCs w:val="22"/>
              </w:rPr>
              <w:t>сы,содержание</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имущ-ва</w:t>
            </w:r>
            <w:proofErr w:type="spellEnd"/>
          </w:p>
        </w:tc>
        <w:tc>
          <w:tcPr>
            <w:tcW w:w="1767" w:type="pct"/>
            <w:shd w:val="clear" w:color="auto" w:fill="auto"/>
            <w:hideMark/>
          </w:tcPr>
          <w:p w14:paraId="6FA9B4E9" w14:textId="609ED1EC" w:rsidR="003F5980" w:rsidRPr="00234F29" w:rsidRDefault="0004164E" w:rsidP="006D2CDB">
            <w:pPr>
              <w:pStyle w:val="12-3"/>
              <w:contextualSpacing/>
              <w:rPr>
                <w:color w:val="000000" w:themeColor="text1"/>
                <w:sz w:val="22"/>
                <w:szCs w:val="22"/>
              </w:rPr>
            </w:pPr>
            <w:r w:rsidRPr="00234F29">
              <w:rPr>
                <w:color w:val="000000" w:themeColor="text1"/>
                <w:sz w:val="22"/>
                <w:szCs w:val="22"/>
              </w:rPr>
              <w:t>Возмещение доли затрат арендодателя (ссудодателя) на коммунальные ресурсы, содержание имущества</w:t>
            </w:r>
          </w:p>
        </w:tc>
        <w:tc>
          <w:tcPr>
            <w:tcW w:w="585" w:type="pct"/>
            <w:shd w:val="clear" w:color="auto" w:fill="auto"/>
            <w:noWrap/>
            <w:hideMark/>
          </w:tcPr>
          <w:p w14:paraId="5C8E2FE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77</w:t>
            </w:r>
          </w:p>
        </w:tc>
      </w:tr>
      <w:tr w:rsidR="00922DEC" w:rsidRPr="00234F29" w14:paraId="5BE5CC49" w14:textId="77777777" w:rsidTr="003C5326">
        <w:trPr>
          <w:trHeight w:val="20"/>
          <w:jc w:val="center"/>
        </w:trPr>
        <w:tc>
          <w:tcPr>
            <w:tcW w:w="611" w:type="pct"/>
            <w:shd w:val="clear" w:color="FFFFFF" w:fill="FFFFFF"/>
            <w:noWrap/>
            <w:hideMark/>
          </w:tcPr>
          <w:p w14:paraId="294BEA1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7.76</w:t>
            </w:r>
          </w:p>
        </w:tc>
        <w:tc>
          <w:tcPr>
            <w:tcW w:w="436" w:type="pct"/>
            <w:vMerge/>
            <w:hideMark/>
          </w:tcPr>
          <w:p w14:paraId="60608976"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2865F89"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Возмещ</w:t>
            </w:r>
            <w:proofErr w:type="spellEnd"/>
            <w:r w:rsidRPr="00234F29">
              <w:rPr>
                <w:color w:val="000000" w:themeColor="text1"/>
                <w:sz w:val="22"/>
                <w:szCs w:val="22"/>
              </w:rPr>
              <w:t xml:space="preserve">-е расходов по уплате налогов по </w:t>
            </w:r>
            <w:proofErr w:type="spellStart"/>
            <w:proofErr w:type="gramStart"/>
            <w:r w:rsidRPr="00234F29">
              <w:rPr>
                <w:color w:val="000000" w:themeColor="text1"/>
                <w:sz w:val="22"/>
                <w:szCs w:val="22"/>
              </w:rPr>
              <w:t>дог.аренды</w:t>
            </w:r>
            <w:proofErr w:type="spellEnd"/>
            <w:proofErr w:type="gramEnd"/>
            <w:r w:rsidRPr="00234F29">
              <w:rPr>
                <w:color w:val="000000" w:themeColor="text1"/>
                <w:sz w:val="22"/>
                <w:szCs w:val="22"/>
              </w:rPr>
              <w:t xml:space="preserve"> (пользования)</w:t>
            </w:r>
          </w:p>
        </w:tc>
        <w:tc>
          <w:tcPr>
            <w:tcW w:w="1767" w:type="pct"/>
            <w:shd w:val="clear" w:color="auto" w:fill="auto"/>
            <w:hideMark/>
          </w:tcPr>
          <w:p w14:paraId="280C0BA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Возмещение собственнику имущества расходов по уплате налога на имущество, земельного налога, в соответствии с договорами аренды (пользования)</w:t>
            </w:r>
          </w:p>
        </w:tc>
        <w:tc>
          <w:tcPr>
            <w:tcW w:w="585" w:type="pct"/>
            <w:shd w:val="clear" w:color="auto" w:fill="auto"/>
            <w:noWrap/>
            <w:hideMark/>
          </w:tcPr>
          <w:p w14:paraId="7127A2F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63</w:t>
            </w:r>
          </w:p>
        </w:tc>
      </w:tr>
      <w:tr w:rsidR="00922DEC" w:rsidRPr="00234F29" w14:paraId="5A154374" w14:textId="77777777" w:rsidTr="003C5326">
        <w:trPr>
          <w:trHeight w:val="680"/>
          <w:jc w:val="center"/>
        </w:trPr>
        <w:tc>
          <w:tcPr>
            <w:tcW w:w="611" w:type="pct"/>
            <w:shd w:val="clear" w:color="FFFFFF" w:fill="FFFFFF"/>
            <w:noWrap/>
            <w:hideMark/>
          </w:tcPr>
          <w:p w14:paraId="19DB054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7.77</w:t>
            </w:r>
          </w:p>
        </w:tc>
        <w:tc>
          <w:tcPr>
            <w:tcW w:w="436" w:type="pct"/>
            <w:vMerge/>
            <w:hideMark/>
          </w:tcPr>
          <w:p w14:paraId="026753B0"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51022BF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взносов за </w:t>
            </w:r>
            <w:proofErr w:type="spellStart"/>
            <w:proofErr w:type="gramStart"/>
            <w:r w:rsidRPr="00234F29">
              <w:rPr>
                <w:color w:val="000000" w:themeColor="text1"/>
                <w:sz w:val="22"/>
                <w:szCs w:val="22"/>
              </w:rPr>
              <w:t>кап.ремонт</w:t>
            </w:r>
            <w:proofErr w:type="spellEnd"/>
            <w:proofErr w:type="gramEnd"/>
            <w:r w:rsidRPr="00234F29">
              <w:rPr>
                <w:color w:val="000000" w:themeColor="text1"/>
                <w:sz w:val="22"/>
                <w:szCs w:val="22"/>
              </w:rPr>
              <w:t xml:space="preserve"> общего </w:t>
            </w:r>
            <w:proofErr w:type="spellStart"/>
            <w:r w:rsidRPr="00234F29">
              <w:rPr>
                <w:color w:val="000000" w:themeColor="text1"/>
                <w:sz w:val="22"/>
                <w:szCs w:val="22"/>
              </w:rPr>
              <w:t>имущ-ва</w:t>
            </w:r>
            <w:proofErr w:type="spellEnd"/>
            <w:r w:rsidRPr="00234F29">
              <w:rPr>
                <w:color w:val="000000" w:themeColor="text1"/>
                <w:sz w:val="22"/>
                <w:szCs w:val="22"/>
              </w:rPr>
              <w:t xml:space="preserve"> в МКД</w:t>
            </w:r>
          </w:p>
        </w:tc>
        <w:tc>
          <w:tcPr>
            <w:tcW w:w="1767" w:type="pct"/>
            <w:shd w:val="clear" w:color="auto" w:fill="auto"/>
            <w:hideMark/>
          </w:tcPr>
          <w:p w14:paraId="5B5CFF2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Расходы учреждения на уплату собственником помещений в многоквартирном доме ежемесячных взносов на капитальный ремонт общего имущества в многоквартирном доме</w:t>
            </w:r>
          </w:p>
        </w:tc>
        <w:tc>
          <w:tcPr>
            <w:tcW w:w="585" w:type="pct"/>
            <w:shd w:val="clear" w:color="auto" w:fill="auto"/>
            <w:noWrap/>
            <w:hideMark/>
          </w:tcPr>
          <w:p w14:paraId="19B4EE3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49</w:t>
            </w:r>
          </w:p>
        </w:tc>
      </w:tr>
      <w:tr w:rsidR="00922DEC" w:rsidRPr="00234F29" w14:paraId="195D01C3" w14:textId="77777777" w:rsidTr="003C5326">
        <w:trPr>
          <w:trHeight w:val="340"/>
          <w:jc w:val="center"/>
        </w:trPr>
        <w:tc>
          <w:tcPr>
            <w:tcW w:w="611" w:type="pct"/>
            <w:shd w:val="clear" w:color="FFFFFF" w:fill="FFFFFF"/>
            <w:noWrap/>
            <w:hideMark/>
          </w:tcPr>
          <w:p w14:paraId="7CC99E7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7.78</w:t>
            </w:r>
          </w:p>
        </w:tc>
        <w:tc>
          <w:tcPr>
            <w:tcW w:w="436" w:type="pct"/>
            <w:vMerge/>
            <w:hideMark/>
          </w:tcPr>
          <w:p w14:paraId="5DD04511"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19F68C4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Приобретение </w:t>
            </w:r>
            <w:proofErr w:type="gramStart"/>
            <w:r w:rsidRPr="00234F29">
              <w:rPr>
                <w:color w:val="000000" w:themeColor="text1"/>
                <w:sz w:val="22"/>
                <w:szCs w:val="22"/>
              </w:rPr>
              <w:t>ОС(</w:t>
            </w:r>
            <w:proofErr w:type="gramEnd"/>
            <w:r w:rsidRPr="00234F29">
              <w:rPr>
                <w:color w:val="000000" w:themeColor="text1"/>
                <w:sz w:val="22"/>
                <w:szCs w:val="22"/>
              </w:rPr>
              <w:t xml:space="preserve">за </w:t>
            </w:r>
            <w:proofErr w:type="spellStart"/>
            <w:r w:rsidRPr="00234F29">
              <w:rPr>
                <w:color w:val="000000" w:themeColor="text1"/>
                <w:sz w:val="22"/>
                <w:szCs w:val="22"/>
              </w:rPr>
              <w:t>искл.недвижимого</w:t>
            </w:r>
            <w:proofErr w:type="spellEnd"/>
            <w:r w:rsidRPr="00234F29">
              <w:rPr>
                <w:color w:val="000000" w:themeColor="text1"/>
                <w:sz w:val="22"/>
                <w:szCs w:val="22"/>
              </w:rPr>
              <w:t xml:space="preserve"> </w:t>
            </w:r>
            <w:proofErr w:type="spellStart"/>
            <w:r w:rsidRPr="00234F29">
              <w:rPr>
                <w:color w:val="000000" w:themeColor="text1"/>
                <w:sz w:val="22"/>
                <w:szCs w:val="22"/>
              </w:rPr>
              <w:t>имущ-ва</w:t>
            </w:r>
            <w:proofErr w:type="spellEnd"/>
            <w:r w:rsidRPr="00234F29">
              <w:rPr>
                <w:color w:val="000000" w:themeColor="text1"/>
                <w:sz w:val="22"/>
                <w:szCs w:val="22"/>
              </w:rPr>
              <w:t>)</w:t>
            </w:r>
          </w:p>
        </w:tc>
        <w:tc>
          <w:tcPr>
            <w:tcW w:w="1767" w:type="pct"/>
            <w:shd w:val="clear" w:color="auto" w:fill="auto"/>
            <w:hideMark/>
          </w:tcPr>
          <w:p w14:paraId="2271016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Приобретение основных средств (за исключением недвижимого имущества)</w:t>
            </w:r>
          </w:p>
        </w:tc>
        <w:tc>
          <w:tcPr>
            <w:tcW w:w="585" w:type="pct"/>
            <w:shd w:val="clear" w:color="auto" w:fill="auto"/>
            <w:noWrap/>
            <w:hideMark/>
          </w:tcPr>
          <w:p w14:paraId="644F6BF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44</w:t>
            </w:r>
          </w:p>
        </w:tc>
      </w:tr>
      <w:tr w:rsidR="00922DEC" w:rsidRPr="00234F29" w14:paraId="705AB2EC" w14:textId="77777777" w:rsidTr="003C5326">
        <w:trPr>
          <w:trHeight w:val="340"/>
          <w:jc w:val="center"/>
        </w:trPr>
        <w:tc>
          <w:tcPr>
            <w:tcW w:w="611" w:type="pct"/>
            <w:shd w:val="clear" w:color="FFFFFF" w:fill="FFFFFF"/>
            <w:noWrap/>
            <w:hideMark/>
          </w:tcPr>
          <w:p w14:paraId="20194D2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7.79</w:t>
            </w:r>
          </w:p>
        </w:tc>
        <w:tc>
          <w:tcPr>
            <w:tcW w:w="436" w:type="pct"/>
            <w:vMerge/>
            <w:hideMark/>
          </w:tcPr>
          <w:p w14:paraId="05B11382"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54602E4"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Страх.премия</w:t>
            </w:r>
            <w:proofErr w:type="spellEnd"/>
            <w:r w:rsidRPr="00234F29">
              <w:rPr>
                <w:color w:val="000000" w:themeColor="text1"/>
                <w:sz w:val="22"/>
                <w:szCs w:val="22"/>
              </w:rPr>
              <w:t xml:space="preserve"> по </w:t>
            </w:r>
            <w:proofErr w:type="spellStart"/>
            <w:proofErr w:type="gramStart"/>
            <w:r w:rsidRPr="00234F29">
              <w:rPr>
                <w:color w:val="000000" w:themeColor="text1"/>
                <w:sz w:val="22"/>
                <w:szCs w:val="22"/>
              </w:rPr>
              <w:t>дог.ОСАГО</w:t>
            </w:r>
            <w:proofErr w:type="spellEnd"/>
            <w:proofErr w:type="gramEnd"/>
          </w:p>
        </w:tc>
        <w:tc>
          <w:tcPr>
            <w:tcW w:w="1767" w:type="pct"/>
            <w:shd w:val="clear" w:color="auto" w:fill="auto"/>
            <w:hideMark/>
          </w:tcPr>
          <w:p w14:paraId="19E9EC8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по договору страхования гражданской ответственности владельцев транспортных средств</w:t>
            </w:r>
          </w:p>
        </w:tc>
        <w:tc>
          <w:tcPr>
            <w:tcW w:w="585" w:type="pct"/>
            <w:shd w:val="clear" w:color="FFFFFF" w:fill="FFFFFF"/>
            <w:noWrap/>
            <w:hideMark/>
          </w:tcPr>
          <w:p w14:paraId="3E23A8B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25</w:t>
            </w:r>
          </w:p>
        </w:tc>
      </w:tr>
      <w:tr w:rsidR="00922DEC" w:rsidRPr="00234F29" w14:paraId="6E1E6744" w14:textId="77777777" w:rsidTr="003C5326">
        <w:trPr>
          <w:trHeight w:val="340"/>
          <w:jc w:val="center"/>
        </w:trPr>
        <w:tc>
          <w:tcPr>
            <w:tcW w:w="611" w:type="pct"/>
            <w:shd w:val="clear" w:color="FFFFFF" w:fill="FFFFFF"/>
            <w:noWrap/>
            <w:hideMark/>
          </w:tcPr>
          <w:p w14:paraId="628EF36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7.80</w:t>
            </w:r>
          </w:p>
        </w:tc>
        <w:tc>
          <w:tcPr>
            <w:tcW w:w="436" w:type="pct"/>
            <w:vMerge/>
            <w:hideMark/>
          </w:tcPr>
          <w:p w14:paraId="211CB75F"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5B3822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страхованию имущества</w:t>
            </w:r>
          </w:p>
        </w:tc>
        <w:tc>
          <w:tcPr>
            <w:tcW w:w="1767" w:type="pct"/>
            <w:shd w:val="clear" w:color="auto" w:fill="auto"/>
            <w:hideMark/>
          </w:tcPr>
          <w:p w14:paraId="3294759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страхованию имущества</w:t>
            </w:r>
          </w:p>
        </w:tc>
        <w:tc>
          <w:tcPr>
            <w:tcW w:w="585" w:type="pct"/>
            <w:shd w:val="clear" w:color="FFFFFF" w:fill="FFFFFF"/>
            <w:noWrap/>
            <w:hideMark/>
          </w:tcPr>
          <w:p w14:paraId="047126B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37</w:t>
            </w:r>
          </w:p>
        </w:tc>
      </w:tr>
      <w:tr w:rsidR="00922DEC" w:rsidRPr="00234F29" w14:paraId="5E6AEADC" w14:textId="77777777" w:rsidTr="003C5326">
        <w:trPr>
          <w:trHeight w:val="680"/>
          <w:jc w:val="center"/>
        </w:trPr>
        <w:tc>
          <w:tcPr>
            <w:tcW w:w="611" w:type="pct"/>
            <w:shd w:val="clear" w:color="FFFFFF" w:fill="FFFFFF"/>
            <w:noWrap/>
            <w:hideMark/>
          </w:tcPr>
          <w:p w14:paraId="1F6C8F5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7.81</w:t>
            </w:r>
          </w:p>
        </w:tc>
        <w:tc>
          <w:tcPr>
            <w:tcW w:w="436" w:type="pct"/>
            <w:vMerge/>
            <w:hideMark/>
          </w:tcPr>
          <w:p w14:paraId="22C2FAC2"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D1AA04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Уплата страховой премии</w:t>
            </w:r>
          </w:p>
        </w:tc>
        <w:tc>
          <w:tcPr>
            <w:tcW w:w="1767" w:type="pct"/>
            <w:shd w:val="clear" w:color="auto" w:fill="auto"/>
            <w:hideMark/>
          </w:tcPr>
          <w:p w14:paraId="71834EF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Расходы учреждения на уплату страховых премий (взносов) по договорам страхования, заключенным со страховыми организациями</w:t>
            </w:r>
          </w:p>
        </w:tc>
        <w:tc>
          <w:tcPr>
            <w:tcW w:w="585" w:type="pct"/>
            <w:shd w:val="clear" w:color="FFFFFF" w:fill="FFFFFF"/>
            <w:noWrap/>
            <w:hideMark/>
          </w:tcPr>
          <w:p w14:paraId="5578E95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23</w:t>
            </w:r>
          </w:p>
        </w:tc>
      </w:tr>
      <w:tr w:rsidR="00922DEC" w:rsidRPr="00234F29" w14:paraId="7B20F808" w14:textId="77777777" w:rsidTr="003C5326">
        <w:trPr>
          <w:trHeight w:val="340"/>
          <w:jc w:val="center"/>
        </w:trPr>
        <w:tc>
          <w:tcPr>
            <w:tcW w:w="611" w:type="pct"/>
            <w:shd w:val="clear" w:color="FFFFFF" w:fill="FFFFFF"/>
            <w:noWrap/>
            <w:hideMark/>
          </w:tcPr>
          <w:p w14:paraId="46C0D48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7.82</w:t>
            </w:r>
          </w:p>
        </w:tc>
        <w:tc>
          <w:tcPr>
            <w:tcW w:w="436" w:type="pct"/>
            <w:vMerge/>
            <w:hideMark/>
          </w:tcPr>
          <w:p w14:paraId="6EA57037"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5BCEEAE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техосмотра транспортных средств</w:t>
            </w:r>
          </w:p>
        </w:tc>
        <w:tc>
          <w:tcPr>
            <w:tcW w:w="1767" w:type="pct"/>
            <w:shd w:val="clear" w:color="auto" w:fill="auto"/>
            <w:hideMark/>
          </w:tcPr>
          <w:p w14:paraId="2C15D88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 (услуг) по проведению технического осмотра транспортных средств</w:t>
            </w:r>
          </w:p>
        </w:tc>
        <w:tc>
          <w:tcPr>
            <w:tcW w:w="585" w:type="pct"/>
            <w:shd w:val="clear" w:color="FFFFFF" w:fill="FFFFFF"/>
            <w:noWrap/>
            <w:hideMark/>
          </w:tcPr>
          <w:p w14:paraId="5D1FEF7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38</w:t>
            </w:r>
          </w:p>
        </w:tc>
      </w:tr>
      <w:tr w:rsidR="00922DEC" w:rsidRPr="00234F29" w14:paraId="6FA6D8FC" w14:textId="77777777" w:rsidTr="003C5326">
        <w:trPr>
          <w:trHeight w:val="340"/>
          <w:jc w:val="center"/>
        </w:trPr>
        <w:tc>
          <w:tcPr>
            <w:tcW w:w="611" w:type="pct"/>
            <w:shd w:val="clear" w:color="FFFFFF" w:fill="FFFFFF"/>
            <w:noWrap/>
            <w:hideMark/>
          </w:tcPr>
          <w:p w14:paraId="3AD8520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7.83</w:t>
            </w:r>
          </w:p>
        </w:tc>
        <w:tc>
          <w:tcPr>
            <w:tcW w:w="436" w:type="pct"/>
            <w:vMerge/>
            <w:hideMark/>
          </w:tcPr>
          <w:p w14:paraId="17CEB706"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70501FA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работ(услуг) по </w:t>
            </w:r>
            <w:proofErr w:type="spellStart"/>
            <w:proofErr w:type="gramStart"/>
            <w:r w:rsidRPr="00234F29">
              <w:rPr>
                <w:color w:val="000000" w:themeColor="text1"/>
                <w:sz w:val="22"/>
                <w:szCs w:val="22"/>
              </w:rPr>
              <w:t>текущ.обслуживанию</w:t>
            </w:r>
            <w:proofErr w:type="spellEnd"/>
            <w:proofErr w:type="gramEnd"/>
            <w:r w:rsidRPr="00234F29">
              <w:rPr>
                <w:color w:val="000000" w:themeColor="text1"/>
                <w:sz w:val="22"/>
                <w:szCs w:val="22"/>
              </w:rPr>
              <w:t xml:space="preserve"> и ремонту автотранспорта</w:t>
            </w:r>
          </w:p>
        </w:tc>
        <w:tc>
          <w:tcPr>
            <w:tcW w:w="1767" w:type="pct"/>
            <w:shd w:val="clear" w:color="auto" w:fill="auto"/>
            <w:hideMark/>
          </w:tcPr>
          <w:p w14:paraId="4CDBCFB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 (услуг) по текущему обслуживанию и проведению ремонта транспортных средств</w:t>
            </w:r>
          </w:p>
        </w:tc>
        <w:tc>
          <w:tcPr>
            <w:tcW w:w="585" w:type="pct"/>
            <w:shd w:val="clear" w:color="FFFFFF" w:fill="FFFFFF"/>
            <w:noWrap/>
            <w:hideMark/>
          </w:tcPr>
          <w:p w14:paraId="27BB9AC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66</w:t>
            </w:r>
          </w:p>
        </w:tc>
      </w:tr>
      <w:tr w:rsidR="00922DEC" w:rsidRPr="00234F29" w14:paraId="3443D98D" w14:textId="77777777" w:rsidTr="003C5326">
        <w:trPr>
          <w:trHeight w:val="680"/>
          <w:jc w:val="center"/>
        </w:trPr>
        <w:tc>
          <w:tcPr>
            <w:tcW w:w="611" w:type="pct"/>
            <w:shd w:val="clear" w:color="FFFFFF" w:fill="FFFFFF"/>
            <w:noWrap/>
            <w:hideMark/>
          </w:tcPr>
          <w:p w14:paraId="6EDF2FF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7.84</w:t>
            </w:r>
          </w:p>
        </w:tc>
        <w:tc>
          <w:tcPr>
            <w:tcW w:w="436" w:type="pct"/>
            <w:vMerge/>
            <w:hideMark/>
          </w:tcPr>
          <w:p w14:paraId="0340BABB"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54845D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Плата за сведения из ЕГРЮЛ</w:t>
            </w:r>
          </w:p>
        </w:tc>
        <w:tc>
          <w:tcPr>
            <w:tcW w:w="1767" w:type="pct"/>
            <w:shd w:val="clear" w:color="auto" w:fill="auto"/>
            <w:hideMark/>
          </w:tcPr>
          <w:p w14:paraId="20AD166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Плата за предоставление сведений и документов, содержащихся в Едином государственном реестре юридических лиц</w:t>
            </w:r>
          </w:p>
        </w:tc>
        <w:tc>
          <w:tcPr>
            <w:tcW w:w="585" w:type="pct"/>
            <w:shd w:val="clear" w:color="FFFFFF" w:fill="FFFFFF"/>
            <w:noWrap/>
            <w:hideMark/>
          </w:tcPr>
          <w:p w14:paraId="2B40C26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26</w:t>
            </w:r>
          </w:p>
        </w:tc>
      </w:tr>
      <w:tr w:rsidR="00922DEC" w:rsidRPr="00234F29" w14:paraId="695C28FF" w14:textId="77777777" w:rsidTr="003C5326">
        <w:trPr>
          <w:trHeight w:val="680"/>
          <w:jc w:val="center"/>
        </w:trPr>
        <w:tc>
          <w:tcPr>
            <w:tcW w:w="611" w:type="pct"/>
            <w:shd w:val="clear" w:color="FFFFFF" w:fill="FFFFFF"/>
            <w:noWrap/>
            <w:hideMark/>
          </w:tcPr>
          <w:p w14:paraId="29FDB86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7.85</w:t>
            </w:r>
          </w:p>
        </w:tc>
        <w:tc>
          <w:tcPr>
            <w:tcW w:w="436" w:type="pct"/>
            <w:vMerge/>
            <w:hideMark/>
          </w:tcPr>
          <w:p w14:paraId="0597705B"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DBE03F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Плата за информацию из ЕГРН</w:t>
            </w:r>
          </w:p>
        </w:tc>
        <w:tc>
          <w:tcPr>
            <w:tcW w:w="1767" w:type="pct"/>
            <w:shd w:val="clear" w:color="auto" w:fill="auto"/>
            <w:hideMark/>
          </w:tcPr>
          <w:p w14:paraId="1DABCBD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Плата за предоставление информации, содержащейся в Едином государственном реестре налогоплательщиков</w:t>
            </w:r>
          </w:p>
        </w:tc>
        <w:tc>
          <w:tcPr>
            <w:tcW w:w="585" w:type="pct"/>
            <w:shd w:val="clear" w:color="FFFFFF" w:fill="FFFFFF"/>
            <w:noWrap/>
            <w:hideMark/>
          </w:tcPr>
          <w:p w14:paraId="62B7C32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27</w:t>
            </w:r>
          </w:p>
        </w:tc>
      </w:tr>
      <w:tr w:rsidR="00922DEC" w:rsidRPr="00234F29" w14:paraId="51DA1370" w14:textId="77777777" w:rsidTr="003C5326">
        <w:trPr>
          <w:trHeight w:val="340"/>
          <w:jc w:val="center"/>
        </w:trPr>
        <w:tc>
          <w:tcPr>
            <w:tcW w:w="611" w:type="pct"/>
            <w:shd w:val="clear" w:color="FFFFFF" w:fill="FFFFFF"/>
            <w:noWrap/>
            <w:hideMark/>
          </w:tcPr>
          <w:p w14:paraId="0F9DBB0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7.86</w:t>
            </w:r>
          </w:p>
        </w:tc>
        <w:tc>
          <w:tcPr>
            <w:tcW w:w="436" w:type="pct"/>
            <w:vMerge/>
            <w:hideMark/>
          </w:tcPr>
          <w:p w14:paraId="311C7660"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BF6064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Плата за предоставление статистической информации</w:t>
            </w:r>
          </w:p>
        </w:tc>
        <w:tc>
          <w:tcPr>
            <w:tcW w:w="1767" w:type="pct"/>
            <w:shd w:val="clear" w:color="auto" w:fill="auto"/>
            <w:hideMark/>
          </w:tcPr>
          <w:p w14:paraId="185AF37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Плата за предоставление статистической информации</w:t>
            </w:r>
          </w:p>
        </w:tc>
        <w:tc>
          <w:tcPr>
            <w:tcW w:w="585" w:type="pct"/>
            <w:shd w:val="clear" w:color="FFFFFF" w:fill="FFFFFF"/>
            <w:noWrap/>
            <w:hideMark/>
          </w:tcPr>
          <w:p w14:paraId="743AB56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49</w:t>
            </w:r>
          </w:p>
        </w:tc>
      </w:tr>
      <w:tr w:rsidR="00922DEC" w:rsidRPr="00234F29" w14:paraId="7C628A1B" w14:textId="77777777" w:rsidTr="003C5326">
        <w:trPr>
          <w:trHeight w:val="680"/>
          <w:jc w:val="center"/>
        </w:trPr>
        <w:tc>
          <w:tcPr>
            <w:tcW w:w="611" w:type="pct"/>
            <w:shd w:val="clear" w:color="auto" w:fill="FFFFFF" w:themeFill="background1"/>
            <w:noWrap/>
            <w:hideMark/>
          </w:tcPr>
          <w:p w14:paraId="36289AD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7.87</w:t>
            </w:r>
          </w:p>
        </w:tc>
        <w:tc>
          <w:tcPr>
            <w:tcW w:w="436" w:type="pct"/>
            <w:vMerge/>
            <w:shd w:val="clear" w:color="auto" w:fill="FFFFFF" w:themeFill="background1"/>
            <w:hideMark/>
          </w:tcPr>
          <w:p w14:paraId="4EC8D3D7"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0973BF9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задолженности в рамках </w:t>
            </w:r>
            <w:proofErr w:type="spellStart"/>
            <w:r w:rsidRPr="00234F29">
              <w:rPr>
                <w:color w:val="000000" w:themeColor="text1"/>
                <w:sz w:val="22"/>
                <w:szCs w:val="22"/>
              </w:rPr>
              <w:t>осущ</w:t>
            </w:r>
            <w:proofErr w:type="spellEnd"/>
            <w:r w:rsidRPr="00234F29">
              <w:rPr>
                <w:color w:val="000000" w:themeColor="text1"/>
                <w:sz w:val="22"/>
                <w:szCs w:val="22"/>
              </w:rPr>
              <w:t>-я закупок ТРУ по ИД</w:t>
            </w:r>
          </w:p>
        </w:tc>
        <w:tc>
          <w:tcPr>
            <w:tcW w:w="1767" w:type="pct"/>
            <w:shd w:val="clear" w:color="auto" w:fill="FFFFFF" w:themeFill="background1"/>
            <w:hideMark/>
          </w:tcPr>
          <w:p w14:paraId="388AC21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задолженности в рамках заключенного контракта/договора на осуществление закупок товаров (выполнения работ, оказания услуг) по исполнительному документу</w:t>
            </w:r>
          </w:p>
        </w:tc>
        <w:tc>
          <w:tcPr>
            <w:tcW w:w="585" w:type="pct"/>
            <w:shd w:val="clear" w:color="auto" w:fill="FFFFFF" w:themeFill="background1"/>
            <w:noWrap/>
            <w:hideMark/>
          </w:tcPr>
          <w:p w14:paraId="3E443D2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54</w:t>
            </w:r>
          </w:p>
        </w:tc>
      </w:tr>
      <w:tr w:rsidR="00922DEC" w:rsidRPr="00234F29" w14:paraId="54B203D7" w14:textId="77777777" w:rsidTr="003C5326">
        <w:trPr>
          <w:trHeight w:val="680"/>
          <w:jc w:val="center"/>
        </w:trPr>
        <w:tc>
          <w:tcPr>
            <w:tcW w:w="611" w:type="pct"/>
            <w:shd w:val="clear" w:color="auto" w:fill="FFFFFF" w:themeFill="background1"/>
            <w:noWrap/>
            <w:hideMark/>
          </w:tcPr>
          <w:p w14:paraId="6B5927B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7.88</w:t>
            </w:r>
          </w:p>
        </w:tc>
        <w:tc>
          <w:tcPr>
            <w:tcW w:w="436" w:type="pct"/>
            <w:vMerge/>
            <w:shd w:val="clear" w:color="auto" w:fill="FFFFFF" w:themeFill="background1"/>
            <w:hideMark/>
          </w:tcPr>
          <w:p w14:paraId="565585B3"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29F7055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Перечисление средств под отчет на банковскую карту работника</w:t>
            </w:r>
          </w:p>
        </w:tc>
        <w:tc>
          <w:tcPr>
            <w:tcW w:w="1767" w:type="pct"/>
            <w:shd w:val="clear" w:color="auto" w:fill="FFFFFF" w:themeFill="background1"/>
            <w:hideMark/>
          </w:tcPr>
          <w:p w14:paraId="0495726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Перечисление на банковскую карту денежных средств, выданных под отчет работнику учреждения</w:t>
            </w:r>
          </w:p>
        </w:tc>
        <w:tc>
          <w:tcPr>
            <w:tcW w:w="585" w:type="pct"/>
            <w:shd w:val="clear" w:color="auto" w:fill="FFFFFF" w:themeFill="background1"/>
            <w:noWrap/>
            <w:hideMark/>
          </w:tcPr>
          <w:p w14:paraId="7452233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60</w:t>
            </w:r>
          </w:p>
        </w:tc>
      </w:tr>
      <w:tr w:rsidR="00922DEC" w:rsidRPr="00234F29" w14:paraId="340FE22A" w14:textId="77777777" w:rsidTr="003C5326">
        <w:trPr>
          <w:trHeight w:val="340"/>
          <w:jc w:val="center"/>
        </w:trPr>
        <w:tc>
          <w:tcPr>
            <w:tcW w:w="611" w:type="pct"/>
            <w:shd w:val="clear" w:color="auto" w:fill="FFFFFF" w:themeFill="background1"/>
            <w:noWrap/>
            <w:hideMark/>
          </w:tcPr>
          <w:p w14:paraId="4C4A262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7.89</w:t>
            </w:r>
          </w:p>
        </w:tc>
        <w:tc>
          <w:tcPr>
            <w:tcW w:w="436" w:type="pct"/>
            <w:vMerge/>
            <w:shd w:val="clear" w:color="auto" w:fill="FFFFFF" w:themeFill="background1"/>
            <w:hideMark/>
          </w:tcPr>
          <w:p w14:paraId="53A7425F"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52AA0EE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Прочая закупка </w:t>
            </w:r>
            <w:proofErr w:type="spellStart"/>
            <w:proofErr w:type="gramStart"/>
            <w:r w:rsidRPr="00234F29">
              <w:rPr>
                <w:color w:val="000000" w:themeColor="text1"/>
                <w:sz w:val="22"/>
                <w:szCs w:val="22"/>
              </w:rPr>
              <w:t>товаров,работ</w:t>
            </w:r>
            <w:proofErr w:type="gramEnd"/>
            <w:r w:rsidRPr="00234F29">
              <w:rPr>
                <w:color w:val="000000" w:themeColor="text1"/>
                <w:sz w:val="22"/>
                <w:szCs w:val="22"/>
              </w:rPr>
              <w:t>,услуг</w:t>
            </w:r>
            <w:proofErr w:type="spellEnd"/>
          </w:p>
        </w:tc>
        <w:tc>
          <w:tcPr>
            <w:tcW w:w="1767" w:type="pct"/>
            <w:shd w:val="clear" w:color="auto" w:fill="FFFFFF" w:themeFill="background1"/>
            <w:hideMark/>
          </w:tcPr>
          <w:p w14:paraId="610B80D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Прочая закупка товаров, работ и услуг</w:t>
            </w:r>
          </w:p>
        </w:tc>
        <w:tc>
          <w:tcPr>
            <w:tcW w:w="585" w:type="pct"/>
            <w:shd w:val="clear" w:color="auto" w:fill="FFFFFF" w:themeFill="background1"/>
            <w:noWrap/>
            <w:hideMark/>
          </w:tcPr>
          <w:p w14:paraId="1159F99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34</w:t>
            </w:r>
          </w:p>
        </w:tc>
      </w:tr>
      <w:tr w:rsidR="00922DEC" w:rsidRPr="00234F29" w14:paraId="393A41A7" w14:textId="77777777" w:rsidTr="003C5326">
        <w:trPr>
          <w:trHeight w:val="1520"/>
          <w:jc w:val="center"/>
        </w:trPr>
        <w:tc>
          <w:tcPr>
            <w:tcW w:w="611" w:type="pct"/>
            <w:shd w:val="clear" w:color="auto" w:fill="FFFFFF" w:themeFill="background1"/>
            <w:noWrap/>
            <w:hideMark/>
          </w:tcPr>
          <w:p w14:paraId="6064391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w:t>
            </w:r>
          </w:p>
        </w:tc>
        <w:tc>
          <w:tcPr>
            <w:tcW w:w="436" w:type="pct"/>
            <w:vMerge w:val="restart"/>
            <w:shd w:val="clear" w:color="auto" w:fill="FFFFFF" w:themeFill="background1"/>
            <w:noWrap/>
            <w:hideMark/>
          </w:tcPr>
          <w:p w14:paraId="7FEF7E1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245</w:t>
            </w:r>
          </w:p>
        </w:tc>
        <w:tc>
          <w:tcPr>
            <w:tcW w:w="1601" w:type="pct"/>
            <w:shd w:val="clear" w:color="auto" w:fill="FFFFFF" w:themeFill="background1"/>
            <w:hideMark/>
          </w:tcPr>
          <w:p w14:paraId="21C5754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767" w:type="pct"/>
            <w:shd w:val="clear" w:color="auto" w:fill="FFFFFF" w:themeFill="background1"/>
            <w:hideMark/>
          </w:tcPr>
          <w:p w14:paraId="2F2FEEF2" w14:textId="4A080232" w:rsidR="003F5980" w:rsidRPr="00234F29" w:rsidRDefault="00F62ACD" w:rsidP="006D2CDB">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5CEE7375" w14:textId="7E8C5ECC" w:rsidR="003F5980" w:rsidRPr="00234F29" w:rsidRDefault="00F62ACD" w:rsidP="006D2CDB">
            <w:pPr>
              <w:pStyle w:val="12-3"/>
              <w:contextualSpacing/>
              <w:rPr>
                <w:color w:val="000000" w:themeColor="text1"/>
                <w:sz w:val="22"/>
                <w:szCs w:val="22"/>
              </w:rPr>
            </w:pPr>
            <w:r w:rsidRPr="00234F29">
              <w:rPr>
                <w:color w:val="000000" w:themeColor="text1"/>
                <w:sz w:val="22"/>
                <w:szCs w:val="22"/>
              </w:rPr>
              <w:t>–</w:t>
            </w:r>
          </w:p>
        </w:tc>
      </w:tr>
      <w:tr w:rsidR="00922DEC" w:rsidRPr="00234F29" w14:paraId="7A57B0E2" w14:textId="77777777" w:rsidTr="003C5326">
        <w:trPr>
          <w:trHeight w:val="680"/>
          <w:jc w:val="center"/>
        </w:trPr>
        <w:tc>
          <w:tcPr>
            <w:tcW w:w="611" w:type="pct"/>
            <w:shd w:val="clear" w:color="auto" w:fill="FFFFFF" w:themeFill="background1"/>
            <w:noWrap/>
            <w:hideMark/>
          </w:tcPr>
          <w:p w14:paraId="50DCDEF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8.1</w:t>
            </w:r>
          </w:p>
        </w:tc>
        <w:tc>
          <w:tcPr>
            <w:tcW w:w="436" w:type="pct"/>
            <w:vMerge/>
            <w:shd w:val="clear" w:color="auto" w:fill="FFFFFF" w:themeFill="background1"/>
            <w:hideMark/>
          </w:tcPr>
          <w:p w14:paraId="4462FE3A"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24BFD60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по </w:t>
            </w:r>
            <w:proofErr w:type="spellStart"/>
            <w:proofErr w:type="gramStart"/>
            <w:r w:rsidRPr="00234F29">
              <w:rPr>
                <w:color w:val="000000" w:themeColor="text1"/>
                <w:sz w:val="22"/>
                <w:szCs w:val="22"/>
              </w:rPr>
              <w:t>созданию,обновлению</w:t>
            </w:r>
            <w:proofErr w:type="gramEnd"/>
            <w:r w:rsidRPr="00234F29">
              <w:rPr>
                <w:color w:val="000000" w:themeColor="text1"/>
                <w:sz w:val="22"/>
                <w:szCs w:val="22"/>
              </w:rPr>
              <w:t>,изданию</w:t>
            </w:r>
            <w:proofErr w:type="spellEnd"/>
            <w:r w:rsidRPr="00234F29">
              <w:rPr>
                <w:color w:val="000000" w:themeColor="text1"/>
                <w:sz w:val="22"/>
                <w:szCs w:val="22"/>
              </w:rPr>
              <w:t xml:space="preserve"> топографических карт и планов</w:t>
            </w:r>
          </w:p>
        </w:tc>
        <w:tc>
          <w:tcPr>
            <w:tcW w:w="1767" w:type="pct"/>
            <w:shd w:val="clear" w:color="auto" w:fill="FFFFFF" w:themeFill="background1"/>
            <w:hideMark/>
          </w:tcPr>
          <w:p w14:paraId="6E81C38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созданию, обновлению, изданию топографических карт и планов</w:t>
            </w:r>
          </w:p>
        </w:tc>
        <w:tc>
          <w:tcPr>
            <w:tcW w:w="585" w:type="pct"/>
            <w:shd w:val="clear" w:color="auto" w:fill="FFFFFF" w:themeFill="background1"/>
            <w:noWrap/>
            <w:hideMark/>
          </w:tcPr>
          <w:p w14:paraId="0336B96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73</w:t>
            </w:r>
          </w:p>
        </w:tc>
      </w:tr>
      <w:tr w:rsidR="00922DEC" w:rsidRPr="00234F29" w14:paraId="03C2AED3" w14:textId="77777777" w:rsidTr="003C5326">
        <w:trPr>
          <w:trHeight w:val="340"/>
          <w:jc w:val="center"/>
        </w:trPr>
        <w:tc>
          <w:tcPr>
            <w:tcW w:w="611" w:type="pct"/>
            <w:shd w:val="clear" w:color="auto" w:fill="FFFFFF" w:themeFill="background1"/>
            <w:noWrap/>
            <w:hideMark/>
          </w:tcPr>
          <w:p w14:paraId="1129BF3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8.2</w:t>
            </w:r>
          </w:p>
        </w:tc>
        <w:tc>
          <w:tcPr>
            <w:tcW w:w="436" w:type="pct"/>
            <w:vMerge/>
            <w:shd w:val="clear" w:color="auto" w:fill="FFFFFF" w:themeFill="background1"/>
            <w:hideMark/>
          </w:tcPr>
          <w:p w14:paraId="099A9202"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09DFFA1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топографической съемке</w:t>
            </w:r>
          </w:p>
        </w:tc>
        <w:tc>
          <w:tcPr>
            <w:tcW w:w="1767" w:type="pct"/>
            <w:shd w:val="clear" w:color="auto" w:fill="FFFFFF" w:themeFill="background1"/>
            <w:hideMark/>
          </w:tcPr>
          <w:p w14:paraId="708A3A5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по топографической съемке</w:t>
            </w:r>
          </w:p>
        </w:tc>
        <w:tc>
          <w:tcPr>
            <w:tcW w:w="585" w:type="pct"/>
            <w:shd w:val="clear" w:color="auto" w:fill="FFFFFF" w:themeFill="background1"/>
            <w:noWrap/>
            <w:hideMark/>
          </w:tcPr>
          <w:p w14:paraId="01EE053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38</w:t>
            </w:r>
          </w:p>
        </w:tc>
      </w:tr>
      <w:tr w:rsidR="00922DEC" w:rsidRPr="00234F29" w14:paraId="6736CDF4" w14:textId="77777777" w:rsidTr="003C5326">
        <w:trPr>
          <w:trHeight w:val="680"/>
          <w:jc w:val="center"/>
        </w:trPr>
        <w:tc>
          <w:tcPr>
            <w:tcW w:w="611" w:type="pct"/>
            <w:shd w:val="clear" w:color="auto" w:fill="FFFFFF" w:themeFill="background1"/>
            <w:noWrap/>
            <w:hideMark/>
          </w:tcPr>
          <w:p w14:paraId="5EB97D4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8.3</w:t>
            </w:r>
          </w:p>
        </w:tc>
        <w:tc>
          <w:tcPr>
            <w:tcW w:w="436" w:type="pct"/>
            <w:vMerge/>
            <w:shd w:val="clear" w:color="auto" w:fill="FFFFFF" w:themeFill="background1"/>
            <w:hideMark/>
          </w:tcPr>
          <w:p w14:paraId="0D075E6A"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6EBDD1A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ТРУ в области геодезии и картографии вне рамок ГОЗ</w:t>
            </w:r>
          </w:p>
        </w:tc>
        <w:tc>
          <w:tcPr>
            <w:tcW w:w="1767" w:type="pct"/>
            <w:shd w:val="clear" w:color="auto" w:fill="FFFFFF" w:themeFill="background1"/>
            <w:hideMark/>
          </w:tcPr>
          <w:p w14:paraId="03203ED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85" w:type="pct"/>
            <w:shd w:val="clear" w:color="auto" w:fill="FFFFFF" w:themeFill="background1"/>
            <w:noWrap/>
            <w:hideMark/>
          </w:tcPr>
          <w:p w14:paraId="0717BC3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58</w:t>
            </w:r>
          </w:p>
        </w:tc>
      </w:tr>
      <w:tr w:rsidR="00922DEC" w:rsidRPr="00234F29" w14:paraId="3D9ECC2E" w14:textId="77777777" w:rsidTr="003C5326">
        <w:trPr>
          <w:trHeight w:val="760"/>
          <w:jc w:val="center"/>
        </w:trPr>
        <w:tc>
          <w:tcPr>
            <w:tcW w:w="611" w:type="pct"/>
            <w:shd w:val="clear" w:color="auto" w:fill="FFFFFF" w:themeFill="background1"/>
            <w:noWrap/>
            <w:hideMark/>
          </w:tcPr>
          <w:p w14:paraId="3C8801C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9</w:t>
            </w:r>
          </w:p>
        </w:tc>
        <w:tc>
          <w:tcPr>
            <w:tcW w:w="436" w:type="pct"/>
            <w:shd w:val="clear" w:color="auto" w:fill="FFFFFF" w:themeFill="background1"/>
            <w:noWrap/>
            <w:hideMark/>
          </w:tcPr>
          <w:p w14:paraId="48B9731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246</w:t>
            </w:r>
          </w:p>
        </w:tc>
        <w:tc>
          <w:tcPr>
            <w:tcW w:w="1601" w:type="pct"/>
            <w:shd w:val="clear" w:color="auto" w:fill="FFFFFF" w:themeFill="background1"/>
            <w:hideMark/>
          </w:tcPr>
          <w:p w14:paraId="0D80B82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работ (услуг) по созданию и развитию ГИС</w:t>
            </w:r>
          </w:p>
        </w:tc>
        <w:tc>
          <w:tcPr>
            <w:tcW w:w="1767" w:type="pct"/>
            <w:shd w:val="clear" w:color="auto" w:fill="FFFFFF" w:themeFill="background1"/>
            <w:hideMark/>
          </w:tcPr>
          <w:p w14:paraId="1E25B3F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товаров, работ и услуг в целях создания, развития, эксплуатации и вывода из эксплуатации государственных (муниципальных) систем</w:t>
            </w:r>
          </w:p>
        </w:tc>
        <w:tc>
          <w:tcPr>
            <w:tcW w:w="585" w:type="pct"/>
            <w:shd w:val="clear" w:color="auto" w:fill="FFFFFF" w:themeFill="background1"/>
            <w:noWrap/>
            <w:hideMark/>
          </w:tcPr>
          <w:p w14:paraId="2775F7F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48</w:t>
            </w:r>
          </w:p>
        </w:tc>
      </w:tr>
      <w:tr w:rsidR="00922DEC" w:rsidRPr="00234F29" w14:paraId="7B8E5EF7" w14:textId="77777777" w:rsidTr="003C5326">
        <w:trPr>
          <w:trHeight w:val="380"/>
          <w:jc w:val="center"/>
        </w:trPr>
        <w:tc>
          <w:tcPr>
            <w:tcW w:w="611" w:type="pct"/>
            <w:shd w:val="clear" w:color="auto" w:fill="FFFFFF" w:themeFill="background1"/>
            <w:noWrap/>
            <w:hideMark/>
          </w:tcPr>
          <w:p w14:paraId="4897E6F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10</w:t>
            </w:r>
          </w:p>
        </w:tc>
        <w:tc>
          <w:tcPr>
            <w:tcW w:w="436" w:type="pct"/>
            <w:vMerge w:val="restart"/>
            <w:shd w:val="clear" w:color="auto" w:fill="FFFFFF" w:themeFill="background1"/>
            <w:noWrap/>
            <w:hideMark/>
          </w:tcPr>
          <w:p w14:paraId="06848C7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247</w:t>
            </w:r>
          </w:p>
        </w:tc>
        <w:tc>
          <w:tcPr>
            <w:tcW w:w="1601" w:type="pct"/>
            <w:shd w:val="clear" w:color="auto" w:fill="FFFFFF" w:themeFill="background1"/>
            <w:hideMark/>
          </w:tcPr>
          <w:p w14:paraId="260D78F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энергетических ресурсов</w:t>
            </w:r>
          </w:p>
        </w:tc>
        <w:tc>
          <w:tcPr>
            <w:tcW w:w="1767" w:type="pct"/>
            <w:shd w:val="clear" w:color="auto" w:fill="FFFFFF" w:themeFill="background1"/>
            <w:hideMark/>
          </w:tcPr>
          <w:p w14:paraId="6DE56281" w14:textId="12F232D7" w:rsidR="003F5980" w:rsidRPr="00234F29" w:rsidRDefault="00F62ACD" w:rsidP="006D2CDB">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1400EE78" w14:textId="2671B860" w:rsidR="003F5980" w:rsidRPr="00234F29" w:rsidRDefault="00F62ACD" w:rsidP="006D2CDB">
            <w:pPr>
              <w:pStyle w:val="12-3"/>
              <w:contextualSpacing/>
              <w:rPr>
                <w:color w:val="000000" w:themeColor="text1"/>
                <w:sz w:val="22"/>
                <w:szCs w:val="22"/>
              </w:rPr>
            </w:pPr>
            <w:r w:rsidRPr="00234F29">
              <w:rPr>
                <w:color w:val="000000" w:themeColor="text1"/>
                <w:sz w:val="22"/>
                <w:szCs w:val="22"/>
              </w:rPr>
              <w:t>–</w:t>
            </w:r>
          </w:p>
        </w:tc>
      </w:tr>
      <w:tr w:rsidR="00922DEC" w:rsidRPr="00234F29" w14:paraId="2820E640" w14:textId="77777777" w:rsidTr="003C5326">
        <w:trPr>
          <w:trHeight w:val="340"/>
          <w:jc w:val="center"/>
        </w:trPr>
        <w:tc>
          <w:tcPr>
            <w:tcW w:w="611" w:type="pct"/>
            <w:shd w:val="clear" w:color="auto" w:fill="auto"/>
            <w:noWrap/>
            <w:hideMark/>
          </w:tcPr>
          <w:p w14:paraId="1FDE173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10.1</w:t>
            </w:r>
          </w:p>
        </w:tc>
        <w:tc>
          <w:tcPr>
            <w:tcW w:w="436" w:type="pct"/>
            <w:vMerge/>
            <w:hideMark/>
          </w:tcPr>
          <w:p w14:paraId="262CFED5"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738FC2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электроэнергии</w:t>
            </w:r>
          </w:p>
        </w:tc>
        <w:tc>
          <w:tcPr>
            <w:tcW w:w="1767" w:type="pct"/>
            <w:shd w:val="clear" w:color="auto" w:fill="auto"/>
            <w:hideMark/>
          </w:tcPr>
          <w:p w14:paraId="502E6F0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поставки электроэнергии</w:t>
            </w:r>
          </w:p>
        </w:tc>
        <w:tc>
          <w:tcPr>
            <w:tcW w:w="585" w:type="pct"/>
            <w:shd w:val="clear" w:color="auto" w:fill="auto"/>
            <w:noWrap/>
            <w:hideMark/>
          </w:tcPr>
          <w:p w14:paraId="20658FD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21</w:t>
            </w:r>
          </w:p>
        </w:tc>
      </w:tr>
      <w:tr w:rsidR="00922DEC" w:rsidRPr="00234F29" w14:paraId="08D401AD" w14:textId="77777777" w:rsidTr="003C5326">
        <w:trPr>
          <w:trHeight w:val="340"/>
          <w:jc w:val="center"/>
        </w:trPr>
        <w:tc>
          <w:tcPr>
            <w:tcW w:w="611" w:type="pct"/>
            <w:shd w:val="clear" w:color="auto" w:fill="auto"/>
            <w:noWrap/>
            <w:hideMark/>
          </w:tcPr>
          <w:p w14:paraId="112DEFA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10.2</w:t>
            </w:r>
          </w:p>
        </w:tc>
        <w:tc>
          <w:tcPr>
            <w:tcW w:w="436" w:type="pct"/>
            <w:vMerge/>
            <w:hideMark/>
          </w:tcPr>
          <w:p w14:paraId="2A4FC1AC"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50C59B7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поставки газа природного(сжижен.)</w:t>
            </w:r>
          </w:p>
        </w:tc>
        <w:tc>
          <w:tcPr>
            <w:tcW w:w="1767" w:type="pct"/>
            <w:shd w:val="clear" w:color="auto" w:fill="auto"/>
            <w:hideMark/>
          </w:tcPr>
          <w:p w14:paraId="47E9A54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поставки газа природного и сжиженного</w:t>
            </w:r>
          </w:p>
        </w:tc>
        <w:tc>
          <w:tcPr>
            <w:tcW w:w="585" w:type="pct"/>
            <w:shd w:val="clear" w:color="auto" w:fill="auto"/>
            <w:noWrap/>
            <w:hideMark/>
          </w:tcPr>
          <w:p w14:paraId="6976837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40</w:t>
            </w:r>
          </w:p>
        </w:tc>
      </w:tr>
      <w:tr w:rsidR="00922DEC" w:rsidRPr="00234F29" w14:paraId="42E1B918" w14:textId="77777777" w:rsidTr="003C5326">
        <w:trPr>
          <w:trHeight w:val="340"/>
          <w:jc w:val="center"/>
        </w:trPr>
        <w:tc>
          <w:tcPr>
            <w:tcW w:w="611" w:type="pct"/>
            <w:shd w:val="clear" w:color="auto" w:fill="auto"/>
            <w:noWrap/>
            <w:hideMark/>
          </w:tcPr>
          <w:p w14:paraId="48510D2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10.3</w:t>
            </w:r>
          </w:p>
        </w:tc>
        <w:tc>
          <w:tcPr>
            <w:tcW w:w="436" w:type="pct"/>
            <w:vMerge/>
            <w:hideMark/>
          </w:tcPr>
          <w:p w14:paraId="6871C687"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FDA1D4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теплоэнергии</w:t>
            </w:r>
          </w:p>
        </w:tc>
        <w:tc>
          <w:tcPr>
            <w:tcW w:w="1767" w:type="pct"/>
            <w:shd w:val="clear" w:color="auto" w:fill="auto"/>
            <w:hideMark/>
          </w:tcPr>
          <w:p w14:paraId="1DA13C4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теплоснабжения</w:t>
            </w:r>
          </w:p>
        </w:tc>
        <w:tc>
          <w:tcPr>
            <w:tcW w:w="585" w:type="pct"/>
            <w:shd w:val="clear" w:color="auto" w:fill="auto"/>
            <w:noWrap/>
            <w:hideMark/>
          </w:tcPr>
          <w:p w14:paraId="4D9143D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19</w:t>
            </w:r>
          </w:p>
        </w:tc>
      </w:tr>
      <w:tr w:rsidR="00922DEC" w:rsidRPr="00234F29" w14:paraId="75D1B3B1" w14:textId="77777777" w:rsidTr="003C5326">
        <w:trPr>
          <w:trHeight w:val="340"/>
          <w:jc w:val="center"/>
        </w:trPr>
        <w:tc>
          <w:tcPr>
            <w:tcW w:w="611" w:type="pct"/>
            <w:shd w:val="clear" w:color="auto" w:fill="auto"/>
            <w:noWrap/>
            <w:hideMark/>
          </w:tcPr>
          <w:p w14:paraId="6886974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10.4</w:t>
            </w:r>
          </w:p>
        </w:tc>
        <w:tc>
          <w:tcPr>
            <w:tcW w:w="436" w:type="pct"/>
            <w:vMerge/>
            <w:hideMark/>
          </w:tcPr>
          <w:p w14:paraId="0E6726B0"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643ECE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теплоэнергии и горячего водоснабжения</w:t>
            </w:r>
          </w:p>
        </w:tc>
        <w:tc>
          <w:tcPr>
            <w:tcW w:w="1767" w:type="pct"/>
            <w:shd w:val="clear" w:color="auto" w:fill="auto"/>
            <w:hideMark/>
          </w:tcPr>
          <w:p w14:paraId="16E33D6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теплоснабжения и поставки горячей воды</w:t>
            </w:r>
          </w:p>
        </w:tc>
        <w:tc>
          <w:tcPr>
            <w:tcW w:w="585" w:type="pct"/>
            <w:shd w:val="clear" w:color="auto" w:fill="auto"/>
            <w:noWrap/>
            <w:hideMark/>
          </w:tcPr>
          <w:p w14:paraId="26B7146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44</w:t>
            </w:r>
          </w:p>
        </w:tc>
      </w:tr>
      <w:tr w:rsidR="00922DEC" w:rsidRPr="00234F29" w14:paraId="01BE0BF6" w14:textId="77777777" w:rsidTr="003C5326">
        <w:trPr>
          <w:trHeight w:val="340"/>
          <w:jc w:val="center"/>
        </w:trPr>
        <w:tc>
          <w:tcPr>
            <w:tcW w:w="611" w:type="pct"/>
            <w:shd w:val="clear" w:color="auto" w:fill="auto"/>
            <w:noWrap/>
            <w:hideMark/>
          </w:tcPr>
          <w:p w14:paraId="08E778D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10.5</w:t>
            </w:r>
          </w:p>
        </w:tc>
        <w:tc>
          <w:tcPr>
            <w:tcW w:w="436" w:type="pct"/>
            <w:vMerge/>
            <w:hideMark/>
          </w:tcPr>
          <w:p w14:paraId="3313034E"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B729A3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горячего водоснабжения</w:t>
            </w:r>
          </w:p>
        </w:tc>
        <w:tc>
          <w:tcPr>
            <w:tcW w:w="1767" w:type="pct"/>
            <w:shd w:val="clear" w:color="auto" w:fill="auto"/>
            <w:hideMark/>
          </w:tcPr>
          <w:p w14:paraId="7692B90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горячего водоснабжения</w:t>
            </w:r>
          </w:p>
        </w:tc>
        <w:tc>
          <w:tcPr>
            <w:tcW w:w="585" w:type="pct"/>
            <w:shd w:val="clear" w:color="auto" w:fill="auto"/>
            <w:noWrap/>
            <w:hideMark/>
          </w:tcPr>
          <w:p w14:paraId="75D1DA7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29</w:t>
            </w:r>
          </w:p>
        </w:tc>
      </w:tr>
      <w:tr w:rsidR="00922DEC" w:rsidRPr="00234F29" w14:paraId="6BE680D3" w14:textId="77777777" w:rsidTr="003C5326">
        <w:trPr>
          <w:trHeight w:val="680"/>
          <w:jc w:val="center"/>
        </w:trPr>
        <w:tc>
          <w:tcPr>
            <w:tcW w:w="611" w:type="pct"/>
            <w:shd w:val="clear" w:color="auto" w:fill="auto"/>
            <w:noWrap/>
            <w:hideMark/>
          </w:tcPr>
          <w:p w14:paraId="72DD835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10.6</w:t>
            </w:r>
          </w:p>
        </w:tc>
        <w:tc>
          <w:tcPr>
            <w:tcW w:w="436" w:type="pct"/>
            <w:vMerge/>
            <w:hideMark/>
          </w:tcPr>
          <w:p w14:paraId="370418BE"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335F8B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транспортировки энергоресурсов по </w:t>
            </w:r>
            <w:proofErr w:type="spellStart"/>
            <w:r w:rsidRPr="00234F29">
              <w:rPr>
                <w:color w:val="000000" w:themeColor="text1"/>
                <w:sz w:val="22"/>
                <w:szCs w:val="22"/>
              </w:rPr>
              <w:t>газораспред</w:t>
            </w:r>
            <w:proofErr w:type="spellEnd"/>
            <w:proofErr w:type="gramStart"/>
            <w:r w:rsidRPr="00234F29">
              <w:rPr>
                <w:color w:val="000000" w:themeColor="text1"/>
                <w:sz w:val="22"/>
                <w:szCs w:val="22"/>
              </w:rPr>
              <w:t>.,</w:t>
            </w:r>
            <w:proofErr w:type="spellStart"/>
            <w:r w:rsidRPr="00234F29">
              <w:rPr>
                <w:color w:val="000000" w:themeColor="text1"/>
                <w:sz w:val="22"/>
                <w:szCs w:val="22"/>
              </w:rPr>
              <w:t>электрич</w:t>
            </w:r>
            <w:proofErr w:type="spellEnd"/>
            <w:proofErr w:type="gramEnd"/>
            <w:r w:rsidRPr="00234F29">
              <w:rPr>
                <w:color w:val="000000" w:themeColor="text1"/>
                <w:sz w:val="22"/>
                <w:szCs w:val="22"/>
              </w:rPr>
              <w:t>.,теплосетям</w:t>
            </w:r>
          </w:p>
        </w:tc>
        <w:tc>
          <w:tcPr>
            <w:tcW w:w="1767" w:type="pct"/>
            <w:shd w:val="clear" w:color="auto" w:fill="auto"/>
            <w:hideMark/>
          </w:tcPr>
          <w:p w14:paraId="3893F14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услуг транспортировки энергетических ресурсов по газораспределительным и электрическим и теплосетям</w:t>
            </w:r>
          </w:p>
        </w:tc>
        <w:tc>
          <w:tcPr>
            <w:tcW w:w="585" w:type="pct"/>
            <w:shd w:val="clear" w:color="auto" w:fill="auto"/>
            <w:noWrap/>
            <w:hideMark/>
          </w:tcPr>
          <w:p w14:paraId="1E9B23D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80</w:t>
            </w:r>
          </w:p>
        </w:tc>
      </w:tr>
      <w:tr w:rsidR="00922DEC" w:rsidRPr="00234F29" w14:paraId="5AA19D83" w14:textId="77777777" w:rsidTr="003C5326">
        <w:trPr>
          <w:trHeight w:val="680"/>
          <w:jc w:val="center"/>
        </w:trPr>
        <w:tc>
          <w:tcPr>
            <w:tcW w:w="611" w:type="pct"/>
            <w:shd w:val="clear" w:color="auto" w:fill="auto"/>
            <w:noWrap/>
            <w:hideMark/>
          </w:tcPr>
          <w:p w14:paraId="04E9103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10.7</w:t>
            </w:r>
          </w:p>
        </w:tc>
        <w:tc>
          <w:tcPr>
            <w:tcW w:w="436" w:type="pct"/>
            <w:vMerge/>
            <w:hideMark/>
          </w:tcPr>
          <w:p w14:paraId="7C210272"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1967CD2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w:t>
            </w:r>
            <w:proofErr w:type="spellStart"/>
            <w:r w:rsidRPr="00234F29">
              <w:rPr>
                <w:color w:val="000000" w:themeColor="text1"/>
                <w:sz w:val="22"/>
                <w:szCs w:val="22"/>
              </w:rPr>
              <w:t>энергосервисных</w:t>
            </w:r>
            <w:proofErr w:type="spellEnd"/>
            <w:r w:rsidRPr="00234F29">
              <w:rPr>
                <w:color w:val="000000" w:themeColor="text1"/>
                <w:sz w:val="22"/>
                <w:szCs w:val="22"/>
              </w:rPr>
              <w:t xml:space="preserve"> договоров(контрактов)</w:t>
            </w:r>
          </w:p>
        </w:tc>
        <w:tc>
          <w:tcPr>
            <w:tcW w:w="1767" w:type="pct"/>
            <w:shd w:val="clear" w:color="auto" w:fill="auto"/>
            <w:hideMark/>
          </w:tcPr>
          <w:p w14:paraId="3E35D65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w:t>
            </w:r>
            <w:proofErr w:type="spellStart"/>
            <w:r w:rsidRPr="00234F29">
              <w:rPr>
                <w:color w:val="000000" w:themeColor="text1"/>
                <w:sz w:val="22"/>
                <w:szCs w:val="22"/>
              </w:rPr>
              <w:t>энергосервисных</w:t>
            </w:r>
            <w:proofErr w:type="spellEnd"/>
            <w:r w:rsidRPr="00234F29">
              <w:rPr>
                <w:color w:val="000000" w:themeColor="text1"/>
                <w:sz w:val="22"/>
                <w:szCs w:val="22"/>
              </w:rPr>
              <w:t xml:space="preserve"> договоров (контрактов), в которых цена определена как процент стоимости сэкономленных энергетических ресурсов</w:t>
            </w:r>
          </w:p>
        </w:tc>
        <w:tc>
          <w:tcPr>
            <w:tcW w:w="585" w:type="pct"/>
            <w:shd w:val="clear" w:color="auto" w:fill="auto"/>
            <w:noWrap/>
            <w:hideMark/>
          </w:tcPr>
          <w:p w14:paraId="326C8F8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44</w:t>
            </w:r>
          </w:p>
        </w:tc>
      </w:tr>
      <w:tr w:rsidR="00F2271A" w:rsidRPr="00234F29" w14:paraId="29FF6962" w14:textId="77777777" w:rsidTr="003C5326">
        <w:trPr>
          <w:trHeight w:val="680"/>
          <w:jc w:val="center"/>
        </w:trPr>
        <w:tc>
          <w:tcPr>
            <w:tcW w:w="611" w:type="pct"/>
            <w:shd w:val="clear" w:color="auto" w:fill="auto"/>
            <w:noWrap/>
          </w:tcPr>
          <w:p w14:paraId="70816106" w14:textId="4224FCCD" w:rsidR="00F2271A" w:rsidRPr="00653A75" w:rsidRDefault="00653A75" w:rsidP="006D2CDB">
            <w:pPr>
              <w:pStyle w:val="12-3"/>
              <w:contextualSpacing/>
              <w:rPr>
                <w:color w:val="000000" w:themeColor="text1"/>
                <w:sz w:val="22"/>
                <w:szCs w:val="22"/>
              </w:rPr>
            </w:pPr>
            <w:r>
              <w:rPr>
                <w:color w:val="000000" w:themeColor="text1"/>
                <w:sz w:val="22"/>
                <w:szCs w:val="22"/>
                <w:lang w:val="en-US"/>
              </w:rPr>
              <w:t>10.</w:t>
            </w:r>
            <w:r>
              <w:rPr>
                <w:color w:val="000000" w:themeColor="text1"/>
                <w:sz w:val="22"/>
                <w:szCs w:val="22"/>
              </w:rPr>
              <w:t>8</w:t>
            </w:r>
          </w:p>
        </w:tc>
        <w:tc>
          <w:tcPr>
            <w:tcW w:w="436" w:type="pct"/>
            <w:vMerge/>
          </w:tcPr>
          <w:p w14:paraId="2E7406B0" w14:textId="77777777" w:rsidR="00F2271A" w:rsidRPr="00234F29" w:rsidRDefault="00F2271A" w:rsidP="006D2CDB">
            <w:pPr>
              <w:pStyle w:val="12-3"/>
              <w:contextualSpacing/>
              <w:rPr>
                <w:color w:val="000000" w:themeColor="text1"/>
                <w:sz w:val="22"/>
                <w:szCs w:val="22"/>
              </w:rPr>
            </w:pPr>
          </w:p>
        </w:tc>
        <w:tc>
          <w:tcPr>
            <w:tcW w:w="1601" w:type="pct"/>
            <w:shd w:val="clear" w:color="auto" w:fill="auto"/>
          </w:tcPr>
          <w:p w14:paraId="343149CE" w14:textId="116C5C19" w:rsidR="00F2271A" w:rsidRPr="00234F29" w:rsidRDefault="00653A75" w:rsidP="006D2CDB">
            <w:pPr>
              <w:pStyle w:val="12-3"/>
              <w:contextualSpacing/>
              <w:rPr>
                <w:color w:val="000000" w:themeColor="text1"/>
                <w:sz w:val="22"/>
                <w:szCs w:val="22"/>
              </w:rPr>
            </w:pPr>
            <w:r w:rsidRPr="00653A75">
              <w:rPr>
                <w:color w:val="000000" w:themeColor="text1"/>
                <w:sz w:val="22"/>
                <w:szCs w:val="22"/>
              </w:rPr>
              <w:t>Оплата холодного водоснабжения</w:t>
            </w:r>
          </w:p>
        </w:tc>
        <w:tc>
          <w:tcPr>
            <w:tcW w:w="1767" w:type="pct"/>
            <w:shd w:val="clear" w:color="auto" w:fill="auto"/>
          </w:tcPr>
          <w:p w14:paraId="61E942B2" w14:textId="55DC1D85" w:rsidR="00F2271A" w:rsidRPr="00234F29" w:rsidRDefault="00653A75" w:rsidP="006D2CDB">
            <w:pPr>
              <w:pStyle w:val="12-3"/>
              <w:contextualSpacing/>
              <w:rPr>
                <w:color w:val="000000" w:themeColor="text1"/>
                <w:sz w:val="22"/>
                <w:szCs w:val="22"/>
              </w:rPr>
            </w:pPr>
            <w:r w:rsidRPr="00653A75">
              <w:rPr>
                <w:color w:val="000000" w:themeColor="text1"/>
                <w:sz w:val="22"/>
                <w:szCs w:val="22"/>
              </w:rPr>
              <w:t>Оплата предоставления коммунальных услуг по холодному водоснабжению, водоотведению</w:t>
            </w:r>
          </w:p>
        </w:tc>
        <w:tc>
          <w:tcPr>
            <w:tcW w:w="585" w:type="pct"/>
            <w:shd w:val="clear" w:color="auto" w:fill="auto"/>
            <w:noWrap/>
          </w:tcPr>
          <w:p w14:paraId="4CB07EDB" w14:textId="639949AC" w:rsidR="00F2271A" w:rsidRPr="00234F29" w:rsidRDefault="00653A75" w:rsidP="006D2CDB">
            <w:pPr>
              <w:pStyle w:val="12-3"/>
              <w:contextualSpacing/>
              <w:rPr>
                <w:color w:val="000000" w:themeColor="text1"/>
                <w:sz w:val="22"/>
                <w:szCs w:val="22"/>
              </w:rPr>
            </w:pPr>
            <w:r>
              <w:rPr>
                <w:color w:val="000000" w:themeColor="text1"/>
                <w:sz w:val="22"/>
                <w:szCs w:val="22"/>
              </w:rPr>
              <w:t>30</w:t>
            </w:r>
          </w:p>
        </w:tc>
      </w:tr>
      <w:tr w:rsidR="00F2271A" w:rsidRPr="00234F29" w14:paraId="3C0D8C05" w14:textId="77777777" w:rsidTr="003C5326">
        <w:trPr>
          <w:trHeight w:val="680"/>
          <w:jc w:val="center"/>
        </w:trPr>
        <w:tc>
          <w:tcPr>
            <w:tcW w:w="611" w:type="pct"/>
            <w:shd w:val="clear" w:color="auto" w:fill="auto"/>
            <w:noWrap/>
          </w:tcPr>
          <w:p w14:paraId="1239AAAF" w14:textId="6150B796" w:rsidR="00F2271A" w:rsidRPr="00234F29" w:rsidRDefault="00653A75" w:rsidP="006D2CDB">
            <w:pPr>
              <w:pStyle w:val="12-3"/>
              <w:contextualSpacing/>
              <w:rPr>
                <w:color w:val="000000" w:themeColor="text1"/>
                <w:sz w:val="22"/>
                <w:szCs w:val="22"/>
              </w:rPr>
            </w:pPr>
            <w:r>
              <w:rPr>
                <w:color w:val="000000" w:themeColor="text1"/>
                <w:sz w:val="22"/>
                <w:szCs w:val="22"/>
              </w:rPr>
              <w:t>10.9</w:t>
            </w:r>
          </w:p>
        </w:tc>
        <w:tc>
          <w:tcPr>
            <w:tcW w:w="436" w:type="pct"/>
            <w:vMerge/>
          </w:tcPr>
          <w:p w14:paraId="4955AE00" w14:textId="77777777" w:rsidR="00F2271A" w:rsidRPr="00234F29" w:rsidRDefault="00F2271A" w:rsidP="006D2CDB">
            <w:pPr>
              <w:pStyle w:val="12-3"/>
              <w:contextualSpacing/>
              <w:rPr>
                <w:color w:val="000000" w:themeColor="text1"/>
                <w:sz w:val="22"/>
                <w:szCs w:val="22"/>
              </w:rPr>
            </w:pPr>
          </w:p>
        </w:tc>
        <w:tc>
          <w:tcPr>
            <w:tcW w:w="1601" w:type="pct"/>
            <w:shd w:val="clear" w:color="auto" w:fill="auto"/>
          </w:tcPr>
          <w:p w14:paraId="77011934" w14:textId="77B11DAC" w:rsidR="00F2271A" w:rsidRPr="00234F29" w:rsidRDefault="00653A75" w:rsidP="006D2CDB">
            <w:pPr>
              <w:pStyle w:val="12-3"/>
              <w:contextualSpacing/>
              <w:rPr>
                <w:color w:val="000000" w:themeColor="text1"/>
                <w:sz w:val="22"/>
                <w:szCs w:val="22"/>
              </w:rPr>
            </w:pPr>
            <w:r w:rsidRPr="00653A75">
              <w:rPr>
                <w:color w:val="000000" w:themeColor="text1"/>
                <w:sz w:val="22"/>
                <w:szCs w:val="22"/>
              </w:rPr>
              <w:t xml:space="preserve">Плата за </w:t>
            </w:r>
            <w:proofErr w:type="spellStart"/>
            <w:proofErr w:type="gramStart"/>
            <w:r w:rsidRPr="00653A75">
              <w:rPr>
                <w:color w:val="000000" w:themeColor="text1"/>
                <w:sz w:val="22"/>
                <w:szCs w:val="22"/>
              </w:rPr>
              <w:t>негатив.воздействие</w:t>
            </w:r>
            <w:proofErr w:type="spellEnd"/>
            <w:proofErr w:type="gramEnd"/>
            <w:r w:rsidRPr="00653A75">
              <w:rPr>
                <w:color w:val="000000" w:themeColor="text1"/>
                <w:sz w:val="22"/>
                <w:szCs w:val="22"/>
              </w:rPr>
              <w:t xml:space="preserve"> на работу </w:t>
            </w:r>
            <w:proofErr w:type="spellStart"/>
            <w:r w:rsidRPr="00653A75">
              <w:rPr>
                <w:color w:val="000000" w:themeColor="text1"/>
                <w:sz w:val="22"/>
                <w:szCs w:val="22"/>
              </w:rPr>
              <w:t>централ.системы</w:t>
            </w:r>
            <w:proofErr w:type="spellEnd"/>
            <w:r w:rsidRPr="00653A75">
              <w:rPr>
                <w:color w:val="000000" w:themeColor="text1"/>
                <w:sz w:val="22"/>
                <w:szCs w:val="22"/>
              </w:rPr>
              <w:t xml:space="preserve"> водоотведения</w:t>
            </w:r>
          </w:p>
        </w:tc>
        <w:tc>
          <w:tcPr>
            <w:tcW w:w="1767" w:type="pct"/>
            <w:shd w:val="clear" w:color="auto" w:fill="auto"/>
          </w:tcPr>
          <w:p w14:paraId="0030CC9E" w14:textId="02A66B73" w:rsidR="00F2271A" w:rsidRPr="00234F29" w:rsidRDefault="00653A75" w:rsidP="006D2CDB">
            <w:pPr>
              <w:pStyle w:val="12-3"/>
              <w:contextualSpacing/>
              <w:rPr>
                <w:color w:val="000000" w:themeColor="text1"/>
                <w:sz w:val="22"/>
                <w:szCs w:val="22"/>
              </w:rPr>
            </w:pPr>
            <w:r w:rsidRPr="00653A75">
              <w:rPr>
                <w:color w:val="000000" w:themeColor="text1"/>
                <w:sz w:val="22"/>
                <w:szCs w:val="22"/>
              </w:rPr>
              <w:t>Плата за негативное воздействие на работу централизованной системы водоотведения, выставленная организацией, осуществляющей водоотведение</w:t>
            </w:r>
          </w:p>
        </w:tc>
        <w:tc>
          <w:tcPr>
            <w:tcW w:w="585" w:type="pct"/>
            <w:shd w:val="clear" w:color="auto" w:fill="auto"/>
            <w:noWrap/>
          </w:tcPr>
          <w:p w14:paraId="6B266C17" w14:textId="0D8D3FE0" w:rsidR="00F2271A" w:rsidRPr="00234F29" w:rsidRDefault="00653A75" w:rsidP="006D2CDB">
            <w:pPr>
              <w:pStyle w:val="12-3"/>
              <w:contextualSpacing/>
              <w:rPr>
                <w:color w:val="000000" w:themeColor="text1"/>
                <w:sz w:val="22"/>
                <w:szCs w:val="22"/>
              </w:rPr>
            </w:pPr>
            <w:r>
              <w:rPr>
                <w:color w:val="000000" w:themeColor="text1"/>
                <w:sz w:val="22"/>
                <w:szCs w:val="22"/>
              </w:rPr>
              <w:t>68</w:t>
            </w:r>
          </w:p>
        </w:tc>
      </w:tr>
      <w:tr w:rsidR="00922DEC" w:rsidRPr="00234F29" w14:paraId="3A36F3B8" w14:textId="77777777" w:rsidTr="003C5326">
        <w:trPr>
          <w:trHeight w:val="380"/>
          <w:jc w:val="center"/>
        </w:trPr>
        <w:tc>
          <w:tcPr>
            <w:tcW w:w="611" w:type="pct"/>
            <w:shd w:val="clear" w:color="auto" w:fill="FFFFFF" w:themeFill="background1"/>
            <w:noWrap/>
            <w:hideMark/>
          </w:tcPr>
          <w:p w14:paraId="0524925F" w14:textId="2CD8553B" w:rsidR="003F5980" w:rsidRPr="00653A75" w:rsidRDefault="003F5980" w:rsidP="006D2CDB">
            <w:pPr>
              <w:pStyle w:val="12-3"/>
              <w:contextualSpacing/>
              <w:rPr>
                <w:color w:val="000000" w:themeColor="text1"/>
                <w:sz w:val="22"/>
                <w:szCs w:val="22"/>
                <w:lang w:val="en-US"/>
              </w:rPr>
            </w:pPr>
            <w:r w:rsidRPr="00234F29">
              <w:rPr>
                <w:color w:val="000000" w:themeColor="text1"/>
                <w:sz w:val="22"/>
                <w:szCs w:val="22"/>
              </w:rPr>
              <w:t>10.</w:t>
            </w:r>
            <w:r w:rsidR="00653A75">
              <w:rPr>
                <w:color w:val="000000" w:themeColor="text1"/>
                <w:sz w:val="22"/>
                <w:szCs w:val="22"/>
                <w:lang w:val="en-US"/>
              </w:rPr>
              <w:t>10</w:t>
            </w:r>
          </w:p>
        </w:tc>
        <w:tc>
          <w:tcPr>
            <w:tcW w:w="436" w:type="pct"/>
            <w:vMerge/>
            <w:shd w:val="clear" w:color="auto" w:fill="FFFFFF" w:themeFill="background1"/>
            <w:hideMark/>
          </w:tcPr>
          <w:p w14:paraId="670FE993"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6880ACE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энергетических ресурсов</w:t>
            </w:r>
          </w:p>
        </w:tc>
        <w:tc>
          <w:tcPr>
            <w:tcW w:w="1767" w:type="pct"/>
            <w:shd w:val="clear" w:color="auto" w:fill="FFFFFF" w:themeFill="background1"/>
            <w:hideMark/>
          </w:tcPr>
          <w:p w14:paraId="2B76077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Закупка энергетических ресурсов</w:t>
            </w:r>
          </w:p>
        </w:tc>
        <w:tc>
          <w:tcPr>
            <w:tcW w:w="585" w:type="pct"/>
            <w:shd w:val="clear" w:color="auto" w:fill="FFFFFF" w:themeFill="background1"/>
            <w:noWrap/>
            <w:hideMark/>
          </w:tcPr>
          <w:p w14:paraId="6A09292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31</w:t>
            </w:r>
          </w:p>
        </w:tc>
      </w:tr>
      <w:tr w:rsidR="00922DEC" w:rsidRPr="00234F29" w14:paraId="17C50A0D" w14:textId="77777777" w:rsidTr="003C5326">
        <w:trPr>
          <w:trHeight w:val="760"/>
          <w:jc w:val="center"/>
        </w:trPr>
        <w:tc>
          <w:tcPr>
            <w:tcW w:w="611" w:type="pct"/>
            <w:shd w:val="clear" w:color="auto" w:fill="FFFFFF" w:themeFill="background1"/>
            <w:noWrap/>
            <w:hideMark/>
          </w:tcPr>
          <w:p w14:paraId="5CC748B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w:t>
            </w:r>
          </w:p>
        </w:tc>
        <w:tc>
          <w:tcPr>
            <w:tcW w:w="436" w:type="pct"/>
            <w:vMerge w:val="restart"/>
            <w:shd w:val="clear" w:color="auto" w:fill="FFFFFF" w:themeFill="background1"/>
            <w:noWrap/>
            <w:hideMark/>
          </w:tcPr>
          <w:p w14:paraId="643D014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321</w:t>
            </w:r>
          </w:p>
        </w:tc>
        <w:tc>
          <w:tcPr>
            <w:tcW w:w="1601" w:type="pct"/>
            <w:shd w:val="clear" w:color="auto" w:fill="FFFFFF" w:themeFill="background1"/>
            <w:hideMark/>
          </w:tcPr>
          <w:p w14:paraId="1367ADA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Пособия, компенсации и иные социальные выплаты </w:t>
            </w:r>
            <w:r w:rsidRPr="00234F29">
              <w:rPr>
                <w:color w:val="000000" w:themeColor="text1"/>
                <w:sz w:val="22"/>
                <w:szCs w:val="22"/>
              </w:rPr>
              <w:lastRenderedPageBreak/>
              <w:t>гражданам, кроме публичных нормативных обязательств</w:t>
            </w:r>
          </w:p>
        </w:tc>
        <w:tc>
          <w:tcPr>
            <w:tcW w:w="1767" w:type="pct"/>
            <w:shd w:val="clear" w:color="auto" w:fill="FFFFFF" w:themeFill="background1"/>
            <w:hideMark/>
          </w:tcPr>
          <w:p w14:paraId="0B7CDE58" w14:textId="67C9682C" w:rsidR="003F5980" w:rsidRPr="00234F29" w:rsidRDefault="00F62ACD" w:rsidP="006D2CDB">
            <w:pPr>
              <w:pStyle w:val="12-3"/>
              <w:contextualSpacing/>
              <w:rPr>
                <w:color w:val="000000" w:themeColor="text1"/>
                <w:sz w:val="22"/>
                <w:szCs w:val="22"/>
              </w:rPr>
            </w:pPr>
            <w:r w:rsidRPr="00234F29">
              <w:rPr>
                <w:color w:val="000000" w:themeColor="text1"/>
                <w:sz w:val="22"/>
                <w:szCs w:val="22"/>
              </w:rPr>
              <w:lastRenderedPageBreak/>
              <w:t>–</w:t>
            </w:r>
          </w:p>
        </w:tc>
        <w:tc>
          <w:tcPr>
            <w:tcW w:w="585" w:type="pct"/>
            <w:shd w:val="clear" w:color="auto" w:fill="FFFFFF" w:themeFill="background1"/>
            <w:noWrap/>
            <w:hideMark/>
          </w:tcPr>
          <w:p w14:paraId="506A9C2D" w14:textId="1E347F90" w:rsidR="003F5980" w:rsidRPr="00234F29" w:rsidRDefault="00F62ACD" w:rsidP="006D2CDB">
            <w:pPr>
              <w:pStyle w:val="12-3"/>
              <w:contextualSpacing/>
              <w:rPr>
                <w:color w:val="000000" w:themeColor="text1"/>
                <w:sz w:val="22"/>
                <w:szCs w:val="22"/>
              </w:rPr>
            </w:pPr>
            <w:r w:rsidRPr="00234F29">
              <w:rPr>
                <w:color w:val="000000" w:themeColor="text1"/>
                <w:sz w:val="22"/>
                <w:szCs w:val="22"/>
              </w:rPr>
              <w:t>–</w:t>
            </w:r>
          </w:p>
        </w:tc>
      </w:tr>
      <w:tr w:rsidR="00922DEC" w:rsidRPr="00234F29" w14:paraId="1E6BA790" w14:textId="77777777" w:rsidTr="003C5326">
        <w:trPr>
          <w:trHeight w:val="1020"/>
          <w:jc w:val="center"/>
        </w:trPr>
        <w:tc>
          <w:tcPr>
            <w:tcW w:w="611" w:type="pct"/>
            <w:shd w:val="clear" w:color="auto" w:fill="auto"/>
            <w:noWrap/>
            <w:hideMark/>
          </w:tcPr>
          <w:p w14:paraId="7D1F4D8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11.1</w:t>
            </w:r>
          </w:p>
        </w:tc>
        <w:tc>
          <w:tcPr>
            <w:tcW w:w="436" w:type="pct"/>
            <w:vMerge/>
            <w:hideMark/>
          </w:tcPr>
          <w:p w14:paraId="34EDB505"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1E46423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w:t>
            </w:r>
            <w:proofErr w:type="spellStart"/>
            <w:proofErr w:type="gramStart"/>
            <w:r w:rsidRPr="00234F29">
              <w:rPr>
                <w:color w:val="000000" w:themeColor="text1"/>
                <w:sz w:val="22"/>
                <w:szCs w:val="22"/>
              </w:rPr>
              <w:t>увол.работн</w:t>
            </w:r>
            <w:proofErr w:type="gramEnd"/>
            <w:r w:rsidRPr="00234F29">
              <w:rPr>
                <w:color w:val="000000" w:themeColor="text1"/>
                <w:sz w:val="22"/>
                <w:szCs w:val="22"/>
              </w:rPr>
              <w:t>.ср.мес.зараб.на</w:t>
            </w:r>
            <w:proofErr w:type="spellEnd"/>
            <w:r w:rsidRPr="00234F29">
              <w:rPr>
                <w:color w:val="000000" w:themeColor="text1"/>
                <w:sz w:val="22"/>
                <w:szCs w:val="22"/>
              </w:rPr>
              <w:t xml:space="preserve"> период труд-</w:t>
            </w:r>
            <w:proofErr w:type="spellStart"/>
            <w:r w:rsidRPr="00234F29">
              <w:rPr>
                <w:color w:val="000000" w:themeColor="text1"/>
                <w:sz w:val="22"/>
                <w:szCs w:val="22"/>
              </w:rPr>
              <w:t>ва,в</w:t>
            </w:r>
            <w:proofErr w:type="spellEnd"/>
            <w:r w:rsidRPr="00234F29">
              <w:rPr>
                <w:color w:val="000000" w:themeColor="text1"/>
                <w:sz w:val="22"/>
                <w:szCs w:val="22"/>
              </w:rPr>
              <w:t xml:space="preserve"> связи с сокращением штата</w:t>
            </w:r>
          </w:p>
        </w:tc>
        <w:tc>
          <w:tcPr>
            <w:tcW w:w="1767" w:type="pct"/>
            <w:shd w:val="clear" w:color="auto" w:fill="auto"/>
            <w:hideMark/>
          </w:tcPr>
          <w:p w14:paraId="08679AD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уволенным работникам среднего месячного заработка на период трудоустройства, в случае их увольнения в связи с ликвидацией организации, иными организационно-штатными мероприятиями, приводящими к сокращению численности или штата работников организации</w:t>
            </w:r>
          </w:p>
        </w:tc>
        <w:tc>
          <w:tcPr>
            <w:tcW w:w="585" w:type="pct"/>
            <w:shd w:val="clear" w:color="auto" w:fill="auto"/>
            <w:noWrap/>
            <w:hideMark/>
          </w:tcPr>
          <w:p w14:paraId="09ACEA6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78</w:t>
            </w:r>
          </w:p>
        </w:tc>
      </w:tr>
      <w:tr w:rsidR="00922DEC" w:rsidRPr="00234F29" w14:paraId="695ED833" w14:textId="77777777" w:rsidTr="003C5326">
        <w:trPr>
          <w:trHeight w:val="1360"/>
          <w:jc w:val="center"/>
        </w:trPr>
        <w:tc>
          <w:tcPr>
            <w:tcW w:w="611" w:type="pct"/>
            <w:shd w:val="clear" w:color="auto" w:fill="auto"/>
            <w:noWrap/>
            <w:hideMark/>
          </w:tcPr>
          <w:p w14:paraId="23080F0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11.2</w:t>
            </w:r>
          </w:p>
        </w:tc>
        <w:tc>
          <w:tcPr>
            <w:tcW w:w="436" w:type="pct"/>
            <w:vMerge/>
            <w:hideMark/>
          </w:tcPr>
          <w:p w14:paraId="0735B04D"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1B94042" w14:textId="0C2EA54C"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4572AE"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w:t>
            </w:r>
            <w:proofErr w:type="spellStart"/>
            <w:r w:rsidRPr="00234F29">
              <w:rPr>
                <w:color w:val="000000" w:themeColor="text1"/>
                <w:sz w:val="22"/>
                <w:szCs w:val="22"/>
              </w:rPr>
              <w:t>выпл.ср.мес.зараб.увол.работн.на</w:t>
            </w:r>
            <w:proofErr w:type="spellEnd"/>
            <w:r w:rsidRPr="00234F29">
              <w:rPr>
                <w:color w:val="000000" w:themeColor="text1"/>
                <w:sz w:val="22"/>
                <w:szCs w:val="22"/>
              </w:rPr>
              <w:t xml:space="preserve"> период </w:t>
            </w:r>
            <w:proofErr w:type="spellStart"/>
            <w:r w:rsidRPr="00234F29">
              <w:rPr>
                <w:color w:val="000000" w:themeColor="text1"/>
                <w:sz w:val="22"/>
                <w:szCs w:val="22"/>
              </w:rPr>
              <w:t>трудоустр.при</w:t>
            </w:r>
            <w:proofErr w:type="spellEnd"/>
            <w:r w:rsidRPr="00234F29">
              <w:rPr>
                <w:color w:val="000000" w:themeColor="text1"/>
                <w:sz w:val="22"/>
                <w:szCs w:val="22"/>
              </w:rPr>
              <w:t xml:space="preserve"> </w:t>
            </w:r>
            <w:proofErr w:type="spellStart"/>
            <w:r w:rsidRPr="00234F29">
              <w:rPr>
                <w:color w:val="000000" w:themeColor="text1"/>
                <w:sz w:val="22"/>
                <w:szCs w:val="22"/>
              </w:rPr>
              <w:t>сокр.штата</w:t>
            </w:r>
            <w:proofErr w:type="spellEnd"/>
            <w:r w:rsidRPr="00234F29">
              <w:rPr>
                <w:color w:val="000000" w:themeColor="text1"/>
                <w:sz w:val="22"/>
                <w:szCs w:val="22"/>
              </w:rPr>
              <w:t>.)</w:t>
            </w:r>
          </w:p>
        </w:tc>
        <w:tc>
          <w:tcPr>
            <w:tcW w:w="1767" w:type="pct"/>
            <w:shd w:val="clear" w:color="auto" w:fill="auto"/>
            <w:hideMark/>
          </w:tcPr>
          <w:p w14:paraId="2AE2E5F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 удержанный из выплаты работникам среднего месячного заработка на период трудоустройства, в случае увольнения в связи с ликвидацией организации, иными организационно-штатными мероприятиями, приводящими к сокращению численности или штата работников организации)</w:t>
            </w:r>
          </w:p>
        </w:tc>
        <w:tc>
          <w:tcPr>
            <w:tcW w:w="585" w:type="pct"/>
            <w:shd w:val="clear" w:color="auto" w:fill="auto"/>
            <w:noWrap/>
            <w:hideMark/>
          </w:tcPr>
          <w:p w14:paraId="5D9DF5B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84</w:t>
            </w:r>
          </w:p>
        </w:tc>
      </w:tr>
      <w:tr w:rsidR="00922DEC" w:rsidRPr="00234F29" w14:paraId="53FA389B" w14:textId="77777777" w:rsidTr="003C5326">
        <w:trPr>
          <w:trHeight w:val="2040"/>
          <w:jc w:val="center"/>
        </w:trPr>
        <w:tc>
          <w:tcPr>
            <w:tcW w:w="611" w:type="pct"/>
            <w:shd w:val="clear" w:color="auto" w:fill="auto"/>
            <w:noWrap/>
            <w:hideMark/>
          </w:tcPr>
          <w:p w14:paraId="769915F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11.3</w:t>
            </w:r>
          </w:p>
        </w:tc>
        <w:tc>
          <w:tcPr>
            <w:tcW w:w="436" w:type="pct"/>
            <w:vMerge/>
            <w:hideMark/>
          </w:tcPr>
          <w:p w14:paraId="69ED4F3E"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5005F08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Пособие за перв.3дн. </w:t>
            </w:r>
            <w:proofErr w:type="spellStart"/>
            <w:proofErr w:type="gramStart"/>
            <w:r w:rsidRPr="00234F29">
              <w:rPr>
                <w:color w:val="000000" w:themeColor="text1"/>
                <w:sz w:val="22"/>
                <w:szCs w:val="22"/>
              </w:rPr>
              <w:t>врем.нетрудосп</w:t>
            </w:r>
            <w:proofErr w:type="gramEnd"/>
            <w:r w:rsidRPr="00234F29">
              <w:rPr>
                <w:color w:val="000000" w:themeColor="text1"/>
                <w:sz w:val="22"/>
                <w:szCs w:val="22"/>
              </w:rPr>
              <w:t>.за</w:t>
            </w:r>
            <w:proofErr w:type="spellEnd"/>
            <w:r w:rsidRPr="00234F29">
              <w:rPr>
                <w:color w:val="000000" w:themeColor="text1"/>
                <w:sz w:val="22"/>
                <w:szCs w:val="22"/>
              </w:rPr>
              <w:t xml:space="preserve"> счет работодателя(наступившей в течение 30дн.после </w:t>
            </w:r>
            <w:proofErr w:type="spellStart"/>
            <w:r w:rsidRPr="00234F29">
              <w:rPr>
                <w:color w:val="000000" w:themeColor="text1"/>
                <w:sz w:val="22"/>
                <w:szCs w:val="22"/>
              </w:rPr>
              <w:t>прекращ.работы</w:t>
            </w:r>
            <w:proofErr w:type="spellEnd"/>
            <w:r w:rsidRPr="00234F29">
              <w:rPr>
                <w:color w:val="000000" w:themeColor="text1"/>
                <w:sz w:val="22"/>
                <w:szCs w:val="22"/>
              </w:rPr>
              <w:t xml:space="preserve"> по </w:t>
            </w:r>
            <w:proofErr w:type="spellStart"/>
            <w:r w:rsidRPr="00234F29">
              <w:rPr>
                <w:color w:val="000000" w:themeColor="text1"/>
                <w:sz w:val="22"/>
                <w:szCs w:val="22"/>
              </w:rPr>
              <w:t>труд.дог</w:t>
            </w:r>
            <w:proofErr w:type="spellEnd"/>
            <w:r w:rsidRPr="00234F29">
              <w:rPr>
                <w:color w:val="000000" w:themeColor="text1"/>
                <w:sz w:val="22"/>
                <w:szCs w:val="22"/>
              </w:rPr>
              <w:t>.)</w:t>
            </w:r>
          </w:p>
        </w:tc>
        <w:tc>
          <w:tcPr>
            <w:tcW w:w="1767" w:type="pct"/>
            <w:shd w:val="clear" w:color="auto" w:fill="auto"/>
            <w:hideMark/>
          </w:tcPr>
          <w:p w14:paraId="0EE9B10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за первые три дня пособия по временной нетрудоспособности при утрате трудоспособности вследствие заболевания или травмы, выплачиваемого застрахованным лицам в случае заболевания или травмы, наступивших в течение 30 календарных дней после прекращения работы по </w:t>
            </w:r>
            <w:r w:rsidRPr="00234F29">
              <w:rPr>
                <w:color w:val="000000" w:themeColor="text1"/>
                <w:sz w:val="22"/>
                <w:szCs w:val="22"/>
              </w:rPr>
              <w:lastRenderedPageBreak/>
              <w:t>трудовому договору, служебной или иной деятельности, в течение которой они подлежат обязательному социальному страхованию на случай временной нетрудоспособности и в связи с материнством</w:t>
            </w:r>
          </w:p>
        </w:tc>
        <w:tc>
          <w:tcPr>
            <w:tcW w:w="585" w:type="pct"/>
            <w:shd w:val="clear" w:color="auto" w:fill="auto"/>
            <w:noWrap/>
            <w:hideMark/>
          </w:tcPr>
          <w:p w14:paraId="3638492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121</w:t>
            </w:r>
          </w:p>
        </w:tc>
      </w:tr>
      <w:tr w:rsidR="00922DEC" w:rsidRPr="00234F29" w14:paraId="5151C565" w14:textId="77777777" w:rsidTr="003C5326">
        <w:trPr>
          <w:trHeight w:val="1360"/>
          <w:jc w:val="center"/>
        </w:trPr>
        <w:tc>
          <w:tcPr>
            <w:tcW w:w="611" w:type="pct"/>
            <w:shd w:val="clear" w:color="auto" w:fill="auto"/>
            <w:noWrap/>
            <w:hideMark/>
          </w:tcPr>
          <w:p w14:paraId="415A72A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11.4</w:t>
            </w:r>
          </w:p>
        </w:tc>
        <w:tc>
          <w:tcPr>
            <w:tcW w:w="436" w:type="pct"/>
            <w:vMerge/>
            <w:hideMark/>
          </w:tcPr>
          <w:p w14:paraId="45EDD43A"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4FF38132" w14:textId="74881ABD"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4572AE"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пособия за перв.3дн. </w:t>
            </w:r>
            <w:proofErr w:type="spellStart"/>
            <w:r w:rsidRPr="00234F29">
              <w:rPr>
                <w:color w:val="000000" w:themeColor="text1"/>
                <w:sz w:val="22"/>
                <w:szCs w:val="22"/>
              </w:rPr>
              <w:t>врем.нетрудосп.за</w:t>
            </w:r>
            <w:proofErr w:type="spellEnd"/>
            <w:r w:rsidRPr="00234F29">
              <w:rPr>
                <w:color w:val="000000" w:themeColor="text1"/>
                <w:sz w:val="22"/>
                <w:szCs w:val="22"/>
              </w:rPr>
              <w:t xml:space="preserve"> счет </w:t>
            </w:r>
            <w:proofErr w:type="spellStart"/>
            <w:r w:rsidRPr="00234F29">
              <w:rPr>
                <w:color w:val="000000" w:themeColor="text1"/>
                <w:sz w:val="22"/>
                <w:szCs w:val="22"/>
              </w:rPr>
              <w:t>работодателя,наступив.в</w:t>
            </w:r>
            <w:proofErr w:type="spellEnd"/>
            <w:r w:rsidRPr="00234F29">
              <w:rPr>
                <w:color w:val="000000" w:themeColor="text1"/>
                <w:sz w:val="22"/>
                <w:szCs w:val="22"/>
              </w:rPr>
              <w:t xml:space="preserve"> теч.30дн. после </w:t>
            </w:r>
            <w:proofErr w:type="spellStart"/>
            <w:r w:rsidRPr="00234F29">
              <w:rPr>
                <w:color w:val="000000" w:themeColor="text1"/>
                <w:sz w:val="22"/>
                <w:szCs w:val="22"/>
              </w:rPr>
              <w:t>прекращ.работы</w:t>
            </w:r>
            <w:proofErr w:type="spellEnd"/>
            <w:r w:rsidRPr="00234F29">
              <w:rPr>
                <w:color w:val="000000" w:themeColor="text1"/>
                <w:sz w:val="22"/>
                <w:szCs w:val="22"/>
              </w:rPr>
              <w:t xml:space="preserve"> по </w:t>
            </w:r>
            <w:proofErr w:type="spellStart"/>
            <w:r w:rsidRPr="00234F29">
              <w:rPr>
                <w:color w:val="000000" w:themeColor="text1"/>
                <w:sz w:val="22"/>
                <w:szCs w:val="22"/>
              </w:rPr>
              <w:t>труд.дог</w:t>
            </w:r>
            <w:proofErr w:type="spellEnd"/>
            <w:r w:rsidRPr="00234F29">
              <w:rPr>
                <w:color w:val="000000" w:themeColor="text1"/>
                <w:sz w:val="22"/>
                <w:szCs w:val="22"/>
              </w:rPr>
              <w:t>.)</w:t>
            </w:r>
          </w:p>
        </w:tc>
        <w:tc>
          <w:tcPr>
            <w:tcW w:w="1767" w:type="pct"/>
            <w:shd w:val="clear" w:color="auto" w:fill="auto"/>
            <w:hideMark/>
          </w:tcPr>
          <w:p w14:paraId="4BB049F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 удержанный из выплаты работникам среднего месячного заработка на период трудоустройства, в случае увольнения в связи с ликвидацией организации, иными организационно-штатными мероприятиями, приводящими к сокращению численности или штата работников организации)</w:t>
            </w:r>
          </w:p>
        </w:tc>
        <w:tc>
          <w:tcPr>
            <w:tcW w:w="585" w:type="pct"/>
            <w:shd w:val="clear" w:color="auto" w:fill="auto"/>
            <w:noWrap/>
            <w:hideMark/>
          </w:tcPr>
          <w:p w14:paraId="451314D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130</w:t>
            </w:r>
          </w:p>
        </w:tc>
      </w:tr>
      <w:tr w:rsidR="00922DEC" w:rsidRPr="00234F29" w14:paraId="39FA54F8" w14:textId="77777777" w:rsidTr="003C5326">
        <w:trPr>
          <w:trHeight w:val="340"/>
          <w:jc w:val="center"/>
        </w:trPr>
        <w:tc>
          <w:tcPr>
            <w:tcW w:w="611" w:type="pct"/>
            <w:shd w:val="clear" w:color="auto" w:fill="auto"/>
            <w:noWrap/>
            <w:hideMark/>
          </w:tcPr>
          <w:p w14:paraId="490E8AD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11.5</w:t>
            </w:r>
          </w:p>
        </w:tc>
        <w:tc>
          <w:tcPr>
            <w:tcW w:w="436" w:type="pct"/>
            <w:vMerge/>
            <w:hideMark/>
          </w:tcPr>
          <w:p w14:paraId="4DF0F0BC"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F503098"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Мат.помощь</w:t>
            </w:r>
            <w:proofErr w:type="spellEnd"/>
            <w:r w:rsidRPr="00234F29">
              <w:rPr>
                <w:color w:val="000000" w:themeColor="text1"/>
                <w:sz w:val="22"/>
                <w:szCs w:val="22"/>
              </w:rPr>
              <w:t xml:space="preserve"> членам семьи умершего работника организации</w:t>
            </w:r>
          </w:p>
        </w:tc>
        <w:tc>
          <w:tcPr>
            <w:tcW w:w="1767" w:type="pct"/>
            <w:shd w:val="clear" w:color="auto" w:fill="auto"/>
            <w:hideMark/>
          </w:tcPr>
          <w:p w14:paraId="3264F7F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материальной помощи членам семьи умершего работника организации</w:t>
            </w:r>
          </w:p>
        </w:tc>
        <w:tc>
          <w:tcPr>
            <w:tcW w:w="585" w:type="pct"/>
            <w:shd w:val="clear" w:color="auto" w:fill="auto"/>
            <w:noWrap/>
            <w:hideMark/>
          </w:tcPr>
          <w:p w14:paraId="6689497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54</w:t>
            </w:r>
          </w:p>
        </w:tc>
      </w:tr>
      <w:tr w:rsidR="00922DEC" w:rsidRPr="00234F29" w14:paraId="734577D2" w14:textId="77777777" w:rsidTr="003C5326">
        <w:trPr>
          <w:trHeight w:val="340"/>
          <w:jc w:val="center"/>
        </w:trPr>
        <w:tc>
          <w:tcPr>
            <w:tcW w:w="611" w:type="pct"/>
            <w:shd w:val="clear" w:color="auto" w:fill="auto"/>
            <w:noWrap/>
            <w:hideMark/>
          </w:tcPr>
          <w:p w14:paraId="539A705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11.6</w:t>
            </w:r>
          </w:p>
        </w:tc>
        <w:tc>
          <w:tcPr>
            <w:tcW w:w="436" w:type="pct"/>
            <w:vMerge/>
            <w:hideMark/>
          </w:tcPr>
          <w:p w14:paraId="66D4363B"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6316EF7"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Мат.помощь</w:t>
            </w:r>
            <w:proofErr w:type="spellEnd"/>
            <w:r w:rsidRPr="00234F29">
              <w:rPr>
                <w:color w:val="000000" w:themeColor="text1"/>
                <w:sz w:val="22"/>
                <w:szCs w:val="22"/>
              </w:rPr>
              <w:t xml:space="preserve"> членам семьи умершего студента</w:t>
            </w:r>
          </w:p>
        </w:tc>
        <w:tc>
          <w:tcPr>
            <w:tcW w:w="1767" w:type="pct"/>
            <w:shd w:val="clear" w:color="auto" w:fill="auto"/>
            <w:hideMark/>
          </w:tcPr>
          <w:p w14:paraId="617AEB6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материальной помощи членам семьи умершего студента</w:t>
            </w:r>
          </w:p>
        </w:tc>
        <w:tc>
          <w:tcPr>
            <w:tcW w:w="585" w:type="pct"/>
            <w:shd w:val="clear" w:color="auto" w:fill="auto"/>
            <w:noWrap/>
            <w:hideMark/>
          </w:tcPr>
          <w:p w14:paraId="43A570A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41</w:t>
            </w:r>
          </w:p>
        </w:tc>
      </w:tr>
      <w:tr w:rsidR="00922DEC" w:rsidRPr="00234F29" w14:paraId="2F726E0A" w14:textId="77777777" w:rsidTr="003C5326">
        <w:trPr>
          <w:trHeight w:val="680"/>
          <w:jc w:val="center"/>
        </w:trPr>
        <w:tc>
          <w:tcPr>
            <w:tcW w:w="611" w:type="pct"/>
            <w:shd w:val="clear" w:color="auto" w:fill="auto"/>
            <w:noWrap/>
            <w:hideMark/>
          </w:tcPr>
          <w:p w14:paraId="4B129E7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11.7</w:t>
            </w:r>
          </w:p>
        </w:tc>
        <w:tc>
          <w:tcPr>
            <w:tcW w:w="436" w:type="pct"/>
            <w:vMerge/>
            <w:hideMark/>
          </w:tcPr>
          <w:p w14:paraId="2454FECA"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BBF4586"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Мат.помощь</w:t>
            </w:r>
            <w:proofErr w:type="spellEnd"/>
            <w:r w:rsidRPr="00234F29">
              <w:rPr>
                <w:color w:val="000000" w:themeColor="text1"/>
                <w:sz w:val="22"/>
                <w:szCs w:val="22"/>
              </w:rPr>
              <w:t xml:space="preserve"> неработающим пенсионерам(</w:t>
            </w:r>
            <w:proofErr w:type="spellStart"/>
            <w:proofErr w:type="gramStart"/>
            <w:r w:rsidRPr="00234F29">
              <w:rPr>
                <w:color w:val="000000" w:themeColor="text1"/>
                <w:sz w:val="22"/>
                <w:szCs w:val="22"/>
              </w:rPr>
              <w:t>бывш.работн</w:t>
            </w:r>
            <w:proofErr w:type="spellEnd"/>
            <w:proofErr w:type="gramEnd"/>
            <w:r w:rsidRPr="00234F29">
              <w:rPr>
                <w:color w:val="000000" w:themeColor="text1"/>
                <w:sz w:val="22"/>
                <w:szCs w:val="22"/>
              </w:rPr>
              <w:t xml:space="preserve">.)в </w:t>
            </w:r>
            <w:proofErr w:type="spellStart"/>
            <w:r w:rsidRPr="00234F29">
              <w:rPr>
                <w:color w:val="000000" w:themeColor="text1"/>
                <w:sz w:val="22"/>
                <w:szCs w:val="22"/>
              </w:rPr>
              <w:t>соотв.с</w:t>
            </w:r>
            <w:proofErr w:type="spellEnd"/>
            <w:r w:rsidRPr="00234F29">
              <w:rPr>
                <w:color w:val="000000" w:themeColor="text1"/>
                <w:sz w:val="22"/>
                <w:szCs w:val="22"/>
              </w:rPr>
              <w:t xml:space="preserve"> </w:t>
            </w:r>
            <w:proofErr w:type="spellStart"/>
            <w:r w:rsidRPr="00234F29">
              <w:rPr>
                <w:color w:val="000000" w:themeColor="text1"/>
                <w:sz w:val="22"/>
                <w:szCs w:val="22"/>
              </w:rPr>
              <w:t>кол.договором</w:t>
            </w:r>
            <w:proofErr w:type="spellEnd"/>
          </w:p>
        </w:tc>
        <w:tc>
          <w:tcPr>
            <w:tcW w:w="1767" w:type="pct"/>
            <w:shd w:val="clear" w:color="auto" w:fill="auto"/>
            <w:hideMark/>
          </w:tcPr>
          <w:p w14:paraId="23DB241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материальной помощи неработающим пенсионерам (бывшим работникам), осуществляемой в соответствии с коллективным договором</w:t>
            </w:r>
          </w:p>
        </w:tc>
        <w:tc>
          <w:tcPr>
            <w:tcW w:w="585" w:type="pct"/>
            <w:shd w:val="clear" w:color="auto" w:fill="auto"/>
            <w:noWrap/>
            <w:hideMark/>
          </w:tcPr>
          <w:p w14:paraId="290423F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72</w:t>
            </w:r>
          </w:p>
        </w:tc>
      </w:tr>
      <w:tr w:rsidR="00922DEC" w:rsidRPr="00234F29" w14:paraId="19B6DD2C" w14:textId="77777777" w:rsidTr="003C5326">
        <w:trPr>
          <w:trHeight w:val="340"/>
          <w:jc w:val="center"/>
        </w:trPr>
        <w:tc>
          <w:tcPr>
            <w:tcW w:w="611" w:type="pct"/>
            <w:shd w:val="clear" w:color="auto" w:fill="auto"/>
            <w:noWrap/>
            <w:hideMark/>
          </w:tcPr>
          <w:p w14:paraId="53F4498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11.8</w:t>
            </w:r>
          </w:p>
        </w:tc>
        <w:tc>
          <w:tcPr>
            <w:tcW w:w="436" w:type="pct"/>
            <w:vMerge/>
            <w:hideMark/>
          </w:tcPr>
          <w:p w14:paraId="5DB690D8"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FDF9A84"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Мат.поддержка</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безработ.гражданам</w:t>
            </w:r>
            <w:proofErr w:type="gramEnd"/>
            <w:r w:rsidRPr="00234F29">
              <w:rPr>
                <w:color w:val="000000" w:themeColor="text1"/>
                <w:sz w:val="22"/>
                <w:szCs w:val="22"/>
              </w:rPr>
              <w:t>,участв.в</w:t>
            </w:r>
            <w:proofErr w:type="spellEnd"/>
            <w:r w:rsidRPr="00234F29">
              <w:rPr>
                <w:color w:val="000000" w:themeColor="text1"/>
                <w:sz w:val="22"/>
                <w:szCs w:val="22"/>
              </w:rPr>
              <w:t xml:space="preserve"> </w:t>
            </w:r>
            <w:proofErr w:type="spellStart"/>
            <w:r w:rsidRPr="00234F29">
              <w:rPr>
                <w:color w:val="000000" w:themeColor="text1"/>
                <w:sz w:val="22"/>
                <w:szCs w:val="22"/>
              </w:rPr>
              <w:t>обществ.работах</w:t>
            </w:r>
            <w:proofErr w:type="spellEnd"/>
          </w:p>
        </w:tc>
        <w:tc>
          <w:tcPr>
            <w:tcW w:w="1767" w:type="pct"/>
            <w:shd w:val="clear" w:color="auto" w:fill="auto"/>
            <w:hideMark/>
          </w:tcPr>
          <w:p w14:paraId="003790F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материальной поддержки безработным гражданам, </w:t>
            </w:r>
            <w:r w:rsidRPr="00234F29">
              <w:rPr>
                <w:color w:val="000000" w:themeColor="text1"/>
                <w:sz w:val="22"/>
                <w:szCs w:val="22"/>
              </w:rPr>
              <w:lastRenderedPageBreak/>
              <w:t>участвующих в общественных работах</w:t>
            </w:r>
          </w:p>
        </w:tc>
        <w:tc>
          <w:tcPr>
            <w:tcW w:w="585" w:type="pct"/>
            <w:shd w:val="clear" w:color="auto" w:fill="auto"/>
            <w:noWrap/>
            <w:hideMark/>
          </w:tcPr>
          <w:p w14:paraId="6EC0695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59</w:t>
            </w:r>
          </w:p>
        </w:tc>
      </w:tr>
      <w:tr w:rsidR="00922DEC" w:rsidRPr="00234F29" w14:paraId="4153682E" w14:textId="77777777" w:rsidTr="003C5326">
        <w:trPr>
          <w:trHeight w:val="680"/>
          <w:jc w:val="center"/>
        </w:trPr>
        <w:tc>
          <w:tcPr>
            <w:tcW w:w="611" w:type="pct"/>
            <w:shd w:val="clear" w:color="auto" w:fill="auto"/>
            <w:noWrap/>
            <w:hideMark/>
          </w:tcPr>
          <w:p w14:paraId="174FB3B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11.9</w:t>
            </w:r>
          </w:p>
        </w:tc>
        <w:tc>
          <w:tcPr>
            <w:tcW w:w="436" w:type="pct"/>
            <w:vMerge/>
            <w:hideMark/>
          </w:tcPr>
          <w:p w14:paraId="67ADEE9C"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16A7B7EF"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Мат.поддержка</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безработ.гражданам</w:t>
            </w:r>
            <w:proofErr w:type="spellEnd"/>
            <w:proofErr w:type="gramEnd"/>
            <w:r w:rsidRPr="00234F29">
              <w:rPr>
                <w:color w:val="000000" w:themeColor="text1"/>
                <w:sz w:val="22"/>
                <w:szCs w:val="22"/>
              </w:rPr>
              <w:t xml:space="preserve"> на период </w:t>
            </w:r>
            <w:proofErr w:type="spellStart"/>
            <w:r w:rsidRPr="00234F29">
              <w:rPr>
                <w:color w:val="000000" w:themeColor="text1"/>
                <w:sz w:val="22"/>
                <w:szCs w:val="22"/>
              </w:rPr>
              <w:t>врем.трудоустр</w:t>
            </w:r>
            <w:proofErr w:type="spellEnd"/>
            <w:r w:rsidRPr="00234F29">
              <w:rPr>
                <w:color w:val="000000" w:themeColor="text1"/>
                <w:sz w:val="22"/>
                <w:szCs w:val="22"/>
              </w:rPr>
              <w:t>.</w:t>
            </w:r>
          </w:p>
        </w:tc>
        <w:tc>
          <w:tcPr>
            <w:tcW w:w="1767" w:type="pct"/>
            <w:shd w:val="clear" w:color="auto" w:fill="auto"/>
            <w:hideMark/>
          </w:tcPr>
          <w:p w14:paraId="3B47F67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материальной поддержки безработным гражданам, задействованных во временном трудоустройстве</w:t>
            </w:r>
          </w:p>
        </w:tc>
        <w:tc>
          <w:tcPr>
            <w:tcW w:w="585" w:type="pct"/>
            <w:shd w:val="clear" w:color="auto" w:fill="auto"/>
            <w:noWrap/>
            <w:hideMark/>
          </w:tcPr>
          <w:p w14:paraId="52C6CDE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58</w:t>
            </w:r>
          </w:p>
        </w:tc>
      </w:tr>
      <w:tr w:rsidR="00922DEC" w:rsidRPr="00234F29" w14:paraId="138E11B2" w14:textId="77777777" w:rsidTr="003C5326">
        <w:trPr>
          <w:trHeight w:val="680"/>
          <w:jc w:val="center"/>
        </w:trPr>
        <w:tc>
          <w:tcPr>
            <w:tcW w:w="611" w:type="pct"/>
            <w:shd w:val="clear" w:color="auto" w:fill="auto"/>
            <w:noWrap/>
            <w:hideMark/>
          </w:tcPr>
          <w:p w14:paraId="37D0720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11.10</w:t>
            </w:r>
          </w:p>
        </w:tc>
        <w:tc>
          <w:tcPr>
            <w:tcW w:w="436" w:type="pct"/>
            <w:vMerge/>
            <w:hideMark/>
          </w:tcPr>
          <w:p w14:paraId="52B30454"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8B9F48A"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Мат.помощь</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безработ.гражданам</w:t>
            </w:r>
            <w:proofErr w:type="gramEnd"/>
            <w:r w:rsidRPr="00234F29">
              <w:rPr>
                <w:color w:val="000000" w:themeColor="text1"/>
                <w:sz w:val="22"/>
                <w:szCs w:val="22"/>
              </w:rPr>
              <w:t>,утрат.право</w:t>
            </w:r>
            <w:proofErr w:type="spellEnd"/>
            <w:r w:rsidRPr="00234F29">
              <w:rPr>
                <w:color w:val="000000" w:themeColor="text1"/>
                <w:sz w:val="22"/>
                <w:szCs w:val="22"/>
              </w:rPr>
              <w:t xml:space="preserve"> на пособие по </w:t>
            </w:r>
            <w:proofErr w:type="spellStart"/>
            <w:r w:rsidRPr="00234F29">
              <w:rPr>
                <w:color w:val="000000" w:themeColor="text1"/>
                <w:sz w:val="22"/>
                <w:szCs w:val="22"/>
              </w:rPr>
              <w:t>безраб</w:t>
            </w:r>
            <w:proofErr w:type="spellEnd"/>
            <w:r w:rsidRPr="00234F29">
              <w:rPr>
                <w:color w:val="000000" w:themeColor="text1"/>
                <w:sz w:val="22"/>
                <w:szCs w:val="22"/>
              </w:rPr>
              <w:t>.</w:t>
            </w:r>
          </w:p>
        </w:tc>
        <w:tc>
          <w:tcPr>
            <w:tcW w:w="1767" w:type="pct"/>
            <w:shd w:val="clear" w:color="auto" w:fill="auto"/>
            <w:hideMark/>
          </w:tcPr>
          <w:p w14:paraId="50E72CC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материальной помощи безработным гражданам, утратившим право на пособие по безработице в связи с истечением установленного периода его выплаты</w:t>
            </w:r>
          </w:p>
        </w:tc>
        <w:tc>
          <w:tcPr>
            <w:tcW w:w="585" w:type="pct"/>
            <w:shd w:val="clear" w:color="auto" w:fill="auto"/>
            <w:noWrap/>
            <w:hideMark/>
          </w:tcPr>
          <w:p w14:paraId="4FAE5FB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63</w:t>
            </w:r>
          </w:p>
        </w:tc>
      </w:tr>
      <w:tr w:rsidR="00922DEC" w:rsidRPr="00234F29" w14:paraId="3F56220F" w14:textId="77777777" w:rsidTr="003C5326">
        <w:trPr>
          <w:trHeight w:val="680"/>
          <w:jc w:val="center"/>
        </w:trPr>
        <w:tc>
          <w:tcPr>
            <w:tcW w:w="611" w:type="pct"/>
            <w:shd w:val="clear" w:color="auto" w:fill="auto"/>
            <w:noWrap/>
            <w:hideMark/>
          </w:tcPr>
          <w:p w14:paraId="4C49A51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11.11</w:t>
            </w:r>
          </w:p>
        </w:tc>
        <w:tc>
          <w:tcPr>
            <w:tcW w:w="436" w:type="pct"/>
            <w:vMerge/>
            <w:hideMark/>
          </w:tcPr>
          <w:p w14:paraId="4050465E"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2A84F26"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Мат.помощь</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безработ.гражданам</w:t>
            </w:r>
            <w:proofErr w:type="spellEnd"/>
            <w:proofErr w:type="gramEnd"/>
            <w:r w:rsidRPr="00234F29">
              <w:rPr>
                <w:color w:val="000000" w:themeColor="text1"/>
                <w:sz w:val="22"/>
                <w:szCs w:val="22"/>
              </w:rPr>
              <w:t xml:space="preserve"> в период </w:t>
            </w:r>
            <w:proofErr w:type="spellStart"/>
            <w:r w:rsidRPr="00234F29">
              <w:rPr>
                <w:color w:val="000000" w:themeColor="text1"/>
                <w:sz w:val="22"/>
                <w:szCs w:val="22"/>
              </w:rPr>
              <w:t>проф.подготовки,повыш.квалиф.по</w:t>
            </w:r>
            <w:proofErr w:type="spellEnd"/>
            <w:r w:rsidRPr="00234F29">
              <w:rPr>
                <w:color w:val="000000" w:themeColor="text1"/>
                <w:sz w:val="22"/>
                <w:szCs w:val="22"/>
              </w:rPr>
              <w:t xml:space="preserve"> </w:t>
            </w:r>
            <w:proofErr w:type="spellStart"/>
            <w:r w:rsidRPr="00234F29">
              <w:rPr>
                <w:color w:val="000000" w:themeColor="text1"/>
                <w:sz w:val="22"/>
                <w:szCs w:val="22"/>
              </w:rPr>
              <w:t>направ</w:t>
            </w:r>
            <w:proofErr w:type="spellEnd"/>
            <w:r w:rsidRPr="00234F29">
              <w:rPr>
                <w:color w:val="000000" w:themeColor="text1"/>
                <w:sz w:val="22"/>
                <w:szCs w:val="22"/>
              </w:rPr>
              <w:t>-ю службы занятости</w:t>
            </w:r>
          </w:p>
        </w:tc>
        <w:tc>
          <w:tcPr>
            <w:tcW w:w="1767" w:type="pct"/>
            <w:shd w:val="clear" w:color="auto" w:fill="auto"/>
            <w:hideMark/>
          </w:tcPr>
          <w:p w14:paraId="6DF15E3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материальной помощи безработным гражданам в период профессиональной подготовки, переподготовки и повышения квалификации по направлению органов службы занятости</w:t>
            </w:r>
          </w:p>
        </w:tc>
        <w:tc>
          <w:tcPr>
            <w:tcW w:w="585" w:type="pct"/>
            <w:shd w:val="clear" w:color="auto" w:fill="auto"/>
            <w:noWrap/>
            <w:hideMark/>
          </w:tcPr>
          <w:p w14:paraId="5FB73B2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96</w:t>
            </w:r>
          </w:p>
        </w:tc>
      </w:tr>
      <w:tr w:rsidR="00922DEC" w:rsidRPr="00234F29" w14:paraId="27D2E0E6" w14:textId="77777777" w:rsidTr="003C5326">
        <w:trPr>
          <w:trHeight w:val="1360"/>
          <w:jc w:val="center"/>
        </w:trPr>
        <w:tc>
          <w:tcPr>
            <w:tcW w:w="611" w:type="pct"/>
            <w:shd w:val="clear" w:color="auto" w:fill="auto"/>
            <w:noWrap/>
            <w:hideMark/>
          </w:tcPr>
          <w:p w14:paraId="66656EA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11.12</w:t>
            </w:r>
          </w:p>
        </w:tc>
        <w:tc>
          <w:tcPr>
            <w:tcW w:w="436" w:type="pct"/>
            <w:vMerge/>
            <w:hideMark/>
          </w:tcPr>
          <w:p w14:paraId="5C527792"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2C20EC1" w14:textId="77777777" w:rsidR="003F5980" w:rsidRPr="00234F29" w:rsidRDefault="003F5980" w:rsidP="006D2CDB">
            <w:pPr>
              <w:pStyle w:val="12-3"/>
              <w:contextualSpacing/>
              <w:rPr>
                <w:color w:val="000000" w:themeColor="text1"/>
                <w:sz w:val="22"/>
                <w:szCs w:val="22"/>
              </w:rPr>
            </w:pPr>
            <w:proofErr w:type="gramStart"/>
            <w:r w:rsidRPr="00234F29">
              <w:rPr>
                <w:color w:val="000000" w:themeColor="text1"/>
                <w:sz w:val="22"/>
                <w:szCs w:val="22"/>
              </w:rPr>
              <w:t>Ден.компенс.дет</w:t>
            </w:r>
            <w:proofErr w:type="gramEnd"/>
            <w:r w:rsidRPr="00234F29">
              <w:rPr>
                <w:color w:val="000000" w:themeColor="text1"/>
                <w:sz w:val="22"/>
                <w:szCs w:val="22"/>
              </w:rPr>
              <w:t>.-</w:t>
            </w:r>
            <w:proofErr w:type="spellStart"/>
            <w:r w:rsidRPr="00234F29">
              <w:rPr>
                <w:color w:val="000000" w:themeColor="text1"/>
                <w:sz w:val="22"/>
                <w:szCs w:val="22"/>
              </w:rPr>
              <w:t>сир.и</w:t>
            </w:r>
            <w:proofErr w:type="spellEnd"/>
            <w:r w:rsidRPr="00234F29">
              <w:rPr>
                <w:color w:val="000000" w:themeColor="text1"/>
                <w:sz w:val="22"/>
                <w:szCs w:val="22"/>
              </w:rPr>
              <w:t xml:space="preserve"> </w:t>
            </w:r>
            <w:proofErr w:type="spellStart"/>
            <w:r w:rsidRPr="00234F29">
              <w:rPr>
                <w:color w:val="000000" w:themeColor="text1"/>
                <w:sz w:val="22"/>
                <w:szCs w:val="22"/>
              </w:rPr>
              <w:t>дет.без</w:t>
            </w:r>
            <w:proofErr w:type="spellEnd"/>
            <w:r w:rsidRPr="00234F29">
              <w:rPr>
                <w:color w:val="000000" w:themeColor="text1"/>
                <w:sz w:val="22"/>
                <w:szCs w:val="22"/>
              </w:rPr>
              <w:t xml:space="preserve"> </w:t>
            </w:r>
            <w:proofErr w:type="spellStart"/>
            <w:r w:rsidRPr="00234F29">
              <w:rPr>
                <w:color w:val="000000" w:themeColor="text1"/>
                <w:sz w:val="22"/>
                <w:szCs w:val="22"/>
              </w:rPr>
              <w:t>попеч.родит.,взамен</w:t>
            </w:r>
            <w:proofErr w:type="spellEnd"/>
            <w:r w:rsidRPr="00234F29">
              <w:rPr>
                <w:color w:val="000000" w:themeColor="text1"/>
                <w:sz w:val="22"/>
                <w:szCs w:val="22"/>
              </w:rPr>
              <w:t xml:space="preserve"> </w:t>
            </w:r>
            <w:proofErr w:type="spellStart"/>
            <w:r w:rsidRPr="00234F29">
              <w:rPr>
                <w:color w:val="000000" w:themeColor="text1"/>
                <w:sz w:val="22"/>
                <w:szCs w:val="22"/>
              </w:rPr>
              <w:t>прод.пит.на</w:t>
            </w:r>
            <w:proofErr w:type="spellEnd"/>
            <w:r w:rsidRPr="00234F29">
              <w:rPr>
                <w:color w:val="000000" w:themeColor="text1"/>
                <w:sz w:val="22"/>
                <w:szCs w:val="22"/>
              </w:rPr>
              <w:t xml:space="preserve"> время </w:t>
            </w:r>
            <w:proofErr w:type="spellStart"/>
            <w:r w:rsidRPr="00234F29">
              <w:rPr>
                <w:color w:val="000000" w:themeColor="text1"/>
                <w:sz w:val="22"/>
                <w:szCs w:val="22"/>
              </w:rPr>
              <w:t>преб.в</w:t>
            </w:r>
            <w:proofErr w:type="spellEnd"/>
            <w:r w:rsidRPr="00234F29">
              <w:rPr>
                <w:color w:val="000000" w:themeColor="text1"/>
                <w:sz w:val="22"/>
                <w:szCs w:val="22"/>
              </w:rPr>
              <w:t xml:space="preserve"> семьях </w:t>
            </w:r>
            <w:proofErr w:type="spellStart"/>
            <w:r w:rsidRPr="00234F29">
              <w:rPr>
                <w:color w:val="000000" w:themeColor="text1"/>
                <w:sz w:val="22"/>
                <w:szCs w:val="22"/>
              </w:rPr>
              <w:t>родств.в</w:t>
            </w:r>
            <w:proofErr w:type="spellEnd"/>
            <w:r w:rsidRPr="00234F29">
              <w:rPr>
                <w:color w:val="000000" w:themeColor="text1"/>
                <w:sz w:val="22"/>
                <w:szCs w:val="22"/>
              </w:rPr>
              <w:t xml:space="preserve"> </w:t>
            </w:r>
            <w:proofErr w:type="spellStart"/>
            <w:r w:rsidRPr="00234F29">
              <w:rPr>
                <w:color w:val="000000" w:themeColor="text1"/>
                <w:sz w:val="22"/>
                <w:szCs w:val="22"/>
              </w:rPr>
              <w:t>вых</w:t>
            </w:r>
            <w:proofErr w:type="spellEnd"/>
            <w:r w:rsidRPr="00234F29">
              <w:rPr>
                <w:color w:val="000000" w:themeColor="text1"/>
                <w:sz w:val="22"/>
                <w:szCs w:val="22"/>
              </w:rPr>
              <w:t>.,</w:t>
            </w:r>
            <w:proofErr w:type="spellStart"/>
            <w:r w:rsidRPr="00234F29">
              <w:rPr>
                <w:color w:val="000000" w:themeColor="text1"/>
                <w:sz w:val="22"/>
                <w:szCs w:val="22"/>
              </w:rPr>
              <w:t>праздн</w:t>
            </w:r>
            <w:proofErr w:type="spellEnd"/>
            <w:r w:rsidRPr="00234F29">
              <w:rPr>
                <w:color w:val="000000" w:themeColor="text1"/>
                <w:sz w:val="22"/>
                <w:szCs w:val="22"/>
              </w:rPr>
              <w:t>.,</w:t>
            </w:r>
            <w:proofErr w:type="spellStart"/>
            <w:r w:rsidRPr="00234F29">
              <w:rPr>
                <w:color w:val="000000" w:themeColor="text1"/>
                <w:sz w:val="22"/>
                <w:szCs w:val="22"/>
              </w:rPr>
              <w:t>каникул.дни</w:t>
            </w:r>
            <w:proofErr w:type="spellEnd"/>
          </w:p>
        </w:tc>
        <w:tc>
          <w:tcPr>
            <w:tcW w:w="1767" w:type="pct"/>
            <w:shd w:val="clear" w:color="FFFFFF" w:fill="FFFFFF"/>
            <w:hideMark/>
          </w:tcPr>
          <w:p w14:paraId="49BCDF7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денежной компенсации детям-сиротам и детям, оставшимся без попечения родителей, лицам из числа детей-сирот и детей, оставшихся без попечения родителей, взамен выдачи продуктов питания на время пребывания в семьях родственников или других граждан в выходные, праздничные или каникулярные дни</w:t>
            </w:r>
          </w:p>
        </w:tc>
        <w:tc>
          <w:tcPr>
            <w:tcW w:w="585" w:type="pct"/>
            <w:shd w:val="clear" w:color="FFFFFF" w:fill="FFFFFF"/>
            <w:noWrap/>
            <w:hideMark/>
          </w:tcPr>
          <w:p w14:paraId="6DD60B3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116</w:t>
            </w:r>
          </w:p>
        </w:tc>
      </w:tr>
      <w:tr w:rsidR="00922DEC" w:rsidRPr="00234F29" w14:paraId="172F7535" w14:textId="77777777" w:rsidTr="003C5326">
        <w:trPr>
          <w:trHeight w:val="680"/>
          <w:jc w:val="center"/>
        </w:trPr>
        <w:tc>
          <w:tcPr>
            <w:tcW w:w="611" w:type="pct"/>
            <w:shd w:val="clear" w:color="auto" w:fill="auto"/>
            <w:noWrap/>
            <w:hideMark/>
          </w:tcPr>
          <w:p w14:paraId="600A973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11.15</w:t>
            </w:r>
          </w:p>
        </w:tc>
        <w:tc>
          <w:tcPr>
            <w:tcW w:w="436" w:type="pct"/>
            <w:vMerge/>
            <w:hideMark/>
          </w:tcPr>
          <w:p w14:paraId="11590E80"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08E0A56"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Мат.поддержка</w:t>
            </w:r>
            <w:proofErr w:type="spellEnd"/>
            <w:r w:rsidRPr="00234F29">
              <w:rPr>
                <w:color w:val="000000" w:themeColor="text1"/>
                <w:sz w:val="22"/>
                <w:szCs w:val="22"/>
              </w:rPr>
              <w:t xml:space="preserve"> студентам и иные </w:t>
            </w:r>
            <w:proofErr w:type="spellStart"/>
            <w:proofErr w:type="gramStart"/>
            <w:r w:rsidRPr="00234F29">
              <w:rPr>
                <w:color w:val="000000" w:themeColor="text1"/>
                <w:sz w:val="22"/>
                <w:szCs w:val="22"/>
              </w:rPr>
              <w:t>соц.выпл</w:t>
            </w:r>
            <w:proofErr w:type="gramEnd"/>
            <w:r w:rsidRPr="00234F29">
              <w:rPr>
                <w:color w:val="000000" w:themeColor="text1"/>
                <w:sz w:val="22"/>
                <w:szCs w:val="22"/>
              </w:rPr>
              <w:t>.в</w:t>
            </w:r>
            <w:proofErr w:type="spellEnd"/>
            <w:r w:rsidRPr="00234F29">
              <w:rPr>
                <w:color w:val="000000" w:themeColor="text1"/>
                <w:sz w:val="22"/>
                <w:szCs w:val="22"/>
              </w:rPr>
              <w:t xml:space="preserve"> </w:t>
            </w:r>
            <w:proofErr w:type="spellStart"/>
            <w:r w:rsidRPr="00234F29">
              <w:rPr>
                <w:color w:val="000000" w:themeColor="text1"/>
                <w:sz w:val="22"/>
                <w:szCs w:val="22"/>
              </w:rPr>
              <w:t>денежн.форме</w:t>
            </w:r>
            <w:proofErr w:type="spellEnd"/>
            <w:r w:rsidRPr="00234F29">
              <w:rPr>
                <w:color w:val="000000" w:themeColor="text1"/>
                <w:sz w:val="22"/>
                <w:szCs w:val="22"/>
              </w:rPr>
              <w:t xml:space="preserve"> вне </w:t>
            </w:r>
            <w:proofErr w:type="spellStart"/>
            <w:r w:rsidRPr="00234F29">
              <w:rPr>
                <w:color w:val="000000" w:themeColor="text1"/>
                <w:sz w:val="22"/>
                <w:szCs w:val="22"/>
              </w:rPr>
              <w:t>стипенд.фонда</w:t>
            </w:r>
            <w:proofErr w:type="spellEnd"/>
          </w:p>
        </w:tc>
        <w:tc>
          <w:tcPr>
            <w:tcW w:w="1767" w:type="pct"/>
            <w:shd w:val="clear" w:color="auto" w:fill="auto"/>
            <w:hideMark/>
          </w:tcPr>
          <w:p w14:paraId="042F43D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Перечисление студентам материальной поддержки и иных </w:t>
            </w:r>
            <w:r w:rsidRPr="00234F29">
              <w:rPr>
                <w:color w:val="000000" w:themeColor="text1"/>
                <w:sz w:val="22"/>
                <w:szCs w:val="22"/>
              </w:rPr>
              <w:lastRenderedPageBreak/>
              <w:t>социальных выплат в денежной форме вне стипендиального фонда</w:t>
            </w:r>
          </w:p>
        </w:tc>
        <w:tc>
          <w:tcPr>
            <w:tcW w:w="585" w:type="pct"/>
            <w:shd w:val="clear" w:color="auto" w:fill="auto"/>
            <w:noWrap/>
            <w:hideMark/>
          </w:tcPr>
          <w:p w14:paraId="2449296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72</w:t>
            </w:r>
          </w:p>
        </w:tc>
      </w:tr>
      <w:tr w:rsidR="00922DEC" w:rsidRPr="00234F29" w14:paraId="45CA8B29" w14:textId="77777777" w:rsidTr="003C5326">
        <w:trPr>
          <w:trHeight w:val="680"/>
          <w:jc w:val="center"/>
        </w:trPr>
        <w:tc>
          <w:tcPr>
            <w:tcW w:w="611" w:type="pct"/>
            <w:shd w:val="clear" w:color="auto" w:fill="auto"/>
            <w:noWrap/>
            <w:hideMark/>
          </w:tcPr>
          <w:p w14:paraId="12B0278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11.16</w:t>
            </w:r>
          </w:p>
        </w:tc>
        <w:tc>
          <w:tcPr>
            <w:tcW w:w="436" w:type="pct"/>
            <w:vMerge/>
            <w:hideMark/>
          </w:tcPr>
          <w:p w14:paraId="0AE94581"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21C2913"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Компенс.стоим.проживания</w:t>
            </w:r>
            <w:proofErr w:type="spellEnd"/>
            <w:proofErr w:type="gramEnd"/>
            <w:r w:rsidRPr="00234F29">
              <w:rPr>
                <w:color w:val="000000" w:themeColor="text1"/>
                <w:sz w:val="22"/>
                <w:szCs w:val="22"/>
              </w:rPr>
              <w:t xml:space="preserve"> в </w:t>
            </w:r>
            <w:proofErr w:type="spellStart"/>
            <w:r w:rsidRPr="00234F29">
              <w:rPr>
                <w:color w:val="000000" w:themeColor="text1"/>
                <w:sz w:val="22"/>
                <w:szCs w:val="22"/>
              </w:rPr>
              <w:t>общ.обучающ.по</w:t>
            </w:r>
            <w:proofErr w:type="spellEnd"/>
            <w:r w:rsidRPr="00234F29">
              <w:rPr>
                <w:color w:val="000000" w:themeColor="text1"/>
                <w:sz w:val="22"/>
                <w:szCs w:val="22"/>
              </w:rPr>
              <w:t xml:space="preserve"> </w:t>
            </w:r>
            <w:proofErr w:type="spellStart"/>
            <w:r w:rsidRPr="00234F29">
              <w:rPr>
                <w:color w:val="000000" w:themeColor="text1"/>
                <w:sz w:val="22"/>
                <w:szCs w:val="22"/>
              </w:rPr>
              <w:t>прогр.ВО</w:t>
            </w:r>
            <w:proofErr w:type="spellEnd"/>
            <w:r w:rsidRPr="00234F29">
              <w:rPr>
                <w:color w:val="000000" w:themeColor="text1"/>
                <w:sz w:val="22"/>
                <w:szCs w:val="22"/>
              </w:rPr>
              <w:t>(специалитета),по договору о целевом обучении</w:t>
            </w:r>
          </w:p>
        </w:tc>
        <w:tc>
          <w:tcPr>
            <w:tcW w:w="1767" w:type="pct"/>
            <w:shd w:val="clear" w:color="auto" w:fill="auto"/>
            <w:hideMark/>
          </w:tcPr>
          <w:p w14:paraId="7D60951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стоимости проживания в общежитии граждан, обучающихся по программам высшего образования (специалитета), при условии, что они заключили договор о целевом обучении</w:t>
            </w:r>
          </w:p>
        </w:tc>
        <w:tc>
          <w:tcPr>
            <w:tcW w:w="585" w:type="pct"/>
            <w:shd w:val="clear" w:color="auto" w:fill="auto"/>
            <w:noWrap/>
            <w:hideMark/>
          </w:tcPr>
          <w:p w14:paraId="7D458A3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95</w:t>
            </w:r>
          </w:p>
        </w:tc>
      </w:tr>
      <w:tr w:rsidR="00922DEC" w:rsidRPr="00234F29" w14:paraId="6697096D" w14:textId="77777777" w:rsidTr="003C5326">
        <w:trPr>
          <w:trHeight w:val="1360"/>
          <w:jc w:val="center"/>
        </w:trPr>
        <w:tc>
          <w:tcPr>
            <w:tcW w:w="611" w:type="pct"/>
            <w:shd w:val="clear" w:color="auto" w:fill="auto"/>
            <w:noWrap/>
            <w:hideMark/>
          </w:tcPr>
          <w:p w14:paraId="06497AB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11.17</w:t>
            </w:r>
          </w:p>
        </w:tc>
        <w:tc>
          <w:tcPr>
            <w:tcW w:w="436" w:type="pct"/>
            <w:vMerge/>
            <w:hideMark/>
          </w:tcPr>
          <w:p w14:paraId="4BF66C24"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479F85DB"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Компенс.стоим-</w:t>
            </w:r>
            <w:proofErr w:type="gramStart"/>
            <w:r w:rsidRPr="00234F29">
              <w:rPr>
                <w:color w:val="000000" w:themeColor="text1"/>
                <w:sz w:val="22"/>
                <w:szCs w:val="22"/>
              </w:rPr>
              <w:t>ти.путевки</w:t>
            </w:r>
            <w:proofErr w:type="spellEnd"/>
            <w:proofErr w:type="gramEnd"/>
            <w:r w:rsidRPr="00234F29">
              <w:rPr>
                <w:color w:val="000000" w:themeColor="text1"/>
                <w:sz w:val="22"/>
                <w:szCs w:val="22"/>
              </w:rPr>
              <w:t xml:space="preserve"> и проезда к месту лечен.(отдыха)и обратно опекунам(</w:t>
            </w:r>
            <w:proofErr w:type="spellStart"/>
            <w:r w:rsidRPr="00234F29">
              <w:rPr>
                <w:color w:val="000000" w:themeColor="text1"/>
                <w:sz w:val="22"/>
                <w:szCs w:val="22"/>
              </w:rPr>
              <w:t>попечит</w:t>
            </w:r>
            <w:proofErr w:type="spellEnd"/>
            <w:r w:rsidRPr="00234F29">
              <w:rPr>
                <w:color w:val="000000" w:themeColor="text1"/>
                <w:sz w:val="22"/>
                <w:szCs w:val="22"/>
              </w:rPr>
              <w:t>.),</w:t>
            </w:r>
            <w:proofErr w:type="spellStart"/>
            <w:r w:rsidRPr="00234F29">
              <w:rPr>
                <w:color w:val="000000" w:themeColor="text1"/>
                <w:sz w:val="22"/>
                <w:szCs w:val="22"/>
              </w:rPr>
              <w:t>приемн.родит.или</w:t>
            </w:r>
            <w:proofErr w:type="spellEnd"/>
            <w:r w:rsidRPr="00234F29">
              <w:rPr>
                <w:color w:val="000000" w:themeColor="text1"/>
                <w:sz w:val="22"/>
                <w:szCs w:val="22"/>
              </w:rPr>
              <w:t xml:space="preserve"> патр.воспитат.дет.-сир.,дет.,</w:t>
            </w:r>
            <w:proofErr w:type="spellStart"/>
            <w:r w:rsidRPr="00234F29">
              <w:rPr>
                <w:color w:val="000000" w:themeColor="text1"/>
                <w:sz w:val="22"/>
                <w:szCs w:val="22"/>
              </w:rPr>
              <w:t>ост.без</w:t>
            </w:r>
            <w:proofErr w:type="spellEnd"/>
            <w:r w:rsidRPr="00234F29">
              <w:rPr>
                <w:color w:val="000000" w:themeColor="text1"/>
                <w:sz w:val="22"/>
                <w:szCs w:val="22"/>
              </w:rPr>
              <w:t xml:space="preserve"> </w:t>
            </w:r>
            <w:proofErr w:type="spellStart"/>
            <w:r w:rsidRPr="00234F29">
              <w:rPr>
                <w:color w:val="000000" w:themeColor="text1"/>
                <w:sz w:val="22"/>
                <w:szCs w:val="22"/>
              </w:rPr>
              <w:t>попеч.род</w:t>
            </w:r>
            <w:proofErr w:type="spellEnd"/>
            <w:r w:rsidRPr="00234F29">
              <w:rPr>
                <w:color w:val="000000" w:themeColor="text1"/>
                <w:sz w:val="22"/>
                <w:szCs w:val="22"/>
              </w:rPr>
              <w:t>.</w:t>
            </w:r>
          </w:p>
        </w:tc>
        <w:tc>
          <w:tcPr>
            <w:tcW w:w="1767" w:type="pct"/>
            <w:shd w:val="clear" w:color="auto" w:fill="auto"/>
            <w:hideMark/>
          </w:tcPr>
          <w:p w14:paraId="4DDF082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w:t>
            </w:r>
          </w:p>
        </w:tc>
        <w:tc>
          <w:tcPr>
            <w:tcW w:w="585" w:type="pct"/>
            <w:shd w:val="clear" w:color="auto" w:fill="auto"/>
            <w:noWrap/>
            <w:hideMark/>
          </w:tcPr>
          <w:p w14:paraId="0048F26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150</w:t>
            </w:r>
          </w:p>
        </w:tc>
      </w:tr>
      <w:tr w:rsidR="00922DEC" w:rsidRPr="00234F29" w14:paraId="3B08CF13" w14:textId="77777777" w:rsidTr="003C5326">
        <w:trPr>
          <w:trHeight w:val="1020"/>
          <w:jc w:val="center"/>
        </w:trPr>
        <w:tc>
          <w:tcPr>
            <w:tcW w:w="611" w:type="pct"/>
            <w:shd w:val="clear" w:color="auto" w:fill="auto"/>
            <w:noWrap/>
            <w:hideMark/>
          </w:tcPr>
          <w:p w14:paraId="4B518B4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11.18</w:t>
            </w:r>
          </w:p>
        </w:tc>
        <w:tc>
          <w:tcPr>
            <w:tcW w:w="436" w:type="pct"/>
            <w:vMerge/>
            <w:hideMark/>
          </w:tcPr>
          <w:p w14:paraId="12591AE8"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F69F046"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Компенс.стоим-</w:t>
            </w:r>
            <w:proofErr w:type="gramStart"/>
            <w:r w:rsidRPr="00234F29">
              <w:rPr>
                <w:color w:val="000000" w:themeColor="text1"/>
                <w:sz w:val="22"/>
                <w:szCs w:val="22"/>
              </w:rPr>
              <w:t>ти.путевки</w:t>
            </w:r>
            <w:proofErr w:type="gramEnd"/>
            <w:r w:rsidRPr="00234F29">
              <w:rPr>
                <w:color w:val="000000" w:themeColor="text1"/>
                <w:sz w:val="22"/>
                <w:szCs w:val="22"/>
              </w:rPr>
              <w:t>.в</w:t>
            </w:r>
            <w:proofErr w:type="spellEnd"/>
            <w:r w:rsidRPr="00234F29">
              <w:rPr>
                <w:color w:val="000000" w:themeColor="text1"/>
                <w:sz w:val="22"/>
                <w:szCs w:val="22"/>
              </w:rPr>
              <w:t xml:space="preserve"> санаторные </w:t>
            </w:r>
            <w:proofErr w:type="spellStart"/>
            <w:r w:rsidRPr="00234F29">
              <w:rPr>
                <w:color w:val="000000" w:themeColor="text1"/>
                <w:sz w:val="22"/>
                <w:szCs w:val="22"/>
              </w:rPr>
              <w:t>оздоровит.лагеря</w:t>
            </w:r>
            <w:proofErr w:type="spellEnd"/>
            <w:r w:rsidRPr="00234F29">
              <w:rPr>
                <w:color w:val="000000" w:themeColor="text1"/>
                <w:sz w:val="22"/>
                <w:szCs w:val="22"/>
              </w:rPr>
              <w:t xml:space="preserve"> </w:t>
            </w:r>
            <w:proofErr w:type="spellStart"/>
            <w:r w:rsidRPr="00234F29">
              <w:rPr>
                <w:color w:val="000000" w:themeColor="text1"/>
                <w:sz w:val="22"/>
                <w:szCs w:val="22"/>
              </w:rPr>
              <w:t>круглогодич.действия,законным</w:t>
            </w:r>
            <w:proofErr w:type="spellEnd"/>
            <w:r w:rsidRPr="00234F29">
              <w:rPr>
                <w:color w:val="000000" w:themeColor="text1"/>
                <w:sz w:val="22"/>
                <w:szCs w:val="22"/>
              </w:rPr>
              <w:t xml:space="preserve"> </w:t>
            </w:r>
            <w:proofErr w:type="spellStart"/>
            <w:r w:rsidRPr="00234F29">
              <w:rPr>
                <w:color w:val="000000" w:themeColor="text1"/>
                <w:sz w:val="22"/>
                <w:szCs w:val="22"/>
              </w:rPr>
              <w:t>представит.ребенка</w:t>
            </w:r>
            <w:proofErr w:type="spellEnd"/>
          </w:p>
        </w:tc>
        <w:tc>
          <w:tcPr>
            <w:tcW w:w="1767" w:type="pct"/>
            <w:shd w:val="clear" w:color="auto" w:fill="auto"/>
            <w:hideMark/>
          </w:tcPr>
          <w:p w14:paraId="1E339DE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родителям или иным законным представителям ребенка части стоимости путевки, приобретенной в санаторные оздоровительные лагеря круглогодичного действия, детские санатории</w:t>
            </w:r>
          </w:p>
        </w:tc>
        <w:tc>
          <w:tcPr>
            <w:tcW w:w="585" w:type="pct"/>
            <w:shd w:val="clear" w:color="auto" w:fill="auto"/>
            <w:noWrap/>
            <w:hideMark/>
          </w:tcPr>
          <w:p w14:paraId="3D3D4CC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104</w:t>
            </w:r>
          </w:p>
        </w:tc>
      </w:tr>
      <w:tr w:rsidR="00922DEC" w:rsidRPr="00234F29" w14:paraId="2AAAB17F" w14:textId="77777777" w:rsidTr="003C5326">
        <w:trPr>
          <w:trHeight w:val="680"/>
          <w:jc w:val="center"/>
        </w:trPr>
        <w:tc>
          <w:tcPr>
            <w:tcW w:w="611" w:type="pct"/>
            <w:shd w:val="clear" w:color="auto" w:fill="auto"/>
            <w:noWrap/>
            <w:hideMark/>
          </w:tcPr>
          <w:p w14:paraId="5BFCE2B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11.19</w:t>
            </w:r>
          </w:p>
        </w:tc>
        <w:tc>
          <w:tcPr>
            <w:tcW w:w="436" w:type="pct"/>
            <w:vMerge/>
            <w:hideMark/>
          </w:tcPr>
          <w:p w14:paraId="0F9380DF"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8C3A96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w:t>
            </w:r>
            <w:proofErr w:type="spellStart"/>
            <w:proofErr w:type="gramStart"/>
            <w:r w:rsidRPr="00234F29">
              <w:rPr>
                <w:color w:val="000000" w:themeColor="text1"/>
                <w:sz w:val="22"/>
                <w:szCs w:val="22"/>
              </w:rPr>
              <w:t>отд.категориям</w:t>
            </w:r>
            <w:proofErr w:type="spellEnd"/>
            <w:proofErr w:type="gramEnd"/>
            <w:r w:rsidRPr="00234F29">
              <w:rPr>
                <w:color w:val="000000" w:themeColor="text1"/>
                <w:sz w:val="22"/>
                <w:szCs w:val="22"/>
              </w:rPr>
              <w:t xml:space="preserve"> граждан </w:t>
            </w:r>
            <w:proofErr w:type="spellStart"/>
            <w:r w:rsidRPr="00234F29">
              <w:rPr>
                <w:color w:val="000000" w:themeColor="text1"/>
                <w:sz w:val="22"/>
                <w:szCs w:val="22"/>
              </w:rPr>
              <w:t>соц.поддержки</w:t>
            </w:r>
            <w:proofErr w:type="spellEnd"/>
            <w:r w:rsidRPr="00234F29">
              <w:rPr>
                <w:color w:val="000000" w:themeColor="text1"/>
                <w:sz w:val="22"/>
                <w:szCs w:val="22"/>
              </w:rPr>
              <w:t xml:space="preserve"> в виде </w:t>
            </w:r>
            <w:proofErr w:type="spellStart"/>
            <w:r w:rsidRPr="00234F29">
              <w:rPr>
                <w:color w:val="000000" w:themeColor="text1"/>
                <w:sz w:val="22"/>
                <w:szCs w:val="22"/>
              </w:rPr>
              <w:t>ден.эквивал.установл.законодат-ом.скидки</w:t>
            </w:r>
            <w:proofErr w:type="spellEnd"/>
            <w:r w:rsidRPr="00234F29">
              <w:rPr>
                <w:color w:val="000000" w:themeColor="text1"/>
                <w:sz w:val="22"/>
                <w:szCs w:val="22"/>
              </w:rPr>
              <w:t xml:space="preserve"> по оплате ЖКУ</w:t>
            </w:r>
          </w:p>
        </w:tc>
        <w:tc>
          <w:tcPr>
            <w:tcW w:w="1767" w:type="pct"/>
            <w:shd w:val="clear" w:color="auto" w:fill="auto"/>
            <w:hideMark/>
          </w:tcPr>
          <w:p w14:paraId="7547A03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отдельным категориям граждан социальной поддержки в виде денежного эквивалента установленной законодательством </w:t>
            </w:r>
            <w:r w:rsidRPr="00234F29">
              <w:rPr>
                <w:color w:val="000000" w:themeColor="text1"/>
                <w:sz w:val="22"/>
                <w:szCs w:val="22"/>
              </w:rPr>
              <w:lastRenderedPageBreak/>
              <w:t>скидки по оплате жилого помещения и коммунальных услуг</w:t>
            </w:r>
          </w:p>
        </w:tc>
        <w:tc>
          <w:tcPr>
            <w:tcW w:w="585" w:type="pct"/>
            <w:shd w:val="clear" w:color="auto" w:fill="auto"/>
            <w:noWrap/>
            <w:hideMark/>
          </w:tcPr>
          <w:p w14:paraId="57D9AA0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106</w:t>
            </w:r>
          </w:p>
        </w:tc>
      </w:tr>
      <w:tr w:rsidR="00922DEC" w:rsidRPr="00234F29" w14:paraId="3E3FF889" w14:textId="77777777" w:rsidTr="003C5326">
        <w:trPr>
          <w:trHeight w:val="680"/>
          <w:jc w:val="center"/>
        </w:trPr>
        <w:tc>
          <w:tcPr>
            <w:tcW w:w="611" w:type="pct"/>
            <w:shd w:val="clear" w:color="auto" w:fill="auto"/>
            <w:noWrap/>
            <w:hideMark/>
          </w:tcPr>
          <w:p w14:paraId="71680CF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11.20</w:t>
            </w:r>
          </w:p>
        </w:tc>
        <w:tc>
          <w:tcPr>
            <w:tcW w:w="436" w:type="pct"/>
            <w:vMerge/>
            <w:hideMark/>
          </w:tcPr>
          <w:p w14:paraId="3FC5F935"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8F636C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Компенсация </w:t>
            </w:r>
            <w:proofErr w:type="spellStart"/>
            <w:proofErr w:type="gramStart"/>
            <w:r w:rsidRPr="00234F29">
              <w:rPr>
                <w:color w:val="000000" w:themeColor="text1"/>
                <w:sz w:val="22"/>
                <w:szCs w:val="22"/>
              </w:rPr>
              <w:t>отд.категориям</w:t>
            </w:r>
            <w:proofErr w:type="gramEnd"/>
            <w:r w:rsidRPr="00234F29">
              <w:rPr>
                <w:color w:val="000000" w:themeColor="text1"/>
                <w:sz w:val="22"/>
                <w:szCs w:val="22"/>
              </w:rPr>
              <w:t>.граждан</w:t>
            </w:r>
            <w:proofErr w:type="spellEnd"/>
            <w:r w:rsidRPr="00234F29">
              <w:rPr>
                <w:color w:val="000000" w:themeColor="text1"/>
                <w:sz w:val="22"/>
                <w:szCs w:val="22"/>
              </w:rPr>
              <w:t xml:space="preserve"> расходов на оплату </w:t>
            </w:r>
            <w:proofErr w:type="spellStart"/>
            <w:r w:rsidRPr="00234F29">
              <w:rPr>
                <w:color w:val="000000" w:themeColor="text1"/>
                <w:sz w:val="22"/>
                <w:szCs w:val="22"/>
              </w:rPr>
              <w:t>ЖКУ,услуг</w:t>
            </w:r>
            <w:proofErr w:type="spellEnd"/>
            <w:r w:rsidRPr="00234F29">
              <w:rPr>
                <w:color w:val="000000" w:themeColor="text1"/>
                <w:sz w:val="22"/>
                <w:szCs w:val="22"/>
              </w:rPr>
              <w:t xml:space="preserve"> связи</w:t>
            </w:r>
          </w:p>
        </w:tc>
        <w:tc>
          <w:tcPr>
            <w:tcW w:w="1767" w:type="pct"/>
            <w:shd w:val="clear" w:color="auto" w:fill="auto"/>
            <w:hideMark/>
          </w:tcPr>
          <w:p w14:paraId="08A13A6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отдельным категориям граждан компенсации расходов на оплату жилищно-коммунальных услуг, услуг связи</w:t>
            </w:r>
          </w:p>
        </w:tc>
        <w:tc>
          <w:tcPr>
            <w:tcW w:w="585" w:type="pct"/>
            <w:shd w:val="clear" w:color="auto" w:fill="auto"/>
            <w:noWrap/>
            <w:hideMark/>
          </w:tcPr>
          <w:p w14:paraId="2C4B4D4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69</w:t>
            </w:r>
          </w:p>
        </w:tc>
      </w:tr>
      <w:tr w:rsidR="00922DEC" w:rsidRPr="00234F29" w14:paraId="732FFB7A" w14:textId="77777777" w:rsidTr="003C5326">
        <w:trPr>
          <w:trHeight w:val="340"/>
          <w:jc w:val="center"/>
        </w:trPr>
        <w:tc>
          <w:tcPr>
            <w:tcW w:w="611" w:type="pct"/>
            <w:shd w:val="clear" w:color="auto" w:fill="auto"/>
            <w:noWrap/>
            <w:hideMark/>
          </w:tcPr>
          <w:p w14:paraId="372E82D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11.21</w:t>
            </w:r>
          </w:p>
        </w:tc>
        <w:tc>
          <w:tcPr>
            <w:tcW w:w="436" w:type="pct"/>
            <w:vMerge/>
            <w:hideMark/>
          </w:tcPr>
          <w:p w14:paraId="0E5DB771"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C5314E9"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Денежн.компенсация</w:t>
            </w:r>
            <w:proofErr w:type="spellEnd"/>
            <w:r w:rsidRPr="00234F29">
              <w:rPr>
                <w:color w:val="000000" w:themeColor="text1"/>
                <w:sz w:val="22"/>
                <w:szCs w:val="22"/>
              </w:rPr>
              <w:t xml:space="preserve"> донорам взамен </w:t>
            </w:r>
            <w:proofErr w:type="spellStart"/>
            <w:proofErr w:type="gramStart"/>
            <w:r w:rsidRPr="00234F29">
              <w:rPr>
                <w:color w:val="000000" w:themeColor="text1"/>
                <w:sz w:val="22"/>
                <w:szCs w:val="22"/>
              </w:rPr>
              <w:t>беспл.питания</w:t>
            </w:r>
            <w:proofErr w:type="spellEnd"/>
            <w:proofErr w:type="gramEnd"/>
          </w:p>
        </w:tc>
        <w:tc>
          <w:tcPr>
            <w:tcW w:w="1767" w:type="pct"/>
            <w:shd w:val="clear" w:color="auto" w:fill="auto"/>
            <w:hideMark/>
          </w:tcPr>
          <w:p w14:paraId="5A56049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донорам в случае замены положенного им бесплатного питания денежной компенсацией</w:t>
            </w:r>
          </w:p>
        </w:tc>
        <w:tc>
          <w:tcPr>
            <w:tcW w:w="585" w:type="pct"/>
            <w:shd w:val="clear" w:color="auto" w:fill="auto"/>
            <w:noWrap/>
            <w:hideMark/>
          </w:tcPr>
          <w:p w14:paraId="30FAD57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48</w:t>
            </w:r>
          </w:p>
        </w:tc>
      </w:tr>
      <w:tr w:rsidR="00922DEC" w:rsidRPr="00234F29" w14:paraId="1392A849" w14:textId="77777777" w:rsidTr="006E4B40">
        <w:trPr>
          <w:trHeight w:val="464"/>
          <w:jc w:val="center"/>
        </w:trPr>
        <w:tc>
          <w:tcPr>
            <w:tcW w:w="611" w:type="pct"/>
            <w:shd w:val="clear" w:color="auto" w:fill="auto"/>
            <w:noWrap/>
            <w:hideMark/>
          </w:tcPr>
          <w:p w14:paraId="12CF60B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11.22</w:t>
            </w:r>
          </w:p>
        </w:tc>
        <w:tc>
          <w:tcPr>
            <w:tcW w:w="436" w:type="pct"/>
            <w:vMerge/>
            <w:hideMark/>
          </w:tcPr>
          <w:p w14:paraId="38BF48BE"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1D567432"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Ежемес.денежн.компенс</w:t>
            </w:r>
            <w:proofErr w:type="gramEnd"/>
            <w:r w:rsidRPr="00234F29">
              <w:rPr>
                <w:color w:val="000000" w:themeColor="text1"/>
                <w:sz w:val="22"/>
                <w:szCs w:val="22"/>
              </w:rPr>
              <w:t>.на</w:t>
            </w:r>
            <w:proofErr w:type="spellEnd"/>
            <w:r w:rsidRPr="00234F29">
              <w:rPr>
                <w:color w:val="000000" w:themeColor="text1"/>
                <w:sz w:val="22"/>
                <w:szCs w:val="22"/>
              </w:rPr>
              <w:t xml:space="preserve"> оплату ЖКУ </w:t>
            </w:r>
            <w:proofErr w:type="spellStart"/>
            <w:r w:rsidRPr="00234F29">
              <w:rPr>
                <w:color w:val="000000" w:themeColor="text1"/>
                <w:sz w:val="22"/>
                <w:szCs w:val="22"/>
              </w:rPr>
              <w:t>бывш.специалистам</w:t>
            </w:r>
            <w:proofErr w:type="spellEnd"/>
            <w:r w:rsidRPr="00234F29">
              <w:rPr>
                <w:color w:val="000000" w:themeColor="text1"/>
                <w:sz w:val="22"/>
                <w:szCs w:val="22"/>
              </w:rPr>
              <w:t xml:space="preserve"> ГБУ, проживающим в сельских </w:t>
            </w:r>
            <w:proofErr w:type="spellStart"/>
            <w:r w:rsidRPr="00234F29">
              <w:rPr>
                <w:color w:val="000000" w:themeColor="text1"/>
                <w:sz w:val="22"/>
                <w:szCs w:val="22"/>
              </w:rPr>
              <w:t>нас.пунктах</w:t>
            </w:r>
            <w:proofErr w:type="spellEnd"/>
          </w:p>
        </w:tc>
        <w:tc>
          <w:tcPr>
            <w:tcW w:w="1767" w:type="pct"/>
            <w:shd w:val="clear" w:color="auto" w:fill="auto"/>
            <w:hideMark/>
          </w:tcPr>
          <w:p w14:paraId="18B46D7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ежемесячной денежной компенсации на оплату коммунальных услуг вышедшим на пенсию бывшим специалистам государственных бюджетных учреждений, проживающим в сельских населенных пунктах и в рабочих поселках (поселках городского типа)</w:t>
            </w:r>
          </w:p>
        </w:tc>
        <w:tc>
          <w:tcPr>
            <w:tcW w:w="585" w:type="pct"/>
            <w:shd w:val="clear" w:color="auto" w:fill="auto"/>
            <w:noWrap/>
            <w:hideMark/>
          </w:tcPr>
          <w:p w14:paraId="5CD85D1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93</w:t>
            </w:r>
          </w:p>
        </w:tc>
      </w:tr>
      <w:tr w:rsidR="00922DEC" w:rsidRPr="00234F29" w14:paraId="7659F741" w14:textId="77777777" w:rsidTr="003C5326">
        <w:trPr>
          <w:trHeight w:val="680"/>
          <w:jc w:val="center"/>
        </w:trPr>
        <w:tc>
          <w:tcPr>
            <w:tcW w:w="611" w:type="pct"/>
            <w:shd w:val="clear" w:color="auto" w:fill="auto"/>
            <w:noWrap/>
            <w:hideMark/>
          </w:tcPr>
          <w:p w14:paraId="7C4EBCE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11.23</w:t>
            </w:r>
          </w:p>
        </w:tc>
        <w:tc>
          <w:tcPr>
            <w:tcW w:w="436" w:type="pct"/>
            <w:vMerge/>
            <w:hideMark/>
          </w:tcPr>
          <w:p w14:paraId="73B2CA14"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CFF5661"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Мат.поддержка</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несов.гражданам</w:t>
            </w:r>
            <w:proofErr w:type="spellEnd"/>
            <w:proofErr w:type="gramEnd"/>
            <w:r w:rsidRPr="00234F29">
              <w:rPr>
                <w:color w:val="000000" w:themeColor="text1"/>
                <w:sz w:val="22"/>
                <w:szCs w:val="22"/>
              </w:rPr>
              <w:t xml:space="preserve"> на период </w:t>
            </w:r>
            <w:proofErr w:type="spellStart"/>
            <w:r w:rsidRPr="00234F29">
              <w:rPr>
                <w:color w:val="000000" w:themeColor="text1"/>
                <w:sz w:val="22"/>
                <w:szCs w:val="22"/>
              </w:rPr>
              <w:t>врем.трудоустройства</w:t>
            </w:r>
            <w:proofErr w:type="spellEnd"/>
          </w:p>
        </w:tc>
        <w:tc>
          <w:tcPr>
            <w:tcW w:w="1767" w:type="pct"/>
            <w:shd w:val="clear" w:color="auto" w:fill="auto"/>
            <w:hideMark/>
          </w:tcPr>
          <w:p w14:paraId="5AA19D7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Оказание материальной поддержки несовершеннолетним гражданам в возрасте от 14 до 18 лет, направленным на временные работы</w:t>
            </w:r>
          </w:p>
        </w:tc>
        <w:tc>
          <w:tcPr>
            <w:tcW w:w="585" w:type="pct"/>
            <w:shd w:val="clear" w:color="auto" w:fill="auto"/>
            <w:noWrap/>
            <w:hideMark/>
          </w:tcPr>
          <w:p w14:paraId="0523542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60</w:t>
            </w:r>
          </w:p>
        </w:tc>
      </w:tr>
      <w:tr w:rsidR="00922DEC" w:rsidRPr="00234F29" w14:paraId="5D671239" w14:textId="77777777" w:rsidTr="003C5326">
        <w:trPr>
          <w:trHeight w:val="340"/>
          <w:jc w:val="center"/>
        </w:trPr>
        <w:tc>
          <w:tcPr>
            <w:tcW w:w="611" w:type="pct"/>
            <w:shd w:val="clear" w:color="auto" w:fill="auto"/>
            <w:noWrap/>
            <w:hideMark/>
          </w:tcPr>
          <w:p w14:paraId="746F7A5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11.24</w:t>
            </w:r>
          </w:p>
        </w:tc>
        <w:tc>
          <w:tcPr>
            <w:tcW w:w="436" w:type="pct"/>
            <w:vMerge/>
            <w:hideMark/>
          </w:tcPr>
          <w:p w14:paraId="73B43915"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3FEDBBA"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Фин.помощь</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безраб.гражданам</w:t>
            </w:r>
            <w:proofErr w:type="spellEnd"/>
            <w:proofErr w:type="gramEnd"/>
            <w:r w:rsidRPr="00234F29">
              <w:rPr>
                <w:color w:val="000000" w:themeColor="text1"/>
                <w:sz w:val="22"/>
                <w:szCs w:val="22"/>
              </w:rPr>
              <w:t xml:space="preserve"> в целях содействия их самозанятости</w:t>
            </w:r>
          </w:p>
        </w:tc>
        <w:tc>
          <w:tcPr>
            <w:tcW w:w="1767" w:type="pct"/>
            <w:shd w:val="clear" w:color="auto" w:fill="auto"/>
            <w:hideMark/>
          </w:tcPr>
          <w:p w14:paraId="43406D9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Оказание финансовой помощи безработным гражданам в целях содействия их самозанятости</w:t>
            </w:r>
          </w:p>
        </w:tc>
        <w:tc>
          <w:tcPr>
            <w:tcW w:w="585" w:type="pct"/>
            <w:shd w:val="clear" w:color="auto" w:fill="auto"/>
            <w:noWrap/>
            <w:hideMark/>
          </w:tcPr>
          <w:p w14:paraId="19B875A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63</w:t>
            </w:r>
          </w:p>
        </w:tc>
      </w:tr>
      <w:tr w:rsidR="00922DEC" w:rsidRPr="00234F29" w14:paraId="7ADD6C26" w14:textId="77777777" w:rsidTr="003C5326">
        <w:trPr>
          <w:trHeight w:val="680"/>
          <w:jc w:val="center"/>
        </w:trPr>
        <w:tc>
          <w:tcPr>
            <w:tcW w:w="611" w:type="pct"/>
            <w:shd w:val="clear" w:color="auto" w:fill="auto"/>
            <w:noWrap/>
            <w:hideMark/>
          </w:tcPr>
          <w:p w14:paraId="5632F27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11.25</w:t>
            </w:r>
          </w:p>
        </w:tc>
        <w:tc>
          <w:tcPr>
            <w:tcW w:w="436" w:type="pct"/>
            <w:vMerge/>
            <w:hideMark/>
          </w:tcPr>
          <w:p w14:paraId="7B8BBBCE"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AB0B71C"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Компенс.стоим-ти</w:t>
            </w:r>
            <w:proofErr w:type="spellEnd"/>
            <w:r w:rsidRPr="00234F29">
              <w:rPr>
                <w:color w:val="000000" w:themeColor="text1"/>
                <w:sz w:val="22"/>
                <w:szCs w:val="22"/>
              </w:rPr>
              <w:t xml:space="preserve"> проезда и найма </w:t>
            </w:r>
            <w:proofErr w:type="spellStart"/>
            <w:proofErr w:type="gramStart"/>
            <w:r w:rsidRPr="00234F29">
              <w:rPr>
                <w:color w:val="000000" w:themeColor="text1"/>
                <w:sz w:val="22"/>
                <w:szCs w:val="22"/>
              </w:rPr>
              <w:t>жил.помещ</w:t>
            </w:r>
            <w:proofErr w:type="gramEnd"/>
            <w:r w:rsidRPr="00234F29">
              <w:rPr>
                <w:color w:val="000000" w:themeColor="text1"/>
                <w:sz w:val="22"/>
                <w:szCs w:val="22"/>
              </w:rPr>
              <w:t>.безраб.гр.при</w:t>
            </w:r>
            <w:proofErr w:type="spellEnd"/>
            <w:r w:rsidRPr="00234F29">
              <w:rPr>
                <w:color w:val="000000" w:themeColor="text1"/>
                <w:sz w:val="22"/>
                <w:szCs w:val="22"/>
              </w:rPr>
              <w:t xml:space="preserve"> переезде в </w:t>
            </w:r>
            <w:proofErr w:type="spellStart"/>
            <w:r w:rsidRPr="00234F29">
              <w:rPr>
                <w:color w:val="000000" w:themeColor="text1"/>
                <w:sz w:val="22"/>
                <w:szCs w:val="22"/>
              </w:rPr>
              <w:t>др.местность</w:t>
            </w:r>
            <w:proofErr w:type="spellEnd"/>
            <w:r w:rsidRPr="00234F29">
              <w:rPr>
                <w:color w:val="000000" w:themeColor="text1"/>
                <w:sz w:val="22"/>
                <w:szCs w:val="22"/>
              </w:rPr>
              <w:t xml:space="preserve"> для </w:t>
            </w:r>
            <w:proofErr w:type="spellStart"/>
            <w:r w:rsidRPr="00234F29">
              <w:rPr>
                <w:color w:val="000000" w:themeColor="text1"/>
                <w:sz w:val="22"/>
                <w:szCs w:val="22"/>
              </w:rPr>
              <w:t>трудоуст.по</w:t>
            </w:r>
            <w:proofErr w:type="spellEnd"/>
            <w:r w:rsidRPr="00234F29">
              <w:rPr>
                <w:color w:val="000000" w:themeColor="text1"/>
                <w:sz w:val="22"/>
                <w:szCs w:val="22"/>
              </w:rPr>
              <w:t xml:space="preserve"> </w:t>
            </w:r>
            <w:proofErr w:type="spellStart"/>
            <w:r w:rsidRPr="00234F29">
              <w:rPr>
                <w:color w:val="000000" w:themeColor="text1"/>
                <w:sz w:val="22"/>
                <w:szCs w:val="22"/>
              </w:rPr>
              <w:t>направл-ю.службы</w:t>
            </w:r>
            <w:proofErr w:type="spellEnd"/>
            <w:r w:rsidRPr="00234F29">
              <w:rPr>
                <w:color w:val="000000" w:themeColor="text1"/>
                <w:sz w:val="22"/>
                <w:szCs w:val="22"/>
              </w:rPr>
              <w:t xml:space="preserve"> занят-и</w:t>
            </w:r>
          </w:p>
        </w:tc>
        <w:tc>
          <w:tcPr>
            <w:tcW w:w="1767" w:type="pct"/>
            <w:shd w:val="clear" w:color="auto" w:fill="auto"/>
            <w:hideMark/>
          </w:tcPr>
          <w:p w14:paraId="286D8EF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компенсации стоимости проезда и найма жилого помещения безработным гражданам при переезде в другую местность для трудоустройства по </w:t>
            </w:r>
            <w:r w:rsidRPr="00234F29">
              <w:rPr>
                <w:color w:val="000000" w:themeColor="text1"/>
                <w:sz w:val="22"/>
                <w:szCs w:val="22"/>
              </w:rPr>
              <w:lastRenderedPageBreak/>
              <w:t>направлению органов службы занятости</w:t>
            </w:r>
          </w:p>
        </w:tc>
        <w:tc>
          <w:tcPr>
            <w:tcW w:w="585" w:type="pct"/>
            <w:shd w:val="clear" w:color="auto" w:fill="auto"/>
            <w:noWrap/>
            <w:hideMark/>
          </w:tcPr>
          <w:p w14:paraId="0E12020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121</w:t>
            </w:r>
          </w:p>
        </w:tc>
      </w:tr>
      <w:tr w:rsidR="00922DEC" w:rsidRPr="00234F29" w14:paraId="3B28A1A0" w14:textId="77777777" w:rsidTr="003C5326">
        <w:trPr>
          <w:trHeight w:val="680"/>
          <w:jc w:val="center"/>
        </w:trPr>
        <w:tc>
          <w:tcPr>
            <w:tcW w:w="611" w:type="pct"/>
            <w:shd w:val="clear" w:color="auto" w:fill="auto"/>
            <w:noWrap/>
            <w:hideMark/>
          </w:tcPr>
          <w:p w14:paraId="1B8AEA4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11.26</w:t>
            </w:r>
          </w:p>
        </w:tc>
        <w:tc>
          <w:tcPr>
            <w:tcW w:w="436" w:type="pct"/>
            <w:vMerge/>
            <w:hideMark/>
          </w:tcPr>
          <w:p w14:paraId="3B49DAF1"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1B6117C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Суточные </w:t>
            </w:r>
            <w:proofErr w:type="spellStart"/>
            <w:r w:rsidRPr="00234F29">
              <w:rPr>
                <w:color w:val="000000" w:themeColor="text1"/>
                <w:sz w:val="22"/>
                <w:szCs w:val="22"/>
              </w:rPr>
              <w:t>безраб.</w:t>
            </w:r>
            <w:proofErr w:type="gramStart"/>
            <w:r w:rsidRPr="00234F29">
              <w:rPr>
                <w:color w:val="000000" w:themeColor="text1"/>
                <w:sz w:val="22"/>
                <w:szCs w:val="22"/>
              </w:rPr>
              <w:t>гр.при</w:t>
            </w:r>
            <w:proofErr w:type="spellEnd"/>
            <w:proofErr w:type="gramEnd"/>
            <w:r w:rsidRPr="00234F29">
              <w:rPr>
                <w:color w:val="000000" w:themeColor="text1"/>
                <w:sz w:val="22"/>
                <w:szCs w:val="22"/>
              </w:rPr>
              <w:t xml:space="preserve"> переезде в </w:t>
            </w:r>
            <w:proofErr w:type="spellStart"/>
            <w:r w:rsidRPr="00234F29">
              <w:rPr>
                <w:color w:val="000000" w:themeColor="text1"/>
                <w:sz w:val="22"/>
                <w:szCs w:val="22"/>
              </w:rPr>
              <w:t>др.местность</w:t>
            </w:r>
            <w:proofErr w:type="spellEnd"/>
            <w:r w:rsidRPr="00234F29">
              <w:rPr>
                <w:color w:val="000000" w:themeColor="text1"/>
                <w:sz w:val="22"/>
                <w:szCs w:val="22"/>
              </w:rPr>
              <w:t xml:space="preserve"> для </w:t>
            </w:r>
            <w:proofErr w:type="spellStart"/>
            <w:r w:rsidRPr="00234F29">
              <w:rPr>
                <w:color w:val="000000" w:themeColor="text1"/>
                <w:sz w:val="22"/>
                <w:szCs w:val="22"/>
              </w:rPr>
              <w:t>трудоуст.по</w:t>
            </w:r>
            <w:proofErr w:type="spellEnd"/>
            <w:r w:rsidRPr="00234F29">
              <w:rPr>
                <w:color w:val="000000" w:themeColor="text1"/>
                <w:sz w:val="22"/>
                <w:szCs w:val="22"/>
              </w:rPr>
              <w:t xml:space="preserve"> </w:t>
            </w:r>
            <w:proofErr w:type="spellStart"/>
            <w:r w:rsidRPr="00234F29">
              <w:rPr>
                <w:color w:val="000000" w:themeColor="text1"/>
                <w:sz w:val="22"/>
                <w:szCs w:val="22"/>
              </w:rPr>
              <w:t>направл</w:t>
            </w:r>
            <w:proofErr w:type="spellEnd"/>
            <w:r w:rsidRPr="00234F29">
              <w:rPr>
                <w:color w:val="000000" w:themeColor="text1"/>
                <w:sz w:val="22"/>
                <w:szCs w:val="22"/>
              </w:rPr>
              <w:t>-ю службы занят-и</w:t>
            </w:r>
          </w:p>
        </w:tc>
        <w:tc>
          <w:tcPr>
            <w:tcW w:w="1767" w:type="pct"/>
            <w:shd w:val="clear" w:color="auto" w:fill="auto"/>
            <w:hideMark/>
          </w:tcPr>
          <w:p w14:paraId="76DA316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суточных безработным гражданам при переезде в другую местность для трудоустройства по направлению органов службы занятости</w:t>
            </w:r>
          </w:p>
        </w:tc>
        <w:tc>
          <w:tcPr>
            <w:tcW w:w="585" w:type="pct"/>
            <w:shd w:val="clear" w:color="auto" w:fill="auto"/>
            <w:noWrap/>
            <w:hideMark/>
          </w:tcPr>
          <w:p w14:paraId="2BA5AC1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87</w:t>
            </w:r>
          </w:p>
        </w:tc>
      </w:tr>
      <w:tr w:rsidR="00922DEC" w:rsidRPr="00234F29" w14:paraId="7B71E572" w14:textId="77777777" w:rsidTr="003C5326">
        <w:trPr>
          <w:trHeight w:val="680"/>
          <w:jc w:val="center"/>
        </w:trPr>
        <w:tc>
          <w:tcPr>
            <w:tcW w:w="611" w:type="pct"/>
            <w:shd w:val="clear" w:color="auto" w:fill="auto"/>
            <w:noWrap/>
            <w:hideMark/>
          </w:tcPr>
          <w:p w14:paraId="20CD4B9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11.27</w:t>
            </w:r>
          </w:p>
        </w:tc>
        <w:tc>
          <w:tcPr>
            <w:tcW w:w="436" w:type="pct"/>
            <w:vMerge/>
            <w:hideMark/>
          </w:tcPr>
          <w:p w14:paraId="7ED8EEB6"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34AB1AE"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Единовр.пособие</w:t>
            </w:r>
            <w:proofErr w:type="spellEnd"/>
            <w:r w:rsidRPr="00234F29">
              <w:rPr>
                <w:color w:val="000000" w:themeColor="text1"/>
                <w:sz w:val="22"/>
                <w:szCs w:val="22"/>
              </w:rPr>
              <w:t xml:space="preserve"> </w:t>
            </w:r>
            <w:proofErr w:type="spellStart"/>
            <w:r w:rsidRPr="00234F29">
              <w:rPr>
                <w:color w:val="000000" w:themeColor="text1"/>
                <w:sz w:val="22"/>
                <w:szCs w:val="22"/>
              </w:rPr>
              <w:t>безраб.</w:t>
            </w:r>
            <w:proofErr w:type="gramStart"/>
            <w:r w:rsidRPr="00234F29">
              <w:rPr>
                <w:color w:val="000000" w:themeColor="text1"/>
                <w:sz w:val="22"/>
                <w:szCs w:val="22"/>
              </w:rPr>
              <w:t>гр.при</w:t>
            </w:r>
            <w:proofErr w:type="spellEnd"/>
            <w:proofErr w:type="gramEnd"/>
            <w:r w:rsidRPr="00234F29">
              <w:rPr>
                <w:color w:val="000000" w:themeColor="text1"/>
                <w:sz w:val="22"/>
                <w:szCs w:val="22"/>
              </w:rPr>
              <w:t xml:space="preserve"> переезде в </w:t>
            </w:r>
            <w:proofErr w:type="spellStart"/>
            <w:r w:rsidRPr="00234F29">
              <w:rPr>
                <w:color w:val="000000" w:themeColor="text1"/>
                <w:sz w:val="22"/>
                <w:szCs w:val="22"/>
              </w:rPr>
              <w:t>др.местность</w:t>
            </w:r>
            <w:proofErr w:type="spellEnd"/>
            <w:r w:rsidRPr="00234F29">
              <w:rPr>
                <w:color w:val="000000" w:themeColor="text1"/>
                <w:sz w:val="22"/>
                <w:szCs w:val="22"/>
              </w:rPr>
              <w:t xml:space="preserve"> для </w:t>
            </w:r>
            <w:proofErr w:type="spellStart"/>
            <w:r w:rsidRPr="00234F29">
              <w:rPr>
                <w:color w:val="000000" w:themeColor="text1"/>
                <w:sz w:val="22"/>
                <w:szCs w:val="22"/>
              </w:rPr>
              <w:t>трудоуст.по</w:t>
            </w:r>
            <w:proofErr w:type="spellEnd"/>
            <w:r w:rsidRPr="00234F29">
              <w:rPr>
                <w:color w:val="000000" w:themeColor="text1"/>
                <w:sz w:val="22"/>
                <w:szCs w:val="22"/>
              </w:rPr>
              <w:t xml:space="preserve"> </w:t>
            </w:r>
            <w:proofErr w:type="spellStart"/>
            <w:r w:rsidRPr="00234F29">
              <w:rPr>
                <w:color w:val="000000" w:themeColor="text1"/>
                <w:sz w:val="22"/>
                <w:szCs w:val="22"/>
              </w:rPr>
              <w:t>напр.службы</w:t>
            </w:r>
            <w:proofErr w:type="spellEnd"/>
            <w:r w:rsidRPr="00234F29">
              <w:rPr>
                <w:color w:val="000000" w:themeColor="text1"/>
                <w:sz w:val="22"/>
                <w:szCs w:val="22"/>
              </w:rPr>
              <w:t xml:space="preserve"> занят-и</w:t>
            </w:r>
          </w:p>
        </w:tc>
        <w:tc>
          <w:tcPr>
            <w:tcW w:w="1767" w:type="pct"/>
            <w:shd w:val="clear" w:color="auto" w:fill="auto"/>
            <w:hideMark/>
          </w:tcPr>
          <w:p w14:paraId="438F39E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Единовременное пособие безработным гражданам при переезде в другую местность для трудоустройства по направлению органов службы занятости</w:t>
            </w:r>
          </w:p>
        </w:tc>
        <w:tc>
          <w:tcPr>
            <w:tcW w:w="585" w:type="pct"/>
            <w:shd w:val="clear" w:color="auto" w:fill="auto"/>
            <w:noWrap/>
            <w:hideMark/>
          </w:tcPr>
          <w:p w14:paraId="68AD16A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89</w:t>
            </w:r>
          </w:p>
        </w:tc>
      </w:tr>
      <w:tr w:rsidR="00922DEC" w:rsidRPr="00234F29" w14:paraId="43340210" w14:textId="77777777" w:rsidTr="003C5326">
        <w:trPr>
          <w:trHeight w:val="680"/>
          <w:jc w:val="center"/>
        </w:trPr>
        <w:tc>
          <w:tcPr>
            <w:tcW w:w="611" w:type="pct"/>
            <w:shd w:val="clear" w:color="auto" w:fill="auto"/>
            <w:noWrap/>
            <w:hideMark/>
          </w:tcPr>
          <w:p w14:paraId="5B7C3F9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11.28</w:t>
            </w:r>
          </w:p>
        </w:tc>
        <w:tc>
          <w:tcPr>
            <w:tcW w:w="436" w:type="pct"/>
            <w:vMerge/>
            <w:hideMark/>
          </w:tcPr>
          <w:p w14:paraId="489FB94D"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294A314"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Возмещ.расходов</w:t>
            </w:r>
            <w:proofErr w:type="spellEnd"/>
            <w:r w:rsidRPr="00234F29">
              <w:rPr>
                <w:color w:val="000000" w:themeColor="text1"/>
                <w:sz w:val="22"/>
                <w:szCs w:val="22"/>
              </w:rPr>
              <w:t xml:space="preserve"> граждан на ремонт пострадавшего жилья за счет собств.(заемных) средств</w:t>
            </w:r>
          </w:p>
        </w:tc>
        <w:tc>
          <w:tcPr>
            <w:tcW w:w="1767" w:type="pct"/>
            <w:shd w:val="clear" w:color="auto" w:fill="auto"/>
            <w:hideMark/>
          </w:tcPr>
          <w:p w14:paraId="0B41038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Возмещение расходов граждан на ремонт пострадавшего жилья за счет собственных (заемных) средств</w:t>
            </w:r>
          </w:p>
        </w:tc>
        <w:tc>
          <w:tcPr>
            <w:tcW w:w="585" w:type="pct"/>
            <w:shd w:val="clear" w:color="auto" w:fill="auto"/>
            <w:noWrap/>
            <w:hideMark/>
          </w:tcPr>
          <w:p w14:paraId="5830C33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86</w:t>
            </w:r>
          </w:p>
        </w:tc>
      </w:tr>
      <w:tr w:rsidR="00922DEC" w:rsidRPr="00234F29" w14:paraId="5FF4FDBF" w14:textId="77777777" w:rsidTr="003C5326">
        <w:trPr>
          <w:trHeight w:val="680"/>
          <w:jc w:val="center"/>
        </w:trPr>
        <w:tc>
          <w:tcPr>
            <w:tcW w:w="611" w:type="pct"/>
            <w:shd w:val="clear" w:color="auto" w:fill="auto"/>
            <w:noWrap/>
            <w:hideMark/>
          </w:tcPr>
          <w:p w14:paraId="3D3FFBC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11.29</w:t>
            </w:r>
          </w:p>
        </w:tc>
        <w:tc>
          <w:tcPr>
            <w:tcW w:w="436" w:type="pct"/>
            <w:vMerge/>
            <w:hideMark/>
          </w:tcPr>
          <w:p w14:paraId="5AA9C9B8"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EAC70EF"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Компенс.гражданам,имеющ</w:t>
            </w:r>
            <w:proofErr w:type="gramEnd"/>
            <w:r w:rsidRPr="00234F29">
              <w:rPr>
                <w:color w:val="000000" w:themeColor="text1"/>
                <w:sz w:val="22"/>
                <w:szCs w:val="22"/>
              </w:rPr>
              <w:t>.право</w:t>
            </w:r>
            <w:proofErr w:type="spellEnd"/>
            <w:r w:rsidRPr="00234F29">
              <w:rPr>
                <w:color w:val="000000" w:themeColor="text1"/>
                <w:sz w:val="22"/>
                <w:szCs w:val="22"/>
              </w:rPr>
              <w:t xml:space="preserve"> на </w:t>
            </w:r>
            <w:proofErr w:type="spellStart"/>
            <w:r w:rsidRPr="00234F29">
              <w:rPr>
                <w:color w:val="000000" w:themeColor="text1"/>
                <w:sz w:val="22"/>
                <w:szCs w:val="22"/>
              </w:rPr>
              <w:t>беспл</w:t>
            </w:r>
            <w:proofErr w:type="spellEnd"/>
            <w:r w:rsidRPr="00234F29">
              <w:rPr>
                <w:color w:val="000000" w:themeColor="text1"/>
                <w:sz w:val="22"/>
                <w:szCs w:val="22"/>
              </w:rPr>
              <w:t>.(льгот.)</w:t>
            </w:r>
            <w:proofErr w:type="spellStart"/>
            <w:r w:rsidRPr="00234F29">
              <w:rPr>
                <w:color w:val="000000" w:themeColor="text1"/>
                <w:sz w:val="22"/>
                <w:szCs w:val="22"/>
              </w:rPr>
              <w:t>обеспеч.лекарств.средств.,в</w:t>
            </w:r>
            <w:proofErr w:type="spellEnd"/>
            <w:r w:rsidRPr="00234F29">
              <w:rPr>
                <w:color w:val="000000" w:themeColor="text1"/>
                <w:sz w:val="22"/>
                <w:szCs w:val="22"/>
              </w:rPr>
              <w:t xml:space="preserve"> </w:t>
            </w:r>
            <w:proofErr w:type="spellStart"/>
            <w:r w:rsidRPr="00234F29">
              <w:rPr>
                <w:color w:val="000000" w:themeColor="text1"/>
                <w:sz w:val="22"/>
                <w:szCs w:val="22"/>
              </w:rPr>
              <w:t>т.ч.на</w:t>
            </w:r>
            <w:proofErr w:type="spellEnd"/>
            <w:r w:rsidRPr="00234F29">
              <w:rPr>
                <w:color w:val="000000" w:themeColor="text1"/>
                <w:sz w:val="22"/>
                <w:szCs w:val="22"/>
              </w:rPr>
              <w:t xml:space="preserve"> </w:t>
            </w:r>
            <w:proofErr w:type="spellStart"/>
            <w:r w:rsidRPr="00234F29">
              <w:rPr>
                <w:color w:val="000000" w:themeColor="text1"/>
                <w:sz w:val="22"/>
                <w:szCs w:val="22"/>
              </w:rPr>
              <w:t>основ.судеб.решения</w:t>
            </w:r>
            <w:proofErr w:type="spellEnd"/>
          </w:p>
        </w:tc>
        <w:tc>
          <w:tcPr>
            <w:tcW w:w="1767" w:type="pct"/>
            <w:shd w:val="clear" w:color="auto" w:fill="auto"/>
            <w:hideMark/>
          </w:tcPr>
          <w:p w14:paraId="7875598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компенсации гражданам, имеющим право на бесплатное (льготное) обеспечение лекарственными средствами (препаратами), в том числе на основании судебного решения</w:t>
            </w:r>
          </w:p>
        </w:tc>
        <w:tc>
          <w:tcPr>
            <w:tcW w:w="585" w:type="pct"/>
            <w:shd w:val="clear" w:color="auto" w:fill="auto"/>
            <w:noWrap/>
            <w:hideMark/>
          </w:tcPr>
          <w:p w14:paraId="48F8DF5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101</w:t>
            </w:r>
          </w:p>
        </w:tc>
      </w:tr>
      <w:tr w:rsidR="00922DEC" w:rsidRPr="00234F29" w14:paraId="511F8745" w14:textId="77777777" w:rsidTr="003C5326">
        <w:trPr>
          <w:trHeight w:val="680"/>
          <w:jc w:val="center"/>
        </w:trPr>
        <w:tc>
          <w:tcPr>
            <w:tcW w:w="611" w:type="pct"/>
            <w:shd w:val="clear" w:color="auto" w:fill="auto"/>
            <w:noWrap/>
            <w:hideMark/>
          </w:tcPr>
          <w:p w14:paraId="54B784D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11.30</w:t>
            </w:r>
          </w:p>
        </w:tc>
        <w:tc>
          <w:tcPr>
            <w:tcW w:w="436" w:type="pct"/>
            <w:vMerge/>
            <w:hideMark/>
          </w:tcPr>
          <w:p w14:paraId="1F7020FF"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BAE97E7"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Ден.компенс.родит</w:t>
            </w:r>
            <w:proofErr w:type="spellEnd"/>
            <w:proofErr w:type="gramEnd"/>
            <w:r w:rsidRPr="00234F29">
              <w:rPr>
                <w:color w:val="000000" w:themeColor="text1"/>
                <w:sz w:val="22"/>
                <w:szCs w:val="22"/>
              </w:rPr>
              <w:t>.(</w:t>
            </w:r>
            <w:proofErr w:type="spellStart"/>
            <w:r w:rsidRPr="00234F29">
              <w:rPr>
                <w:color w:val="000000" w:themeColor="text1"/>
                <w:sz w:val="22"/>
                <w:szCs w:val="22"/>
              </w:rPr>
              <w:t>зак.предс</w:t>
            </w:r>
            <w:proofErr w:type="spellEnd"/>
            <w:r w:rsidRPr="00234F29">
              <w:rPr>
                <w:color w:val="000000" w:themeColor="text1"/>
                <w:sz w:val="22"/>
                <w:szCs w:val="22"/>
              </w:rPr>
              <w:t>.)</w:t>
            </w:r>
            <w:proofErr w:type="spellStart"/>
            <w:r w:rsidRPr="00234F29">
              <w:rPr>
                <w:color w:val="000000" w:themeColor="text1"/>
                <w:sz w:val="22"/>
                <w:szCs w:val="22"/>
              </w:rPr>
              <w:t>стоим.расх.на</w:t>
            </w:r>
            <w:proofErr w:type="spellEnd"/>
            <w:r w:rsidRPr="00234F29">
              <w:rPr>
                <w:color w:val="000000" w:themeColor="text1"/>
                <w:sz w:val="22"/>
                <w:szCs w:val="22"/>
              </w:rPr>
              <w:t xml:space="preserve"> питание в </w:t>
            </w:r>
            <w:proofErr w:type="spellStart"/>
            <w:r w:rsidRPr="00234F29">
              <w:rPr>
                <w:color w:val="000000" w:themeColor="text1"/>
                <w:sz w:val="22"/>
                <w:szCs w:val="22"/>
              </w:rPr>
              <w:t>уч.дни</w:t>
            </w:r>
            <w:proofErr w:type="spellEnd"/>
            <w:r w:rsidRPr="00234F29">
              <w:rPr>
                <w:color w:val="000000" w:themeColor="text1"/>
                <w:sz w:val="22"/>
                <w:szCs w:val="22"/>
              </w:rPr>
              <w:t xml:space="preserve"> обуч.отд.</w:t>
            </w:r>
            <w:proofErr w:type="spellStart"/>
            <w:r w:rsidRPr="00234F29">
              <w:rPr>
                <w:color w:val="000000" w:themeColor="text1"/>
                <w:sz w:val="22"/>
                <w:szCs w:val="22"/>
              </w:rPr>
              <w:t>категор</w:t>
            </w:r>
            <w:proofErr w:type="spellEnd"/>
            <w:r w:rsidRPr="00234F29">
              <w:rPr>
                <w:color w:val="000000" w:themeColor="text1"/>
                <w:sz w:val="22"/>
                <w:szCs w:val="22"/>
              </w:rPr>
              <w:t>.,получающих образ-е на дому</w:t>
            </w:r>
          </w:p>
        </w:tc>
        <w:tc>
          <w:tcPr>
            <w:tcW w:w="1767" w:type="pct"/>
            <w:shd w:val="clear" w:color="FFFFFF" w:fill="FFFFFF"/>
            <w:hideMark/>
          </w:tcPr>
          <w:p w14:paraId="6406346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денежной компенсации родителям (законным представителям) стоимости расходов на питание в учебные дни обучающихся отдельных категорий, получающих образование на дому</w:t>
            </w:r>
          </w:p>
        </w:tc>
        <w:tc>
          <w:tcPr>
            <w:tcW w:w="585" w:type="pct"/>
            <w:shd w:val="clear" w:color="auto" w:fill="auto"/>
            <w:noWrap/>
            <w:hideMark/>
          </w:tcPr>
          <w:p w14:paraId="5D15828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105</w:t>
            </w:r>
          </w:p>
        </w:tc>
      </w:tr>
      <w:tr w:rsidR="00922DEC" w:rsidRPr="00234F29" w14:paraId="1F03FCD0" w14:textId="77777777" w:rsidTr="003C5326">
        <w:trPr>
          <w:trHeight w:val="680"/>
          <w:jc w:val="center"/>
        </w:trPr>
        <w:tc>
          <w:tcPr>
            <w:tcW w:w="611" w:type="pct"/>
            <w:shd w:val="clear" w:color="auto" w:fill="auto"/>
            <w:noWrap/>
            <w:hideMark/>
          </w:tcPr>
          <w:p w14:paraId="419534A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11.32</w:t>
            </w:r>
          </w:p>
        </w:tc>
        <w:tc>
          <w:tcPr>
            <w:tcW w:w="436" w:type="pct"/>
            <w:vMerge/>
            <w:hideMark/>
          </w:tcPr>
          <w:p w14:paraId="14113180"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2A4BEA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опекуну(</w:t>
            </w:r>
            <w:proofErr w:type="spellStart"/>
            <w:r w:rsidRPr="00234F29">
              <w:rPr>
                <w:color w:val="000000" w:themeColor="text1"/>
                <w:sz w:val="22"/>
                <w:szCs w:val="22"/>
              </w:rPr>
              <w:t>попечит</w:t>
            </w:r>
            <w:proofErr w:type="spellEnd"/>
            <w:proofErr w:type="gramStart"/>
            <w:r w:rsidRPr="00234F29">
              <w:rPr>
                <w:color w:val="000000" w:themeColor="text1"/>
                <w:sz w:val="22"/>
                <w:szCs w:val="22"/>
              </w:rPr>
              <w:t>.)</w:t>
            </w:r>
            <w:proofErr w:type="spellStart"/>
            <w:r w:rsidRPr="00234F29">
              <w:rPr>
                <w:color w:val="000000" w:themeColor="text1"/>
                <w:sz w:val="22"/>
                <w:szCs w:val="22"/>
              </w:rPr>
              <w:t>ден</w:t>
            </w:r>
            <w:proofErr w:type="gramEnd"/>
            <w:r w:rsidRPr="00234F29">
              <w:rPr>
                <w:color w:val="000000" w:themeColor="text1"/>
                <w:sz w:val="22"/>
                <w:szCs w:val="22"/>
              </w:rPr>
              <w:t>.средств</w:t>
            </w:r>
            <w:proofErr w:type="spellEnd"/>
            <w:r w:rsidRPr="00234F29">
              <w:rPr>
                <w:color w:val="000000" w:themeColor="text1"/>
                <w:sz w:val="22"/>
                <w:szCs w:val="22"/>
              </w:rPr>
              <w:t xml:space="preserve"> на содержание </w:t>
            </w:r>
            <w:proofErr w:type="spellStart"/>
            <w:r w:rsidRPr="00234F29">
              <w:rPr>
                <w:color w:val="000000" w:themeColor="text1"/>
                <w:sz w:val="22"/>
                <w:szCs w:val="22"/>
              </w:rPr>
              <w:lastRenderedPageBreak/>
              <w:t>детей,находящихся</w:t>
            </w:r>
            <w:proofErr w:type="spellEnd"/>
            <w:r w:rsidRPr="00234F29">
              <w:rPr>
                <w:color w:val="000000" w:themeColor="text1"/>
                <w:sz w:val="22"/>
                <w:szCs w:val="22"/>
              </w:rPr>
              <w:t xml:space="preserve"> под опекой(</w:t>
            </w:r>
            <w:proofErr w:type="spellStart"/>
            <w:r w:rsidRPr="00234F29">
              <w:rPr>
                <w:color w:val="000000" w:themeColor="text1"/>
                <w:sz w:val="22"/>
                <w:szCs w:val="22"/>
              </w:rPr>
              <w:t>попечит</w:t>
            </w:r>
            <w:proofErr w:type="spellEnd"/>
            <w:r w:rsidRPr="00234F29">
              <w:rPr>
                <w:color w:val="000000" w:themeColor="text1"/>
                <w:sz w:val="22"/>
                <w:szCs w:val="22"/>
              </w:rPr>
              <w:t>.)</w:t>
            </w:r>
          </w:p>
        </w:tc>
        <w:tc>
          <w:tcPr>
            <w:tcW w:w="1767" w:type="pct"/>
            <w:shd w:val="clear" w:color="auto" w:fill="auto"/>
            <w:hideMark/>
          </w:tcPr>
          <w:p w14:paraId="3532437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 xml:space="preserve">Выплата опекуну (попечителю) денежных средств на содержание </w:t>
            </w:r>
            <w:r w:rsidRPr="00234F29">
              <w:rPr>
                <w:color w:val="000000" w:themeColor="text1"/>
                <w:sz w:val="22"/>
                <w:szCs w:val="22"/>
              </w:rPr>
              <w:lastRenderedPageBreak/>
              <w:t>детей, находящихся под опекой (попечительством)</w:t>
            </w:r>
          </w:p>
        </w:tc>
        <w:tc>
          <w:tcPr>
            <w:tcW w:w="585" w:type="pct"/>
            <w:shd w:val="clear" w:color="auto" w:fill="auto"/>
            <w:noWrap/>
            <w:hideMark/>
          </w:tcPr>
          <w:p w14:paraId="6452F46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89</w:t>
            </w:r>
          </w:p>
        </w:tc>
      </w:tr>
      <w:tr w:rsidR="00922DEC" w:rsidRPr="00234F29" w14:paraId="408C3282" w14:textId="77777777" w:rsidTr="003C5326">
        <w:trPr>
          <w:trHeight w:val="680"/>
          <w:jc w:val="center"/>
        </w:trPr>
        <w:tc>
          <w:tcPr>
            <w:tcW w:w="611" w:type="pct"/>
            <w:shd w:val="clear" w:color="auto" w:fill="auto"/>
            <w:noWrap/>
            <w:hideMark/>
          </w:tcPr>
          <w:p w14:paraId="77067A1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11.33</w:t>
            </w:r>
          </w:p>
        </w:tc>
        <w:tc>
          <w:tcPr>
            <w:tcW w:w="436" w:type="pct"/>
            <w:vMerge/>
            <w:hideMark/>
          </w:tcPr>
          <w:p w14:paraId="4E86F64F"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AA41DD3"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Ежемес.пособие</w:t>
            </w:r>
            <w:proofErr w:type="spellEnd"/>
            <w:r w:rsidRPr="00234F29">
              <w:rPr>
                <w:color w:val="000000" w:themeColor="text1"/>
                <w:sz w:val="22"/>
                <w:szCs w:val="22"/>
              </w:rPr>
              <w:t xml:space="preserve"> детям-сирот</w:t>
            </w:r>
            <w:proofErr w:type="gramStart"/>
            <w:r w:rsidRPr="00234F29">
              <w:rPr>
                <w:color w:val="000000" w:themeColor="text1"/>
                <w:sz w:val="22"/>
                <w:szCs w:val="22"/>
              </w:rPr>
              <w:t>.,</w:t>
            </w:r>
            <w:proofErr w:type="spellStart"/>
            <w:r w:rsidRPr="00234F29">
              <w:rPr>
                <w:color w:val="000000" w:themeColor="text1"/>
                <w:sz w:val="22"/>
                <w:szCs w:val="22"/>
              </w:rPr>
              <w:t>детям</w:t>
            </w:r>
            <w:proofErr w:type="gramEnd"/>
            <w:r w:rsidRPr="00234F29">
              <w:rPr>
                <w:color w:val="000000" w:themeColor="text1"/>
                <w:sz w:val="22"/>
                <w:szCs w:val="22"/>
              </w:rPr>
              <w:t>,оставш.без</w:t>
            </w:r>
            <w:proofErr w:type="spellEnd"/>
            <w:r w:rsidRPr="00234F29">
              <w:rPr>
                <w:color w:val="000000" w:themeColor="text1"/>
                <w:sz w:val="22"/>
                <w:szCs w:val="22"/>
              </w:rPr>
              <w:t xml:space="preserve"> попечения </w:t>
            </w:r>
            <w:proofErr w:type="spellStart"/>
            <w:r w:rsidRPr="00234F29">
              <w:rPr>
                <w:color w:val="000000" w:themeColor="text1"/>
                <w:sz w:val="22"/>
                <w:szCs w:val="22"/>
              </w:rPr>
              <w:t>родит.,лицам</w:t>
            </w:r>
            <w:proofErr w:type="spellEnd"/>
            <w:r w:rsidRPr="00234F29">
              <w:rPr>
                <w:color w:val="000000" w:themeColor="text1"/>
                <w:sz w:val="22"/>
                <w:szCs w:val="22"/>
              </w:rPr>
              <w:t xml:space="preserve"> из числа детей-сирот и </w:t>
            </w:r>
            <w:proofErr w:type="spellStart"/>
            <w:r w:rsidRPr="00234F29">
              <w:rPr>
                <w:color w:val="000000" w:themeColor="text1"/>
                <w:sz w:val="22"/>
                <w:szCs w:val="22"/>
              </w:rPr>
              <w:t>детей,ост.без</w:t>
            </w:r>
            <w:proofErr w:type="spellEnd"/>
            <w:r w:rsidRPr="00234F29">
              <w:rPr>
                <w:color w:val="000000" w:themeColor="text1"/>
                <w:sz w:val="22"/>
                <w:szCs w:val="22"/>
              </w:rPr>
              <w:t xml:space="preserve"> попечения </w:t>
            </w:r>
            <w:proofErr w:type="spellStart"/>
            <w:r w:rsidRPr="00234F29">
              <w:rPr>
                <w:color w:val="000000" w:themeColor="text1"/>
                <w:sz w:val="22"/>
                <w:szCs w:val="22"/>
              </w:rPr>
              <w:t>родит.на</w:t>
            </w:r>
            <w:proofErr w:type="spellEnd"/>
            <w:r w:rsidRPr="00234F29">
              <w:rPr>
                <w:color w:val="000000" w:themeColor="text1"/>
                <w:sz w:val="22"/>
                <w:szCs w:val="22"/>
              </w:rPr>
              <w:t xml:space="preserve"> личные нужды</w:t>
            </w:r>
          </w:p>
        </w:tc>
        <w:tc>
          <w:tcPr>
            <w:tcW w:w="1767" w:type="pct"/>
            <w:shd w:val="clear" w:color="FFFFFF" w:fill="FFFFFF"/>
            <w:hideMark/>
          </w:tcPr>
          <w:p w14:paraId="7518FB6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ежемесячного пособия детям-сиротам и детям, оставшихся без попечения родителей, лицам из числа детей-сирот и детей, оставшихся без попечения родителей на личные нужды</w:t>
            </w:r>
          </w:p>
        </w:tc>
        <w:tc>
          <w:tcPr>
            <w:tcW w:w="585" w:type="pct"/>
            <w:shd w:val="clear" w:color="auto" w:fill="auto"/>
            <w:noWrap/>
            <w:hideMark/>
          </w:tcPr>
          <w:p w14:paraId="5A723AE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137</w:t>
            </w:r>
          </w:p>
        </w:tc>
      </w:tr>
      <w:tr w:rsidR="00922DEC" w:rsidRPr="00234F29" w14:paraId="463D3DD1" w14:textId="77777777" w:rsidTr="006E4B40">
        <w:trPr>
          <w:trHeight w:val="322"/>
          <w:jc w:val="center"/>
        </w:trPr>
        <w:tc>
          <w:tcPr>
            <w:tcW w:w="611" w:type="pct"/>
            <w:shd w:val="clear" w:color="auto" w:fill="auto"/>
            <w:noWrap/>
            <w:hideMark/>
          </w:tcPr>
          <w:p w14:paraId="5D7A7D9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11.34</w:t>
            </w:r>
          </w:p>
        </w:tc>
        <w:tc>
          <w:tcPr>
            <w:tcW w:w="436" w:type="pct"/>
            <w:vMerge/>
            <w:hideMark/>
          </w:tcPr>
          <w:p w14:paraId="3F30036F"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0009869"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Ден.комп.гражданам</w:t>
            </w:r>
            <w:proofErr w:type="spellEnd"/>
            <w:proofErr w:type="gramEnd"/>
            <w:r w:rsidRPr="00234F29">
              <w:rPr>
                <w:color w:val="000000" w:themeColor="text1"/>
                <w:sz w:val="22"/>
                <w:szCs w:val="22"/>
              </w:rPr>
              <w:t xml:space="preserve"> на </w:t>
            </w:r>
            <w:proofErr w:type="spellStart"/>
            <w:r w:rsidRPr="00234F29">
              <w:rPr>
                <w:color w:val="000000" w:themeColor="text1"/>
                <w:sz w:val="22"/>
                <w:szCs w:val="22"/>
              </w:rPr>
              <w:t>приобр.прод.питания</w:t>
            </w:r>
            <w:proofErr w:type="spellEnd"/>
            <w:r w:rsidRPr="00234F29">
              <w:rPr>
                <w:color w:val="000000" w:themeColor="text1"/>
                <w:sz w:val="22"/>
                <w:szCs w:val="22"/>
              </w:rPr>
              <w:t xml:space="preserve"> для детей сирот.,</w:t>
            </w:r>
            <w:proofErr w:type="spellStart"/>
            <w:r w:rsidRPr="00234F29">
              <w:rPr>
                <w:color w:val="000000" w:themeColor="text1"/>
                <w:sz w:val="22"/>
                <w:szCs w:val="22"/>
              </w:rPr>
              <w:t>детей,оставш.без</w:t>
            </w:r>
            <w:proofErr w:type="spellEnd"/>
            <w:r w:rsidRPr="00234F29">
              <w:rPr>
                <w:color w:val="000000" w:themeColor="text1"/>
                <w:sz w:val="22"/>
                <w:szCs w:val="22"/>
              </w:rPr>
              <w:t xml:space="preserve"> попечения </w:t>
            </w:r>
            <w:proofErr w:type="spellStart"/>
            <w:r w:rsidRPr="00234F29">
              <w:rPr>
                <w:color w:val="000000" w:themeColor="text1"/>
                <w:sz w:val="22"/>
                <w:szCs w:val="22"/>
              </w:rPr>
              <w:t>родит.,лицам</w:t>
            </w:r>
            <w:proofErr w:type="spellEnd"/>
            <w:r w:rsidRPr="00234F29">
              <w:rPr>
                <w:color w:val="000000" w:themeColor="text1"/>
                <w:sz w:val="22"/>
                <w:szCs w:val="22"/>
              </w:rPr>
              <w:t xml:space="preserve"> из числа детей-сирот и </w:t>
            </w:r>
            <w:proofErr w:type="spellStart"/>
            <w:r w:rsidRPr="00234F29">
              <w:rPr>
                <w:color w:val="000000" w:themeColor="text1"/>
                <w:sz w:val="22"/>
                <w:szCs w:val="22"/>
              </w:rPr>
              <w:t>детей,ост.без</w:t>
            </w:r>
            <w:proofErr w:type="spellEnd"/>
            <w:r w:rsidRPr="00234F29">
              <w:rPr>
                <w:color w:val="000000" w:themeColor="text1"/>
                <w:sz w:val="22"/>
                <w:szCs w:val="22"/>
              </w:rPr>
              <w:t xml:space="preserve"> попечения </w:t>
            </w:r>
            <w:proofErr w:type="spellStart"/>
            <w:r w:rsidRPr="00234F29">
              <w:rPr>
                <w:color w:val="000000" w:themeColor="text1"/>
                <w:sz w:val="22"/>
                <w:szCs w:val="22"/>
              </w:rPr>
              <w:t>родит.при</w:t>
            </w:r>
            <w:proofErr w:type="spellEnd"/>
            <w:r w:rsidRPr="00234F29">
              <w:rPr>
                <w:color w:val="000000" w:themeColor="text1"/>
                <w:sz w:val="22"/>
                <w:szCs w:val="22"/>
              </w:rPr>
              <w:t xml:space="preserve"> </w:t>
            </w:r>
            <w:proofErr w:type="spellStart"/>
            <w:r w:rsidRPr="00234F29">
              <w:rPr>
                <w:color w:val="000000" w:themeColor="text1"/>
                <w:sz w:val="22"/>
                <w:szCs w:val="22"/>
              </w:rPr>
              <w:t>врем.передаче</w:t>
            </w:r>
            <w:proofErr w:type="spellEnd"/>
            <w:r w:rsidRPr="00234F29">
              <w:rPr>
                <w:color w:val="000000" w:themeColor="text1"/>
                <w:sz w:val="22"/>
                <w:szCs w:val="22"/>
              </w:rPr>
              <w:t xml:space="preserve"> их в семью</w:t>
            </w:r>
          </w:p>
        </w:tc>
        <w:tc>
          <w:tcPr>
            <w:tcW w:w="1767" w:type="pct"/>
            <w:shd w:val="clear" w:color="FFFFFF" w:fill="FFFFFF"/>
            <w:hideMark/>
          </w:tcPr>
          <w:p w14:paraId="21E3BAE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денежной компенсации гражданам на приобретение продуктов питания для детей-сирот, детей, оставшихся без попечения родителей, лицам из числа детей-сирот и детей, оставшихся без попечения родителей при временной передаче их в семью</w:t>
            </w:r>
          </w:p>
        </w:tc>
        <w:tc>
          <w:tcPr>
            <w:tcW w:w="585" w:type="pct"/>
            <w:shd w:val="clear" w:color="auto" w:fill="auto"/>
            <w:noWrap/>
            <w:hideMark/>
          </w:tcPr>
          <w:p w14:paraId="38850F3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181</w:t>
            </w:r>
          </w:p>
        </w:tc>
      </w:tr>
      <w:tr w:rsidR="00922DEC" w:rsidRPr="00234F29" w14:paraId="651352A1" w14:textId="77777777" w:rsidTr="003C5326">
        <w:trPr>
          <w:trHeight w:val="1020"/>
          <w:jc w:val="center"/>
        </w:trPr>
        <w:tc>
          <w:tcPr>
            <w:tcW w:w="611" w:type="pct"/>
            <w:shd w:val="clear" w:color="auto" w:fill="auto"/>
            <w:noWrap/>
            <w:hideMark/>
          </w:tcPr>
          <w:p w14:paraId="3679565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11.35</w:t>
            </w:r>
          </w:p>
        </w:tc>
        <w:tc>
          <w:tcPr>
            <w:tcW w:w="436" w:type="pct"/>
            <w:vMerge/>
            <w:hideMark/>
          </w:tcPr>
          <w:p w14:paraId="67F21228"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4CAF7E7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Пособ.детям-сирот</w:t>
            </w:r>
            <w:proofErr w:type="gramStart"/>
            <w:r w:rsidRPr="00234F29">
              <w:rPr>
                <w:color w:val="000000" w:themeColor="text1"/>
                <w:sz w:val="22"/>
                <w:szCs w:val="22"/>
              </w:rPr>
              <w:t>.,</w:t>
            </w:r>
            <w:proofErr w:type="spellStart"/>
            <w:r w:rsidRPr="00234F29">
              <w:rPr>
                <w:color w:val="000000" w:themeColor="text1"/>
                <w:sz w:val="22"/>
                <w:szCs w:val="22"/>
              </w:rPr>
              <w:t>детям</w:t>
            </w:r>
            <w:proofErr w:type="gramEnd"/>
            <w:r w:rsidRPr="00234F29">
              <w:rPr>
                <w:color w:val="000000" w:themeColor="text1"/>
                <w:sz w:val="22"/>
                <w:szCs w:val="22"/>
              </w:rPr>
              <w:t>,оставш.без</w:t>
            </w:r>
            <w:proofErr w:type="spellEnd"/>
            <w:r w:rsidRPr="00234F29">
              <w:rPr>
                <w:color w:val="000000" w:themeColor="text1"/>
                <w:sz w:val="22"/>
                <w:szCs w:val="22"/>
              </w:rPr>
              <w:t xml:space="preserve"> попечения </w:t>
            </w:r>
            <w:proofErr w:type="spellStart"/>
            <w:r w:rsidRPr="00234F29">
              <w:rPr>
                <w:color w:val="000000" w:themeColor="text1"/>
                <w:sz w:val="22"/>
                <w:szCs w:val="22"/>
              </w:rPr>
              <w:t>родит.,лицам</w:t>
            </w:r>
            <w:proofErr w:type="spellEnd"/>
            <w:r w:rsidRPr="00234F29">
              <w:rPr>
                <w:color w:val="000000" w:themeColor="text1"/>
                <w:sz w:val="22"/>
                <w:szCs w:val="22"/>
              </w:rPr>
              <w:t xml:space="preserve"> из числа детей-сирот и </w:t>
            </w:r>
            <w:proofErr w:type="spellStart"/>
            <w:r w:rsidRPr="00234F29">
              <w:rPr>
                <w:color w:val="000000" w:themeColor="text1"/>
                <w:sz w:val="22"/>
                <w:szCs w:val="22"/>
              </w:rPr>
              <w:t>детей,ост.без</w:t>
            </w:r>
            <w:proofErr w:type="spellEnd"/>
            <w:r w:rsidRPr="00234F29">
              <w:rPr>
                <w:color w:val="000000" w:themeColor="text1"/>
                <w:sz w:val="22"/>
                <w:szCs w:val="22"/>
              </w:rPr>
              <w:t xml:space="preserve"> попечения </w:t>
            </w:r>
            <w:proofErr w:type="spellStart"/>
            <w:r w:rsidRPr="00234F29">
              <w:rPr>
                <w:color w:val="000000" w:themeColor="text1"/>
                <w:sz w:val="22"/>
                <w:szCs w:val="22"/>
              </w:rPr>
              <w:t>родит.на</w:t>
            </w:r>
            <w:proofErr w:type="spellEnd"/>
            <w:r w:rsidRPr="00234F29">
              <w:rPr>
                <w:color w:val="000000" w:themeColor="text1"/>
                <w:sz w:val="22"/>
                <w:szCs w:val="22"/>
              </w:rPr>
              <w:t xml:space="preserve"> </w:t>
            </w:r>
            <w:proofErr w:type="spellStart"/>
            <w:r w:rsidRPr="00234F29">
              <w:rPr>
                <w:color w:val="000000" w:themeColor="text1"/>
                <w:sz w:val="22"/>
                <w:szCs w:val="22"/>
              </w:rPr>
              <w:t>приобр.учебной</w:t>
            </w:r>
            <w:proofErr w:type="spellEnd"/>
            <w:r w:rsidRPr="00234F29">
              <w:rPr>
                <w:color w:val="000000" w:themeColor="text1"/>
                <w:sz w:val="22"/>
                <w:szCs w:val="22"/>
              </w:rPr>
              <w:t xml:space="preserve"> </w:t>
            </w:r>
            <w:proofErr w:type="spellStart"/>
            <w:r w:rsidRPr="00234F29">
              <w:rPr>
                <w:color w:val="000000" w:themeColor="text1"/>
                <w:sz w:val="22"/>
                <w:szCs w:val="22"/>
              </w:rPr>
              <w:t>литер.и</w:t>
            </w:r>
            <w:proofErr w:type="spellEnd"/>
            <w:r w:rsidRPr="00234F29">
              <w:rPr>
                <w:color w:val="000000" w:themeColor="text1"/>
                <w:sz w:val="22"/>
                <w:szCs w:val="22"/>
              </w:rPr>
              <w:t xml:space="preserve"> </w:t>
            </w:r>
            <w:proofErr w:type="spellStart"/>
            <w:r w:rsidRPr="00234F29">
              <w:rPr>
                <w:color w:val="000000" w:themeColor="text1"/>
                <w:sz w:val="22"/>
                <w:szCs w:val="22"/>
              </w:rPr>
              <w:t>письм.принадлежн</w:t>
            </w:r>
            <w:proofErr w:type="spellEnd"/>
            <w:r w:rsidRPr="00234F29">
              <w:rPr>
                <w:color w:val="000000" w:themeColor="text1"/>
                <w:sz w:val="22"/>
                <w:szCs w:val="22"/>
              </w:rPr>
              <w:t>.</w:t>
            </w:r>
          </w:p>
        </w:tc>
        <w:tc>
          <w:tcPr>
            <w:tcW w:w="1767" w:type="pct"/>
            <w:shd w:val="clear" w:color="FFFFFF" w:fill="FFFFFF"/>
            <w:hideMark/>
          </w:tcPr>
          <w:p w14:paraId="039397B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пособия детям-сиротам, детям, оставшимся без попечения родителей, лицам из числа детей-сирот и детей, оставшихся без попечения родителей на приобретение учебной литературы и письменных принадлежностей</w:t>
            </w:r>
          </w:p>
        </w:tc>
        <w:tc>
          <w:tcPr>
            <w:tcW w:w="585" w:type="pct"/>
            <w:shd w:val="clear" w:color="auto" w:fill="auto"/>
            <w:noWrap/>
            <w:hideMark/>
          </w:tcPr>
          <w:p w14:paraId="502F097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155</w:t>
            </w:r>
          </w:p>
        </w:tc>
      </w:tr>
      <w:tr w:rsidR="00922DEC" w:rsidRPr="00234F29" w14:paraId="6B99060E" w14:textId="77777777" w:rsidTr="003C5326">
        <w:trPr>
          <w:trHeight w:val="1360"/>
          <w:jc w:val="center"/>
        </w:trPr>
        <w:tc>
          <w:tcPr>
            <w:tcW w:w="611" w:type="pct"/>
            <w:shd w:val="clear" w:color="auto" w:fill="auto"/>
            <w:noWrap/>
            <w:hideMark/>
          </w:tcPr>
          <w:p w14:paraId="3155CCD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11.36</w:t>
            </w:r>
          </w:p>
        </w:tc>
        <w:tc>
          <w:tcPr>
            <w:tcW w:w="436" w:type="pct"/>
            <w:vMerge/>
            <w:hideMark/>
          </w:tcPr>
          <w:p w14:paraId="43A14D72"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E24DE5D" w14:textId="77777777" w:rsidR="003F5980" w:rsidRPr="00234F29" w:rsidRDefault="003F5980" w:rsidP="006D2CDB">
            <w:pPr>
              <w:pStyle w:val="12-3"/>
              <w:contextualSpacing/>
              <w:rPr>
                <w:color w:val="000000" w:themeColor="text1"/>
                <w:sz w:val="22"/>
                <w:szCs w:val="22"/>
              </w:rPr>
            </w:pPr>
            <w:proofErr w:type="gramStart"/>
            <w:r w:rsidRPr="00234F29">
              <w:rPr>
                <w:color w:val="000000" w:themeColor="text1"/>
                <w:sz w:val="22"/>
                <w:szCs w:val="22"/>
              </w:rPr>
              <w:t>Единовр.пособ.детям</w:t>
            </w:r>
            <w:proofErr w:type="gramEnd"/>
            <w:r w:rsidRPr="00234F29">
              <w:rPr>
                <w:color w:val="000000" w:themeColor="text1"/>
                <w:sz w:val="22"/>
                <w:szCs w:val="22"/>
              </w:rPr>
              <w:t>-сирот.,</w:t>
            </w:r>
            <w:proofErr w:type="spellStart"/>
            <w:r w:rsidRPr="00234F29">
              <w:rPr>
                <w:color w:val="000000" w:themeColor="text1"/>
                <w:sz w:val="22"/>
                <w:szCs w:val="22"/>
              </w:rPr>
              <w:t>детям,оставш.без</w:t>
            </w:r>
            <w:proofErr w:type="spellEnd"/>
            <w:r w:rsidRPr="00234F29">
              <w:rPr>
                <w:color w:val="000000" w:themeColor="text1"/>
                <w:sz w:val="22"/>
                <w:szCs w:val="22"/>
              </w:rPr>
              <w:t xml:space="preserve"> попечения </w:t>
            </w:r>
            <w:proofErr w:type="spellStart"/>
            <w:r w:rsidRPr="00234F29">
              <w:rPr>
                <w:color w:val="000000" w:themeColor="text1"/>
                <w:sz w:val="22"/>
                <w:szCs w:val="22"/>
              </w:rPr>
              <w:t>родит.,лицам</w:t>
            </w:r>
            <w:proofErr w:type="spellEnd"/>
            <w:r w:rsidRPr="00234F29">
              <w:rPr>
                <w:color w:val="000000" w:themeColor="text1"/>
                <w:sz w:val="22"/>
                <w:szCs w:val="22"/>
              </w:rPr>
              <w:t xml:space="preserve"> из числа детей-сирот и </w:t>
            </w:r>
            <w:proofErr w:type="spellStart"/>
            <w:r w:rsidRPr="00234F29">
              <w:rPr>
                <w:color w:val="000000" w:themeColor="text1"/>
                <w:sz w:val="22"/>
                <w:szCs w:val="22"/>
              </w:rPr>
              <w:t>детей,ост.без</w:t>
            </w:r>
            <w:proofErr w:type="spellEnd"/>
            <w:r w:rsidRPr="00234F29">
              <w:rPr>
                <w:color w:val="000000" w:themeColor="text1"/>
                <w:sz w:val="22"/>
                <w:szCs w:val="22"/>
              </w:rPr>
              <w:t xml:space="preserve"> попечения </w:t>
            </w:r>
            <w:proofErr w:type="spellStart"/>
            <w:r w:rsidRPr="00234F29">
              <w:rPr>
                <w:color w:val="000000" w:themeColor="text1"/>
                <w:sz w:val="22"/>
                <w:szCs w:val="22"/>
              </w:rPr>
              <w:t>родит.при</w:t>
            </w:r>
            <w:proofErr w:type="spellEnd"/>
            <w:r w:rsidRPr="00234F29">
              <w:rPr>
                <w:color w:val="000000" w:themeColor="text1"/>
                <w:sz w:val="22"/>
                <w:szCs w:val="22"/>
              </w:rPr>
              <w:t xml:space="preserve"> выпуске в связи с </w:t>
            </w:r>
            <w:proofErr w:type="spellStart"/>
            <w:r w:rsidRPr="00234F29">
              <w:rPr>
                <w:color w:val="000000" w:themeColor="text1"/>
                <w:sz w:val="22"/>
                <w:szCs w:val="22"/>
              </w:rPr>
              <w:t>заверш.обучения</w:t>
            </w:r>
            <w:proofErr w:type="spellEnd"/>
          </w:p>
        </w:tc>
        <w:tc>
          <w:tcPr>
            <w:tcW w:w="1767" w:type="pct"/>
            <w:shd w:val="clear" w:color="FFFFFF" w:fill="FFFFFF"/>
            <w:hideMark/>
          </w:tcPr>
          <w:p w14:paraId="0773685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единовременного пособия детям-сиротам, детям, оставшимся без попечения родителей, лицам из числа детей-сирот и детей, оставшихся без попечения родителей при выпуске из организации для детей-сирот и </w:t>
            </w:r>
            <w:r w:rsidRPr="00234F29">
              <w:rPr>
                <w:color w:val="000000" w:themeColor="text1"/>
                <w:sz w:val="22"/>
                <w:szCs w:val="22"/>
              </w:rPr>
              <w:lastRenderedPageBreak/>
              <w:t>детей, оставшихся без попечения родителей, образовательной организации, имеющей интернат, в связи с завершением обучения</w:t>
            </w:r>
          </w:p>
        </w:tc>
        <w:tc>
          <w:tcPr>
            <w:tcW w:w="585" w:type="pct"/>
            <w:shd w:val="clear" w:color="auto" w:fill="auto"/>
            <w:noWrap/>
            <w:hideMark/>
          </w:tcPr>
          <w:p w14:paraId="71774B5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157</w:t>
            </w:r>
          </w:p>
        </w:tc>
      </w:tr>
      <w:tr w:rsidR="00922DEC" w:rsidRPr="00234F29" w14:paraId="4A7C39F1" w14:textId="77777777" w:rsidTr="003C5326">
        <w:trPr>
          <w:trHeight w:val="1020"/>
          <w:jc w:val="center"/>
        </w:trPr>
        <w:tc>
          <w:tcPr>
            <w:tcW w:w="611" w:type="pct"/>
            <w:shd w:val="clear" w:color="auto" w:fill="auto"/>
            <w:noWrap/>
            <w:hideMark/>
          </w:tcPr>
          <w:p w14:paraId="688A358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11.37</w:t>
            </w:r>
          </w:p>
        </w:tc>
        <w:tc>
          <w:tcPr>
            <w:tcW w:w="436" w:type="pct"/>
            <w:vMerge/>
            <w:hideMark/>
          </w:tcPr>
          <w:p w14:paraId="19347235"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C0E1FE4"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Выпл.ден.средств</w:t>
            </w:r>
            <w:proofErr w:type="spellEnd"/>
            <w:proofErr w:type="gramEnd"/>
            <w:r w:rsidRPr="00234F29">
              <w:rPr>
                <w:color w:val="000000" w:themeColor="text1"/>
                <w:sz w:val="22"/>
                <w:szCs w:val="22"/>
              </w:rPr>
              <w:t xml:space="preserve"> детям-сирот.,</w:t>
            </w:r>
            <w:proofErr w:type="spellStart"/>
            <w:r w:rsidRPr="00234F29">
              <w:rPr>
                <w:color w:val="000000" w:themeColor="text1"/>
                <w:sz w:val="22"/>
                <w:szCs w:val="22"/>
              </w:rPr>
              <w:t>детям,оставш.без</w:t>
            </w:r>
            <w:proofErr w:type="spellEnd"/>
            <w:r w:rsidRPr="00234F29">
              <w:rPr>
                <w:color w:val="000000" w:themeColor="text1"/>
                <w:sz w:val="22"/>
                <w:szCs w:val="22"/>
              </w:rPr>
              <w:t xml:space="preserve"> попечения </w:t>
            </w:r>
            <w:proofErr w:type="spellStart"/>
            <w:r w:rsidRPr="00234F29">
              <w:rPr>
                <w:color w:val="000000" w:themeColor="text1"/>
                <w:sz w:val="22"/>
                <w:szCs w:val="22"/>
              </w:rPr>
              <w:t>родит.,лицам</w:t>
            </w:r>
            <w:proofErr w:type="spellEnd"/>
            <w:r w:rsidRPr="00234F29">
              <w:rPr>
                <w:color w:val="000000" w:themeColor="text1"/>
                <w:sz w:val="22"/>
                <w:szCs w:val="22"/>
              </w:rPr>
              <w:t xml:space="preserve"> из числа детей-сирот и </w:t>
            </w:r>
            <w:proofErr w:type="spellStart"/>
            <w:r w:rsidRPr="00234F29">
              <w:rPr>
                <w:color w:val="000000" w:themeColor="text1"/>
                <w:sz w:val="22"/>
                <w:szCs w:val="22"/>
              </w:rPr>
              <w:t>детей,ост.без</w:t>
            </w:r>
            <w:proofErr w:type="spellEnd"/>
            <w:r w:rsidRPr="00234F29">
              <w:rPr>
                <w:color w:val="000000" w:themeColor="text1"/>
                <w:sz w:val="22"/>
                <w:szCs w:val="22"/>
              </w:rPr>
              <w:t xml:space="preserve"> попечения </w:t>
            </w:r>
            <w:proofErr w:type="spellStart"/>
            <w:r w:rsidRPr="00234F29">
              <w:rPr>
                <w:color w:val="000000" w:themeColor="text1"/>
                <w:sz w:val="22"/>
                <w:szCs w:val="22"/>
              </w:rPr>
              <w:t>родит.на</w:t>
            </w:r>
            <w:proofErr w:type="spellEnd"/>
            <w:r w:rsidRPr="00234F29">
              <w:rPr>
                <w:color w:val="000000" w:themeColor="text1"/>
                <w:sz w:val="22"/>
                <w:szCs w:val="22"/>
              </w:rPr>
              <w:t xml:space="preserve"> приобр.одежды,обуви,мягк.</w:t>
            </w:r>
            <w:proofErr w:type="spellStart"/>
            <w:r w:rsidRPr="00234F29">
              <w:rPr>
                <w:color w:val="000000" w:themeColor="text1"/>
                <w:sz w:val="22"/>
                <w:szCs w:val="22"/>
              </w:rPr>
              <w:t>инвент</w:t>
            </w:r>
            <w:proofErr w:type="spellEnd"/>
            <w:r w:rsidRPr="00234F29">
              <w:rPr>
                <w:color w:val="000000" w:themeColor="text1"/>
                <w:sz w:val="22"/>
                <w:szCs w:val="22"/>
              </w:rPr>
              <w:t>.,</w:t>
            </w:r>
            <w:proofErr w:type="spellStart"/>
            <w:r w:rsidRPr="00234F29">
              <w:rPr>
                <w:color w:val="000000" w:themeColor="text1"/>
                <w:sz w:val="22"/>
                <w:szCs w:val="22"/>
              </w:rPr>
              <w:t>предм.личн.гигиены</w:t>
            </w:r>
            <w:proofErr w:type="spellEnd"/>
          </w:p>
        </w:tc>
        <w:tc>
          <w:tcPr>
            <w:tcW w:w="1767" w:type="pct"/>
            <w:shd w:val="clear" w:color="FFFFFF" w:fill="FFFFFF"/>
            <w:hideMark/>
          </w:tcPr>
          <w:p w14:paraId="14EA2FFE" w14:textId="6938A58D"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денежных средств детям-сиротам, детям, оставшимся без попечения родителей, лицам из числа детей-сирот и детей, оставшихся без попечения родителей на приобретение одежды,</w:t>
            </w:r>
            <w:r w:rsidR="00F62ACD" w:rsidRPr="00234F29">
              <w:rPr>
                <w:color w:val="000000" w:themeColor="text1"/>
                <w:sz w:val="22"/>
                <w:szCs w:val="22"/>
              </w:rPr>
              <w:t xml:space="preserve"> </w:t>
            </w:r>
            <w:r w:rsidRPr="00234F29">
              <w:rPr>
                <w:color w:val="000000" w:themeColor="text1"/>
                <w:sz w:val="22"/>
                <w:szCs w:val="22"/>
              </w:rPr>
              <w:t>обуви,</w:t>
            </w:r>
            <w:r w:rsidR="00F62ACD" w:rsidRPr="00234F29">
              <w:rPr>
                <w:color w:val="000000" w:themeColor="text1"/>
                <w:sz w:val="22"/>
                <w:szCs w:val="22"/>
              </w:rPr>
              <w:t xml:space="preserve"> </w:t>
            </w:r>
            <w:r w:rsidRPr="00234F29">
              <w:rPr>
                <w:color w:val="000000" w:themeColor="text1"/>
                <w:sz w:val="22"/>
                <w:szCs w:val="22"/>
              </w:rPr>
              <w:t>мягкого инвентаря,</w:t>
            </w:r>
            <w:r w:rsidR="00F62ACD" w:rsidRPr="00234F29">
              <w:rPr>
                <w:color w:val="000000" w:themeColor="text1"/>
                <w:sz w:val="22"/>
                <w:szCs w:val="22"/>
              </w:rPr>
              <w:t xml:space="preserve"> </w:t>
            </w:r>
            <w:r w:rsidRPr="00234F29">
              <w:rPr>
                <w:color w:val="000000" w:themeColor="text1"/>
                <w:sz w:val="22"/>
                <w:szCs w:val="22"/>
              </w:rPr>
              <w:t>предметов личной гигиены</w:t>
            </w:r>
          </w:p>
        </w:tc>
        <w:tc>
          <w:tcPr>
            <w:tcW w:w="585" w:type="pct"/>
            <w:shd w:val="clear" w:color="auto" w:fill="auto"/>
            <w:noWrap/>
            <w:hideMark/>
          </w:tcPr>
          <w:p w14:paraId="773FE5A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177</w:t>
            </w:r>
          </w:p>
        </w:tc>
      </w:tr>
      <w:tr w:rsidR="00922DEC" w:rsidRPr="00234F29" w14:paraId="04F7CFF6" w14:textId="77777777" w:rsidTr="006E4B40">
        <w:trPr>
          <w:trHeight w:val="181"/>
          <w:jc w:val="center"/>
        </w:trPr>
        <w:tc>
          <w:tcPr>
            <w:tcW w:w="611" w:type="pct"/>
            <w:shd w:val="clear" w:color="auto" w:fill="auto"/>
            <w:noWrap/>
            <w:hideMark/>
          </w:tcPr>
          <w:p w14:paraId="1AC7A59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11.38</w:t>
            </w:r>
          </w:p>
        </w:tc>
        <w:tc>
          <w:tcPr>
            <w:tcW w:w="436" w:type="pct"/>
            <w:vMerge/>
            <w:hideMark/>
          </w:tcPr>
          <w:p w14:paraId="7827B5C4"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26751757"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Денежн.компенс.обучающимся</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отд.категор.взамен</w:t>
            </w:r>
            <w:proofErr w:type="spellEnd"/>
            <w:r w:rsidRPr="00234F29">
              <w:rPr>
                <w:color w:val="000000" w:themeColor="text1"/>
                <w:sz w:val="22"/>
                <w:szCs w:val="22"/>
              </w:rPr>
              <w:t xml:space="preserve"> </w:t>
            </w:r>
            <w:proofErr w:type="spellStart"/>
            <w:r w:rsidRPr="00234F29">
              <w:rPr>
                <w:color w:val="000000" w:themeColor="text1"/>
                <w:sz w:val="22"/>
                <w:szCs w:val="22"/>
              </w:rPr>
              <w:t>беспл.питания</w:t>
            </w:r>
            <w:proofErr w:type="spellEnd"/>
            <w:r w:rsidRPr="00234F29">
              <w:rPr>
                <w:color w:val="000000" w:themeColor="text1"/>
                <w:sz w:val="22"/>
                <w:szCs w:val="22"/>
              </w:rPr>
              <w:t xml:space="preserve"> за дни </w:t>
            </w:r>
            <w:proofErr w:type="spellStart"/>
            <w:r w:rsidRPr="00234F29">
              <w:rPr>
                <w:color w:val="000000" w:themeColor="text1"/>
                <w:sz w:val="22"/>
                <w:szCs w:val="22"/>
              </w:rPr>
              <w:t>прохожд.производств.практики</w:t>
            </w:r>
            <w:proofErr w:type="spellEnd"/>
            <w:r w:rsidRPr="00234F29">
              <w:rPr>
                <w:color w:val="000000" w:themeColor="text1"/>
                <w:sz w:val="22"/>
                <w:szCs w:val="22"/>
              </w:rPr>
              <w:t xml:space="preserve"> за </w:t>
            </w:r>
            <w:proofErr w:type="spellStart"/>
            <w:r w:rsidRPr="00234F29">
              <w:rPr>
                <w:color w:val="000000" w:themeColor="text1"/>
                <w:sz w:val="22"/>
                <w:szCs w:val="22"/>
              </w:rPr>
              <w:t>предел.образоват.орг</w:t>
            </w:r>
            <w:proofErr w:type="spellEnd"/>
            <w:r w:rsidRPr="00234F29">
              <w:rPr>
                <w:color w:val="000000" w:themeColor="text1"/>
                <w:sz w:val="22"/>
                <w:szCs w:val="22"/>
              </w:rPr>
              <w:t>.</w:t>
            </w:r>
          </w:p>
        </w:tc>
        <w:tc>
          <w:tcPr>
            <w:tcW w:w="1767" w:type="pct"/>
            <w:shd w:val="clear" w:color="FFFFFF" w:fill="FFFFFF"/>
            <w:hideMark/>
          </w:tcPr>
          <w:p w14:paraId="750D371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денежной компенсации обучающимся отдельных категорий взамен предоставления бесплатного питания за дни прохождения производственной практики за пределами образовательной организации</w:t>
            </w:r>
          </w:p>
        </w:tc>
        <w:tc>
          <w:tcPr>
            <w:tcW w:w="585" w:type="pct"/>
            <w:shd w:val="clear" w:color="auto" w:fill="auto"/>
            <w:noWrap/>
            <w:hideMark/>
          </w:tcPr>
          <w:p w14:paraId="1707B9C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120</w:t>
            </w:r>
          </w:p>
        </w:tc>
      </w:tr>
      <w:tr w:rsidR="00922DEC" w:rsidRPr="00234F29" w14:paraId="01600AFF" w14:textId="77777777" w:rsidTr="003C5326">
        <w:trPr>
          <w:trHeight w:val="680"/>
          <w:jc w:val="center"/>
        </w:trPr>
        <w:tc>
          <w:tcPr>
            <w:tcW w:w="611" w:type="pct"/>
            <w:shd w:val="clear" w:color="auto" w:fill="auto"/>
            <w:noWrap/>
            <w:hideMark/>
          </w:tcPr>
          <w:p w14:paraId="31F1B59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11.39</w:t>
            </w:r>
          </w:p>
        </w:tc>
        <w:tc>
          <w:tcPr>
            <w:tcW w:w="436" w:type="pct"/>
            <w:vMerge/>
            <w:hideMark/>
          </w:tcPr>
          <w:p w14:paraId="20D0DFB7"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0823323F"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Денежн.компенс.обучающимся</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отд.категорий</w:t>
            </w:r>
            <w:proofErr w:type="spellEnd"/>
            <w:r w:rsidRPr="00234F29">
              <w:rPr>
                <w:color w:val="000000" w:themeColor="text1"/>
                <w:sz w:val="22"/>
                <w:szCs w:val="22"/>
              </w:rPr>
              <w:t xml:space="preserve"> проезда на </w:t>
            </w:r>
            <w:proofErr w:type="spellStart"/>
            <w:r w:rsidRPr="00234F29">
              <w:rPr>
                <w:color w:val="000000" w:themeColor="text1"/>
                <w:sz w:val="22"/>
                <w:szCs w:val="22"/>
              </w:rPr>
              <w:t>городском,пригор.трансп</w:t>
            </w:r>
            <w:proofErr w:type="spellEnd"/>
            <w:r w:rsidRPr="00234F29">
              <w:rPr>
                <w:color w:val="000000" w:themeColor="text1"/>
                <w:sz w:val="22"/>
                <w:szCs w:val="22"/>
              </w:rPr>
              <w:t>.</w:t>
            </w:r>
          </w:p>
        </w:tc>
        <w:tc>
          <w:tcPr>
            <w:tcW w:w="1767" w:type="pct"/>
            <w:shd w:val="clear" w:color="FFFFFF" w:fill="FFFFFF"/>
            <w:hideMark/>
          </w:tcPr>
          <w:p w14:paraId="494B484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денежной компенсации обучающимся отдельных категорий проезда на городском транспорте, пригородном транспорте</w:t>
            </w:r>
          </w:p>
        </w:tc>
        <w:tc>
          <w:tcPr>
            <w:tcW w:w="585" w:type="pct"/>
            <w:shd w:val="clear" w:color="auto" w:fill="auto"/>
            <w:noWrap/>
            <w:hideMark/>
          </w:tcPr>
          <w:p w14:paraId="682141E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76</w:t>
            </w:r>
          </w:p>
        </w:tc>
      </w:tr>
      <w:tr w:rsidR="00922DEC" w:rsidRPr="00234F29" w14:paraId="7C4E9424" w14:textId="77777777" w:rsidTr="003C5326">
        <w:trPr>
          <w:trHeight w:val="680"/>
          <w:jc w:val="center"/>
        </w:trPr>
        <w:tc>
          <w:tcPr>
            <w:tcW w:w="611" w:type="pct"/>
            <w:shd w:val="clear" w:color="auto" w:fill="auto"/>
            <w:noWrap/>
            <w:hideMark/>
          </w:tcPr>
          <w:p w14:paraId="5C928EBC"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11.40</w:t>
            </w:r>
          </w:p>
        </w:tc>
        <w:tc>
          <w:tcPr>
            <w:tcW w:w="436" w:type="pct"/>
            <w:vMerge/>
            <w:hideMark/>
          </w:tcPr>
          <w:p w14:paraId="7D7AA1AE"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64997E47"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Денежн.компенс.обучающимся</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отд.категор.приобр.лекарств.препарат.для</w:t>
            </w:r>
            <w:proofErr w:type="spellEnd"/>
            <w:r w:rsidRPr="00234F29">
              <w:rPr>
                <w:color w:val="000000" w:themeColor="text1"/>
                <w:sz w:val="22"/>
                <w:szCs w:val="22"/>
              </w:rPr>
              <w:t xml:space="preserve"> </w:t>
            </w:r>
            <w:proofErr w:type="spellStart"/>
            <w:r w:rsidRPr="00234F29">
              <w:rPr>
                <w:color w:val="000000" w:themeColor="text1"/>
                <w:sz w:val="22"/>
                <w:szCs w:val="22"/>
              </w:rPr>
              <w:t>мед.применения</w:t>
            </w:r>
            <w:proofErr w:type="spellEnd"/>
            <w:r w:rsidRPr="00234F29">
              <w:rPr>
                <w:color w:val="000000" w:themeColor="text1"/>
                <w:sz w:val="22"/>
                <w:szCs w:val="22"/>
              </w:rPr>
              <w:t xml:space="preserve"> по рецептам врачей</w:t>
            </w:r>
          </w:p>
        </w:tc>
        <w:tc>
          <w:tcPr>
            <w:tcW w:w="1767" w:type="pct"/>
            <w:shd w:val="clear" w:color="FFFFFF" w:fill="FFFFFF"/>
            <w:hideMark/>
          </w:tcPr>
          <w:p w14:paraId="6F8E638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денежной компенсации обучающимся отдельных категорий приобретения лекарственных препаратов для медицинского применения по рецептам врачей</w:t>
            </w:r>
          </w:p>
        </w:tc>
        <w:tc>
          <w:tcPr>
            <w:tcW w:w="585" w:type="pct"/>
            <w:shd w:val="clear" w:color="auto" w:fill="auto"/>
            <w:noWrap/>
            <w:hideMark/>
          </w:tcPr>
          <w:p w14:paraId="448DF86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101</w:t>
            </w:r>
          </w:p>
        </w:tc>
      </w:tr>
      <w:tr w:rsidR="00922DEC" w:rsidRPr="00234F29" w14:paraId="28D910A4" w14:textId="77777777" w:rsidTr="003C5326">
        <w:trPr>
          <w:trHeight w:val="680"/>
          <w:jc w:val="center"/>
        </w:trPr>
        <w:tc>
          <w:tcPr>
            <w:tcW w:w="611" w:type="pct"/>
            <w:shd w:val="clear" w:color="auto" w:fill="auto"/>
            <w:noWrap/>
            <w:hideMark/>
          </w:tcPr>
          <w:p w14:paraId="6D96172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11.41</w:t>
            </w:r>
          </w:p>
        </w:tc>
        <w:tc>
          <w:tcPr>
            <w:tcW w:w="436" w:type="pct"/>
            <w:vMerge/>
            <w:hideMark/>
          </w:tcPr>
          <w:p w14:paraId="3202E033"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335FE4D0"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Единовр.фин.пом</w:t>
            </w:r>
            <w:proofErr w:type="gramEnd"/>
            <w:r w:rsidRPr="00234F29">
              <w:rPr>
                <w:color w:val="000000" w:themeColor="text1"/>
                <w:sz w:val="22"/>
                <w:szCs w:val="22"/>
              </w:rPr>
              <w:t>.безраб.гражданам</w:t>
            </w:r>
            <w:proofErr w:type="spellEnd"/>
            <w:r w:rsidRPr="00234F29">
              <w:rPr>
                <w:color w:val="000000" w:themeColor="text1"/>
                <w:sz w:val="22"/>
                <w:szCs w:val="22"/>
              </w:rPr>
              <w:t xml:space="preserve"> при </w:t>
            </w:r>
            <w:proofErr w:type="spellStart"/>
            <w:r w:rsidRPr="00234F29">
              <w:rPr>
                <w:color w:val="000000" w:themeColor="text1"/>
                <w:sz w:val="22"/>
                <w:szCs w:val="22"/>
              </w:rPr>
              <w:t>регистр.в</w:t>
            </w:r>
            <w:proofErr w:type="spellEnd"/>
            <w:r w:rsidRPr="00234F29">
              <w:rPr>
                <w:color w:val="000000" w:themeColor="text1"/>
                <w:sz w:val="22"/>
                <w:szCs w:val="22"/>
              </w:rPr>
              <w:t xml:space="preserve"> качестве </w:t>
            </w:r>
            <w:proofErr w:type="spellStart"/>
            <w:r w:rsidRPr="00234F29">
              <w:rPr>
                <w:color w:val="000000" w:themeColor="text1"/>
                <w:sz w:val="22"/>
                <w:szCs w:val="22"/>
              </w:rPr>
              <w:t>юр.лица,ИП</w:t>
            </w:r>
            <w:proofErr w:type="spellEnd"/>
          </w:p>
        </w:tc>
        <w:tc>
          <w:tcPr>
            <w:tcW w:w="1767" w:type="pct"/>
            <w:shd w:val="clear" w:color="FFFFFF" w:fill="FFFFFF"/>
            <w:hideMark/>
          </w:tcPr>
          <w:p w14:paraId="00D9C2B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Оказание единовременной финансовой помощи безработным гражданам при регистрации в качестве юридического лица, индивидуального предпринимателя</w:t>
            </w:r>
          </w:p>
        </w:tc>
        <w:tc>
          <w:tcPr>
            <w:tcW w:w="585" w:type="pct"/>
            <w:shd w:val="clear" w:color="auto" w:fill="auto"/>
            <w:noWrap/>
            <w:hideMark/>
          </w:tcPr>
          <w:p w14:paraId="3D0F1D4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66</w:t>
            </w:r>
          </w:p>
        </w:tc>
      </w:tr>
      <w:tr w:rsidR="00922DEC" w:rsidRPr="00234F29" w14:paraId="2C1D1B54" w14:textId="77777777" w:rsidTr="003C5326">
        <w:trPr>
          <w:trHeight w:val="680"/>
          <w:jc w:val="center"/>
        </w:trPr>
        <w:tc>
          <w:tcPr>
            <w:tcW w:w="611" w:type="pct"/>
            <w:shd w:val="clear" w:color="auto" w:fill="auto"/>
            <w:noWrap/>
            <w:hideMark/>
          </w:tcPr>
          <w:p w14:paraId="2A60203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11.42</w:t>
            </w:r>
          </w:p>
        </w:tc>
        <w:tc>
          <w:tcPr>
            <w:tcW w:w="436" w:type="pct"/>
            <w:vMerge/>
            <w:hideMark/>
          </w:tcPr>
          <w:p w14:paraId="44BFF5FB" w14:textId="77777777" w:rsidR="003F5980" w:rsidRPr="00234F29" w:rsidRDefault="003F5980" w:rsidP="006D2CDB">
            <w:pPr>
              <w:pStyle w:val="12-3"/>
              <w:contextualSpacing/>
              <w:rPr>
                <w:color w:val="000000" w:themeColor="text1"/>
                <w:sz w:val="22"/>
                <w:szCs w:val="22"/>
              </w:rPr>
            </w:pPr>
          </w:p>
        </w:tc>
        <w:tc>
          <w:tcPr>
            <w:tcW w:w="1601" w:type="pct"/>
            <w:shd w:val="clear" w:color="FFFFFF" w:fill="FFFFFF"/>
            <w:hideMark/>
          </w:tcPr>
          <w:p w14:paraId="134C7388"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Мат.помощь</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отд.категор</w:t>
            </w:r>
            <w:proofErr w:type="gramEnd"/>
            <w:r w:rsidRPr="00234F29">
              <w:rPr>
                <w:color w:val="000000" w:themeColor="text1"/>
                <w:sz w:val="22"/>
                <w:szCs w:val="22"/>
              </w:rPr>
              <w:t>.граждан,установл.законами</w:t>
            </w:r>
            <w:proofErr w:type="spellEnd"/>
            <w:r w:rsidRPr="00234F29">
              <w:rPr>
                <w:color w:val="000000" w:themeColor="text1"/>
                <w:sz w:val="22"/>
                <w:szCs w:val="22"/>
              </w:rPr>
              <w:t xml:space="preserve"> и другими НПА субъектов РФ</w:t>
            </w:r>
          </w:p>
        </w:tc>
        <w:tc>
          <w:tcPr>
            <w:tcW w:w="1767" w:type="pct"/>
            <w:shd w:val="clear" w:color="FFFFFF" w:fill="FFFFFF"/>
            <w:hideMark/>
          </w:tcPr>
          <w:p w14:paraId="76F8D79C" w14:textId="3D33FE32"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материальной помощи отдельным категориям граждан,</w:t>
            </w:r>
            <w:r w:rsidR="00F62ACD" w:rsidRPr="00234F29">
              <w:rPr>
                <w:color w:val="000000" w:themeColor="text1"/>
                <w:sz w:val="22"/>
                <w:szCs w:val="22"/>
              </w:rPr>
              <w:t xml:space="preserve"> </w:t>
            </w:r>
            <w:r w:rsidRPr="00234F29">
              <w:rPr>
                <w:color w:val="000000" w:themeColor="text1"/>
                <w:sz w:val="22"/>
                <w:szCs w:val="22"/>
              </w:rPr>
              <w:t>установленная законами и другими НПА субъектов РФ</w:t>
            </w:r>
          </w:p>
        </w:tc>
        <w:tc>
          <w:tcPr>
            <w:tcW w:w="585" w:type="pct"/>
            <w:shd w:val="clear" w:color="auto" w:fill="auto"/>
            <w:noWrap/>
            <w:hideMark/>
          </w:tcPr>
          <w:p w14:paraId="4374662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75</w:t>
            </w:r>
          </w:p>
        </w:tc>
      </w:tr>
      <w:tr w:rsidR="00922DEC" w:rsidRPr="00234F29" w14:paraId="4D1DCF13" w14:textId="77777777" w:rsidTr="003C5326">
        <w:trPr>
          <w:trHeight w:val="689"/>
          <w:jc w:val="center"/>
        </w:trPr>
        <w:tc>
          <w:tcPr>
            <w:tcW w:w="611" w:type="pct"/>
            <w:shd w:val="clear" w:color="auto" w:fill="auto"/>
            <w:noWrap/>
            <w:hideMark/>
          </w:tcPr>
          <w:p w14:paraId="73AE361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11.43</w:t>
            </w:r>
          </w:p>
        </w:tc>
        <w:tc>
          <w:tcPr>
            <w:tcW w:w="436" w:type="pct"/>
            <w:vMerge/>
            <w:hideMark/>
          </w:tcPr>
          <w:p w14:paraId="7D5CE7C3"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70342FE1"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Компенс.стоим.проезда</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увол.работн.при</w:t>
            </w:r>
            <w:proofErr w:type="spellEnd"/>
            <w:r w:rsidRPr="00234F29">
              <w:rPr>
                <w:color w:val="000000" w:themeColor="text1"/>
                <w:sz w:val="22"/>
                <w:szCs w:val="22"/>
              </w:rPr>
              <w:t xml:space="preserve"> переезде из РКС после увольнения</w:t>
            </w:r>
          </w:p>
        </w:tc>
        <w:tc>
          <w:tcPr>
            <w:tcW w:w="1767" w:type="pct"/>
            <w:shd w:val="clear" w:color="auto" w:fill="auto"/>
            <w:hideMark/>
          </w:tcPr>
          <w:p w14:paraId="1D1DB75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бывшим работникам компенсации расходов, связанных с проездом и провозом багажа при переезде из районов Крайнего Севера к новому месту жительства/в другую местность, после увольнения</w:t>
            </w:r>
          </w:p>
        </w:tc>
        <w:tc>
          <w:tcPr>
            <w:tcW w:w="585" w:type="pct"/>
            <w:shd w:val="clear" w:color="auto" w:fill="auto"/>
            <w:noWrap/>
            <w:hideMark/>
          </w:tcPr>
          <w:p w14:paraId="180E332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73</w:t>
            </w:r>
          </w:p>
        </w:tc>
      </w:tr>
      <w:tr w:rsidR="00922DEC" w:rsidRPr="00234F29" w14:paraId="5BF9BFB4" w14:textId="77777777" w:rsidTr="006E4B40">
        <w:trPr>
          <w:trHeight w:val="322"/>
          <w:jc w:val="center"/>
        </w:trPr>
        <w:tc>
          <w:tcPr>
            <w:tcW w:w="611" w:type="pct"/>
            <w:shd w:val="clear" w:color="auto" w:fill="FFFFFF" w:themeFill="background1"/>
            <w:noWrap/>
            <w:hideMark/>
          </w:tcPr>
          <w:p w14:paraId="0B9DDA0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11.44</w:t>
            </w:r>
          </w:p>
        </w:tc>
        <w:tc>
          <w:tcPr>
            <w:tcW w:w="436" w:type="pct"/>
            <w:vMerge/>
            <w:shd w:val="clear" w:color="auto" w:fill="FFFFFF" w:themeFill="background1"/>
            <w:hideMark/>
          </w:tcPr>
          <w:p w14:paraId="41C30FDF"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7344AE1B" w14:textId="77777777" w:rsidR="003F5980" w:rsidRPr="00234F29" w:rsidRDefault="003F5980" w:rsidP="006D2CDB">
            <w:pPr>
              <w:pStyle w:val="12-3"/>
              <w:contextualSpacing/>
              <w:rPr>
                <w:color w:val="000000" w:themeColor="text1"/>
                <w:sz w:val="22"/>
                <w:szCs w:val="22"/>
              </w:rPr>
            </w:pPr>
            <w:proofErr w:type="spellStart"/>
            <w:proofErr w:type="gramStart"/>
            <w:r w:rsidRPr="00234F29">
              <w:rPr>
                <w:color w:val="000000" w:themeColor="text1"/>
                <w:sz w:val="22"/>
                <w:szCs w:val="22"/>
              </w:rPr>
              <w:t>Пособия,компенс</w:t>
            </w:r>
            <w:proofErr w:type="gramEnd"/>
            <w:r w:rsidRPr="00234F29">
              <w:rPr>
                <w:color w:val="000000" w:themeColor="text1"/>
                <w:sz w:val="22"/>
                <w:szCs w:val="22"/>
              </w:rPr>
              <w:t>.и</w:t>
            </w:r>
            <w:proofErr w:type="spellEnd"/>
            <w:r w:rsidRPr="00234F29">
              <w:rPr>
                <w:color w:val="000000" w:themeColor="text1"/>
                <w:sz w:val="22"/>
                <w:szCs w:val="22"/>
              </w:rPr>
              <w:t xml:space="preserve"> иные </w:t>
            </w:r>
            <w:proofErr w:type="spellStart"/>
            <w:r w:rsidRPr="00234F29">
              <w:rPr>
                <w:color w:val="000000" w:themeColor="text1"/>
                <w:sz w:val="22"/>
                <w:szCs w:val="22"/>
              </w:rPr>
              <w:t>соц.выпл.гражд-м,кроме</w:t>
            </w:r>
            <w:proofErr w:type="spellEnd"/>
            <w:r w:rsidRPr="00234F29">
              <w:rPr>
                <w:color w:val="000000" w:themeColor="text1"/>
                <w:sz w:val="22"/>
                <w:szCs w:val="22"/>
              </w:rPr>
              <w:t xml:space="preserve"> ПНО</w:t>
            </w:r>
          </w:p>
        </w:tc>
        <w:tc>
          <w:tcPr>
            <w:tcW w:w="1767" w:type="pct"/>
            <w:shd w:val="clear" w:color="auto" w:fill="FFFFFF" w:themeFill="background1"/>
            <w:hideMark/>
          </w:tcPr>
          <w:p w14:paraId="2CD848A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Пособия, компенсации и иные социальные выплаты гражданам, кроме публичных нормативных обязательств</w:t>
            </w:r>
          </w:p>
        </w:tc>
        <w:tc>
          <w:tcPr>
            <w:tcW w:w="585" w:type="pct"/>
            <w:shd w:val="clear" w:color="auto" w:fill="FFFFFF" w:themeFill="background1"/>
            <w:noWrap/>
            <w:hideMark/>
          </w:tcPr>
          <w:p w14:paraId="0069134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49</w:t>
            </w:r>
          </w:p>
        </w:tc>
      </w:tr>
      <w:tr w:rsidR="00922DEC" w:rsidRPr="00234F29" w14:paraId="37468F8B" w14:textId="77777777" w:rsidTr="003C5326">
        <w:trPr>
          <w:trHeight w:val="760"/>
          <w:jc w:val="center"/>
        </w:trPr>
        <w:tc>
          <w:tcPr>
            <w:tcW w:w="611" w:type="pct"/>
            <w:shd w:val="clear" w:color="auto" w:fill="FFFFFF" w:themeFill="background1"/>
            <w:noWrap/>
            <w:hideMark/>
          </w:tcPr>
          <w:p w14:paraId="173C566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w:t>
            </w:r>
          </w:p>
        </w:tc>
        <w:tc>
          <w:tcPr>
            <w:tcW w:w="436" w:type="pct"/>
            <w:vMerge w:val="restart"/>
            <w:shd w:val="clear" w:color="auto" w:fill="FFFFFF" w:themeFill="background1"/>
            <w:noWrap/>
            <w:hideMark/>
          </w:tcPr>
          <w:p w14:paraId="00CA6FA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323</w:t>
            </w:r>
          </w:p>
        </w:tc>
        <w:tc>
          <w:tcPr>
            <w:tcW w:w="1601" w:type="pct"/>
            <w:shd w:val="clear" w:color="auto" w:fill="FFFFFF" w:themeFill="background1"/>
            <w:hideMark/>
          </w:tcPr>
          <w:p w14:paraId="7129234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Приобретение товаров, работ и услуг в пользу граждан в целях их социального обеспечения</w:t>
            </w:r>
          </w:p>
        </w:tc>
        <w:tc>
          <w:tcPr>
            <w:tcW w:w="1767" w:type="pct"/>
            <w:shd w:val="clear" w:color="auto" w:fill="FFFFFF" w:themeFill="background1"/>
            <w:hideMark/>
          </w:tcPr>
          <w:p w14:paraId="523BC9BD" w14:textId="6760CEFA" w:rsidR="003F5980" w:rsidRPr="00234F29" w:rsidRDefault="00F62ACD" w:rsidP="006D2CDB">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5AB746A1" w14:textId="49BE0F0F" w:rsidR="003F5980" w:rsidRPr="00234F29" w:rsidRDefault="00F62ACD" w:rsidP="006D2CDB">
            <w:pPr>
              <w:pStyle w:val="12-3"/>
              <w:contextualSpacing/>
              <w:rPr>
                <w:color w:val="000000" w:themeColor="text1"/>
                <w:sz w:val="22"/>
                <w:szCs w:val="22"/>
              </w:rPr>
            </w:pPr>
            <w:r w:rsidRPr="00234F29">
              <w:rPr>
                <w:color w:val="000000" w:themeColor="text1"/>
                <w:sz w:val="22"/>
                <w:szCs w:val="22"/>
              </w:rPr>
              <w:t>–</w:t>
            </w:r>
          </w:p>
        </w:tc>
      </w:tr>
      <w:tr w:rsidR="00922DEC" w:rsidRPr="00234F29" w14:paraId="7F94BE3D" w14:textId="77777777" w:rsidTr="003C5326">
        <w:trPr>
          <w:trHeight w:val="680"/>
          <w:jc w:val="center"/>
        </w:trPr>
        <w:tc>
          <w:tcPr>
            <w:tcW w:w="611" w:type="pct"/>
            <w:shd w:val="clear" w:color="auto" w:fill="auto"/>
            <w:noWrap/>
            <w:hideMark/>
          </w:tcPr>
          <w:p w14:paraId="28FD8C4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12.1</w:t>
            </w:r>
          </w:p>
        </w:tc>
        <w:tc>
          <w:tcPr>
            <w:tcW w:w="436" w:type="pct"/>
            <w:vMerge/>
            <w:hideMark/>
          </w:tcPr>
          <w:p w14:paraId="21FB7642"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46F47C1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Вознаграждение по договору осуществления опеки(попечительства)</w:t>
            </w:r>
          </w:p>
        </w:tc>
        <w:tc>
          <w:tcPr>
            <w:tcW w:w="1767" w:type="pct"/>
            <w:shd w:val="clear" w:color="auto" w:fill="auto"/>
            <w:hideMark/>
          </w:tcPr>
          <w:p w14:paraId="2C4A894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вознаграждения опекунам (попечителям) по договору об осуществлении опеки (попечительства)</w:t>
            </w:r>
          </w:p>
        </w:tc>
        <w:tc>
          <w:tcPr>
            <w:tcW w:w="585" w:type="pct"/>
            <w:shd w:val="clear" w:color="auto" w:fill="auto"/>
            <w:noWrap/>
            <w:hideMark/>
          </w:tcPr>
          <w:p w14:paraId="4282393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62</w:t>
            </w:r>
          </w:p>
        </w:tc>
      </w:tr>
      <w:tr w:rsidR="00922DEC" w:rsidRPr="00234F29" w14:paraId="15B8698F" w14:textId="77777777" w:rsidTr="003C5326">
        <w:trPr>
          <w:trHeight w:val="680"/>
          <w:jc w:val="center"/>
        </w:trPr>
        <w:tc>
          <w:tcPr>
            <w:tcW w:w="611" w:type="pct"/>
            <w:shd w:val="clear" w:color="auto" w:fill="auto"/>
            <w:noWrap/>
            <w:hideMark/>
          </w:tcPr>
          <w:p w14:paraId="0853241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12.2</w:t>
            </w:r>
          </w:p>
        </w:tc>
        <w:tc>
          <w:tcPr>
            <w:tcW w:w="436" w:type="pct"/>
            <w:vMerge/>
            <w:hideMark/>
          </w:tcPr>
          <w:p w14:paraId="789B8E64"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02B299F4" w14:textId="2476C577"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4572AE"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НДФЛ,удерж</w:t>
            </w:r>
            <w:proofErr w:type="gramEnd"/>
            <w:r w:rsidRPr="00234F29">
              <w:rPr>
                <w:color w:val="000000" w:themeColor="text1"/>
                <w:sz w:val="22"/>
                <w:szCs w:val="22"/>
              </w:rPr>
              <w:t>.из</w:t>
            </w:r>
            <w:proofErr w:type="spellEnd"/>
            <w:r w:rsidRPr="00234F29">
              <w:rPr>
                <w:color w:val="000000" w:themeColor="text1"/>
                <w:sz w:val="22"/>
                <w:szCs w:val="22"/>
              </w:rPr>
              <w:t xml:space="preserve"> </w:t>
            </w:r>
            <w:proofErr w:type="spellStart"/>
            <w:r w:rsidRPr="00234F29">
              <w:rPr>
                <w:color w:val="000000" w:themeColor="text1"/>
                <w:sz w:val="22"/>
                <w:szCs w:val="22"/>
              </w:rPr>
              <w:t>вознагр</w:t>
            </w:r>
            <w:proofErr w:type="spellEnd"/>
            <w:r w:rsidRPr="00234F29">
              <w:rPr>
                <w:color w:val="000000" w:themeColor="text1"/>
                <w:sz w:val="22"/>
                <w:szCs w:val="22"/>
              </w:rPr>
              <w:t xml:space="preserve">-я по </w:t>
            </w:r>
            <w:proofErr w:type="spellStart"/>
            <w:r w:rsidRPr="00234F29">
              <w:rPr>
                <w:color w:val="000000" w:themeColor="text1"/>
                <w:sz w:val="22"/>
                <w:szCs w:val="22"/>
              </w:rPr>
              <w:t>дог.осуществл.опеки</w:t>
            </w:r>
            <w:proofErr w:type="spellEnd"/>
            <w:r w:rsidRPr="00234F29">
              <w:rPr>
                <w:color w:val="000000" w:themeColor="text1"/>
                <w:sz w:val="22"/>
                <w:szCs w:val="22"/>
              </w:rPr>
              <w:t>(</w:t>
            </w:r>
            <w:proofErr w:type="spellStart"/>
            <w:r w:rsidRPr="00234F29">
              <w:rPr>
                <w:color w:val="000000" w:themeColor="text1"/>
                <w:sz w:val="22"/>
                <w:szCs w:val="22"/>
              </w:rPr>
              <w:t>попечит</w:t>
            </w:r>
            <w:proofErr w:type="spellEnd"/>
            <w:r w:rsidRPr="00234F29">
              <w:rPr>
                <w:color w:val="000000" w:themeColor="text1"/>
                <w:sz w:val="22"/>
                <w:szCs w:val="22"/>
              </w:rPr>
              <w:t>.)</w:t>
            </w:r>
          </w:p>
        </w:tc>
        <w:tc>
          <w:tcPr>
            <w:tcW w:w="1767" w:type="pct"/>
            <w:shd w:val="clear" w:color="auto" w:fill="auto"/>
            <w:hideMark/>
          </w:tcPr>
          <w:p w14:paraId="18C8D04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Единый налоговый платеж (Налог на доходы физических лиц (НДФЛ), удержанный из вознаграждения опекунам </w:t>
            </w:r>
            <w:r w:rsidRPr="00234F29">
              <w:rPr>
                <w:color w:val="000000" w:themeColor="text1"/>
                <w:sz w:val="22"/>
                <w:szCs w:val="22"/>
              </w:rPr>
              <w:lastRenderedPageBreak/>
              <w:t>(попечителям) по договору об осуществлении опеки (попечительства)</w:t>
            </w:r>
          </w:p>
        </w:tc>
        <w:tc>
          <w:tcPr>
            <w:tcW w:w="585" w:type="pct"/>
            <w:shd w:val="clear" w:color="auto" w:fill="auto"/>
            <w:noWrap/>
            <w:hideMark/>
          </w:tcPr>
          <w:p w14:paraId="6AEAF4D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60</w:t>
            </w:r>
          </w:p>
        </w:tc>
      </w:tr>
      <w:tr w:rsidR="00922DEC" w:rsidRPr="00234F29" w14:paraId="2EA85F6D" w14:textId="77777777" w:rsidTr="003C5326">
        <w:trPr>
          <w:trHeight w:val="1360"/>
          <w:jc w:val="center"/>
        </w:trPr>
        <w:tc>
          <w:tcPr>
            <w:tcW w:w="611" w:type="pct"/>
            <w:shd w:val="clear" w:color="auto" w:fill="auto"/>
            <w:noWrap/>
            <w:hideMark/>
          </w:tcPr>
          <w:p w14:paraId="5EB6591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12.3</w:t>
            </w:r>
          </w:p>
        </w:tc>
        <w:tc>
          <w:tcPr>
            <w:tcW w:w="436" w:type="pct"/>
            <w:vMerge/>
            <w:hideMark/>
          </w:tcPr>
          <w:p w14:paraId="14845512"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3C0503B" w14:textId="7B8222FE" w:rsidR="003F5980" w:rsidRPr="00234F29" w:rsidRDefault="003F5980" w:rsidP="006D2CDB">
            <w:pPr>
              <w:pStyle w:val="12-3"/>
              <w:contextualSpacing/>
              <w:rPr>
                <w:color w:val="000000" w:themeColor="text1"/>
                <w:sz w:val="22"/>
                <w:szCs w:val="22"/>
              </w:rPr>
            </w:pPr>
            <w:r w:rsidRPr="00234F29">
              <w:rPr>
                <w:color w:val="000000" w:themeColor="text1"/>
                <w:sz w:val="22"/>
                <w:szCs w:val="22"/>
              </w:rPr>
              <w:t>ЕНП</w:t>
            </w:r>
            <w:r w:rsidR="004572AE" w:rsidRPr="00234F29">
              <w:rPr>
                <w:color w:val="000000" w:themeColor="text1"/>
                <w:sz w:val="22"/>
                <w:szCs w:val="22"/>
              </w:rPr>
              <w:t xml:space="preserve"> </w:t>
            </w:r>
            <w:r w:rsidRPr="00234F29">
              <w:rPr>
                <w:color w:val="000000" w:themeColor="text1"/>
                <w:sz w:val="22"/>
                <w:szCs w:val="22"/>
              </w:rPr>
              <w:t>(</w:t>
            </w:r>
            <w:proofErr w:type="spellStart"/>
            <w:proofErr w:type="gramStart"/>
            <w:r w:rsidRPr="00234F29">
              <w:rPr>
                <w:color w:val="000000" w:themeColor="text1"/>
                <w:sz w:val="22"/>
                <w:szCs w:val="22"/>
              </w:rPr>
              <w:t>страх.взн</w:t>
            </w:r>
            <w:proofErr w:type="gramEnd"/>
            <w:r w:rsidRPr="00234F29">
              <w:rPr>
                <w:color w:val="000000" w:themeColor="text1"/>
                <w:sz w:val="22"/>
                <w:szCs w:val="22"/>
              </w:rPr>
              <w:t>.ОМС,ОПС</w:t>
            </w:r>
            <w:proofErr w:type="spellEnd"/>
            <w:r w:rsidRPr="00234F29">
              <w:rPr>
                <w:color w:val="000000" w:themeColor="text1"/>
                <w:sz w:val="22"/>
                <w:szCs w:val="22"/>
              </w:rPr>
              <w:t xml:space="preserve"> на </w:t>
            </w:r>
            <w:proofErr w:type="spellStart"/>
            <w:r w:rsidRPr="00234F29">
              <w:rPr>
                <w:color w:val="000000" w:themeColor="text1"/>
                <w:sz w:val="22"/>
                <w:szCs w:val="22"/>
              </w:rPr>
              <w:t>вознагр</w:t>
            </w:r>
            <w:proofErr w:type="spellEnd"/>
            <w:r w:rsidRPr="00234F29">
              <w:rPr>
                <w:color w:val="000000" w:themeColor="text1"/>
                <w:sz w:val="22"/>
                <w:szCs w:val="22"/>
              </w:rPr>
              <w:t xml:space="preserve">-е по </w:t>
            </w:r>
            <w:proofErr w:type="spellStart"/>
            <w:r w:rsidRPr="00234F29">
              <w:rPr>
                <w:color w:val="000000" w:themeColor="text1"/>
                <w:sz w:val="22"/>
                <w:szCs w:val="22"/>
              </w:rPr>
              <w:t>дог.осуществл.опеки</w:t>
            </w:r>
            <w:proofErr w:type="spellEnd"/>
            <w:r w:rsidRPr="00234F29">
              <w:rPr>
                <w:color w:val="000000" w:themeColor="text1"/>
                <w:sz w:val="22"/>
                <w:szCs w:val="22"/>
              </w:rPr>
              <w:t>(</w:t>
            </w:r>
            <w:proofErr w:type="spellStart"/>
            <w:r w:rsidRPr="00234F29">
              <w:rPr>
                <w:color w:val="000000" w:themeColor="text1"/>
                <w:sz w:val="22"/>
                <w:szCs w:val="22"/>
              </w:rPr>
              <w:t>попечит</w:t>
            </w:r>
            <w:proofErr w:type="spellEnd"/>
            <w:r w:rsidRPr="00234F29">
              <w:rPr>
                <w:color w:val="000000" w:themeColor="text1"/>
                <w:sz w:val="22"/>
                <w:szCs w:val="22"/>
              </w:rPr>
              <w:t>.)</w:t>
            </w:r>
          </w:p>
        </w:tc>
        <w:tc>
          <w:tcPr>
            <w:tcW w:w="1767" w:type="pct"/>
            <w:shd w:val="clear" w:color="auto" w:fill="auto"/>
            <w:hideMark/>
          </w:tcPr>
          <w:p w14:paraId="73D2C637" w14:textId="2C7F2D42"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Единый налоговый платеж (Уплата страховых взносов по обязательному социальному страхованию в государственные внебюджетные фонды </w:t>
            </w:r>
            <w:r w:rsidR="00E12B1F" w:rsidRPr="00234F29">
              <w:rPr>
                <w:color w:val="000000" w:themeColor="text1"/>
                <w:sz w:val="22"/>
                <w:szCs w:val="22"/>
              </w:rPr>
              <w:t>РФ</w:t>
            </w:r>
            <w:r w:rsidRPr="00234F29">
              <w:rPr>
                <w:color w:val="000000" w:themeColor="text1"/>
                <w:sz w:val="22"/>
                <w:szCs w:val="22"/>
              </w:rPr>
              <w:t xml:space="preserve"> на обязательное медицинское страхование (ОМС), на обязательное пенсионное страхование (ОПС), начисленных на вознаграждение по договору об осуществлении опеки (попечительства)</w:t>
            </w:r>
          </w:p>
        </w:tc>
        <w:tc>
          <w:tcPr>
            <w:tcW w:w="585" w:type="pct"/>
            <w:shd w:val="clear" w:color="auto" w:fill="auto"/>
            <w:noWrap/>
            <w:hideMark/>
          </w:tcPr>
          <w:p w14:paraId="780B239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67</w:t>
            </w:r>
          </w:p>
        </w:tc>
      </w:tr>
      <w:tr w:rsidR="00922DEC" w:rsidRPr="00234F29" w14:paraId="1D66A1E1" w14:textId="77777777" w:rsidTr="003C5326">
        <w:trPr>
          <w:trHeight w:val="680"/>
          <w:jc w:val="center"/>
        </w:trPr>
        <w:tc>
          <w:tcPr>
            <w:tcW w:w="611" w:type="pct"/>
            <w:shd w:val="clear" w:color="auto" w:fill="auto"/>
            <w:noWrap/>
            <w:hideMark/>
          </w:tcPr>
          <w:p w14:paraId="0C61A91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12.4</w:t>
            </w:r>
          </w:p>
        </w:tc>
        <w:tc>
          <w:tcPr>
            <w:tcW w:w="436" w:type="pct"/>
            <w:vMerge/>
            <w:hideMark/>
          </w:tcPr>
          <w:p w14:paraId="199FF487"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874A27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Закупка ТРУ в целях </w:t>
            </w:r>
            <w:proofErr w:type="spellStart"/>
            <w:proofErr w:type="gramStart"/>
            <w:r w:rsidRPr="00234F29">
              <w:rPr>
                <w:color w:val="000000" w:themeColor="text1"/>
                <w:sz w:val="22"/>
                <w:szCs w:val="22"/>
              </w:rPr>
              <w:t>соц.обеспеч</w:t>
            </w:r>
            <w:proofErr w:type="gramEnd"/>
            <w:r w:rsidRPr="00234F29">
              <w:rPr>
                <w:color w:val="000000" w:themeColor="text1"/>
                <w:sz w:val="22"/>
                <w:szCs w:val="22"/>
              </w:rPr>
              <w:t>.детей-сирот,детей,оставш.без</w:t>
            </w:r>
            <w:proofErr w:type="spellEnd"/>
            <w:r w:rsidRPr="00234F29">
              <w:rPr>
                <w:color w:val="000000" w:themeColor="text1"/>
                <w:sz w:val="22"/>
                <w:szCs w:val="22"/>
              </w:rPr>
              <w:t xml:space="preserve"> попечения </w:t>
            </w:r>
            <w:proofErr w:type="spellStart"/>
            <w:r w:rsidRPr="00234F29">
              <w:rPr>
                <w:color w:val="000000" w:themeColor="text1"/>
                <w:sz w:val="22"/>
                <w:szCs w:val="22"/>
              </w:rPr>
              <w:t>родит.,детей</w:t>
            </w:r>
            <w:proofErr w:type="spellEnd"/>
            <w:r w:rsidRPr="00234F29">
              <w:rPr>
                <w:color w:val="000000" w:themeColor="text1"/>
                <w:sz w:val="22"/>
                <w:szCs w:val="22"/>
              </w:rPr>
              <w:t xml:space="preserve"> ТЖС</w:t>
            </w:r>
          </w:p>
        </w:tc>
        <w:tc>
          <w:tcPr>
            <w:tcW w:w="1767" w:type="pct"/>
            <w:shd w:val="clear" w:color="auto" w:fill="auto"/>
            <w:hideMark/>
          </w:tcPr>
          <w:p w14:paraId="1D8A0E7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Приобретение ТРУ в целях социального обеспечения детей-сирот и детей, оставшихся без попечения родителей, детей в трудной жизненной ситуации</w:t>
            </w:r>
          </w:p>
        </w:tc>
        <w:tc>
          <w:tcPr>
            <w:tcW w:w="585" w:type="pct"/>
            <w:shd w:val="clear" w:color="auto" w:fill="auto"/>
            <w:noWrap/>
            <w:hideMark/>
          </w:tcPr>
          <w:p w14:paraId="5458E30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87</w:t>
            </w:r>
          </w:p>
        </w:tc>
      </w:tr>
      <w:tr w:rsidR="00922DEC" w:rsidRPr="00234F29" w14:paraId="58DF7826" w14:textId="77777777" w:rsidTr="003C5326">
        <w:trPr>
          <w:trHeight w:val="1020"/>
          <w:jc w:val="center"/>
        </w:trPr>
        <w:tc>
          <w:tcPr>
            <w:tcW w:w="611" w:type="pct"/>
            <w:shd w:val="clear" w:color="auto" w:fill="auto"/>
            <w:noWrap/>
            <w:hideMark/>
          </w:tcPr>
          <w:p w14:paraId="055CF13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12.5</w:t>
            </w:r>
          </w:p>
        </w:tc>
        <w:tc>
          <w:tcPr>
            <w:tcW w:w="436" w:type="pct"/>
            <w:vMerge/>
            <w:hideMark/>
          </w:tcPr>
          <w:p w14:paraId="599E4822"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8421DF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w:t>
            </w:r>
            <w:proofErr w:type="spellStart"/>
            <w:proofErr w:type="gramStart"/>
            <w:r w:rsidRPr="00234F29">
              <w:rPr>
                <w:color w:val="000000" w:themeColor="text1"/>
                <w:sz w:val="22"/>
                <w:szCs w:val="22"/>
              </w:rPr>
              <w:t>путевок,проезда</w:t>
            </w:r>
            <w:proofErr w:type="gramEnd"/>
            <w:r w:rsidRPr="00234F29">
              <w:rPr>
                <w:color w:val="000000" w:themeColor="text1"/>
                <w:sz w:val="22"/>
                <w:szCs w:val="22"/>
              </w:rPr>
              <w:t>,орг.питания</w:t>
            </w:r>
            <w:proofErr w:type="spellEnd"/>
            <w:r w:rsidRPr="00234F29">
              <w:rPr>
                <w:color w:val="000000" w:themeColor="text1"/>
                <w:sz w:val="22"/>
                <w:szCs w:val="22"/>
              </w:rPr>
              <w:t xml:space="preserve"> в пути дальн.следов.детям-сирот.,</w:t>
            </w:r>
            <w:proofErr w:type="spellStart"/>
            <w:r w:rsidRPr="00234F29">
              <w:rPr>
                <w:color w:val="000000" w:themeColor="text1"/>
                <w:sz w:val="22"/>
                <w:szCs w:val="22"/>
              </w:rPr>
              <w:t>детям,оставш.без</w:t>
            </w:r>
            <w:proofErr w:type="spellEnd"/>
            <w:r w:rsidRPr="00234F29">
              <w:rPr>
                <w:color w:val="000000" w:themeColor="text1"/>
                <w:sz w:val="22"/>
                <w:szCs w:val="22"/>
              </w:rPr>
              <w:t xml:space="preserve"> попечения </w:t>
            </w:r>
            <w:proofErr w:type="spellStart"/>
            <w:r w:rsidRPr="00234F29">
              <w:rPr>
                <w:color w:val="000000" w:themeColor="text1"/>
                <w:sz w:val="22"/>
                <w:szCs w:val="22"/>
              </w:rPr>
              <w:t>родит.,детей</w:t>
            </w:r>
            <w:proofErr w:type="spellEnd"/>
            <w:r w:rsidRPr="00234F29">
              <w:rPr>
                <w:color w:val="000000" w:themeColor="text1"/>
                <w:sz w:val="22"/>
                <w:szCs w:val="22"/>
              </w:rPr>
              <w:t xml:space="preserve"> ТЖС в </w:t>
            </w:r>
            <w:proofErr w:type="spellStart"/>
            <w:r w:rsidRPr="00234F29">
              <w:rPr>
                <w:color w:val="000000" w:themeColor="text1"/>
                <w:sz w:val="22"/>
                <w:szCs w:val="22"/>
              </w:rPr>
              <w:t>орг.отдыха</w:t>
            </w:r>
            <w:proofErr w:type="spellEnd"/>
            <w:r w:rsidRPr="00234F29">
              <w:rPr>
                <w:color w:val="000000" w:themeColor="text1"/>
                <w:sz w:val="22"/>
                <w:szCs w:val="22"/>
              </w:rPr>
              <w:t xml:space="preserve"> детей и их </w:t>
            </w:r>
            <w:proofErr w:type="spellStart"/>
            <w:r w:rsidRPr="00234F29">
              <w:rPr>
                <w:color w:val="000000" w:themeColor="text1"/>
                <w:sz w:val="22"/>
                <w:szCs w:val="22"/>
              </w:rPr>
              <w:t>оздоровл</w:t>
            </w:r>
            <w:proofErr w:type="spellEnd"/>
            <w:r w:rsidRPr="00234F29">
              <w:rPr>
                <w:color w:val="000000" w:themeColor="text1"/>
                <w:sz w:val="22"/>
                <w:szCs w:val="22"/>
              </w:rPr>
              <w:t>.</w:t>
            </w:r>
          </w:p>
        </w:tc>
        <w:tc>
          <w:tcPr>
            <w:tcW w:w="1767" w:type="pct"/>
            <w:shd w:val="clear" w:color="auto" w:fill="auto"/>
            <w:hideMark/>
          </w:tcPr>
          <w:p w14:paraId="0B83550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путевок, проезда, организация питания в пути дальнего следования для детей-сирот, детей, оставшихся без попечения родителей, детей в трудной жизненной ситуации в организации отдыха детей и их оздоровления</w:t>
            </w:r>
          </w:p>
        </w:tc>
        <w:tc>
          <w:tcPr>
            <w:tcW w:w="585" w:type="pct"/>
            <w:shd w:val="clear" w:color="auto" w:fill="auto"/>
            <w:noWrap/>
            <w:hideMark/>
          </w:tcPr>
          <w:p w14:paraId="4860F8E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145</w:t>
            </w:r>
          </w:p>
        </w:tc>
      </w:tr>
      <w:tr w:rsidR="00922DEC" w:rsidRPr="00234F29" w14:paraId="15E97F73" w14:textId="77777777" w:rsidTr="003C5326">
        <w:trPr>
          <w:trHeight w:val="680"/>
          <w:jc w:val="center"/>
        </w:trPr>
        <w:tc>
          <w:tcPr>
            <w:tcW w:w="611" w:type="pct"/>
            <w:shd w:val="clear" w:color="auto" w:fill="auto"/>
            <w:noWrap/>
            <w:hideMark/>
          </w:tcPr>
          <w:p w14:paraId="101141B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12.6</w:t>
            </w:r>
          </w:p>
        </w:tc>
        <w:tc>
          <w:tcPr>
            <w:tcW w:w="436" w:type="pct"/>
            <w:vMerge/>
            <w:hideMark/>
          </w:tcPr>
          <w:p w14:paraId="0111EEC2"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801389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Ремонт жилого </w:t>
            </w:r>
            <w:proofErr w:type="spellStart"/>
            <w:proofErr w:type="gramStart"/>
            <w:r w:rsidRPr="00234F29">
              <w:rPr>
                <w:color w:val="000000" w:themeColor="text1"/>
                <w:sz w:val="22"/>
                <w:szCs w:val="22"/>
              </w:rPr>
              <w:t>помещ.в</w:t>
            </w:r>
            <w:proofErr w:type="spellEnd"/>
            <w:proofErr w:type="gramEnd"/>
            <w:r w:rsidRPr="00234F29">
              <w:rPr>
                <w:color w:val="000000" w:themeColor="text1"/>
                <w:sz w:val="22"/>
                <w:szCs w:val="22"/>
              </w:rPr>
              <w:t xml:space="preserve"> целях </w:t>
            </w:r>
            <w:proofErr w:type="spellStart"/>
            <w:r w:rsidRPr="00234F29">
              <w:rPr>
                <w:color w:val="000000" w:themeColor="text1"/>
                <w:sz w:val="22"/>
                <w:szCs w:val="22"/>
              </w:rPr>
              <w:t>соц.обеспечения</w:t>
            </w:r>
            <w:proofErr w:type="spellEnd"/>
            <w:r w:rsidRPr="00234F29">
              <w:rPr>
                <w:color w:val="000000" w:themeColor="text1"/>
                <w:sz w:val="22"/>
                <w:szCs w:val="22"/>
              </w:rPr>
              <w:t xml:space="preserve"> граждан</w:t>
            </w:r>
          </w:p>
        </w:tc>
        <w:tc>
          <w:tcPr>
            <w:tcW w:w="1767" w:type="pct"/>
            <w:shd w:val="clear" w:color="auto" w:fill="auto"/>
            <w:hideMark/>
          </w:tcPr>
          <w:p w14:paraId="51E4772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выполненных работ (оказанных услуг) по ремонту жилого помещения в целях социального обеспечения граждан</w:t>
            </w:r>
          </w:p>
        </w:tc>
        <w:tc>
          <w:tcPr>
            <w:tcW w:w="585" w:type="pct"/>
            <w:shd w:val="clear" w:color="auto" w:fill="auto"/>
            <w:noWrap/>
            <w:hideMark/>
          </w:tcPr>
          <w:p w14:paraId="44BB31E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51</w:t>
            </w:r>
          </w:p>
        </w:tc>
      </w:tr>
      <w:tr w:rsidR="00922DEC" w:rsidRPr="00234F29" w14:paraId="2C8B5C38" w14:textId="77777777" w:rsidTr="003C5326">
        <w:trPr>
          <w:trHeight w:val="340"/>
          <w:jc w:val="center"/>
        </w:trPr>
        <w:tc>
          <w:tcPr>
            <w:tcW w:w="611" w:type="pct"/>
            <w:shd w:val="clear" w:color="auto" w:fill="auto"/>
            <w:noWrap/>
            <w:hideMark/>
          </w:tcPr>
          <w:p w14:paraId="39CB2F2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12.7</w:t>
            </w:r>
          </w:p>
        </w:tc>
        <w:tc>
          <w:tcPr>
            <w:tcW w:w="436" w:type="pct"/>
            <w:vMerge/>
            <w:hideMark/>
          </w:tcPr>
          <w:p w14:paraId="42DDA75E"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4C6A88B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путевок в </w:t>
            </w:r>
            <w:proofErr w:type="spellStart"/>
            <w:proofErr w:type="gramStart"/>
            <w:r w:rsidRPr="00234F29">
              <w:rPr>
                <w:color w:val="000000" w:themeColor="text1"/>
                <w:sz w:val="22"/>
                <w:szCs w:val="22"/>
              </w:rPr>
              <w:t>летн.оздоровит</w:t>
            </w:r>
            <w:proofErr w:type="gramEnd"/>
            <w:r w:rsidRPr="00234F29">
              <w:rPr>
                <w:color w:val="000000" w:themeColor="text1"/>
                <w:sz w:val="22"/>
                <w:szCs w:val="22"/>
              </w:rPr>
              <w:t>.лагеря</w:t>
            </w:r>
            <w:proofErr w:type="spellEnd"/>
            <w:r w:rsidRPr="00234F29">
              <w:rPr>
                <w:color w:val="000000" w:themeColor="text1"/>
                <w:sz w:val="22"/>
                <w:szCs w:val="22"/>
              </w:rPr>
              <w:t xml:space="preserve"> отдыха детям из </w:t>
            </w:r>
            <w:proofErr w:type="spellStart"/>
            <w:r w:rsidRPr="00234F29">
              <w:rPr>
                <w:color w:val="000000" w:themeColor="text1"/>
                <w:sz w:val="22"/>
                <w:szCs w:val="22"/>
              </w:rPr>
              <w:t>приемн.семей</w:t>
            </w:r>
            <w:proofErr w:type="spellEnd"/>
          </w:p>
        </w:tc>
        <w:tc>
          <w:tcPr>
            <w:tcW w:w="1767" w:type="pct"/>
            <w:shd w:val="clear" w:color="auto" w:fill="auto"/>
            <w:hideMark/>
          </w:tcPr>
          <w:p w14:paraId="2E0B4D2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путевок в летние оздоровительные лагеря отдыха детям из приемных семей</w:t>
            </w:r>
          </w:p>
        </w:tc>
        <w:tc>
          <w:tcPr>
            <w:tcW w:w="585" w:type="pct"/>
            <w:shd w:val="clear" w:color="auto" w:fill="auto"/>
            <w:noWrap/>
            <w:hideMark/>
          </w:tcPr>
          <w:p w14:paraId="029B193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67</w:t>
            </w:r>
          </w:p>
        </w:tc>
      </w:tr>
      <w:tr w:rsidR="00922DEC" w:rsidRPr="00234F29" w14:paraId="73521EEB" w14:textId="77777777" w:rsidTr="003C5326">
        <w:trPr>
          <w:trHeight w:val="340"/>
          <w:jc w:val="center"/>
        </w:trPr>
        <w:tc>
          <w:tcPr>
            <w:tcW w:w="611" w:type="pct"/>
            <w:shd w:val="clear" w:color="auto" w:fill="auto"/>
            <w:noWrap/>
            <w:hideMark/>
          </w:tcPr>
          <w:p w14:paraId="795D8F0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12.8</w:t>
            </w:r>
          </w:p>
        </w:tc>
        <w:tc>
          <w:tcPr>
            <w:tcW w:w="436" w:type="pct"/>
            <w:vMerge/>
            <w:hideMark/>
          </w:tcPr>
          <w:p w14:paraId="15460D91"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B83225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Организация </w:t>
            </w:r>
            <w:proofErr w:type="spellStart"/>
            <w:proofErr w:type="gramStart"/>
            <w:r w:rsidRPr="00234F29">
              <w:rPr>
                <w:color w:val="000000" w:themeColor="text1"/>
                <w:sz w:val="22"/>
                <w:szCs w:val="22"/>
              </w:rPr>
              <w:t>семейн.отдыха</w:t>
            </w:r>
            <w:proofErr w:type="spellEnd"/>
            <w:proofErr w:type="gramEnd"/>
            <w:r w:rsidRPr="00234F29">
              <w:rPr>
                <w:color w:val="000000" w:themeColor="text1"/>
                <w:sz w:val="22"/>
                <w:szCs w:val="22"/>
              </w:rPr>
              <w:t xml:space="preserve"> детей-</w:t>
            </w:r>
            <w:proofErr w:type="spellStart"/>
            <w:r w:rsidRPr="00234F29">
              <w:rPr>
                <w:color w:val="000000" w:themeColor="text1"/>
                <w:sz w:val="22"/>
                <w:szCs w:val="22"/>
              </w:rPr>
              <w:t>инвал.в</w:t>
            </w:r>
            <w:proofErr w:type="spellEnd"/>
            <w:r w:rsidRPr="00234F29">
              <w:rPr>
                <w:color w:val="000000" w:themeColor="text1"/>
                <w:sz w:val="22"/>
                <w:szCs w:val="22"/>
              </w:rPr>
              <w:t xml:space="preserve"> </w:t>
            </w:r>
            <w:proofErr w:type="spellStart"/>
            <w:r w:rsidRPr="00234F29">
              <w:rPr>
                <w:color w:val="000000" w:themeColor="text1"/>
                <w:sz w:val="22"/>
                <w:szCs w:val="22"/>
              </w:rPr>
              <w:t>оздоровит.учр-ях</w:t>
            </w:r>
            <w:proofErr w:type="spellEnd"/>
          </w:p>
        </w:tc>
        <w:tc>
          <w:tcPr>
            <w:tcW w:w="1767" w:type="pct"/>
            <w:shd w:val="clear" w:color="auto" w:fill="auto"/>
            <w:hideMark/>
          </w:tcPr>
          <w:p w14:paraId="30C9DD1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Организация семейного отдыха детей инвалидов в оздоровительных учреждениях</w:t>
            </w:r>
          </w:p>
        </w:tc>
        <w:tc>
          <w:tcPr>
            <w:tcW w:w="585" w:type="pct"/>
            <w:shd w:val="clear" w:color="auto" w:fill="auto"/>
            <w:noWrap/>
            <w:hideMark/>
          </w:tcPr>
          <w:p w14:paraId="4B349C7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56</w:t>
            </w:r>
          </w:p>
        </w:tc>
      </w:tr>
      <w:tr w:rsidR="00922DEC" w:rsidRPr="00234F29" w14:paraId="2E9E9CAF" w14:textId="77777777" w:rsidTr="003C5326">
        <w:trPr>
          <w:trHeight w:val="1020"/>
          <w:jc w:val="center"/>
        </w:trPr>
        <w:tc>
          <w:tcPr>
            <w:tcW w:w="611" w:type="pct"/>
            <w:shd w:val="clear" w:color="auto" w:fill="auto"/>
            <w:noWrap/>
            <w:hideMark/>
          </w:tcPr>
          <w:p w14:paraId="30791E1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12.9</w:t>
            </w:r>
          </w:p>
        </w:tc>
        <w:tc>
          <w:tcPr>
            <w:tcW w:w="436" w:type="pct"/>
            <w:vMerge/>
            <w:hideMark/>
          </w:tcPr>
          <w:p w14:paraId="3184812C"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435C318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ТРУ в целях </w:t>
            </w:r>
            <w:proofErr w:type="spellStart"/>
            <w:proofErr w:type="gramStart"/>
            <w:r w:rsidRPr="00234F29">
              <w:rPr>
                <w:color w:val="000000" w:themeColor="text1"/>
                <w:sz w:val="22"/>
                <w:szCs w:val="22"/>
              </w:rPr>
              <w:t>обеспеч.беспл</w:t>
            </w:r>
            <w:proofErr w:type="gramEnd"/>
            <w:r w:rsidRPr="00234F29">
              <w:rPr>
                <w:color w:val="000000" w:themeColor="text1"/>
                <w:sz w:val="22"/>
                <w:szCs w:val="22"/>
              </w:rPr>
              <w:t>.питанием</w:t>
            </w:r>
            <w:proofErr w:type="spellEnd"/>
            <w:r w:rsidRPr="00234F29">
              <w:rPr>
                <w:color w:val="000000" w:themeColor="text1"/>
                <w:sz w:val="22"/>
                <w:szCs w:val="22"/>
              </w:rPr>
              <w:t>(продукт.)</w:t>
            </w:r>
            <w:proofErr w:type="spellStart"/>
            <w:r w:rsidRPr="00234F29">
              <w:rPr>
                <w:color w:val="000000" w:themeColor="text1"/>
                <w:sz w:val="22"/>
                <w:szCs w:val="22"/>
              </w:rPr>
              <w:t>малообеспеч.граждан</w:t>
            </w:r>
            <w:proofErr w:type="spellEnd"/>
            <w:r w:rsidRPr="00234F29">
              <w:rPr>
                <w:color w:val="000000" w:themeColor="text1"/>
                <w:sz w:val="22"/>
                <w:szCs w:val="22"/>
              </w:rPr>
              <w:t>(</w:t>
            </w:r>
            <w:proofErr w:type="spellStart"/>
            <w:r w:rsidRPr="00234F29">
              <w:rPr>
                <w:color w:val="000000" w:themeColor="text1"/>
                <w:sz w:val="22"/>
                <w:szCs w:val="22"/>
              </w:rPr>
              <w:t>гражд</w:t>
            </w:r>
            <w:proofErr w:type="spellEnd"/>
            <w:r w:rsidRPr="00234F29">
              <w:rPr>
                <w:color w:val="000000" w:themeColor="text1"/>
                <w:sz w:val="22"/>
                <w:szCs w:val="22"/>
              </w:rPr>
              <w:t xml:space="preserve"> ТЖС)</w:t>
            </w:r>
          </w:p>
        </w:tc>
        <w:tc>
          <w:tcPr>
            <w:tcW w:w="1767" w:type="pct"/>
            <w:shd w:val="clear" w:color="auto" w:fill="auto"/>
            <w:hideMark/>
          </w:tcPr>
          <w:p w14:paraId="42E4D8E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предоставленных товаров (выполненных работ, оказанных услуг) в целях обеспечения бесплатным питанием (продуктами) малообеспеченных граждан и граждан, оказавшихся в трудной жизненной ситуации</w:t>
            </w:r>
          </w:p>
        </w:tc>
        <w:tc>
          <w:tcPr>
            <w:tcW w:w="585" w:type="pct"/>
            <w:shd w:val="clear" w:color="auto" w:fill="auto"/>
            <w:noWrap/>
            <w:hideMark/>
          </w:tcPr>
          <w:p w14:paraId="60617C4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81</w:t>
            </w:r>
          </w:p>
        </w:tc>
      </w:tr>
      <w:tr w:rsidR="00922DEC" w:rsidRPr="00234F29" w14:paraId="5B0E9DAA" w14:textId="77777777" w:rsidTr="003C5326">
        <w:trPr>
          <w:trHeight w:val="680"/>
          <w:jc w:val="center"/>
        </w:trPr>
        <w:tc>
          <w:tcPr>
            <w:tcW w:w="611" w:type="pct"/>
            <w:shd w:val="clear" w:color="auto" w:fill="auto"/>
            <w:noWrap/>
            <w:hideMark/>
          </w:tcPr>
          <w:p w14:paraId="15EDB1E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12.10</w:t>
            </w:r>
          </w:p>
        </w:tc>
        <w:tc>
          <w:tcPr>
            <w:tcW w:w="436" w:type="pct"/>
            <w:vMerge/>
            <w:hideMark/>
          </w:tcPr>
          <w:p w14:paraId="5ACFAE75"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C64A4C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услуг </w:t>
            </w:r>
            <w:proofErr w:type="spellStart"/>
            <w:proofErr w:type="gramStart"/>
            <w:r w:rsidRPr="00234F29">
              <w:rPr>
                <w:color w:val="000000" w:themeColor="text1"/>
                <w:sz w:val="22"/>
                <w:szCs w:val="22"/>
              </w:rPr>
              <w:t>адвок</w:t>
            </w:r>
            <w:proofErr w:type="spellEnd"/>
            <w:r w:rsidRPr="00234F29">
              <w:rPr>
                <w:color w:val="000000" w:themeColor="text1"/>
                <w:sz w:val="22"/>
                <w:szCs w:val="22"/>
              </w:rPr>
              <w:t>.(</w:t>
            </w:r>
            <w:proofErr w:type="spellStart"/>
            <w:proofErr w:type="gramEnd"/>
            <w:r w:rsidRPr="00234F29">
              <w:rPr>
                <w:color w:val="000000" w:themeColor="text1"/>
                <w:sz w:val="22"/>
                <w:szCs w:val="22"/>
              </w:rPr>
              <w:t>ин.суб</w:t>
            </w:r>
            <w:proofErr w:type="spellEnd"/>
            <w:r w:rsidRPr="00234F29">
              <w:rPr>
                <w:color w:val="000000" w:themeColor="text1"/>
                <w:sz w:val="22"/>
                <w:szCs w:val="22"/>
              </w:rPr>
              <w:t xml:space="preserve">.)оказывающих </w:t>
            </w:r>
            <w:proofErr w:type="spellStart"/>
            <w:r w:rsidRPr="00234F29">
              <w:rPr>
                <w:color w:val="000000" w:themeColor="text1"/>
                <w:sz w:val="22"/>
                <w:szCs w:val="22"/>
              </w:rPr>
              <w:t>беспл.юр</w:t>
            </w:r>
            <w:proofErr w:type="spellEnd"/>
            <w:r w:rsidRPr="00234F29">
              <w:rPr>
                <w:color w:val="000000" w:themeColor="text1"/>
                <w:sz w:val="22"/>
                <w:szCs w:val="22"/>
              </w:rPr>
              <w:t>. помощь гражданам имеющим право на помощь</w:t>
            </w:r>
          </w:p>
        </w:tc>
        <w:tc>
          <w:tcPr>
            <w:tcW w:w="1767" w:type="pct"/>
            <w:shd w:val="clear" w:color="auto" w:fill="auto"/>
            <w:hideMark/>
          </w:tcPr>
          <w:p w14:paraId="6C12642C" w14:textId="038BDF9A" w:rsidR="003F5980" w:rsidRPr="00234F29" w:rsidRDefault="0004164E" w:rsidP="006D2CDB">
            <w:pPr>
              <w:pStyle w:val="12-3"/>
              <w:contextualSpacing/>
              <w:rPr>
                <w:color w:val="000000" w:themeColor="text1"/>
                <w:sz w:val="22"/>
                <w:szCs w:val="22"/>
              </w:rPr>
            </w:pPr>
            <w:r w:rsidRPr="00234F29">
              <w:rPr>
                <w:color w:val="000000" w:themeColor="text1"/>
                <w:sz w:val="22"/>
                <w:szCs w:val="22"/>
              </w:rPr>
              <w:t>Оплата услуг адвокатов (иных субъектов), оказывающих бесплатную юридическую помощь гражданам, имеющим право на такую помощь</w:t>
            </w:r>
          </w:p>
        </w:tc>
        <w:tc>
          <w:tcPr>
            <w:tcW w:w="585" w:type="pct"/>
            <w:shd w:val="clear" w:color="auto" w:fill="auto"/>
            <w:noWrap/>
            <w:hideMark/>
          </w:tcPr>
          <w:p w14:paraId="1899CBD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90</w:t>
            </w:r>
          </w:p>
        </w:tc>
      </w:tr>
      <w:tr w:rsidR="00922DEC" w:rsidRPr="00234F29" w14:paraId="25070089" w14:textId="77777777" w:rsidTr="003C5326">
        <w:trPr>
          <w:trHeight w:val="680"/>
          <w:jc w:val="center"/>
        </w:trPr>
        <w:tc>
          <w:tcPr>
            <w:tcW w:w="611" w:type="pct"/>
            <w:shd w:val="clear" w:color="auto" w:fill="auto"/>
            <w:noWrap/>
            <w:hideMark/>
          </w:tcPr>
          <w:p w14:paraId="5AC36AD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12.11</w:t>
            </w:r>
          </w:p>
        </w:tc>
        <w:tc>
          <w:tcPr>
            <w:tcW w:w="436" w:type="pct"/>
            <w:vMerge/>
            <w:hideMark/>
          </w:tcPr>
          <w:p w14:paraId="15E652AF"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FFECD3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w:t>
            </w:r>
            <w:proofErr w:type="spellStart"/>
            <w:proofErr w:type="gramStart"/>
            <w:r w:rsidRPr="00234F29">
              <w:rPr>
                <w:color w:val="000000" w:themeColor="text1"/>
                <w:sz w:val="22"/>
                <w:szCs w:val="22"/>
              </w:rPr>
              <w:t>проезда,найма</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жил.помещ.в</w:t>
            </w:r>
            <w:proofErr w:type="spellEnd"/>
            <w:r w:rsidRPr="00234F29">
              <w:rPr>
                <w:color w:val="000000" w:themeColor="text1"/>
                <w:sz w:val="22"/>
                <w:szCs w:val="22"/>
              </w:rPr>
              <w:t xml:space="preserve"> </w:t>
            </w:r>
            <w:proofErr w:type="spellStart"/>
            <w:r w:rsidRPr="00234F29">
              <w:rPr>
                <w:color w:val="000000" w:themeColor="text1"/>
                <w:sz w:val="22"/>
                <w:szCs w:val="22"/>
              </w:rPr>
              <w:t>натур.форме</w:t>
            </w:r>
            <w:proofErr w:type="spellEnd"/>
            <w:r w:rsidRPr="00234F29">
              <w:rPr>
                <w:color w:val="000000" w:themeColor="text1"/>
                <w:sz w:val="22"/>
                <w:szCs w:val="22"/>
              </w:rPr>
              <w:t xml:space="preserve"> при оказании </w:t>
            </w:r>
            <w:proofErr w:type="spellStart"/>
            <w:r w:rsidRPr="00234F29">
              <w:rPr>
                <w:color w:val="000000" w:themeColor="text1"/>
                <w:sz w:val="22"/>
                <w:szCs w:val="22"/>
              </w:rPr>
              <w:t>фин.поддержки</w:t>
            </w:r>
            <w:proofErr w:type="spellEnd"/>
            <w:r w:rsidRPr="00234F29">
              <w:rPr>
                <w:color w:val="000000" w:themeColor="text1"/>
                <w:sz w:val="22"/>
                <w:szCs w:val="22"/>
              </w:rPr>
              <w:t xml:space="preserve"> </w:t>
            </w:r>
            <w:proofErr w:type="spellStart"/>
            <w:r w:rsidRPr="00234F29">
              <w:rPr>
                <w:color w:val="000000" w:themeColor="text1"/>
                <w:sz w:val="22"/>
                <w:szCs w:val="22"/>
              </w:rPr>
              <w:t>безраб.гражданам</w:t>
            </w:r>
            <w:proofErr w:type="spellEnd"/>
          </w:p>
        </w:tc>
        <w:tc>
          <w:tcPr>
            <w:tcW w:w="1767" w:type="pct"/>
            <w:shd w:val="clear" w:color="auto" w:fill="auto"/>
            <w:hideMark/>
          </w:tcPr>
          <w:p w14:paraId="2D14191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проезда и найма жилого помещения в натуральной форме при оказании финансовой поддержки безработным гражданам</w:t>
            </w:r>
          </w:p>
        </w:tc>
        <w:tc>
          <w:tcPr>
            <w:tcW w:w="585" w:type="pct"/>
            <w:shd w:val="clear" w:color="auto" w:fill="auto"/>
            <w:noWrap/>
            <w:hideMark/>
          </w:tcPr>
          <w:p w14:paraId="77144EB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88</w:t>
            </w:r>
          </w:p>
        </w:tc>
      </w:tr>
      <w:tr w:rsidR="00922DEC" w:rsidRPr="00234F29" w14:paraId="10AA7525" w14:textId="77777777" w:rsidTr="003C5326">
        <w:trPr>
          <w:trHeight w:val="680"/>
          <w:jc w:val="center"/>
        </w:trPr>
        <w:tc>
          <w:tcPr>
            <w:tcW w:w="611" w:type="pct"/>
            <w:shd w:val="clear" w:color="auto" w:fill="auto"/>
            <w:noWrap/>
            <w:hideMark/>
          </w:tcPr>
          <w:p w14:paraId="18AC545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12.12</w:t>
            </w:r>
          </w:p>
        </w:tc>
        <w:tc>
          <w:tcPr>
            <w:tcW w:w="436" w:type="pct"/>
            <w:vMerge/>
            <w:hideMark/>
          </w:tcPr>
          <w:p w14:paraId="262CA63C"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19F225B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w:t>
            </w:r>
            <w:proofErr w:type="spellStart"/>
            <w:proofErr w:type="gramStart"/>
            <w:r w:rsidRPr="00234F29">
              <w:rPr>
                <w:color w:val="000000" w:themeColor="text1"/>
                <w:sz w:val="22"/>
                <w:szCs w:val="22"/>
              </w:rPr>
              <w:t>мед.комиссии</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безраб.гражданам</w:t>
            </w:r>
            <w:proofErr w:type="spellEnd"/>
            <w:r w:rsidRPr="00234F29">
              <w:rPr>
                <w:color w:val="000000" w:themeColor="text1"/>
                <w:sz w:val="22"/>
                <w:szCs w:val="22"/>
              </w:rPr>
              <w:t xml:space="preserve"> для </w:t>
            </w:r>
            <w:proofErr w:type="spellStart"/>
            <w:r w:rsidRPr="00234F29">
              <w:rPr>
                <w:color w:val="000000" w:themeColor="text1"/>
                <w:sz w:val="22"/>
                <w:szCs w:val="22"/>
              </w:rPr>
              <w:t>прохожд.проф.обучения</w:t>
            </w:r>
            <w:proofErr w:type="spellEnd"/>
          </w:p>
        </w:tc>
        <w:tc>
          <w:tcPr>
            <w:tcW w:w="1767" w:type="pct"/>
            <w:shd w:val="clear" w:color="auto" w:fill="auto"/>
            <w:hideMark/>
          </w:tcPr>
          <w:p w14:paraId="799D8FC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медицинской комиссии безработным гражданам для прохождения профессионального обучения</w:t>
            </w:r>
          </w:p>
        </w:tc>
        <w:tc>
          <w:tcPr>
            <w:tcW w:w="585" w:type="pct"/>
            <w:shd w:val="clear" w:color="auto" w:fill="auto"/>
            <w:noWrap/>
            <w:hideMark/>
          </w:tcPr>
          <w:p w14:paraId="2CA0DAB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63</w:t>
            </w:r>
          </w:p>
        </w:tc>
      </w:tr>
      <w:tr w:rsidR="00922DEC" w:rsidRPr="00234F29" w14:paraId="10219E1A" w14:textId="77777777" w:rsidTr="003C5326">
        <w:trPr>
          <w:trHeight w:val="680"/>
          <w:jc w:val="center"/>
        </w:trPr>
        <w:tc>
          <w:tcPr>
            <w:tcW w:w="611" w:type="pct"/>
            <w:shd w:val="clear" w:color="auto" w:fill="auto"/>
            <w:noWrap/>
            <w:hideMark/>
          </w:tcPr>
          <w:p w14:paraId="765CC3C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12.13</w:t>
            </w:r>
          </w:p>
        </w:tc>
        <w:tc>
          <w:tcPr>
            <w:tcW w:w="436" w:type="pct"/>
            <w:vMerge/>
            <w:hideMark/>
          </w:tcPr>
          <w:p w14:paraId="5FD0E551"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BFA3DB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w:t>
            </w:r>
            <w:proofErr w:type="spellStart"/>
            <w:proofErr w:type="gramStart"/>
            <w:r w:rsidRPr="00234F29">
              <w:rPr>
                <w:color w:val="000000" w:themeColor="text1"/>
                <w:sz w:val="22"/>
                <w:szCs w:val="22"/>
              </w:rPr>
              <w:t>дог.об</w:t>
            </w:r>
            <w:proofErr w:type="spellEnd"/>
            <w:proofErr w:type="gramEnd"/>
            <w:r w:rsidRPr="00234F29">
              <w:rPr>
                <w:color w:val="000000" w:themeColor="text1"/>
                <w:sz w:val="22"/>
                <w:szCs w:val="22"/>
              </w:rPr>
              <w:t xml:space="preserve"> организации обучения на дому детей-</w:t>
            </w:r>
            <w:proofErr w:type="spellStart"/>
            <w:r w:rsidRPr="00234F29">
              <w:rPr>
                <w:color w:val="000000" w:themeColor="text1"/>
                <w:sz w:val="22"/>
                <w:szCs w:val="22"/>
              </w:rPr>
              <w:t>инв.заключ</w:t>
            </w:r>
            <w:proofErr w:type="spellEnd"/>
            <w:r w:rsidRPr="00234F29">
              <w:rPr>
                <w:color w:val="000000" w:themeColor="text1"/>
                <w:sz w:val="22"/>
                <w:szCs w:val="22"/>
              </w:rPr>
              <w:t xml:space="preserve"> .с родителями (</w:t>
            </w:r>
            <w:proofErr w:type="spellStart"/>
            <w:r w:rsidRPr="00234F29">
              <w:rPr>
                <w:color w:val="000000" w:themeColor="text1"/>
                <w:sz w:val="22"/>
                <w:szCs w:val="22"/>
              </w:rPr>
              <w:t>зак.представит</w:t>
            </w:r>
            <w:proofErr w:type="spellEnd"/>
            <w:r w:rsidRPr="00234F29">
              <w:rPr>
                <w:color w:val="000000" w:themeColor="text1"/>
                <w:sz w:val="22"/>
                <w:szCs w:val="22"/>
              </w:rPr>
              <w:t>.)</w:t>
            </w:r>
          </w:p>
        </w:tc>
        <w:tc>
          <w:tcPr>
            <w:tcW w:w="1767" w:type="pct"/>
            <w:shd w:val="clear" w:color="auto" w:fill="auto"/>
            <w:hideMark/>
          </w:tcPr>
          <w:p w14:paraId="7A1DDDB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договоров об организации обучения на дому детей-инвалидов заключенных с их родителями (законными представителями)</w:t>
            </w:r>
          </w:p>
        </w:tc>
        <w:tc>
          <w:tcPr>
            <w:tcW w:w="585" w:type="pct"/>
            <w:shd w:val="clear" w:color="auto" w:fill="auto"/>
            <w:noWrap/>
            <w:hideMark/>
          </w:tcPr>
          <w:p w14:paraId="66D049B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91</w:t>
            </w:r>
          </w:p>
        </w:tc>
      </w:tr>
      <w:tr w:rsidR="00922DEC" w:rsidRPr="00234F29" w14:paraId="1F1E2456" w14:textId="77777777" w:rsidTr="003C5326">
        <w:trPr>
          <w:trHeight w:val="680"/>
          <w:jc w:val="center"/>
        </w:trPr>
        <w:tc>
          <w:tcPr>
            <w:tcW w:w="611" w:type="pct"/>
            <w:shd w:val="clear" w:color="auto" w:fill="auto"/>
            <w:noWrap/>
            <w:hideMark/>
          </w:tcPr>
          <w:p w14:paraId="74BAFA9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12.14</w:t>
            </w:r>
          </w:p>
        </w:tc>
        <w:tc>
          <w:tcPr>
            <w:tcW w:w="436" w:type="pct"/>
            <w:vMerge/>
            <w:hideMark/>
          </w:tcPr>
          <w:p w14:paraId="442BBCE8"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5CFAF28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Оплата </w:t>
            </w:r>
            <w:proofErr w:type="spellStart"/>
            <w:proofErr w:type="gramStart"/>
            <w:r w:rsidRPr="00234F29">
              <w:rPr>
                <w:color w:val="000000" w:themeColor="text1"/>
                <w:sz w:val="22"/>
                <w:szCs w:val="22"/>
              </w:rPr>
              <w:t>дог.по</w:t>
            </w:r>
            <w:proofErr w:type="spellEnd"/>
            <w:proofErr w:type="gramEnd"/>
            <w:r w:rsidRPr="00234F29">
              <w:rPr>
                <w:color w:val="000000" w:themeColor="text1"/>
                <w:sz w:val="22"/>
                <w:szCs w:val="22"/>
              </w:rPr>
              <w:t xml:space="preserve"> организации </w:t>
            </w:r>
            <w:proofErr w:type="spellStart"/>
            <w:r w:rsidRPr="00234F29">
              <w:rPr>
                <w:color w:val="000000" w:themeColor="text1"/>
                <w:sz w:val="22"/>
                <w:szCs w:val="22"/>
              </w:rPr>
              <w:t>беспл.питания</w:t>
            </w:r>
            <w:proofErr w:type="spellEnd"/>
            <w:r w:rsidRPr="00234F29">
              <w:rPr>
                <w:color w:val="000000" w:themeColor="text1"/>
                <w:sz w:val="22"/>
                <w:szCs w:val="22"/>
              </w:rPr>
              <w:t xml:space="preserve"> для </w:t>
            </w:r>
            <w:proofErr w:type="spellStart"/>
            <w:r w:rsidRPr="00234F29">
              <w:rPr>
                <w:color w:val="000000" w:themeColor="text1"/>
                <w:sz w:val="22"/>
                <w:szCs w:val="22"/>
              </w:rPr>
              <w:t>обуч.в</w:t>
            </w:r>
            <w:proofErr w:type="spellEnd"/>
            <w:r w:rsidRPr="00234F29">
              <w:rPr>
                <w:color w:val="000000" w:themeColor="text1"/>
                <w:sz w:val="22"/>
                <w:szCs w:val="22"/>
              </w:rPr>
              <w:t xml:space="preserve"> </w:t>
            </w:r>
            <w:proofErr w:type="spellStart"/>
            <w:r w:rsidRPr="00234F29">
              <w:rPr>
                <w:color w:val="000000" w:themeColor="text1"/>
                <w:sz w:val="22"/>
                <w:szCs w:val="22"/>
              </w:rPr>
              <w:t>образ.организации</w:t>
            </w:r>
            <w:proofErr w:type="spellEnd"/>
            <w:r w:rsidRPr="00234F29">
              <w:rPr>
                <w:color w:val="000000" w:themeColor="text1"/>
                <w:sz w:val="22"/>
                <w:szCs w:val="22"/>
              </w:rPr>
              <w:t xml:space="preserve"> детей из </w:t>
            </w:r>
            <w:proofErr w:type="spellStart"/>
            <w:r w:rsidRPr="00234F29">
              <w:rPr>
                <w:color w:val="000000" w:themeColor="text1"/>
                <w:sz w:val="22"/>
                <w:szCs w:val="22"/>
              </w:rPr>
              <w:t>малоимущ.семей</w:t>
            </w:r>
            <w:proofErr w:type="spellEnd"/>
          </w:p>
        </w:tc>
        <w:tc>
          <w:tcPr>
            <w:tcW w:w="1767" w:type="pct"/>
            <w:shd w:val="clear" w:color="auto" w:fill="auto"/>
            <w:hideMark/>
          </w:tcPr>
          <w:p w14:paraId="22366A7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договоров по организации бесплатного питания для обучающихся в образовательной организации детей из малоимущих семей</w:t>
            </w:r>
          </w:p>
        </w:tc>
        <w:tc>
          <w:tcPr>
            <w:tcW w:w="585" w:type="pct"/>
            <w:shd w:val="clear" w:color="auto" w:fill="auto"/>
            <w:noWrap/>
            <w:hideMark/>
          </w:tcPr>
          <w:p w14:paraId="1C9E95F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92</w:t>
            </w:r>
          </w:p>
        </w:tc>
      </w:tr>
      <w:tr w:rsidR="00922DEC" w:rsidRPr="00234F29" w14:paraId="24FA9A5E" w14:textId="77777777" w:rsidTr="003C5326">
        <w:trPr>
          <w:trHeight w:val="680"/>
          <w:jc w:val="center"/>
        </w:trPr>
        <w:tc>
          <w:tcPr>
            <w:tcW w:w="611" w:type="pct"/>
            <w:shd w:val="clear" w:color="auto" w:fill="auto"/>
            <w:noWrap/>
            <w:hideMark/>
          </w:tcPr>
          <w:p w14:paraId="6264BD3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12.15</w:t>
            </w:r>
          </w:p>
        </w:tc>
        <w:tc>
          <w:tcPr>
            <w:tcW w:w="436" w:type="pct"/>
            <w:vMerge/>
            <w:hideMark/>
          </w:tcPr>
          <w:p w14:paraId="4DBC2692"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46209A5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Ремонт жилого </w:t>
            </w:r>
            <w:proofErr w:type="spellStart"/>
            <w:r w:rsidRPr="00234F29">
              <w:rPr>
                <w:color w:val="000000" w:themeColor="text1"/>
                <w:sz w:val="22"/>
                <w:szCs w:val="22"/>
              </w:rPr>
              <w:t>помещ</w:t>
            </w:r>
            <w:proofErr w:type="spellEnd"/>
            <w:proofErr w:type="gramStart"/>
            <w:r w:rsidRPr="00234F29">
              <w:rPr>
                <w:color w:val="000000" w:themeColor="text1"/>
                <w:sz w:val="22"/>
                <w:szCs w:val="22"/>
              </w:rPr>
              <w:t>.,право</w:t>
            </w:r>
            <w:proofErr w:type="gramEnd"/>
            <w:r w:rsidRPr="00234F29">
              <w:rPr>
                <w:color w:val="000000" w:themeColor="text1"/>
                <w:sz w:val="22"/>
                <w:szCs w:val="22"/>
              </w:rPr>
              <w:t xml:space="preserve"> </w:t>
            </w:r>
            <w:proofErr w:type="spellStart"/>
            <w:r w:rsidRPr="00234F29">
              <w:rPr>
                <w:color w:val="000000" w:themeColor="text1"/>
                <w:sz w:val="22"/>
                <w:szCs w:val="22"/>
              </w:rPr>
              <w:t>собств.на</w:t>
            </w:r>
            <w:proofErr w:type="spellEnd"/>
            <w:r w:rsidRPr="00234F29">
              <w:rPr>
                <w:color w:val="000000" w:themeColor="text1"/>
                <w:sz w:val="22"/>
                <w:szCs w:val="22"/>
              </w:rPr>
              <w:t xml:space="preserve"> которое </w:t>
            </w:r>
            <w:proofErr w:type="spellStart"/>
            <w:r w:rsidRPr="00234F29">
              <w:rPr>
                <w:color w:val="000000" w:themeColor="text1"/>
                <w:sz w:val="22"/>
                <w:szCs w:val="22"/>
              </w:rPr>
              <w:t>принадл</w:t>
            </w:r>
            <w:proofErr w:type="spellEnd"/>
            <w:r w:rsidRPr="00234F29">
              <w:rPr>
                <w:color w:val="000000" w:themeColor="text1"/>
                <w:sz w:val="22"/>
                <w:szCs w:val="22"/>
              </w:rPr>
              <w:t xml:space="preserve"> ребенку-сироте или </w:t>
            </w:r>
            <w:proofErr w:type="spellStart"/>
            <w:r w:rsidRPr="00234F29">
              <w:rPr>
                <w:color w:val="000000" w:themeColor="text1"/>
                <w:sz w:val="22"/>
                <w:szCs w:val="22"/>
              </w:rPr>
              <w:t>ребенку,оставш.без</w:t>
            </w:r>
            <w:proofErr w:type="spellEnd"/>
            <w:r w:rsidRPr="00234F29">
              <w:rPr>
                <w:color w:val="000000" w:themeColor="text1"/>
                <w:sz w:val="22"/>
                <w:szCs w:val="22"/>
              </w:rPr>
              <w:t xml:space="preserve"> </w:t>
            </w:r>
            <w:proofErr w:type="spellStart"/>
            <w:r w:rsidRPr="00234F29">
              <w:rPr>
                <w:color w:val="000000" w:themeColor="text1"/>
                <w:sz w:val="22"/>
                <w:szCs w:val="22"/>
              </w:rPr>
              <w:t>попеч.родит</w:t>
            </w:r>
            <w:proofErr w:type="spellEnd"/>
            <w:r w:rsidRPr="00234F29">
              <w:rPr>
                <w:color w:val="000000" w:themeColor="text1"/>
                <w:sz w:val="22"/>
                <w:szCs w:val="22"/>
              </w:rPr>
              <w:t>.</w:t>
            </w:r>
          </w:p>
        </w:tc>
        <w:tc>
          <w:tcPr>
            <w:tcW w:w="1767" w:type="pct"/>
            <w:shd w:val="clear" w:color="auto" w:fill="auto"/>
            <w:hideMark/>
          </w:tcPr>
          <w:p w14:paraId="6BCDB346"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Оплата договора подряда по ремонту жилого помещения, право собственности на которое принадлежит ребенку-сироте или ребенку, оставшемуся без попечения родителей</w:t>
            </w:r>
          </w:p>
        </w:tc>
        <w:tc>
          <w:tcPr>
            <w:tcW w:w="585" w:type="pct"/>
            <w:shd w:val="clear" w:color="auto" w:fill="auto"/>
            <w:noWrap/>
            <w:hideMark/>
          </w:tcPr>
          <w:p w14:paraId="4D63830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103</w:t>
            </w:r>
          </w:p>
        </w:tc>
      </w:tr>
      <w:tr w:rsidR="00922DEC" w:rsidRPr="00234F29" w14:paraId="5BE761AA" w14:textId="77777777" w:rsidTr="003C5326">
        <w:trPr>
          <w:trHeight w:val="680"/>
          <w:jc w:val="center"/>
        </w:trPr>
        <w:tc>
          <w:tcPr>
            <w:tcW w:w="611" w:type="pct"/>
            <w:shd w:val="clear" w:color="auto" w:fill="auto"/>
            <w:noWrap/>
            <w:hideMark/>
          </w:tcPr>
          <w:p w14:paraId="3D00CE8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12.16</w:t>
            </w:r>
          </w:p>
        </w:tc>
        <w:tc>
          <w:tcPr>
            <w:tcW w:w="436" w:type="pct"/>
            <w:vMerge/>
            <w:hideMark/>
          </w:tcPr>
          <w:p w14:paraId="62FF1A34"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6F9D39F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Закупка продуктовых наборов для </w:t>
            </w:r>
            <w:proofErr w:type="spellStart"/>
            <w:proofErr w:type="gramStart"/>
            <w:r w:rsidRPr="00234F29">
              <w:rPr>
                <w:color w:val="000000" w:themeColor="text1"/>
                <w:sz w:val="22"/>
                <w:szCs w:val="22"/>
              </w:rPr>
              <w:t>беспл.выдачи</w:t>
            </w:r>
            <w:proofErr w:type="spellEnd"/>
            <w:proofErr w:type="gramEnd"/>
            <w:r w:rsidRPr="00234F29">
              <w:rPr>
                <w:color w:val="000000" w:themeColor="text1"/>
                <w:sz w:val="22"/>
                <w:szCs w:val="22"/>
              </w:rPr>
              <w:t xml:space="preserve"> больным туберкулезом на лечение в </w:t>
            </w:r>
            <w:proofErr w:type="spellStart"/>
            <w:r w:rsidRPr="00234F29">
              <w:rPr>
                <w:color w:val="000000" w:themeColor="text1"/>
                <w:sz w:val="22"/>
                <w:szCs w:val="22"/>
              </w:rPr>
              <w:t>амб.условиях</w:t>
            </w:r>
            <w:proofErr w:type="spellEnd"/>
          </w:p>
        </w:tc>
        <w:tc>
          <w:tcPr>
            <w:tcW w:w="1767" w:type="pct"/>
            <w:shd w:val="clear" w:color="auto" w:fill="auto"/>
            <w:hideMark/>
          </w:tcPr>
          <w:p w14:paraId="7DC4D8D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Приобретение продуктовых наборов для бесплатной выдачи больным активными формами туберкулеза, находящимся на лечении в амбулаторных условиях</w:t>
            </w:r>
          </w:p>
        </w:tc>
        <w:tc>
          <w:tcPr>
            <w:tcW w:w="585" w:type="pct"/>
            <w:shd w:val="clear" w:color="auto" w:fill="auto"/>
            <w:noWrap/>
            <w:hideMark/>
          </w:tcPr>
          <w:p w14:paraId="03BEDD5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91</w:t>
            </w:r>
          </w:p>
        </w:tc>
      </w:tr>
      <w:tr w:rsidR="00922DEC" w:rsidRPr="00234F29" w14:paraId="1E0FFACE" w14:textId="77777777" w:rsidTr="003C5326">
        <w:trPr>
          <w:trHeight w:val="680"/>
          <w:jc w:val="center"/>
        </w:trPr>
        <w:tc>
          <w:tcPr>
            <w:tcW w:w="611" w:type="pct"/>
            <w:shd w:val="clear" w:color="auto" w:fill="auto"/>
            <w:noWrap/>
            <w:hideMark/>
          </w:tcPr>
          <w:p w14:paraId="569A940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12.17</w:t>
            </w:r>
          </w:p>
        </w:tc>
        <w:tc>
          <w:tcPr>
            <w:tcW w:w="436" w:type="pct"/>
            <w:vMerge/>
            <w:hideMark/>
          </w:tcPr>
          <w:p w14:paraId="032E494F"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1BF10F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Закупка </w:t>
            </w:r>
            <w:proofErr w:type="spellStart"/>
            <w:proofErr w:type="gramStart"/>
            <w:r w:rsidRPr="00234F29">
              <w:rPr>
                <w:color w:val="000000" w:themeColor="text1"/>
                <w:sz w:val="22"/>
                <w:szCs w:val="22"/>
              </w:rPr>
              <w:t>лекарств.препаратов</w:t>
            </w:r>
            <w:proofErr w:type="spellEnd"/>
            <w:proofErr w:type="gramEnd"/>
            <w:r w:rsidRPr="00234F29">
              <w:rPr>
                <w:color w:val="000000" w:themeColor="text1"/>
                <w:sz w:val="22"/>
                <w:szCs w:val="22"/>
              </w:rPr>
              <w:t xml:space="preserve"> в пользу граждан в целях их </w:t>
            </w:r>
            <w:proofErr w:type="spellStart"/>
            <w:r w:rsidRPr="00234F29">
              <w:rPr>
                <w:color w:val="000000" w:themeColor="text1"/>
                <w:sz w:val="22"/>
                <w:szCs w:val="22"/>
              </w:rPr>
              <w:t>соц.обеспечения</w:t>
            </w:r>
            <w:proofErr w:type="spellEnd"/>
          </w:p>
        </w:tc>
        <w:tc>
          <w:tcPr>
            <w:tcW w:w="1767" w:type="pct"/>
            <w:shd w:val="clear" w:color="auto" w:fill="auto"/>
            <w:hideMark/>
          </w:tcPr>
          <w:p w14:paraId="39FAFFE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Приобретение лекарственных препаратов в пользу граждан в целях их социального обеспечения</w:t>
            </w:r>
          </w:p>
        </w:tc>
        <w:tc>
          <w:tcPr>
            <w:tcW w:w="585" w:type="pct"/>
            <w:shd w:val="clear" w:color="auto" w:fill="auto"/>
            <w:noWrap/>
            <w:hideMark/>
          </w:tcPr>
          <w:p w14:paraId="6D38B49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71</w:t>
            </w:r>
          </w:p>
        </w:tc>
      </w:tr>
      <w:tr w:rsidR="00922DEC" w:rsidRPr="00234F29" w14:paraId="18FB0E59" w14:textId="77777777" w:rsidTr="003C5326">
        <w:trPr>
          <w:trHeight w:val="680"/>
          <w:jc w:val="center"/>
        </w:trPr>
        <w:tc>
          <w:tcPr>
            <w:tcW w:w="611" w:type="pct"/>
            <w:shd w:val="clear" w:color="auto" w:fill="auto"/>
            <w:noWrap/>
            <w:hideMark/>
          </w:tcPr>
          <w:p w14:paraId="6615618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12.18</w:t>
            </w:r>
          </w:p>
        </w:tc>
        <w:tc>
          <w:tcPr>
            <w:tcW w:w="436" w:type="pct"/>
            <w:vMerge/>
            <w:hideMark/>
          </w:tcPr>
          <w:p w14:paraId="5D4BC785"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F3211B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Закупка товаров/оплата услуг в целях </w:t>
            </w:r>
            <w:proofErr w:type="spellStart"/>
            <w:proofErr w:type="gramStart"/>
            <w:r w:rsidRPr="00234F29">
              <w:rPr>
                <w:color w:val="000000" w:themeColor="text1"/>
                <w:sz w:val="22"/>
                <w:szCs w:val="22"/>
              </w:rPr>
              <w:t>соц.обесп</w:t>
            </w:r>
            <w:proofErr w:type="spellEnd"/>
            <w:proofErr w:type="gramEnd"/>
            <w:r w:rsidRPr="00234F29">
              <w:rPr>
                <w:color w:val="000000" w:themeColor="text1"/>
                <w:sz w:val="22"/>
                <w:szCs w:val="22"/>
              </w:rPr>
              <w:t xml:space="preserve">-я </w:t>
            </w:r>
            <w:proofErr w:type="spellStart"/>
            <w:r w:rsidRPr="00234F29">
              <w:rPr>
                <w:color w:val="000000" w:themeColor="text1"/>
                <w:sz w:val="22"/>
                <w:szCs w:val="22"/>
              </w:rPr>
              <w:t>отд.категорий</w:t>
            </w:r>
            <w:proofErr w:type="spellEnd"/>
            <w:r w:rsidRPr="00234F29">
              <w:rPr>
                <w:color w:val="000000" w:themeColor="text1"/>
                <w:sz w:val="22"/>
                <w:szCs w:val="22"/>
              </w:rPr>
              <w:t xml:space="preserve"> граждан</w:t>
            </w:r>
          </w:p>
        </w:tc>
        <w:tc>
          <w:tcPr>
            <w:tcW w:w="1767" w:type="pct"/>
            <w:shd w:val="clear" w:color="auto" w:fill="auto"/>
            <w:hideMark/>
          </w:tcPr>
          <w:p w14:paraId="7EDF19A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Приобретение товаров/оплата оказанных услуг в целях социального обеспечения отдельных категорий граждан</w:t>
            </w:r>
          </w:p>
        </w:tc>
        <w:tc>
          <w:tcPr>
            <w:tcW w:w="585" w:type="pct"/>
            <w:shd w:val="clear" w:color="auto" w:fill="auto"/>
            <w:noWrap/>
            <w:hideMark/>
          </w:tcPr>
          <w:p w14:paraId="4FE8435B"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70</w:t>
            </w:r>
          </w:p>
        </w:tc>
      </w:tr>
      <w:tr w:rsidR="00922DEC" w:rsidRPr="00234F29" w14:paraId="154F471B" w14:textId="77777777" w:rsidTr="003C5326">
        <w:trPr>
          <w:trHeight w:val="380"/>
          <w:jc w:val="center"/>
        </w:trPr>
        <w:tc>
          <w:tcPr>
            <w:tcW w:w="611" w:type="pct"/>
            <w:shd w:val="clear" w:color="auto" w:fill="FFFFFF" w:themeFill="background1"/>
            <w:noWrap/>
            <w:hideMark/>
          </w:tcPr>
          <w:p w14:paraId="726219D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12.19</w:t>
            </w:r>
          </w:p>
        </w:tc>
        <w:tc>
          <w:tcPr>
            <w:tcW w:w="436" w:type="pct"/>
            <w:vMerge/>
            <w:shd w:val="clear" w:color="auto" w:fill="FFFFFF" w:themeFill="background1"/>
            <w:hideMark/>
          </w:tcPr>
          <w:p w14:paraId="38852438"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66CB422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Закупка ТРУ в пользу граждан в целях их </w:t>
            </w:r>
            <w:proofErr w:type="spellStart"/>
            <w:proofErr w:type="gramStart"/>
            <w:r w:rsidRPr="00234F29">
              <w:rPr>
                <w:color w:val="000000" w:themeColor="text1"/>
                <w:sz w:val="22"/>
                <w:szCs w:val="22"/>
              </w:rPr>
              <w:t>соц.обеспечения</w:t>
            </w:r>
            <w:proofErr w:type="spellEnd"/>
            <w:proofErr w:type="gramEnd"/>
          </w:p>
        </w:tc>
        <w:tc>
          <w:tcPr>
            <w:tcW w:w="1767" w:type="pct"/>
            <w:shd w:val="clear" w:color="auto" w:fill="FFFFFF" w:themeFill="background1"/>
            <w:hideMark/>
          </w:tcPr>
          <w:p w14:paraId="1EB5826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Приобретение товаров, работ и услуг в пользу граждан в целях их социального обеспечения</w:t>
            </w:r>
          </w:p>
        </w:tc>
        <w:tc>
          <w:tcPr>
            <w:tcW w:w="585" w:type="pct"/>
            <w:shd w:val="clear" w:color="auto" w:fill="FFFFFF" w:themeFill="background1"/>
            <w:noWrap/>
            <w:hideMark/>
          </w:tcPr>
          <w:p w14:paraId="3459422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55</w:t>
            </w:r>
          </w:p>
        </w:tc>
      </w:tr>
      <w:tr w:rsidR="00922DEC" w:rsidRPr="00234F29" w14:paraId="7A4AC73F" w14:textId="77777777" w:rsidTr="003C5326">
        <w:trPr>
          <w:trHeight w:val="380"/>
          <w:jc w:val="center"/>
        </w:trPr>
        <w:tc>
          <w:tcPr>
            <w:tcW w:w="611" w:type="pct"/>
            <w:shd w:val="clear" w:color="auto" w:fill="FFFFFF" w:themeFill="background1"/>
            <w:noWrap/>
            <w:hideMark/>
          </w:tcPr>
          <w:p w14:paraId="1D67A08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w:t>
            </w:r>
          </w:p>
        </w:tc>
        <w:tc>
          <w:tcPr>
            <w:tcW w:w="436" w:type="pct"/>
            <w:vMerge w:val="restart"/>
            <w:shd w:val="clear" w:color="auto" w:fill="FFFFFF" w:themeFill="background1"/>
            <w:noWrap/>
            <w:hideMark/>
          </w:tcPr>
          <w:p w14:paraId="2B869DC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340</w:t>
            </w:r>
          </w:p>
        </w:tc>
        <w:tc>
          <w:tcPr>
            <w:tcW w:w="1601" w:type="pct"/>
            <w:shd w:val="clear" w:color="auto" w:fill="FFFFFF" w:themeFill="background1"/>
            <w:hideMark/>
          </w:tcPr>
          <w:p w14:paraId="665FDEB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Стипендии</w:t>
            </w:r>
          </w:p>
        </w:tc>
        <w:tc>
          <w:tcPr>
            <w:tcW w:w="1767" w:type="pct"/>
            <w:shd w:val="clear" w:color="auto" w:fill="FFFFFF" w:themeFill="background1"/>
            <w:hideMark/>
          </w:tcPr>
          <w:p w14:paraId="06F00340" w14:textId="2362B3E6" w:rsidR="003F5980" w:rsidRPr="00234F29" w:rsidRDefault="00E9200C" w:rsidP="006D2CDB">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40B96FE3" w14:textId="2F1E4FBE" w:rsidR="003F5980" w:rsidRPr="00234F29" w:rsidRDefault="00E9200C" w:rsidP="006D2CDB">
            <w:pPr>
              <w:pStyle w:val="12-3"/>
              <w:contextualSpacing/>
              <w:rPr>
                <w:color w:val="000000" w:themeColor="text1"/>
                <w:sz w:val="22"/>
                <w:szCs w:val="22"/>
              </w:rPr>
            </w:pPr>
            <w:r w:rsidRPr="00234F29">
              <w:rPr>
                <w:color w:val="000000" w:themeColor="text1"/>
                <w:sz w:val="22"/>
                <w:szCs w:val="22"/>
              </w:rPr>
              <w:t>–</w:t>
            </w:r>
          </w:p>
        </w:tc>
      </w:tr>
      <w:tr w:rsidR="00922DEC" w:rsidRPr="00234F29" w14:paraId="04D3B556" w14:textId="77777777" w:rsidTr="003C5326">
        <w:trPr>
          <w:trHeight w:val="340"/>
          <w:jc w:val="center"/>
        </w:trPr>
        <w:tc>
          <w:tcPr>
            <w:tcW w:w="611" w:type="pct"/>
            <w:shd w:val="clear" w:color="auto" w:fill="auto"/>
            <w:noWrap/>
            <w:hideMark/>
          </w:tcPr>
          <w:p w14:paraId="21CAAA8F"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13.1</w:t>
            </w:r>
          </w:p>
        </w:tc>
        <w:tc>
          <w:tcPr>
            <w:tcW w:w="436" w:type="pct"/>
            <w:vMerge/>
            <w:hideMark/>
          </w:tcPr>
          <w:p w14:paraId="76FDEE5D"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06AE4B64" w14:textId="77777777" w:rsidR="003F5980" w:rsidRPr="00234F29" w:rsidRDefault="003F5980" w:rsidP="006D2CDB">
            <w:pPr>
              <w:pStyle w:val="12-3"/>
              <w:contextualSpacing/>
              <w:rPr>
                <w:color w:val="000000" w:themeColor="text1"/>
                <w:sz w:val="22"/>
                <w:szCs w:val="22"/>
              </w:rPr>
            </w:pPr>
            <w:proofErr w:type="spellStart"/>
            <w:r w:rsidRPr="00234F29">
              <w:rPr>
                <w:color w:val="000000" w:themeColor="text1"/>
                <w:sz w:val="22"/>
                <w:szCs w:val="22"/>
              </w:rPr>
              <w:t>Соц.поддержка</w:t>
            </w:r>
            <w:proofErr w:type="spellEnd"/>
            <w:r w:rsidRPr="00234F29">
              <w:rPr>
                <w:color w:val="000000" w:themeColor="text1"/>
                <w:sz w:val="22"/>
                <w:szCs w:val="22"/>
              </w:rPr>
              <w:t xml:space="preserve"> обучающихся за счет </w:t>
            </w:r>
            <w:proofErr w:type="spellStart"/>
            <w:proofErr w:type="gramStart"/>
            <w:r w:rsidRPr="00234F29">
              <w:rPr>
                <w:color w:val="000000" w:themeColor="text1"/>
                <w:sz w:val="22"/>
                <w:szCs w:val="22"/>
              </w:rPr>
              <w:t>стипенд.фонда</w:t>
            </w:r>
            <w:proofErr w:type="spellEnd"/>
            <w:proofErr w:type="gramEnd"/>
          </w:p>
        </w:tc>
        <w:tc>
          <w:tcPr>
            <w:tcW w:w="1767" w:type="pct"/>
            <w:shd w:val="clear" w:color="auto" w:fill="auto"/>
            <w:hideMark/>
          </w:tcPr>
          <w:p w14:paraId="678EFA7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Социальная поддержка обучающихся за счет средств стипендиального фонда</w:t>
            </w:r>
          </w:p>
        </w:tc>
        <w:tc>
          <w:tcPr>
            <w:tcW w:w="585" w:type="pct"/>
            <w:shd w:val="clear" w:color="auto" w:fill="auto"/>
            <w:noWrap/>
            <w:hideMark/>
          </w:tcPr>
          <w:p w14:paraId="732C9255"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47</w:t>
            </w:r>
          </w:p>
        </w:tc>
      </w:tr>
      <w:tr w:rsidR="00922DEC" w:rsidRPr="00234F29" w14:paraId="3D9AB136" w14:textId="77777777" w:rsidTr="003C5326">
        <w:trPr>
          <w:trHeight w:val="340"/>
          <w:jc w:val="center"/>
        </w:trPr>
        <w:tc>
          <w:tcPr>
            <w:tcW w:w="611" w:type="pct"/>
            <w:shd w:val="clear" w:color="auto" w:fill="auto"/>
            <w:noWrap/>
            <w:hideMark/>
          </w:tcPr>
          <w:p w14:paraId="48E04450"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lastRenderedPageBreak/>
              <w:t>13.2</w:t>
            </w:r>
          </w:p>
        </w:tc>
        <w:tc>
          <w:tcPr>
            <w:tcW w:w="436" w:type="pct"/>
            <w:vMerge/>
            <w:hideMark/>
          </w:tcPr>
          <w:p w14:paraId="5EA98102"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27C722A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стимулирующих стипендий обучающимся</w:t>
            </w:r>
          </w:p>
        </w:tc>
        <w:tc>
          <w:tcPr>
            <w:tcW w:w="1767" w:type="pct"/>
            <w:shd w:val="clear" w:color="auto" w:fill="auto"/>
            <w:hideMark/>
          </w:tcPr>
          <w:p w14:paraId="1D898DAE"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стимулирующих стипендий обучающимся</w:t>
            </w:r>
          </w:p>
        </w:tc>
        <w:tc>
          <w:tcPr>
            <w:tcW w:w="585" w:type="pct"/>
            <w:shd w:val="clear" w:color="auto" w:fill="auto"/>
            <w:noWrap/>
            <w:hideMark/>
          </w:tcPr>
          <w:p w14:paraId="410D0F5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43</w:t>
            </w:r>
          </w:p>
        </w:tc>
      </w:tr>
      <w:tr w:rsidR="00922DEC" w:rsidRPr="00234F29" w14:paraId="60499CFA" w14:textId="77777777" w:rsidTr="003C5326">
        <w:trPr>
          <w:trHeight w:val="340"/>
          <w:jc w:val="center"/>
        </w:trPr>
        <w:tc>
          <w:tcPr>
            <w:tcW w:w="611" w:type="pct"/>
            <w:shd w:val="clear" w:color="auto" w:fill="auto"/>
            <w:noWrap/>
            <w:hideMark/>
          </w:tcPr>
          <w:p w14:paraId="728D346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13.3</w:t>
            </w:r>
          </w:p>
        </w:tc>
        <w:tc>
          <w:tcPr>
            <w:tcW w:w="436" w:type="pct"/>
            <w:vMerge/>
            <w:hideMark/>
          </w:tcPr>
          <w:p w14:paraId="2E20B182"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37468A6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 xml:space="preserve">Выплата </w:t>
            </w:r>
            <w:proofErr w:type="spellStart"/>
            <w:proofErr w:type="gramStart"/>
            <w:r w:rsidRPr="00234F29">
              <w:rPr>
                <w:color w:val="000000" w:themeColor="text1"/>
                <w:sz w:val="22"/>
                <w:szCs w:val="22"/>
              </w:rPr>
              <w:t>мат.помощи</w:t>
            </w:r>
            <w:proofErr w:type="spellEnd"/>
            <w:proofErr w:type="gramEnd"/>
            <w:r w:rsidRPr="00234F29">
              <w:rPr>
                <w:color w:val="000000" w:themeColor="text1"/>
                <w:sz w:val="22"/>
                <w:szCs w:val="22"/>
              </w:rPr>
              <w:t xml:space="preserve"> за счет </w:t>
            </w:r>
            <w:proofErr w:type="spellStart"/>
            <w:r w:rsidRPr="00234F29">
              <w:rPr>
                <w:color w:val="000000" w:themeColor="text1"/>
                <w:sz w:val="22"/>
                <w:szCs w:val="22"/>
              </w:rPr>
              <w:t>стипенд.фонда</w:t>
            </w:r>
            <w:proofErr w:type="spellEnd"/>
          </w:p>
        </w:tc>
        <w:tc>
          <w:tcPr>
            <w:tcW w:w="1767" w:type="pct"/>
            <w:shd w:val="clear" w:color="auto" w:fill="auto"/>
            <w:hideMark/>
          </w:tcPr>
          <w:p w14:paraId="2837E0B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материальной помощи за счет средств стипендиального фонда</w:t>
            </w:r>
          </w:p>
        </w:tc>
        <w:tc>
          <w:tcPr>
            <w:tcW w:w="585" w:type="pct"/>
            <w:shd w:val="clear" w:color="auto" w:fill="auto"/>
            <w:noWrap/>
            <w:hideMark/>
          </w:tcPr>
          <w:p w14:paraId="02B4A3C7"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40</w:t>
            </w:r>
          </w:p>
        </w:tc>
      </w:tr>
      <w:tr w:rsidR="00922DEC" w:rsidRPr="00234F29" w14:paraId="334FB038" w14:textId="77777777" w:rsidTr="003C5326">
        <w:trPr>
          <w:trHeight w:val="340"/>
          <w:jc w:val="center"/>
        </w:trPr>
        <w:tc>
          <w:tcPr>
            <w:tcW w:w="611" w:type="pct"/>
            <w:shd w:val="clear" w:color="auto" w:fill="auto"/>
            <w:noWrap/>
            <w:hideMark/>
          </w:tcPr>
          <w:p w14:paraId="0317FB51"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13.4</w:t>
            </w:r>
          </w:p>
        </w:tc>
        <w:tc>
          <w:tcPr>
            <w:tcW w:w="436" w:type="pct"/>
            <w:vMerge/>
            <w:hideMark/>
          </w:tcPr>
          <w:p w14:paraId="4A10F365" w14:textId="77777777" w:rsidR="003F5980" w:rsidRPr="00234F29" w:rsidRDefault="003F5980" w:rsidP="006D2CDB">
            <w:pPr>
              <w:pStyle w:val="12-3"/>
              <w:contextualSpacing/>
              <w:rPr>
                <w:color w:val="000000" w:themeColor="text1"/>
                <w:sz w:val="22"/>
                <w:szCs w:val="22"/>
              </w:rPr>
            </w:pPr>
          </w:p>
        </w:tc>
        <w:tc>
          <w:tcPr>
            <w:tcW w:w="1601" w:type="pct"/>
            <w:shd w:val="clear" w:color="auto" w:fill="auto"/>
            <w:hideMark/>
          </w:tcPr>
          <w:p w14:paraId="0756408A"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Удержание из стипендии</w:t>
            </w:r>
          </w:p>
        </w:tc>
        <w:tc>
          <w:tcPr>
            <w:tcW w:w="1767" w:type="pct"/>
            <w:shd w:val="clear" w:color="auto" w:fill="auto"/>
            <w:hideMark/>
          </w:tcPr>
          <w:p w14:paraId="12F6A642"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Удержание из стипендии</w:t>
            </w:r>
          </w:p>
        </w:tc>
        <w:tc>
          <w:tcPr>
            <w:tcW w:w="585" w:type="pct"/>
            <w:shd w:val="clear" w:color="auto" w:fill="auto"/>
            <w:noWrap/>
            <w:hideMark/>
          </w:tcPr>
          <w:p w14:paraId="1B54E754"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22</w:t>
            </w:r>
          </w:p>
        </w:tc>
      </w:tr>
      <w:tr w:rsidR="00922DEC" w:rsidRPr="00234F29" w14:paraId="121DF232" w14:textId="77777777" w:rsidTr="0057198B">
        <w:trPr>
          <w:trHeight w:val="380"/>
          <w:jc w:val="center"/>
        </w:trPr>
        <w:tc>
          <w:tcPr>
            <w:tcW w:w="611" w:type="pct"/>
            <w:shd w:val="clear" w:color="auto" w:fill="FFFFFF" w:themeFill="background1"/>
            <w:noWrap/>
            <w:hideMark/>
          </w:tcPr>
          <w:p w14:paraId="136F7E68"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13.5</w:t>
            </w:r>
          </w:p>
        </w:tc>
        <w:tc>
          <w:tcPr>
            <w:tcW w:w="436" w:type="pct"/>
            <w:vMerge/>
            <w:tcBorders>
              <w:bottom w:val="nil"/>
            </w:tcBorders>
            <w:shd w:val="clear" w:color="auto" w:fill="FFFFFF" w:themeFill="background1"/>
            <w:hideMark/>
          </w:tcPr>
          <w:p w14:paraId="37512403" w14:textId="77777777" w:rsidR="003F5980" w:rsidRPr="00234F29" w:rsidRDefault="003F5980" w:rsidP="006D2CDB">
            <w:pPr>
              <w:pStyle w:val="12-3"/>
              <w:contextualSpacing/>
              <w:rPr>
                <w:color w:val="000000" w:themeColor="text1"/>
                <w:sz w:val="22"/>
                <w:szCs w:val="22"/>
              </w:rPr>
            </w:pPr>
          </w:p>
        </w:tc>
        <w:tc>
          <w:tcPr>
            <w:tcW w:w="1601" w:type="pct"/>
            <w:shd w:val="clear" w:color="auto" w:fill="FFFFFF" w:themeFill="background1"/>
            <w:hideMark/>
          </w:tcPr>
          <w:p w14:paraId="3EDF64D3"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стипендий обучающимся</w:t>
            </w:r>
          </w:p>
        </w:tc>
        <w:tc>
          <w:tcPr>
            <w:tcW w:w="1767" w:type="pct"/>
            <w:shd w:val="clear" w:color="auto" w:fill="FFFFFF" w:themeFill="background1"/>
            <w:hideMark/>
          </w:tcPr>
          <w:p w14:paraId="1B2BD569"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Выплата стипендий обучающимся</w:t>
            </w:r>
          </w:p>
        </w:tc>
        <w:tc>
          <w:tcPr>
            <w:tcW w:w="585" w:type="pct"/>
            <w:shd w:val="clear" w:color="auto" w:fill="FFFFFF" w:themeFill="background1"/>
            <w:noWrap/>
            <w:hideMark/>
          </w:tcPr>
          <w:p w14:paraId="7BA6E00D" w14:textId="77777777" w:rsidR="003F5980" w:rsidRPr="00234F29" w:rsidRDefault="003F5980" w:rsidP="006D2CDB">
            <w:pPr>
              <w:pStyle w:val="12-3"/>
              <w:contextualSpacing/>
              <w:rPr>
                <w:color w:val="000000" w:themeColor="text1"/>
                <w:sz w:val="22"/>
                <w:szCs w:val="22"/>
              </w:rPr>
            </w:pPr>
            <w:r w:rsidRPr="00234F29">
              <w:rPr>
                <w:color w:val="000000" w:themeColor="text1"/>
                <w:sz w:val="22"/>
                <w:szCs w:val="22"/>
              </w:rPr>
              <w:t>29</w:t>
            </w:r>
          </w:p>
        </w:tc>
      </w:tr>
      <w:tr w:rsidR="0020249A" w:rsidRPr="00234F29" w14:paraId="6FDFE160" w14:textId="77777777" w:rsidTr="0057198B">
        <w:trPr>
          <w:trHeight w:val="380"/>
          <w:jc w:val="center"/>
        </w:trPr>
        <w:tc>
          <w:tcPr>
            <w:tcW w:w="611" w:type="pct"/>
            <w:shd w:val="clear" w:color="auto" w:fill="FFFFFF" w:themeFill="background1"/>
            <w:noWrap/>
          </w:tcPr>
          <w:p w14:paraId="4BF0524E" w14:textId="603E3E00" w:rsidR="0020249A" w:rsidRPr="00234F29" w:rsidRDefault="0020249A" w:rsidP="0020249A">
            <w:pPr>
              <w:pStyle w:val="12-3"/>
              <w:contextualSpacing/>
              <w:rPr>
                <w:color w:val="000000" w:themeColor="text1"/>
                <w:sz w:val="22"/>
                <w:szCs w:val="22"/>
              </w:rPr>
            </w:pPr>
            <w:r w:rsidRPr="00234F29">
              <w:rPr>
                <w:color w:val="000000" w:themeColor="text1"/>
                <w:sz w:val="22"/>
                <w:szCs w:val="22"/>
              </w:rPr>
              <w:t>13.6</w:t>
            </w:r>
          </w:p>
        </w:tc>
        <w:tc>
          <w:tcPr>
            <w:tcW w:w="436" w:type="pct"/>
            <w:tcBorders>
              <w:top w:val="nil"/>
            </w:tcBorders>
            <w:shd w:val="clear" w:color="auto" w:fill="FFFFFF" w:themeFill="background1"/>
          </w:tcPr>
          <w:p w14:paraId="5D925359"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tcPr>
          <w:p w14:paraId="51947571" w14:textId="23E89554"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Выплата стипендии по ИД</w:t>
            </w:r>
          </w:p>
        </w:tc>
        <w:tc>
          <w:tcPr>
            <w:tcW w:w="1767" w:type="pct"/>
            <w:shd w:val="clear" w:color="auto" w:fill="FFFFFF" w:themeFill="background1"/>
          </w:tcPr>
          <w:p w14:paraId="476A5069" w14:textId="2CB57568"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Выплата задолженности по выплате стипендии по исполнительному документу</w:t>
            </w:r>
          </w:p>
        </w:tc>
        <w:tc>
          <w:tcPr>
            <w:tcW w:w="585" w:type="pct"/>
            <w:shd w:val="clear" w:color="auto" w:fill="FFFFFF" w:themeFill="background1"/>
            <w:noWrap/>
          </w:tcPr>
          <w:p w14:paraId="549B963F" w14:textId="4865F1F8" w:rsidR="0020249A" w:rsidRPr="00234F29" w:rsidRDefault="0020249A" w:rsidP="0020249A">
            <w:pPr>
              <w:pStyle w:val="12-3"/>
              <w:contextualSpacing/>
              <w:rPr>
                <w:color w:val="000000" w:themeColor="text1"/>
                <w:sz w:val="22"/>
                <w:szCs w:val="22"/>
              </w:rPr>
            </w:pPr>
            <w:r w:rsidRPr="00234F29">
              <w:rPr>
                <w:color w:val="000000" w:themeColor="text1"/>
                <w:sz w:val="22"/>
                <w:szCs w:val="22"/>
              </w:rPr>
              <w:t>23</w:t>
            </w:r>
          </w:p>
        </w:tc>
      </w:tr>
      <w:tr w:rsidR="0020249A" w:rsidRPr="00234F29" w14:paraId="4A64243F" w14:textId="77777777" w:rsidTr="003C5326">
        <w:trPr>
          <w:trHeight w:val="380"/>
          <w:jc w:val="center"/>
        </w:trPr>
        <w:tc>
          <w:tcPr>
            <w:tcW w:w="611" w:type="pct"/>
            <w:shd w:val="clear" w:color="auto" w:fill="FFFFFF" w:themeFill="background1"/>
            <w:noWrap/>
            <w:hideMark/>
          </w:tcPr>
          <w:p w14:paraId="21E1107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14</w:t>
            </w:r>
          </w:p>
        </w:tc>
        <w:tc>
          <w:tcPr>
            <w:tcW w:w="436" w:type="pct"/>
            <w:vMerge w:val="restart"/>
            <w:shd w:val="clear" w:color="auto" w:fill="FFFFFF" w:themeFill="background1"/>
            <w:noWrap/>
            <w:hideMark/>
          </w:tcPr>
          <w:p w14:paraId="5241E78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350</w:t>
            </w:r>
          </w:p>
        </w:tc>
        <w:tc>
          <w:tcPr>
            <w:tcW w:w="1601" w:type="pct"/>
            <w:shd w:val="clear" w:color="auto" w:fill="FFFFFF" w:themeFill="background1"/>
            <w:hideMark/>
          </w:tcPr>
          <w:p w14:paraId="455BB2E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Премии и гранты</w:t>
            </w:r>
          </w:p>
        </w:tc>
        <w:tc>
          <w:tcPr>
            <w:tcW w:w="1767" w:type="pct"/>
            <w:shd w:val="clear" w:color="auto" w:fill="FFFFFF" w:themeFill="background1"/>
            <w:hideMark/>
          </w:tcPr>
          <w:p w14:paraId="69EC3797" w14:textId="4C6472B0"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261D819C" w14:textId="7EC1FA1D"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r>
      <w:tr w:rsidR="0020249A" w:rsidRPr="00234F29" w14:paraId="759F3645" w14:textId="77777777" w:rsidTr="003C5326">
        <w:trPr>
          <w:trHeight w:val="680"/>
          <w:jc w:val="center"/>
        </w:trPr>
        <w:tc>
          <w:tcPr>
            <w:tcW w:w="611" w:type="pct"/>
            <w:shd w:val="clear" w:color="auto" w:fill="FFFFFF" w:themeFill="background1"/>
            <w:noWrap/>
            <w:hideMark/>
          </w:tcPr>
          <w:p w14:paraId="7ECF685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14.1</w:t>
            </w:r>
          </w:p>
        </w:tc>
        <w:tc>
          <w:tcPr>
            <w:tcW w:w="436" w:type="pct"/>
            <w:vMerge/>
            <w:shd w:val="clear" w:color="auto" w:fill="FFFFFF" w:themeFill="background1"/>
            <w:hideMark/>
          </w:tcPr>
          <w:p w14:paraId="75E1C6AF"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719030E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Выплата премии за достижения в области </w:t>
            </w:r>
            <w:proofErr w:type="spellStart"/>
            <w:proofErr w:type="gramStart"/>
            <w:r w:rsidRPr="00234F29">
              <w:rPr>
                <w:color w:val="000000" w:themeColor="text1"/>
                <w:sz w:val="22"/>
                <w:szCs w:val="22"/>
              </w:rPr>
              <w:t>культуры,не</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относ.к</w:t>
            </w:r>
            <w:proofErr w:type="spellEnd"/>
            <w:r w:rsidRPr="00234F29">
              <w:rPr>
                <w:color w:val="000000" w:themeColor="text1"/>
                <w:sz w:val="22"/>
                <w:szCs w:val="22"/>
              </w:rPr>
              <w:t xml:space="preserve"> ПНО</w:t>
            </w:r>
          </w:p>
        </w:tc>
        <w:tc>
          <w:tcPr>
            <w:tcW w:w="1767" w:type="pct"/>
            <w:shd w:val="clear" w:color="auto" w:fill="FFFFFF" w:themeFill="background1"/>
            <w:hideMark/>
          </w:tcPr>
          <w:p w14:paraId="43B17F43" w14:textId="5C49EE34"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Выплата премии за достижения в области культуры, не относящейся к категории публичных нормативных выплат несоциального характера</w:t>
            </w:r>
          </w:p>
        </w:tc>
        <w:tc>
          <w:tcPr>
            <w:tcW w:w="585" w:type="pct"/>
            <w:shd w:val="clear" w:color="auto" w:fill="FFFFFF" w:themeFill="background1"/>
            <w:noWrap/>
            <w:hideMark/>
          </w:tcPr>
          <w:p w14:paraId="0B6C09B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62</w:t>
            </w:r>
          </w:p>
        </w:tc>
      </w:tr>
      <w:tr w:rsidR="0020249A" w:rsidRPr="00234F29" w14:paraId="1F6D25AC" w14:textId="77777777" w:rsidTr="003C5326">
        <w:trPr>
          <w:trHeight w:val="680"/>
          <w:jc w:val="center"/>
        </w:trPr>
        <w:tc>
          <w:tcPr>
            <w:tcW w:w="611" w:type="pct"/>
            <w:shd w:val="clear" w:color="auto" w:fill="auto"/>
            <w:noWrap/>
            <w:hideMark/>
          </w:tcPr>
          <w:p w14:paraId="77F1F66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14.2</w:t>
            </w:r>
          </w:p>
        </w:tc>
        <w:tc>
          <w:tcPr>
            <w:tcW w:w="436" w:type="pct"/>
            <w:vMerge/>
            <w:hideMark/>
          </w:tcPr>
          <w:p w14:paraId="188647CD"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727D457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Выплата премии за достижения в области </w:t>
            </w:r>
            <w:proofErr w:type="spellStart"/>
            <w:proofErr w:type="gramStart"/>
            <w:r w:rsidRPr="00234F29">
              <w:rPr>
                <w:color w:val="000000" w:themeColor="text1"/>
                <w:sz w:val="22"/>
                <w:szCs w:val="22"/>
              </w:rPr>
              <w:t>искусства,не</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относ.к</w:t>
            </w:r>
            <w:proofErr w:type="spellEnd"/>
            <w:r w:rsidRPr="00234F29">
              <w:rPr>
                <w:color w:val="000000" w:themeColor="text1"/>
                <w:sz w:val="22"/>
                <w:szCs w:val="22"/>
              </w:rPr>
              <w:t xml:space="preserve"> ПНО</w:t>
            </w:r>
          </w:p>
        </w:tc>
        <w:tc>
          <w:tcPr>
            <w:tcW w:w="1767" w:type="pct"/>
            <w:shd w:val="clear" w:color="auto" w:fill="auto"/>
            <w:hideMark/>
          </w:tcPr>
          <w:p w14:paraId="4ADF80DC" w14:textId="147F5717"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Выплата премии за достижения в области искусства, не относящейся к категории публичных нормативных выплат несоциального характера</w:t>
            </w:r>
          </w:p>
        </w:tc>
        <w:tc>
          <w:tcPr>
            <w:tcW w:w="585" w:type="pct"/>
            <w:shd w:val="clear" w:color="auto" w:fill="auto"/>
            <w:noWrap/>
            <w:hideMark/>
          </w:tcPr>
          <w:p w14:paraId="7B5F577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63</w:t>
            </w:r>
          </w:p>
        </w:tc>
      </w:tr>
      <w:tr w:rsidR="0020249A" w:rsidRPr="00234F29" w14:paraId="6A16BD05" w14:textId="77777777" w:rsidTr="003C5326">
        <w:trPr>
          <w:trHeight w:val="680"/>
          <w:jc w:val="center"/>
        </w:trPr>
        <w:tc>
          <w:tcPr>
            <w:tcW w:w="611" w:type="pct"/>
            <w:shd w:val="clear" w:color="auto" w:fill="auto"/>
            <w:noWrap/>
            <w:hideMark/>
          </w:tcPr>
          <w:p w14:paraId="394AFBD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14.3</w:t>
            </w:r>
          </w:p>
        </w:tc>
        <w:tc>
          <w:tcPr>
            <w:tcW w:w="436" w:type="pct"/>
            <w:vMerge/>
            <w:hideMark/>
          </w:tcPr>
          <w:p w14:paraId="0CAB73F2"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288BB76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Выплата премии за достижения в области </w:t>
            </w:r>
            <w:proofErr w:type="spellStart"/>
            <w:proofErr w:type="gramStart"/>
            <w:r w:rsidRPr="00234F29">
              <w:rPr>
                <w:color w:val="000000" w:themeColor="text1"/>
                <w:sz w:val="22"/>
                <w:szCs w:val="22"/>
              </w:rPr>
              <w:t>образования,не</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относ.к</w:t>
            </w:r>
            <w:proofErr w:type="spellEnd"/>
            <w:r w:rsidRPr="00234F29">
              <w:rPr>
                <w:color w:val="000000" w:themeColor="text1"/>
                <w:sz w:val="22"/>
                <w:szCs w:val="22"/>
              </w:rPr>
              <w:t xml:space="preserve"> ПНО</w:t>
            </w:r>
          </w:p>
        </w:tc>
        <w:tc>
          <w:tcPr>
            <w:tcW w:w="1767" w:type="pct"/>
            <w:shd w:val="clear" w:color="auto" w:fill="auto"/>
            <w:hideMark/>
          </w:tcPr>
          <w:p w14:paraId="13088008" w14:textId="743CC181"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Выплата премии за достижения в области образования, не относящейся к категории публичных нормативных выплат несоциального характера</w:t>
            </w:r>
          </w:p>
        </w:tc>
        <w:tc>
          <w:tcPr>
            <w:tcW w:w="585" w:type="pct"/>
            <w:shd w:val="clear" w:color="auto" w:fill="auto"/>
            <w:noWrap/>
            <w:hideMark/>
          </w:tcPr>
          <w:p w14:paraId="4824658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65</w:t>
            </w:r>
          </w:p>
        </w:tc>
      </w:tr>
      <w:tr w:rsidR="0020249A" w:rsidRPr="00234F29" w14:paraId="7BF2B94B" w14:textId="77777777" w:rsidTr="003C5326">
        <w:trPr>
          <w:trHeight w:val="680"/>
          <w:jc w:val="center"/>
        </w:trPr>
        <w:tc>
          <w:tcPr>
            <w:tcW w:w="611" w:type="pct"/>
            <w:shd w:val="clear" w:color="auto" w:fill="auto"/>
            <w:noWrap/>
            <w:hideMark/>
          </w:tcPr>
          <w:p w14:paraId="055E594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14.4</w:t>
            </w:r>
          </w:p>
        </w:tc>
        <w:tc>
          <w:tcPr>
            <w:tcW w:w="436" w:type="pct"/>
            <w:vMerge/>
            <w:hideMark/>
          </w:tcPr>
          <w:p w14:paraId="0F9411A6"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3E75D5C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Выплата премии за достижения в области науки и </w:t>
            </w:r>
            <w:proofErr w:type="spellStart"/>
            <w:proofErr w:type="gramStart"/>
            <w:r w:rsidRPr="00234F29">
              <w:rPr>
                <w:color w:val="000000" w:themeColor="text1"/>
                <w:sz w:val="22"/>
                <w:szCs w:val="22"/>
              </w:rPr>
              <w:t>техники,не</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относ.к</w:t>
            </w:r>
            <w:proofErr w:type="spellEnd"/>
            <w:r w:rsidRPr="00234F29">
              <w:rPr>
                <w:color w:val="000000" w:themeColor="text1"/>
                <w:sz w:val="22"/>
                <w:szCs w:val="22"/>
              </w:rPr>
              <w:t xml:space="preserve"> ПНО</w:t>
            </w:r>
          </w:p>
        </w:tc>
        <w:tc>
          <w:tcPr>
            <w:tcW w:w="1767" w:type="pct"/>
            <w:shd w:val="clear" w:color="auto" w:fill="auto"/>
            <w:hideMark/>
          </w:tcPr>
          <w:p w14:paraId="4996661E" w14:textId="59D85BE3"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Выплата премии за достижения в области науки и техники, не относящейся к категории </w:t>
            </w:r>
            <w:r w:rsidRPr="00234F29">
              <w:rPr>
                <w:color w:val="000000" w:themeColor="text1"/>
                <w:sz w:val="22"/>
                <w:szCs w:val="22"/>
              </w:rPr>
              <w:lastRenderedPageBreak/>
              <w:t>публичных нормативных выплат несоциального характера</w:t>
            </w:r>
          </w:p>
        </w:tc>
        <w:tc>
          <w:tcPr>
            <w:tcW w:w="585" w:type="pct"/>
            <w:shd w:val="clear" w:color="auto" w:fill="auto"/>
            <w:noWrap/>
            <w:hideMark/>
          </w:tcPr>
          <w:p w14:paraId="29D8634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69</w:t>
            </w:r>
          </w:p>
        </w:tc>
      </w:tr>
      <w:tr w:rsidR="0020249A" w:rsidRPr="00234F29" w14:paraId="78A3FC26" w14:textId="77777777" w:rsidTr="003C5326">
        <w:trPr>
          <w:trHeight w:val="1020"/>
          <w:jc w:val="center"/>
        </w:trPr>
        <w:tc>
          <w:tcPr>
            <w:tcW w:w="611" w:type="pct"/>
            <w:shd w:val="clear" w:color="auto" w:fill="auto"/>
            <w:noWrap/>
            <w:hideMark/>
          </w:tcPr>
          <w:p w14:paraId="29BB7C0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14.5</w:t>
            </w:r>
          </w:p>
        </w:tc>
        <w:tc>
          <w:tcPr>
            <w:tcW w:w="436" w:type="pct"/>
            <w:vMerge/>
            <w:hideMark/>
          </w:tcPr>
          <w:p w14:paraId="189266F9"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4385220B" w14:textId="77777777" w:rsidR="0020249A" w:rsidRPr="00234F29" w:rsidRDefault="0020249A" w:rsidP="0020249A">
            <w:pPr>
              <w:pStyle w:val="12-3"/>
              <w:contextualSpacing/>
              <w:rPr>
                <w:color w:val="000000" w:themeColor="text1"/>
                <w:sz w:val="22"/>
                <w:szCs w:val="22"/>
              </w:rPr>
            </w:pPr>
            <w:proofErr w:type="gramStart"/>
            <w:r w:rsidRPr="00234F29">
              <w:rPr>
                <w:color w:val="000000" w:themeColor="text1"/>
                <w:sz w:val="22"/>
                <w:szCs w:val="22"/>
              </w:rPr>
              <w:t>ЕНП(</w:t>
            </w:r>
            <w:proofErr w:type="spellStart"/>
            <w:proofErr w:type="gramEnd"/>
            <w:r w:rsidRPr="00234F29">
              <w:rPr>
                <w:color w:val="000000" w:themeColor="text1"/>
                <w:sz w:val="22"/>
                <w:szCs w:val="22"/>
              </w:rPr>
              <w:t>НДФЛ,удерж.из</w:t>
            </w:r>
            <w:proofErr w:type="spellEnd"/>
            <w:r w:rsidRPr="00234F29">
              <w:rPr>
                <w:color w:val="000000" w:themeColor="text1"/>
                <w:sz w:val="22"/>
                <w:szCs w:val="22"/>
              </w:rPr>
              <w:t xml:space="preserve"> премии за </w:t>
            </w:r>
            <w:proofErr w:type="spellStart"/>
            <w:r w:rsidRPr="00234F29">
              <w:rPr>
                <w:color w:val="000000" w:themeColor="text1"/>
                <w:sz w:val="22"/>
                <w:szCs w:val="22"/>
              </w:rPr>
              <w:t>достижения,не</w:t>
            </w:r>
            <w:proofErr w:type="spellEnd"/>
            <w:r w:rsidRPr="00234F29">
              <w:rPr>
                <w:color w:val="000000" w:themeColor="text1"/>
                <w:sz w:val="22"/>
                <w:szCs w:val="22"/>
              </w:rPr>
              <w:t xml:space="preserve"> </w:t>
            </w:r>
            <w:proofErr w:type="spellStart"/>
            <w:r w:rsidRPr="00234F29">
              <w:rPr>
                <w:color w:val="000000" w:themeColor="text1"/>
                <w:sz w:val="22"/>
                <w:szCs w:val="22"/>
              </w:rPr>
              <w:t>отн.к</w:t>
            </w:r>
            <w:proofErr w:type="spellEnd"/>
            <w:r w:rsidRPr="00234F29">
              <w:rPr>
                <w:color w:val="000000" w:themeColor="text1"/>
                <w:sz w:val="22"/>
                <w:szCs w:val="22"/>
              </w:rPr>
              <w:t xml:space="preserve"> ПНО)</w:t>
            </w:r>
          </w:p>
        </w:tc>
        <w:tc>
          <w:tcPr>
            <w:tcW w:w="1767" w:type="pct"/>
            <w:shd w:val="clear" w:color="auto" w:fill="auto"/>
            <w:hideMark/>
          </w:tcPr>
          <w:p w14:paraId="6577D3B0" w14:textId="1B441975" w:rsidR="0020249A" w:rsidRPr="00234F29" w:rsidRDefault="0020249A" w:rsidP="0020249A">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(НДФЛ</w:t>
            </w:r>
            <w:proofErr w:type="gramStart"/>
            <w:r w:rsidRPr="00234F29">
              <w:rPr>
                <w:color w:val="000000" w:themeColor="text1"/>
                <w:sz w:val="22"/>
                <w:szCs w:val="22"/>
              </w:rPr>
              <w:t>),удержанный</w:t>
            </w:r>
            <w:proofErr w:type="gramEnd"/>
            <w:r w:rsidRPr="00234F29">
              <w:rPr>
                <w:color w:val="000000" w:themeColor="text1"/>
                <w:sz w:val="22"/>
                <w:szCs w:val="22"/>
              </w:rPr>
              <w:t xml:space="preserve"> из премии за достижения, не относящейся к категории публичных нормативных выплат несоциального характера)</w:t>
            </w:r>
          </w:p>
        </w:tc>
        <w:tc>
          <w:tcPr>
            <w:tcW w:w="585" w:type="pct"/>
            <w:shd w:val="clear" w:color="auto" w:fill="auto"/>
            <w:noWrap/>
            <w:hideMark/>
          </w:tcPr>
          <w:p w14:paraId="4101030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52</w:t>
            </w:r>
          </w:p>
        </w:tc>
      </w:tr>
      <w:tr w:rsidR="0020249A" w:rsidRPr="00234F29" w14:paraId="49958603" w14:textId="77777777" w:rsidTr="003C5326">
        <w:trPr>
          <w:trHeight w:val="1020"/>
          <w:jc w:val="center"/>
        </w:trPr>
        <w:tc>
          <w:tcPr>
            <w:tcW w:w="611" w:type="pct"/>
            <w:shd w:val="clear" w:color="auto" w:fill="auto"/>
            <w:noWrap/>
            <w:hideMark/>
          </w:tcPr>
          <w:p w14:paraId="460D442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14.6</w:t>
            </w:r>
          </w:p>
        </w:tc>
        <w:tc>
          <w:tcPr>
            <w:tcW w:w="436" w:type="pct"/>
            <w:vMerge/>
            <w:hideMark/>
          </w:tcPr>
          <w:p w14:paraId="05FC59DF"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3D10815A" w14:textId="77777777" w:rsidR="0020249A" w:rsidRPr="00234F29" w:rsidRDefault="0020249A" w:rsidP="0020249A">
            <w:pPr>
              <w:pStyle w:val="12-3"/>
              <w:contextualSpacing/>
              <w:rPr>
                <w:color w:val="000000" w:themeColor="text1"/>
                <w:sz w:val="22"/>
                <w:szCs w:val="22"/>
              </w:rPr>
            </w:pPr>
            <w:proofErr w:type="gramStart"/>
            <w:r w:rsidRPr="00234F29">
              <w:rPr>
                <w:color w:val="000000" w:themeColor="text1"/>
                <w:sz w:val="22"/>
                <w:szCs w:val="22"/>
              </w:rPr>
              <w:t>ЕНП(</w:t>
            </w:r>
            <w:proofErr w:type="spellStart"/>
            <w:proofErr w:type="gramEnd"/>
            <w:r w:rsidRPr="00234F29">
              <w:rPr>
                <w:color w:val="000000" w:themeColor="text1"/>
                <w:sz w:val="22"/>
                <w:szCs w:val="22"/>
              </w:rPr>
              <w:t>страх.взносы,начисл.на</w:t>
            </w:r>
            <w:proofErr w:type="spellEnd"/>
            <w:r w:rsidRPr="00234F29">
              <w:rPr>
                <w:color w:val="000000" w:themeColor="text1"/>
                <w:sz w:val="22"/>
                <w:szCs w:val="22"/>
              </w:rPr>
              <w:t xml:space="preserve"> премию за </w:t>
            </w:r>
            <w:proofErr w:type="spellStart"/>
            <w:r w:rsidRPr="00234F29">
              <w:rPr>
                <w:color w:val="000000" w:themeColor="text1"/>
                <w:sz w:val="22"/>
                <w:szCs w:val="22"/>
              </w:rPr>
              <w:t>достижения,не</w:t>
            </w:r>
            <w:proofErr w:type="spellEnd"/>
            <w:r w:rsidRPr="00234F29">
              <w:rPr>
                <w:color w:val="000000" w:themeColor="text1"/>
                <w:sz w:val="22"/>
                <w:szCs w:val="22"/>
              </w:rPr>
              <w:t xml:space="preserve"> </w:t>
            </w:r>
            <w:proofErr w:type="spellStart"/>
            <w:r w:rsidRPr="00234F29">
              <w:rPr>
                <w:color w:val="000000" w:themeColor="text1"/>
                <w:sz w:val="22"/>
                <w:szCs w:val="22"/>
              </w:rPr>
              <w:t>отн.к</w:t>
            </w:r>
            <w:proofErr w:type="spellEnd"/>
            <w:r w:rsidRPr="00234F29">
              <w:rPr>
                <w:color w:val="000000" w:themeColor="text1"/>
                <w:sz w:val="22"/>
                <w:szCs w:val="22"/>
              </w:rPr>
              <w:t xml:space="preserve"> ПНО)</w:t>
            </w:r>
          </w:p>
        </w:tc>
        <w:tc>
          <w:tcPr>
            <w:tcW w:w="1767" w:type="pct"/>
            <w:shd w:val="clear" w:color="auto" w:fill="auto"/>
            <w:hideMark/>
          </w:tcPr>
          <w:p w14:paraId="3D3F1C28" w14:textId="1E916BCE" w:rsidR="0020249A" w:rsidRPr="00234F29" w:rsidRDefault="0020249A" w:rsidP="0020249A">
            <w:pPr>
              <w:pStyle w:val="12-3"/>
              <w:contextualSpacing/>
              <w:rPr>
                <w:color w:val="000000" w:themeColor="text1"/>
                <w:sz w:val="22"/>
                <w:szCs w:val="22"/>
              </w:rPr>
            </w:pPr>
            <w:r w:rsidRPr="00234F29">
              <w:rPr>
                <w:color w:val="000000" w:themeColor="text1"/>
                <w:sz w:val="22"/>
                <w:szCs w:val="22"/>
              </w:rPr>
              <w:t>Единый налоговый платеж (Уплата страховых взносов по обязательному социальному страхованию в государственные внебюджетные фонды РФ из премии за достижения, не относящейся к категории публичных нормативных выплат несоциального характера)</w:t>
            </w:r>
          </w:p>
        </w:tc>
        <w:tc>
          <w:tcPr>
            <w:tcW w:w="585" w:type="pct"/>
            <w:shd w:val="clear" w:color="auto" w:fill="auto"/>
            <w:noWrap/>
            <w:hideMark/>
          </w:tcPr>
          <w:p w14:paraId="392808C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61</w:t>
            </w:r>
          </w:p>
        </w:tc>
      </w:tr>
      <w:tr w:rsidR="0020249A" w:rsidRPr="00234F29" w14:paraId="3B3DFF1D" w14:textId="77777777" w:rsidTr="003C5326">
        <w:trPr>
          <w:trHeight w:val="680"/>
          <w:jc w:val="center"/>
        </w:trPr>
        <w:tc>
          <w:tcPr>
            <w:tcW w:w="611" w:type="pct"/>
            <w:shd w:val="clear" w:color="auto" w:fill="auto"/>
            <w:noWrap/>
            <w:hideMark/>
          </w:tcPr>
          <w:p w14:paraId="0843056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14.7</w:t>
            </w:r>
          </w:p>
        </w:tc>
        <w:tc>
          <w:tcPr>
            <w:tcW w:w="436" w:type="pct"/>
            <w:vMerge/>
            <w:hideMark/>
          </w:tcPr>
          <w:p w14:paraId="0E33BC08"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71C1306E" w14:textId="77777777" w:rsidR="0020249A" w:rsidRPr="00234F29" w:rsidRDefault="0020249A" w:rsidP="0020249A">
            <w:pPr>
              <w:pStyle w:val="12-3"/>
              <w:contextualSpacing/>
              <w:rPr>
                <w:color w:val="000000" w:themeColor="text1"/>
                <w:sz w:val="22"/>
                <w:szCs w:val="22"/>
              </w:rPr>
            </w:pPr>
            <w:proofErr w:type="spellStart"/>
            <w:r w:rsidRPr="00234F29">
              <w:rPr>
                <w:color w:val="000000" w:themeColor="text1"/>
                <w:sz w:val="22"/>
                <w:szCs w:val="22"/>
              </w:rPr>
              <w:t>Поощрит.выплата</w:t>
            </w:r>
            <w:proofErr w:type="spellEnd"/>
            <w:r w:rsidRPr="00234F29">
              <w:rPr>
                <w:color w:val="000000" w:themeColor="text1"/>
                <w:sz w:val="22"/>
                <w:szCs w:val="22"/>
              </w:rPr>
              <w:t xml:space="preserve"> спортсмену-победителю(призеру)</w:t>
            </w:r>
            <w:proofErr w:type="spellStart"/>
            <w:r w:rsidRPr="00234F29">
              <w:rPr>
                <w:color w:val="000000" w:themeColor="text1"/>
                <w:sz w:val="22"/>
                <w:szCs w:val="22"/>
              </w:rPr>
              <w:t>соревн</w:t>
            </w:r>
            <w:proofErr w:type="spellEnd"/>
            <w:proofErr w:type="gramStart"/>
            <w:r w:rsidRPr="00234F29">
              <w:rPr>
                <w:color w:val="000000" w:themeColor="text1"/>
                <w:sz w:val="22"/>
                <w:szCs w:val="22"/>
              </w:rPr>
              <w:t>.,не</w:t>
            </w:r>
            <w:proofErr w:type="gramEnd"/>
            <w:r w:rsidRPr="00234F29">
              <w:rPr>
                <w:color w:val="000000" w:themeColor="text1"/>
                <w:sz w:val="22"/>
                <w:szCs w:val="22"/>
              </w:rPr>
              <w:t xml:space="preserve"> </w:t>
            </w:r>
            <w:proofErr w:type="spellStart"/>
            <w:r w:rsidRPr="00234F29">
              <w:rPr>
                <w:color w:val="000000" w:themeColor="text1"/>
                <w:sz w:val="22"/>
                <w:szCs w:val="22"/>
              </w:rPr>
              <w:t>относ.к</w:t>
            </w:r>
            <w:proofErr w:type="spellEnd"/>
            <w:r w:rsidRPr="00234F29">
              <w:rPr>
                <w:color w:val="000000" w:themeColor="text1"/>
                <w:sz w:val="22"/>
                <w:szCs w:val="22"/>
              </w:rPr>
              <w:t xml:space="preserve"> ПНО</w:t>
            </w:r>
          </w:p>
        </w:tc>
        <w:tc>
          <w:tcPr>
            <w:tcW w:w="1767" w:type="pct"/>
            <w:shd w:val="clear" w:color="auto" w:fill="auto"/>
            <w:hideMark/>
          </w:tcPr>
          <w:p w14:paraId="1B6BEEA3" w14:textId="6F5D69CC" w:rsidR="0020249A" w:rsidRPr="00234F29" w:rsidRDefault="0020249A" w:rsidP="0020249A">
            <w:pPr>
              <w:pStyle w:val="12-3"/>
              <w:contextualSpacing/>
              <w:rPr>
                <w:color w:val="000000" w:themeColor="text1"/>
                <w:sz w:val="22"/>
                <w:szCs w:val="22"/>
              </w:rPr>
            </w:pPr>
            <w:r w:rsidRPr="00234F29">
              <w:rPr>
                <w:color w:val="000000" w:themeColor="text1"/>
                <w:sz w:val="22"/>
                <w:szCs w:val="22"/>
              </w:rPr>
              <w:t>Поощрительные выплаты спортсменам-победителям и призерам спортивных соревнований, не относящиеся к категории публичных нормативных выплат несоциального характера</w:t>
            </w:r>
          </w:p>
        </w:tc>
        <w:tc>
          <w:tcPr>
            <w:tcW w:w="585" w:type="pct"/>
            <w:shd w:val="clear" w:color="auto" w:fill="auto"/>
            <w:noWrap/>
            <w:hideMark/>
          </w:tcPr>
          <w:p w14:paraId="16AEB4A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68</w:t>
            </w:r>
          </w:p>
        </w:tc>
      </w:tr>
      <w:tr w:rsidR="0020249A" w:rsidRPr="00234F29" w14:paraId="59A17F44" w14:textId="77777777" w:rsidTr="003C5326">
        <w:trPr>
          <w:trHeight w:val="640"/>
          <w:jc w:val="center"/>
        </w:trPr>
        <w:tc>
          <w:tcPr>
            <w:tcW w:w="611" w:type="pct"/>
            <w:shd w:val="clear" w:color="auto" w:fill="FFFFFF" w:themeFill="background1"/>
            <w:noWrap/>
            <w:hideMark/>
          </w:tcPr>
          <w:p w14:paraId="5470C62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14.8</w:t>
            </w:r>
          </w:p>
        </w:tc>
        <w:tc>
          <w:tcPr>
            <w:tcW w:w="436" w:type="pct"/>
            <w:vMerge/>
            <w:shd w:val="clear" w:color="auto" w:fill="FFFFFF" w:themeFill="background1"/>
            <w:hideMark/>
          </w:tcPr>
          <w:p w14:paraId="056F0FCE"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10BDFD7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Выплата премии за </w:t>
            </w:r>
            <w:proofErr w:type="spellStart"/>
            <w:proofErr w:type="gramStart"/>
            <w:r w:rsidRPr="00234F29">
              <w:rPr>
                <w:color w:val="000000" w:themeColor="text1"/>
                <w:sz w:val="22"/>
                <w:szCs w:val="22"/>
              </w:rPr>
              <w:t>достижения,не</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относ.к</w:t>
            </w:r>
            <w:proofErr w:type="spellEnd"/>
            <w:r w:rsidRPr="00234F29">
              <w:rPr>
                <w:color w:val="000000" w:themeColor="text1"/>
                <w:sz w:val="22"/>
                <w:szCs w:val="22"/>
              </w:rPr>
              <w:t xml:space="preserve"> ПНО</w:t>
            </w:r>
          </w:p>
        </w:tc>
        <w:tc>
          <w:tcPr>
            <w:tcW w:w="1767" w:type="pct"/>
            <w:shd w:val="clear" w:color="auto" w:fill="FFFFFF" w:themeFill="background1"/>
            <w:hideMark/>
          </w:tcPr>
          <w:p w14:paraId="63B0CD50" w14:textId="277385CF"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Выплата премии за достижения, не относящейся к категории публичных нормативных выплат несоциального характера</w:t>
            </w:r>
          </w:p>
        </w:tc>
        <w:tc>
          <w:tcPr>
            <w:tcW w:w="585" w:type="pct"/>
            <w:shd w:val="clear" w:color="auto" w:fill="FFFFFF" w:themeFill="background1"/>
            <w:noWrap/>
            <w:hideMark/>
          </w:tcPr>
          <w:p w14:paraId="10C15A2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43</w:t>
            </w:r>
          </w:p>
        </w:tc>
      </w:tr>
      <w:tr w:rsidR="0020249A" w:rsidRPr="00234F29" w14:paraId="1FC0ED9A" w14:textId="77777777" w:rsidTr="003C5326">
        <w:trPr>
          <w:trHeight w:val="181"/>
          <w:jc w:val="center"/>
        </w:trPr>
        <w:tc>
          <w:tcPr>
            <w:tcW w:w="611" w:type="pct"/>
            <w:shd w:val="clear" w:color="auto" w:fill="FFFFFF" w:themeFill="background1"/>
            <w:noWrap/>
            <w:hideMark/>
          </w:tcPr>
          <w:p w14:paraId="239C2EE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14.9</w:t>
            </w:r>
          </w:p>
        </w:tc>
        <w:tc>
          <w:tcPr>
            <w:tcW w:w="436" w:type="pct"/>
            <w:vMerge/>
            <w:shd w:val="clear" w:color="auto" w:fill="FFFFFF" w:themeFill="background1"/>
            <w:hideMark/>
          </w:tcPr>
          <w:p w14:paraId="39BFBCD7"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0BBC600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Выплата </w:t>
            </w:r>
            <w:proofErr w:type="spellStart"/>
            <w:proofErr w:type="gramStart"/>
            <w:r w:rsidRPr="00234F29">
              <w:rPr>
                <w:color w:val="000000" w:themeColor="text1"/>
                <w:sz w:val="22"/>
                <w:szCs w:val="22"/>
              </w:rPr>
              <w:t>гранта,не</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относ.к</w:t>
            </w:r>
            <w:proofErr w:type="spellEnd"/>
            <w:r w:rsidRPr="00234F29">
              <w:rPr>
                <w:color w:val="000000" w:themeColor="text1"/>
                <w:sz w:val="22"/>
                <w:szCs w:val="22"/>
              </w:rPr>
              <w:t xml:space="preserve"> ПНО</w:t>
            </w:r>
          </w:p>
        </w:tc>
        <w:tc>
          <w:tcPr>
            <w:tcW w:w="1767" w:type="pct"/>
            <w:shd w:val="clear" w:color="auto" w:fill="FFFFFF" w:themeFill="background1"/>
            <w:hideMark/>
          </w:tcPr>
          <w:p w14:paraId="54BD5AF7" w14:textId="15E11119"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Выплата гранта, не относящегося к категории публичных </w:t>
            </w:r>
            <w:r w:rsidRPr="00234F29">
              <w:rPr>
                <w:color w:val="000000" w:themeColor="text1"/>
                <w:sz w:val="22"/>
                <w:szCs w:val="22"/>
              </w:rPr>
              <w:lastRenderedPageBreak/>
              <w:t>нормативных выплат несоциального характера</w:t>
            </w:r>
          </w:p>
        </w:tc>
        <w:tc>
          <w:tcPr>
            <w:tcW w:w="585" w:type="pct"/>
            <w:shd w:val="clear" w:color="auto" w:fill="FFFFFF" w:themeFill="background1"/>
            <w:noWrap/>
            <w:hideMark/>
          </w:tcPr>
          <w:p w14:paraId="7F578ED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29</w:t>
            </w:r>
          </w:p>
        </w:tc>
      </w:tr>
      <w:tr w:rsidR="0020249A" w:rsidRPr="00234F29" w14:paraId="4D4E2236" w14:textId="77777777" w:rsidTr="003C5326">
        <w:trPr>
          <w:trHeight w:val="380"/>
          <w:jc w:val="center"/>
        </w:trPr>
        <w:tc>
          <w:tcPr>
            <w:tcW w:w="611" w:type="pct"/>
            <w:shd w:val="clear" w:color="auto" w:fill="FFFFFF" w:themeFill="background1"/>
            <w:noWrap/>
            <w:hideMark/>
          </w:tcPr>
          <w:p w14:paraId="4767F76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15</w:t>
            </w:r>
          </w:p>
        </w:tc>
        <w:tc>
          <w:tcPr>
            <w:tcW w:w="436" w:type="pct"/>
            <w:vMerge w:val="restart"/>
            <w:shd w:val="clear" w:color="auto" w:fill="FFFFFF" w:themeFill="background1"/>
            <w:noWrap/>
            <w:hideMark/>
          </w:tcPr>
          <w:p w14:paraId="7A8BD93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360</w:t>
            </w:r>
          </w:p>
        </w:tc>
        <w:tc>
          <w:tcPr>
            <w:tcW w:w="1601" w:type="pct"/>
            <w:shd w:val="clear" w:color="auto" w:fill="FFFFFF" w:themeFill="background1"/>
            <w:hideMark/>
          </w:tcPr>
          <w:p w14:paraId="62187A1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Иные выплаты населению</w:t>
            </w:r>
          </w:p>
        </w:tc>
        <w:tc>
          <w:tcPr>
            <w:tcW w:w="1767" w:type="pct"/>
            <w:shd w:val="clear" w:color="auto" w:fill="FFFFFF" w:themeFill="background1"/>
            <w:hideMark/>
          </w:tcPr>
          <w:p w14:paraId="60112BF5" w14:textId="65F7D1E1"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0DD04128" w14:textId="5C451977"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r>
      <w:tr w:rsidR="0020249A" w:rsidRPr="00234F29" w14:paraId="6CCB72F6" w14:textId="77777777" w:rsidTr="003C5326">
        <w:trPr>
          <w:trHeight w:val="680"/>
          <w:jc w:val="center"/>
        </w:trPr>
        <w:tc>
          <w:tcPr>
            <w:tcW w:w="611" w:type="pct"/>
            <w:shd w:val="clear" w:color="auto" w:fill="auto"/>
            <w:noWrap/>
            <w:hideMark/>
          </w:tcPr>
          <w:p w14:paraId="498349A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15.1</w:t>
            </w:r>
          </w:p>
        </w:tc>
        <w:tc>
          <w:tcPr>
            <w:tcW w:w="436" w:type="pct"/>
            <w:vMerge/>
            <w:hideMark/>
          </w:tcPr>
          <w:p w14:paraId="4CAD9C47"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3B513F5D" w14:textId="77777777" w:rsidR="0020249A" w:rsidRPr="00234F29" w:rsidRDefault="0020249A" w:rsidP="0020249A">
            <w:pPr>
              <w:pStyle w:val="12-3"/>
              <w:contextualSpacing/>
              <w:rPr>
                <w:color w:val="000000" w:themeColor="text1"/>
                <w:sz w:val="22"/>
                <w:szCs w:val="22"/>
              </w:rPr>
            </w:pPr>
            <w:proofErr w:type="spellStart"/>
            <w:proofErr w:type="gramStart"/>
            <w:r w:rsidRPr="00234F29">
              <w:rPr>
                <w:color w:val="000000" w:themeColor="text1"/>
                <w:sz w:val="22"/>
                <w:szCs w:val="22"/>
              </w:rPr>
              <w:t>Ден.компенс.обучающимся</w:t>
            </w:r>
            <w:proofErr w:type="spellEnd"/>
            <w:proofErr w:type="gramEnd"/>
            <w:r w:rsidRPr="00234F29">
              <w:rPr>
                <w:color w:val="000000" w:themeColor="text1"/>
                <w:sz w:val="22"/>
                <w:szCs w:val="22"/>
              </w:rPr>
              <w:t xml:space="preserve"> детям-</w:t>
            </w:r>
            <w:proofErr w:type="spellStart"/>
            <w:r w:rsidRPr="00234F29">
              <w:rPr>
                <w:color w:val="000000" w:themeColor="text1"/>
                <w:sz w:val="22"/>
                <w:szCs w:val="22"/>
              </w:rPr>
              <w:t>инв.взамен</w:t>
            </w:r>
            <w:proofErr w:type="spellEnd"/>
            <w:r w:rsidRPr="00234F29">
              <w:rPr>
                <w:color w:val="000000" w:themeColor="text1"/>
                <w:sz w:val="22"/>
                <w:szCs w:val="22"/>
              </w:rPr>
              <w:t xml:space="preserve"> </w:t>
            </w:r>
            <w:proofErr w:type="spellStart"/>
            <w:r w:rsidRPr="00234F29">
              <w:rPr>
                <w:color w:val="000000" w:themeColor="text1"/>
                <w:sz w:val="22"/>
                <w:szCs w:val="22"/>
              </w:rPr>
              <w:t>прод.пайка</w:t>
            </w:r>
            <w:proofErr w:type="spellEnd"/>
            <w:r w:rsidRPr="00234F29">
              <w:rPr>
                <w:color w:val="000000" w:themeColor="text1"/>
                <w:sz w:val="22"/>
                <w:szCs w:val="22"/>
              </w:rPr>
              <w:t>(питания)</w:t>
            </w:r>
          </w:p>
        </w:tc>
        <w:tc>
          <w:tcPr>
            <w:tcW w:w="1767" w:type="pct"/>
            <w:shd w:val="clear" w:color="auto" w:fill="auto"/>
            <w:hideMark/>
          </w:tcPr>
          <w:p w14:paraId="36F8980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Выплата обучающимся детям-инвалидам денежной компенсации взамен положенного им продовольственного пайка (питания)</w:t>
            </w:r>
          </w:p>
        </w:tc>
        <w:tc>
          <w:tcPr>
            <w:tcW w:w="585" w:type="pct"/>
            <w:shd w:val="clear" w:color="auto" w:fill="auto"/>
            <w:noWrap/>
            <w:hideMark/>
          </w:tcPr>
          <w:p w14:paraId="79ECCB5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60</w:t>
            </w:r>
          </w:p>
        </w:tc>
      </w:tr>
      <w:tr w:rsidR="0020249A" w:rsidRPr="00234F29" w14:paraId="37555BC6" w14:textId="77777777" w:rsidTr="003C5326">
        <w:trPr>
          <w:trHeight w:val="680"/>
          <w:jc w:val="center"/>
        </w:trPr>
        <w:tc>
          <w:tcPr>
            <w:tcW w:w="611" w:type="pct"/>
            <w:shd w:val="clear" w:color="auto" w:fill="auto"/>
            <w:noWrap/>
            <w:hideMark/>
          </w:tcPr>
          <w:p w14:paraId="540642D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15.2</w:t>
            </w:r>
          </w:p>
        </w:tc>
        <w:tc>
          <w:tcPr>
            <w:tcW w:w="436" w:type="pct"/>
            <w:vMerge/>
            <w:hideMark/>
          </w:tcPr>
          <w:p w14:paraId="0F3F65DD"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0E337966" w14:textId="77777777" w:rsidR="0020249A" w:rsidRPr="00234F29" w:rsidRDefault="0020249A" w:rsidP="0020249A">
            <w:pPr>
              <w:pStyle w:val="12-3"/>
              <w:contextualSpacing/>
              <w:rPr>
                <w:color w:val="000000" w:themeColor="text1"/>
                <w:sz w:val="22"/>
                <w:szCs w:val="22"/>
              </w:rPr>
            </w:pPr>
            <w:proofErr w:type="spellStart"/>
            <w:proofErr w:type="gramStart"/>
            <w:r w:rsidRPr="00234F29">
              <w:rPr>
                <w:color w:val="000000" w:themeColor="text1"/>
                <w:sz w:val="22"/>
                <w:szCs w:val="22"/>
              </w:rPr>
              <w:t>Ежемес.доп.выплата</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гражд.проход.обучение</w:t>
            </w:r>
            <w:proofErr w:type="spellEnd"/>
            <w:r w:rsidRPr="00234F29">
              <w:rPr>
                <w:color w:val="000000" w:themeColor="text1"/>
                <w:sz w:val="22"/>
                <w:szCs w:val="22"/>
              </w:rPr>
              <w:t xml:space="preserve"> по </w:t>
            </w:r>
            <w:proofErr w:type="spellStart"/>
            <w:r w:rsidRPr="00234F29">
              <w:rPr>
                <w:color w:val="000000" w:themeColor="text1"/>
                <w:sz w:val="22"/>
                <w:szCs w:val="22"/>
              </w:rPr>
              <w:t>дог.о</w:t>
            </w:r>
            <w:proofErr w:type="spellEnd"/>
            <w:r w:rsidRPr="00234F29">
              <w:rPr>
                <w:color w:val="000000" w:themeColor="text1"/>
                <w:sz w:val="22"/>
                <w:szCs w:val="22"/>
              </w:rPr>
              <w:t xml:space="preserve"> целевом обучении(без </w:t>
            </w:r>
            <w:proofErr w:type="spellStart"/>
            <w:r w:rsidRPr="00234F29">
              <w:rPr>
                <w:color w:val="000000" w:themeColor="text1"/>
                <w:sz w:val="22"/>
                <w:szCs w:val="22"/>
              </w:rPr>
              <w:t>стипенд.фонда</w:t>
            </w:r>
            <w:proofErr w:type="spellEnd"/>
            <w:r w:rsidRPr="00234F29">
              <w:rPr>
                <w:color w:val="000000" w:themeColor="text1"/>
                <w:sz w:val="22"/>
                <w:szCs w:val="22"/>
              </w:rPr>
              <w:t>)</w:t>
            </w:r>
          </w:p>
        </w:tc>
        <w:tc>
          <w:tcPr>
            <w:tcW w:w="1767" w:type="pct"/>
            <w:shd w:val="clear" w:color="auto" w:fill="auto"/>
            <w:hideMark/>
          </w:tcPr>
          <w:p w14:paraId="67C4F4A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Ежемесячные дополнительные выплаты гражданам, проходящим обучение по договору о целевом обучении, в случае если учреждение не имеет стипендиального фонда</w:t>
            </w:r>
          </w:p>
        </w:tc>
        <w:tc>
          <w:tcPr>
            <w:tcW w:w="585" w:type="pct"/>
            <w:shd w:val="clear" w:color="auto" w:fill="auto"/>
            <w:noWrap/>
            <w:hideMark/>
          </w:tcPr>
          <w:p w14:paraId="09EB7AA6"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86</w:t>
            </w:r>
          </w:p>
        </w:tc>
      </w:tr>
      <w:tr w:rsidR="0020249A" w:rsidRPr="00234F29" w14:paraId="6CDB1C42" w14:textId="77777777" w:rsidTr="006E4B40">
        <w:trPr>
          <w:trHeight w:val="322"/>
          <w:jc w:val="center"/>
        </w:trPr>
        <w:tc>
          <w:tcPr>
            <w:tcW w:w="611" w:type="pct"/>
            <w:shd w:val="clear" w:color="auto" w:fill="auto"/>
            <w:noWrap/>
            <w:hideMark/>
          </w:tcPr>
          <w:p w14:paraId="60AE8C3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15.3</w:t>
            </w:r>
          </w:p>
        </w:tc>
        <w:tc>
          <w:tcPr>
            <w:tcW w:w="436" w:type="pct"/>
            <w:vMerge/>
            <w:hideMark/>
          </w:tcPr>
          <w:p w14:paraId="234669FC"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F5CA503" w14:textId="77777777" w:rsidR="0020249A" w:rsidRPr="00234F29" w:rsidRDefault="0020249A" w:rsidP="0020249A">
            <w:pPr>
              <w:pStyle w:val="12-3"/>
              <w:contextualSpacing/>
              <w:rPr>
                <w:color w:val="000000" w:themeColor="text1"/>
                <w:sz w:val="22"/>
                <w:szCs w:val="22"/>
              </w:rPr>
            </w:pPr>
            <w:proofErr w:type="spellStart"/>
            <w:proofErr w:type="gramStart"/>
            <w:r w:rsidRPr="00234F29">
              <w:rPr>
                <w:color w:val="000000" w:themeColor="text1"/>
                <w:sz w:val="22"/>
                <w:szCs w:val="22"/>
              </w:rPr>
              <w:t>Возм.расх.на</w:t>
            </w:r>
            <w:proofErr w:type="spellEnd"/>
            <w:proofErr w:type="gramEnd"/>
            <w:r w:rsidRPr="00234F29">
              <w:rPr>
                <w:color w:val="000000" w:themeColor="text1"/>
                <w:sz w:val="22"/>
                <w:szCs w:val="22"/>
              </w:rPr>
              <w:t xml:space="preserve"> обучение по </w:t>
            </w:r>
            <w:proofErr w:type="spellStart"/>
            <w:r w:rsidRPr="00234F29">
              <w:rPr>
                <w:color w:val="000000" w:themeColor="text1"/>
                <w:sz w:val="22"/>
                <w:szCs w:val="22"/>
              </w:rPr>
              <w:t>дог.о</w:t>
            </w:r>
            <w:proofErr w:type="spellEnd"/>
            <w:r w:rsidRPr="00234F29">
              <w:rPr>
                <w:color w:val="000000" w:themeColor="text1"/>
                <w:sz w:val="22"/>
                <w:szCs w:val="22"/>
              </w:rPr>
              <w:t xml:space="preserve"> </w:t>
            </w:r>
            <w:proofErr w:type="spellStart"/>
            <w:r w:rsidRPr="00234F29">
              <w:rPr>
                <w:color w:val="000000" w:themeColor="text1"/>
                <w:sz w:val="22"/>
                <w:szCs w:val="22"/>
              </w:rPr>
              <w:t>компенс.стоимости</w:t>
            </w:r>
            <w:proofErr w:type="spellEnd"/>
            <w:r w:rsidRPr="00234F29">
              <w:rPr>
                <w:color w:val="000000" w:themeColor="text1"/>
                <w:sz w:val="22"/>
                <w:szCs w:val="22"/>
              </w:rPr>
              <w:t xml:space="preserve"> </w:t>
            </w:r>
            <w:proofErr w:type="spellStart"/>
            <w:r w:rsidRPr="00234F29">
              <w:rPr>
                <w:color w:val="000000" w:themeColor="text1"/>
                <w:sz w:val="22"/>
                <w:szCs w:val="22"/>
              </w:rPr>
              <w:t>обуч.и</w:t>
            </w:r>
            <w:proofErr w:type="spellEnd"/>
            <w:r w:rsidRPr="00234F29">
              <w:rPr>
                <w:color w:val="000000" w:themeColor="text1"/>
                <w:sz w:val="22"/>
                <w:szCs w:val="22"/>
              </w:rPr>
              <w:t xml:space="preserve"> </w:t>
            </w:r>
            <w:proofErr w:type="spellStart"/>
            <w:r w:rsidRPr="00234F29">
              <w:rPr>
                <w:color w:val="000000" w:themeColor="text1"/>
                <w:sz w:val="22"/>
                <w:szCs w:val="22"/>
              </w:rPr>
              <w:t>трудоустр</w:t>
            </w:r>
            <w:proofErr w:type="spellEnd"/>
            <w:r w:rsidRPr="00234F29">
              <w:rPr>
                <w:color w:val="000000" w:themeColor="text1"/>
                <w:sz w:val="22"/>
                <w:szCs w:val="22"/>
              </w:rPr>
              <w:t>.,</w:t>
            </w:r>
            <w:proofErr w:type="spellStart"/>
            <w:r w:rsidRPr="00234F29">
              <w:rPr>
                <w:color w:val="000000" w:themeColor="text1"/>
                <w:sz w:val="22"/>
                <w:szCs w:val="22"/>
              </w:rPr>
              <w:t>закл.с</w:t>
            </w:r>
            <w:proofErr w:type="spellEnd"/>
            <w:r w:rsidRPr="00234F29">
              <w:rPr>
                <w:color w:val="000000" w:themeColor="text1"/>
                <w:sz w:val="22"/>
                <w:szCs w:val="22"/>
              </w:rPr>
              <w:t xml:space="preserve"> </w:t>
            </w:r>
            <w:proofErr w:type="spellStart"/>
            <w:r w:rsidRPr="00234F29">
              <w:rPr>
                <w:color w:val="000000" w:themeColor="text1"/>
                <w:sz w:val="22"/>
                <w:szCs w:val="22"/>
              </w:rPr>
              <w:t>физ.лицом,не</w:t>
            </w:r>
            <w:proofErr w:type="spellEnd"/>
            <w:r w:rsidRPr="00234F29">
              <w:rPr>
                <w:color w:val="000000" w:themeColor="text1"/>
                <w:sz w:val="22"/>
                <w:szCs w:val="22"/>
              </w:rPr>
              <w:t xml:space="preserve"> </w:t>
            </w:r>
            <w:proofErr w:type="spellStart"/>
            <w:r w:rsidRPr="00234F29">
              <w:rPr>
                <w:color w:val="000000" w:themeColor="text1"/>
                <w:sz w:val="22"/>
                <w:szCs w:val="22"/>
              </w:rPr>
              <w:t>явл.сотр</w:t>
            </w:r>
            <w:proofErr w:type="spellEnd"/>
            <w:r w:rsidRPr="00234F29">
              <w:rPr>
                <w:color w:val="000000" w:themeColor="text1"/>
                <w:sz w:val="22"/>
                <w:szCs w:val="22"/>
              </w:rPr>
              <w:t>.</w:t>
            </w:r>
          </w:p>
        </w:tc>
        <w:tc>
          <w:tcPr>
            <w:tcW w:w="1767" w:type="pct"/>
            <w:shd w:val="clear" w:color="auto" w:fill="auto"/>
            <w:hideMark/>
          </w:tcPr>
          <w:p w14:paraId="00335456" w14:textId="61EED60D" w:rsidR="0020249A" w:rsidRPr="00234F29" w:rsidRDefault="0020249A" w:rsidP="0020249A">
            <w:pPr>
              <w:pStyle w:val="12-3"/>
              <w:contextualSpacing/>
              <w:rPr>
                <w:color w:val="000000" w:themeColor="text1"/>
                <w:sz w:val="22"/>
                <w:szCs w:val="22"/>
              </w:rPr>
            </w:pPr>
            <w:r w:rsidRPr="00234F29">
              <w:rPr>
                <w:color w:val="000000" w:themeColor="text1"/>
                <w:sz w:val="22"/>
                <w:szCs w:val="22"/>
              </w:rPr>
              <w:t>Возмещение расходов на обучение по договору о компенсации стоимости обучения и трудоустройства, заключенному с физическим лицом, не являющимся сотрудником</w:t>
            </w:r>
          </w:p>
        </w:tc>
        <w:tc>
          <w:tcPr>
            <w:tcW w:w="585" w:type="pct"/>
            <w:shd w:val="clear" w:color="auto" w:fill="auto"/>
            <w:noWrap/>
            <w:hideMark/>
          </w:tcPr>
          <w:p w14:paraId="4C371E7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96</w:t>
            </w:r>
          </w:p>
        </w:tc>
      </w:tr>
      <w:tr w:rsidR="0020249A" w:rsidRPr="00234F29" w14:paraId="54F644A9" w14:textId="77777777" w:rsidTr="003C5326">
        <w:trPr>
          <w:trHeight w:val="680"/>
          <w:jc w:val="center"/>
        </w:trPr>
        <w:tc>
          <w:tcPr>
            <w:tcW w:w="611" w:type="pct"/>
            <w:shd w:val="clear" w:color="auto" w:fill="auto"/>
            <w:noWrap/>
            <w:hideMark/>
          </w:tcPr>
          <w:p w14:paraId="2CD8129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15.4</w:t>
            </w:r>
          </w:p>
        </w:tc>
        <w:tc>
          <w:tcPr>
            <w:tcW w:w="436" w:type="pct"/>
            <w:vMerge/>
            <w:hideMark/>
          </w:tcPr>
          <w:p w14:paraId="784D8251"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08D535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Стипендия по </w:t>
            </w:r>
            <w:proofErr w:type="gramStart"/>
            <w:r w:rsidRPr="00234F29">
              <w:rPr>
                <w:color w:val="000000" w:themeColor="text1"/>
                <w:sz w:val="22"/>
                <w:szCs w:val="22"/>
              </w:rPr>
              <w:t>ученич.дог</w:t>
            </w:r>
            <w:proofErr w:type="gramEnd"/>
            <w:r w:rsidRPr="00234F29">
              <w:rPr>
                <w:color w:val="000000" w:themeColor="text1"/>
                <w:sz w:val="22"/>
                <w:szCs w:val="22"/>
              </w:rPr>
              <w:t>.,</w:t>
            </w:r>
            <w:proofErr w:type="spellStart"/>
            <w:r w:rsidRPr="00234F29">
              <w:rPr>
                <w:color w:val="000000" w:themeColor="text1"/>
                <w:sz w:val="22"/>
                <w:szCs w:val="22"/>
              </w:rPr>
              <w:t>закл.с</w:t>
            </w:r>
            <w:proofErr w:type="spellEnd"/>
            <w:r w:rsidRPr="00234F29">
              <w:rPr>
                <w:color w:val="000000" w:themeColor="text1"/>
                <w:sz w:val="22"/>
                <w:szCs w:val="22"/>
              </w:rPr>
              <w:t xml:space="preserve"> </w:t>
            </w:r>
            <w:proofErr w:type="spellStart"/>
            <w:r w:rsidRPr="00234F29">
              <w:rPr>
                <w:color w:val="000000" w:themeColor="text1"/>
                <w:sz w:val="22"/>
                <w:szCs w:val="22"/>
              </w:rPr>
              <w:t>физ.лицом,не</w:t>
            </w:r>
            <w:proofErr w:type="spellEnd"/>
            <w:r w:rsidRPr="00234F29">
              <w:rPr>
                <w:color w:val="000000" w:themeColor="text1"/>
                <w:sz w:val="22"/>
                <w:szCs w:val="22"/>
              </w:rPr>
              <w:t xml:space="preserve"> явл.</w:t>
            </w:r>
            <w:proofErr w:type="spellStart"/>
            <w:r w:rsidRPr="00234F29">
              <w:rPr>
                <w:color w:val="000000" w:themeColor="text1"/>
                <w:sz w:val="22"/>
                <w:szCs w:val="22"/>
              </w:rPr>
              <w:t>работн</w:t>
            </w:r>
            <w:proofErr w:type="spellEnd"/>
            <w:r w:rsidRPr="00234F29">
              <w:rPr>
                <w:color w:val="000000" w:themeColor="text1"/>
                <w:sz w:val="22"/>
                <w:szCs w:val="22"/>
              </w:rPr>
              <w:t>.,для дальнейшего трудоустройства</w:t>
            </w:r>
          </w:p>
        </w:tc>
        <w:tc>
          <w:tcPr>
            <w:tcW w:w="1767" w:type="pct"/>
            <w:shd w:val="clear" w:color="auto" w:fill="auto"/>
            <w:hideMark/>
          </w:tcPr>
          <w:p w14:paraId="58C3ECE0" w14:textId="157F6B38" w:rsidR="0020249A" w:rsidRPr="00234F29" w:rsidRDefault="0020249A" w:rsidP="0020249A">
            <w:pPr>
              <w:pStyle w:val="12-3"/>
              <w:contextualSpacing/>
              <w:rPr>
                <w:color w:val="000000" w:themeColor="text1"/>
                <w:sz w:val="22"/>
                <w:szCs w:val="22"/>
              </w:rPr>
            </w:pPr>
            <w:r w:rsidRPr="00234F29">
              <w:rPr>
                <w:color w:val="000000" w:themeColor="text1"/>
                <w:sz w:val="22"/>
                <w:szCs w:val="22"/>
              </w:rPr>
              <w:t>Стипендия согласно ученическому договору, заключенному с физическим лицом, не являющимся сотрудником, для дальнейшего трудоустройства</w:t>
            </w:r>
          </w:p>
        </w:tc>
        <w:tc>
          <w:tcPr>
            <w:tcW w:w="585" w:type="pct"/>
            <w:shd w:val="clear" w:color="auto" w:fill="auto"/>
            <w:noWrap/>
            <w:hideMark/>
          </w:tcPr>
          <w:p w14:paraId="6F63424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88</w:t>
            </w:r>
          </w:p>
        </w:tc>
      </w:tr>
      <w:tr w:rsidR="0020249A" w:rsidRPr="00234F29" w14:paraId="24712714" w14:textId="77777777" w:rsidTr="003C5326">
        <w:trPr>
          <w:trHeight w:val="1020"/>
          <w:jc w:val="center"/>
        </w:trPr>
        <w:tc>
          <w:tcPr>
            <w:tcW w:w="611" w:type="pct"/>
            <w:shd w:val="clear" w:color="auto" w:fill="auto"/>
            <w:noWrap/>
            <w:hideMark/>
          </w:tcPr>
          <w:p w14:paraId="06B4F0B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15.5</w:t>
            </w:r>
          </w:p>
        </w:tc>
        <w:tc>
          <w:tcPr>
            <w:tcW w:w="436" w:type="pct"/>
            <w:vMerge/>
            <w:hideMark/>
          </w:tcPr>
          <w:p w14:paraId="668491B2"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06D6505B" w14:textId="77777777" w:rsidR="0020249A" w:rsidRPr="00234F29" w:rsidRDefault="0020249A" w:rsidP="0020249A">
            <w:pPr>
              <w:pStyle w:val="12-3"/>
              <w:contextualSpacing/>
              <w:rPr>
                <w:color w:val="000000" w:themeColor="text1"/>
                <w:sz w:val="22"/>
                <w:szCs w:val="22"/>
              </w:rPr>
            </w:pPr>
            <w:proofErr w:type="spellStart"/>
            <w:r w:rsidRPr="00234F29">
              <w:rPr>
                <w:color w:val="000000" w:themeColor="text1"/>
                <w:sz w:val="22"/>
                <w:szCs w:val="22"/>
              </w:rPr>
              <w:t>Возм.стоим-ти</w:t>
            </w:r>
            <w:proofErr w:type="spellEnd"/>
            <w:r w:rsidRPr="00234F29">
              <w:rPr>
                <w:color w:val="000000" w:themeColor="text1"/>
                <w:sz w:val="22"/>
                <w:szCs w:val="22"/>
              </w:rPr>
              <w:t xml:space="preserve"> проезда к месту </w:t>
            </w:r>
            <w:proofErr w:type="spellStart"/>
            <w:proofErr w:type="gramStart"/>
            <w:r w:rsidRPr="00234F29">
              <w:rPr>
                <w:color w:val="000000" w:themeColor="text1"/>
                <w:sz w:val="22"/>
                <w:szCs w:val="22"/>
              </w:rPr>
              <w:t>провед.отпуска</w:t>
            </w:r>
            <w:proofErr w:type="spellEnd"/>
            <w:proofErr w:type="gramEnd"/>
            <w:r w:rsidRPr="00234F29">
              <w:rPr>
                <w:color w:val="000000" w:themeColor="text1"/>
                <w:sz w:val="22"/>
                <w:szCs w:val="22"/>
              </w:rPr>
              <w:t xml:space="preserve"> и обратно учащимся в учреждениях </w:t>
            </w:r>
            <w:proofErr w:type="spellStart"/>
            <w:r w:rsidRPr="00234F29">
              <w:rPr>
                <w:color w:val="000000" w:themeColor="text1"/>
                <w:sz w:val="22"/>
                <w:szCs w:val="22"/>
              </w:rPr>
              <w:t>проф.обр</w:t>
            </w:r>
            <w:proofErr w:type="spellEnd"/>
            <w:r w:rsidRPr="00234F29">
              <w:rPr>
                <w:color w:val="000000" w:themeColor="text1"/>
                <w:sz w:val="22"/>
                <w:szCs w:val="22"/>
              </w:rPr>
              <w:t>(</w:t>
            </w:r>
            <w:proofErr w:type="spellStart"/>
            <w:r w:rsidRPr="00234F29">
              <w:rPr>
                <w:color w:val="000000" w:themeColor="text1"/>
                <w:sz w:val="22"/>
                <w:szCs w:val="22"/>
              </w:rPr>
              <w:t>общеобраз.орг</w:t>
            </w:r>
            <w:proofErr w:type="spellEnd"/>
            <w:r w:rsidRPr="00234F29">
              <w:rPr>
                <w:color w:val="000000" w:themeColor="text1"/>
                <w:sz w:val="22"/>
                <w:szCs w:val="22"/>
              </w:rPr>
              <w:t xml:space="preserve">.)со </w:t>
            </w:r>
            <w:proofErr w:type="spellStart"/>
            <w:r w:rsidRPr="00234F29">
              <w:rPr>
                <w:color w:val="000000" w:themeColor="text1"/>
                <w:sz w:val="22"/>
                <w:szCs w:val="22"/>
              </w:rPr>
              <w:t>спец.наименов</w:t>
            </w:r>
            <w:proofErr w:type="spellEnd"/>
            <w:r w:rsidRPr="00234F29">
              <w:rPr>
                <w:color w:val="000000" w:themeColor="text1"/>
                <w:sz w:val="22"/>
                <w:szCs w:val="22"/>
              </w:rPr>
              <w:t>.</w:t>
            </w:r>
          </w:p>
        </w:tc>
        <w:tc>
          <w:tcPr>
            <w:tcW w:w="1767" w:type="pct"/>
            <w:shd w:val="clear" w:color="auto" w:fill="auto"/>
            <w:hideMark/>
          </w:tcPr>
          <w:p w14:paraId="66D55BB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Возмещение стоимости проезда к месту проведения отпуска и обратно гражданам обучающимся в общеобразовательных организациях со специальными </w:t>
            </w:r>
            <w:r w:rsidRPr="00234F29">
              <w:rPr>
                <w:color w:val="000000" w:themeColor="text1"/>
                <w:sz w:val="22"/>
                <w:szCs w:val="22"/>
              </w:rPr>
              <w:lastRenderedPageBreak/>
              <w:t>наименованиями (учреждения профессионального образования)</w:t>
            </w:r>
          </w:p>
        </w:tc>
        <w:tc>
          <w:tcPr>
            <w:tcW w:w="585" w:type="pct"/>
            <w:shd w:val="clear" w:color="auto" w:fill="auto"/>
            <w:noWrap/>
            <w:hideMark/>
          </w:tcPr>
          <w:p w14:paraId="222D7A1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119</w:t>
            </w:r>
          </w:p>
        </w:tc>
      </w:tr>
      <w:tr w:rsidR="0020249A" w:rsidRPr="00234F29" w14:paraId="5DF45324" w14:textId="77777777" w:rsidTr="003C5326">
        <w:trPr>
          <w:trHeight w:val="340"/>
          <w:jc w:val="center"/>
        </w:trPr>
        <w:tc>
          <w:tcPr>
            <w:tcW w:w="611" w:type="pct"/>
            <w:shd w:val="clear" w:color="auto" w:fill="FFFFFF" w:themeFill="background1"/>
            <w:noWrap/>
            <w:hideMark/>
          </w:tcPr>
          <w:p w14:paraId="23F4FE6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15.6</w:t>
            </w:r>
          </w:p>
        </w:tc>
        <w:tc>
          <w:tcPr>
            <w:tcW w:w="436" w:type="pct"/>
            <w:vMerge/>
            <w:shd w:val="clear" w:color="auto" w:fill="FFFFFF" w:themeFill="background1"/>
            <w:hideMark/>
          </w:tcPr>
          <w:p w14:paraId="08D0DB50"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4F7A456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Иные выплаты населению</w:t>
            </w:r>
          </w:p>
        </w:tc>
        <w:tc>
          <w:tcPr>
            <w:tcW w:w="1767" w:type="pct"/>
            <w:shd w:val="clear" w:color="auto" w:fill="FFFFFF" w:themeFill="background1"/>
            <w:hideMark/>
          </w:tcPr>
          <w:p w14:paraId="20C498B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Иные выплаты населению в целях их социального обеспечения</w:t>
            </w:r>
          </w:p>
        </w:tc>
        <w:tc>
          <w:tcPr>
            <w:tcW w:w="585" w:type="pct"/>
            <w:shd w:val="clear" w:color="auto" w:fill="FFFFFF" w:themeFill="background1"/>
            <w:noWrap/>
            <w:hideMark/>
          </w:tcPr>
          <w:p w14:paraId="312395B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w:t>
            </w:r>
          </w:p>
        </w:tc>
      </w:tr>
      <w:tr w:rsidR="0020249A" w:rsidRPr="00234F29" w14:paraId="784222DF" w14:textId="77777777" w:rsidTr="003C5326">
        <w:trPr>
          <w:trHeight w:val="1140"/>
          <w:jc w:val="center"/>
        </w:trPr>
        <w:tc>
          <w:tcPr>
            <w:tcW w:w="611" w:type="pct"/>
            <w:shd w:val="clear" w:color="auto" w:fill="FFFFFF" w:themeFill="background1"/>
            <w:noWrap/>
            <w:hideMark/>
          </w:tcPr>
          <w:p w14:paraId="5659A9B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16</w:t>
            </w:r>
          </w:p>
        </w:tc>
        <w:tc>
          <w:tcPr>
            <w:tcW w:w="436" w:type="pct"/>
            <w:vMerge w:val="restart"/>
            <w:shd w:val="clear" w:color="auto" w:fill="FFFFFF" w:themeFill="background1"/>
            <w:noWrap/>
            <w:hideMark/>
          </w:tcPr>
          <w:p w14:paraId="48D139E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406</w:t>
            </w:r>
          </w:p>
        </w:tc>
        <w:tc>
          <w:tcPr>
            <w:tcW w:w="1601" w:type="pct"/>
            <w:shd w:val="clear" w:color="auto" w:fill="FFFFFF" w:themeFill="background1"/>
            <w:hideMark/>
          </w:tcPr>
          <w:p w14:paraId="1DA7645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Приобретение объектов недвижимого имущества государственными (муниципальными) бюджетными и автономными учреждениями</w:t>
            </w:r>
          </w:p>
        </w:tc>
        <w:tc>
          <w:tcPr>
            <w:tcW w:w="1767" w:type="pct"/>
            <w:shd w:val="clear" w:color="auto" w:fill="FFFFFF" w:themeFill="background1"/>
            <w:hideMark/>
          </w:tcPr>
          <w:p w14:paraId="39C1C030" w14:textId="5AB9EE6D"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58F6D611" w14:textId="5E747390"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r>
      <w:tr w:rsidR="0020249A" w:rsidRPr="00234F29" w14:paraId="5341C2CD" w14:textId="77777777" w:rsidTr="003C5326">
        <w:trPr>
          <w:trHeight w:val="1020"/>
          <w:jc w:val="center"/>
        </w:trPr>
        <w:tc>
          <w:tcPr>
            <w:tcW w:w="611" w:type="pct"/>
            <w:shd w:val="clear" w:color="auto" w:fill="FFFFFF" w:themeFill="background1"/>
            <w:noWrap/>
            <w:hideMark/>
          </w:tcPr>
          <w:p w14:paraId="1C40C93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16.1</w:t>
            </w:r>
          </w:p>
        </w:tc>
        <w:tc>
          <w:tcPr>
            <w:tcW w:w="436" w:type="pct"/>
            <w:vMerge/>
            <w:shd w:val="clear" w:color="auto" w:fill="FFFFFF" w:themeFill="background1"/>
            <w:hideMark/>
          </w:tcPr>
          <w:p w14:paraId="7C72F9CB"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61E5EC43" w14:textId="77777777" w:rsidR="0020249A" w:rsidRPr="00234F29" w:rsidRDefault="0020249A" w:rsidP="0020249A">
            <w:pPr>
              <w:pStyle w:val="12-3"/>
              <w:contextualSpacing/>
              <w:rPr>
                <w:color w:val="000000" w:themeColor="text1"/>
                <w:sz w:val="22"/>
                <w:szCs w:val="22"/>
              </w:rPr>
            </w:pPr>
            <w:proofErr w:type="spellStart"/>
            <w:r w:rsidRPr="00234F29">
              <w:rPr>
                <w:color w:val="000000" w:themeColor="text1"/>
                <w:sz w:val="22"/>
                <w:szCs w:val="22"/>
              </w:rPr>
              <w:t>Приобр</w:t>
            </w:r>
            <w:proofErr w:type="spellEnd"/>
            <w:r w:rsidRPr="00234F29">
              <w:rPr>
                <w:color w:val="000000" w:themeColor="text1"/>
                <w:sz w:val="22"/>
                <w:szCs w:val="22"/>
              </w:rPr>
              <w:t xml:space="preserve">-е объектов </w:t>
            </w:r>
            <w:proofErr w:type="spellStart"/>
            <w:proofErr w:type="gramStart"/>
            <w:r w:rsidRPr="00234F29">
              <w:rPr>
                <w:color w:val="000000" w:themeColor="text1"/>
                <w:sz w:val="22"/>
                <w:szCs w:val="22"/>
              </w:rPr>
              <w:t>недвиж.имущ</w:t>
            </w:r>
            <w:proofErr w:type="gramEnd"/>
            <w:r w:rsidRPr="00234F29">
              <w:rPr>
                <w:color w:val="000000" w:themeColor="text1"/>
                <w:sz w:val="22"/>
                <w:szCs w:val="22"/>
              </w:rPr>
              <w:t>-ва</w:t>
            </w:r>
            <w:proofErr w:type="spellEnd"/>
          </w:p>
        </w:tc>
        <w:tc>
          <w:tcPr>
            <w:tcW w:w="1767" w:type="pct"/>
            <w:shd w:val="clear" w:color="auto" w:fill="FFFFFF" w:themeFill="background1"/>
            <w:hideMark/>
          </w:tcPr>
          <w:p w14:paraId="4CA5A86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Осуществления капитальных вложений на приобретение объектов недвижимого имущества в государственную (муниципальную) собственность, в том числе путем участия в долевом строительстве объектов недвижимости</w:t>
            </w:r>
          </w:p>
        </w:tc>
        <w:tc>
          <w:tcPr>
            <w:tcW w:w="585" w:type="pct"/>
            <w:shd w:val="clear" w:color="auto" w:fill="FFFFFF" w:themeFill="background1"/>
            <w:noWrap/>
            <w:hideMark/>
          </w:tcPr>
          <w:p w14:paraId="0A3B082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32</w:t>
            </w:r>
          </w:p>
        </w:tc>
      </w:tr>
      <w:tr w:rsidR="0020249A" w:rsidRPr="00234F29" w14:paraId="5900C640" w14:textId="77777777" w:rsidTr="006E4B40">
        <w:trPr>
          <w:trHeight w:val="39"/>
          <w:jc w:val="center"/>
        </w:trPr>
        <w:tc>
          <w:tcPr>
            <w:tcW w:w="611" w:type="pct"/>
            <w:shd w:val="clear" w:color="auto" w:fill="FFFFFF" w:themeFill="background1"/>
            <w:noWrap/>
            <w:hideMark/>
          </w:tcPr>
          <w:p w14:paraId="1CDB20D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16.2</w:t>
            </w:r>
          </w:p>
        </w:tc>
        <w:tc>
          <w:tcPr>
            <w:tcW w:w="436" w:type="pct"/>
            <w:vMerge/>
            <w:shd w:val="clear" w:color="auto" w:fill="FFFFFF" w:themeFill="background1"/>
            <w:hideMark/>
          </w:tcPr>
          <w:p w14:paraId="1D87C74D"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7CF59DBA" w14:textId="77777777" w:rsidR="0020249A" w:rsidRPr="00234F29" w:rsidRDefault="0020249A" w:rsidP="0020249A">
            <w:pPr>
              <w:pStyle w:val="12-3"/>
              <w:contextualSpacing/>
              <w:rPr>
                <w:color w:val="000000" w:themeColor="text1"/>
                <w:sz w:val="22"/>
                <w:szCs w:val="22"/>
              </w:rPr>
            </w:pPr>
            <w:proofErr w:type="spellStart"/>
            <w:r w:rsidRPr="00234F29">
              <w:rPr>
                <w:color w:val="000000" w:themeColor="text1"/>
                <w:sz w:val="22"/>
                <w:szCs w:val="22"/>
              </w:rPr>
              <w:t>Приобр</w:t>
            </w:r>
            <w:proofErr w:type="spellEnd"/>
            <w:r w:rsidRPr="00234F29">
              <w:rPr>
                <w:color w:val="000000" w:themeColor="text1"/>
                <w:sz w:val="22"/>
                <w:szCs w:val="22"/>
              </w:rPr>
              <w:t xml:space="preserve">-е объектов </w:t>
            </w:r>
            <w:proofErr w:type="spellStart"/>
            <w:proofErr w:type="gramStart"/>
            <w:r w:rsidRPr="00234F29">
              <w:rPr>
                <w:color w:val="000000" w:themeColor="text1"/>
                <w:sz w:val="22"/>
                <w:szCs w:val="22"/>
              </w:rPr>
              <w:t>недвиж.имущ</w:t>
            </w:r>
            <w:proofErr w:type="gramEnd"/>
            <w:r w:rsidRPr="00234F29">
              <w:rPr>
                <w:color w:val="000000" w:themeColor="text1"/>
                <w:sz w:val="22"/>
                <w:szCs w:val="22"/>
              </w:rPr>
              <w:t>-ва</w:t>
            </w:r>
            <w:proofErr w:type="spellEnd"/>
            <w:r w:rsidRPr="00234F29">
              <w:rPr>
                <w:color w:val="000000" w:themeColor="text1"/>
                <w:sz w:val="22"/>
                <w:szCs w:val="22"/>
              </w:rPr>
              <w:t xml:space="preserve"> путем участия в долевом строит-</w:t>
            </w:r>
            <w:proofErr w:type="spellStart"/>
            <w:r w:rsidRPr="00234F29">
              <w:rPr>
                <w:color w:val="000000" w:themeColor="text1"/>
                <w:sz w:val="22"/>
                <w:szCs w:val="22"/>
              </w:rPr>
              <w:t>ве</w:t>
            </w:r>
            <w:proofErr w:type="spellEnd"/>
            <w:r w:rsidRPr="00234F29">
              <w:rPr>
                <w:color w:val="000000" w:themeColor="text1"/>
                <w:sz w:val="22"/>
                <w:szCs w:val="22"/>
              </w:rPr>
              <w:t xml:space="preserve"> </w:t>
            </w:r>
            <w:proofErr w:type="spellStart"/>
            <w:r w:rsidRPr="00234F29">
              <w:rPr>
                <w:color w:val="000000" w:themeColor="text1"/>
                <w:sz w:val="22"/>
                <w:szCs w:val="22"/>
              </w:rPr>
              <w:t>недвиж</w:t>
            </w:r>
            <w:proofErr w:type="spellEnd"/>
            <w:r w:rsidRPr="00234F29">
              <w:rPr>
                <w:color w:val="000000" w:themeColor="text1"/>
                <w:sz w:val="22"/>
                <w:szCs w:val="22"/>
              </w:rPr>
              <w:t>.</w:t>
            </w:r>
          </w:p>
        </w:tc>
        <w:tc>
          <w:tcPr>
            <w:tcW w:w="1767" w:type="pct"/>
            <w:shd w:val="clear" w:color="auto" w:fill="FFFFFF" w:themeFill="background1"/>
            <w:hideMark/>
          </w:tcPr>
          <w:p w14:paraId="75B0D0B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Приобретение объектов недвижимого имущества путем участия в долевом строительстве объектов недвижимости</w:t>
            </w:r>
          </w:p>
        </w:tc>
        <w:tc>
          <w:tcPr>
            <w:tcW w:w="585" w:type="pct"/>
            <w:shd w:val="clear" w:color="auto" w:fill="FFFFFF" w:themeFill="background1"/>
            <w:noWrap/>
            <w:hideMark/>
          </w:tcPr>
          <w:p w14:paraId="1B440F1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74</w:t>
            </w:r>
          </w:p>
        </w:tc>
      </w:tr>
      <w:tr w:rsidR="0020249A" w:rsidRPr="00234F29" w14:paraId="42FD5114" w14:textId="77777777" w:rsidTr="003C5326">
        <w:trPr>
          <w:trHeight w:val="1140"/>
          <w:jc w:val="center"/>
        </w:trPr>
        <w:tc>
          <w:tcPr>
            <w:tcW w:w="611" w:type="pct"/>
            <w:shd w:val="clear" w:color="auto" w:fill="FFFFFF" w:themeFill="background1"/>
            <w:noWrap/>
            <w:hideMark/>
          </w:tcPr>
          <w:p w14:paraId="0DC25EC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w:t>
            </w:r>
          </w:p>
        </w:tc>
        <w:tc>
          <w:tcPr>
            <w:tcW w:w="436" w:type="pct"/>
            <w:vMerge w:val="restart"/>
            <w:shd w:val="clear" w:color="auto" w:fill="FFFFFF" w:themeFill="background1"/>
            <w:noWrap/>
            <w:hideMark/>
          </w:tcPr>
          <w:p w14:paraId="74BB478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407</w:t>
            </w:r>
          </w:p>
        </w:tc>
        <w:tc>
          <w:tcPr>
            <w:tcW w:w="1601" w:type="pct"/>
            <w:shd w:val="clear" w:color="auto" w:fill="FFFFFF" w:themeFill="background1"/>
            <w:hideMark/>
          </w:tcPr>
          <w:p w14:paraId="4FB4895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Строительство (реконструкция) объектов недвижимого имущества государственными (муниципальными) бюджетными и автономными учреждениями</w:t>
            </w:r>
          </w:p>
        </w:tc>
        <w:tc>
          <w:tcPr>
            <w:tcW w:w="1767" w:type="pct"/>
            <w:shd w:val="clear" w:color="auto" w:fill="FFFFFF" w:themeFill="background1"/>
            <w:hideMark/>
          </w:tcPr>
          <w:p w14:paraId="5C06CE50" w14:textId="03859C1A"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0C25B3E0" w14:textId="315F747A"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r>
      <w:tr w:rsidR="0020249A" w:rsidRPr="00234F29" w14:paraId="0C3331AF" w14:textId="77777777" w:rsidTr="003C5326">
        <w:trPr>
          <w:trHeight w:val="39"/>
          <w:jc w:val="center"/>
        </w:trPr>
        <w:tc>
          <w:tcPr>
            <w:tcW w:w="611" w:type="pct"/>
            <w:shd w:val="clear" w:color="auto" w:fill="auto"/>
            <w:noWrap/>
            <w:hideMark/>
          </w:tcPr>
          <w:p w14:paraId="0B1C36F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17.1</w:t>
            </w:r>
          </w:p>
        </w:tc>
        <w:tc>
          <w:tcPr>
            <w:tcW w:w="436" w:type="pct"/>
            <w:vMerge/>
            <w:hideMark/>
          </w:tcPr>
          <w:p w14:paraId="5475A59A"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405EF92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Разработка </w:t>
            </w:r>
            <w:proofErr w:type="spellStart"/>
            <w:proofErr w:type="gramStart"/>
            <w:r w:rsidRPr="00234F29">
              <w:rPr>
                <w:color w:val="000000" w:themeColor="text1"/>
                <w:sz w:val="22"/>
                <w:szCs w:val="22"/>
              </w:rPr>
              <w:t>ПСД,вкл</w:t>
            </w:r>
            <w:proofErr w:type="gramEnd"/>
            <w:r w:rsidRPr="00234F29">
              <w:rPr>
                <w:color w:val="000000" w:themeColor="text1"/>
                <w:sz w:val="22"/>
                <w:szCs w:val="22"/>
              </w:rPr>
              <w:t>.в</w:t>
            </w:r>
            <w:proofErr w:type="spellEnd"/>
            <w:r w:rsidRPr="00234F29">
              <w:rPr>
                <w:color w:val="000000" w:themeColor="text1"/>
                <w:sz w:val="22"/>
                <w:szCs w:val="22"/>
              </w:rPr>
              <w:t xml:space="preserve"> ССР стоимости ОКС</w:t>
            </w:r>
          </w:p>
        </w:tc>
        <w:tc>
          <w:tcPr>
            <w:tcW w:w="1767" w:type="pct"/>
            <w:shd w:val="clear" w:color="auto" w:fill="auto"/>
            <w:hideMark/>
          </w:tcPr>
          <w:p w14:paraId="1689692C" w14:textId="65FA2D24"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работ (услуг) по разработке проектной документации (ПСД),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3094773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38</w:t>
            </w:r>
          </w:p>
        </w:tc>
      </w:tr>
      <w:tr w:rsidR="0020249A" w:rsidRPr="00234F29" w14:paraId="18373115" w14:textId="77777777" w:rsidTr="003C5326">
        <w:trPr>
          <w:trHeight w:val="1020"/>
          <w:jc w:val="center"/>
        </w:trPr>
        <w:tc>
          <w:tcPr>
            <w:tcW w:w="611" w:type="pct"/>
            <w:shd w:val="clear" w:color="auto" w:fill="auto"/>
            <w:noWrap/>
            <w:hideMark/>
          </w:tcPr>
          <w:p w14:paraId="2305D02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17.2</w:t>
            </w:r>
          </w:p>
        </w:tc>
        <w:tc>
          <w:tcPr>
            <w:tcW w:w="436" w:type="pct"/>
            <w:vMerge/>
            <w:hideMark/>
          </w:tcPr>
          <w:p w14:paraId="310F503F"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33863FD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корректировки ПСД по ОКС</w:t>
            </w:r>
          </w:p>
        </w:tc>
        <w:tc>
          <w:tcPr>
            <w:tcW w:w="1767" w:type="pct"/>
            <w:shd w:val="clear" w:color="auto" w:fill="auto"/>
            <w:hideMark/>
          </w:tcPr>
          <w:p w14:paraId="404B71AC" w14:textId="78E4EA8D"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работ (услуг) по корректировке проектной документации (ПСД),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29549C2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31</w:t>
            </w:r>
          </w:p>
        </w:tc>
      </w:tr>
      <w:tr w:rsidR="0020249A" w:rsidRPr="00234F29" w14:paraId="7B935555" w14:textId="77777777" w:rsidTr="003C5326">
        <w:trPr>
          <w:trHeight w:val="680"/>
          <w:jc w:val="center"/>
        </w:trPr>
        <w:tc>
          <w:tcPr>
            <w:tcW w:w="611" w:type="pct"/>
            <w:shd w:val="clear" w:color="auto" w:fill="auto"/>
            <w:noWrap/>
            <w:hideMark/>
          </w:tcPr>
          <w:p w14:paraId="1862B7C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17.3</w:t>
            </w:r>
          </w:p>
        </w:tc>
        <w:tc>
          <w:tcPr>
            <w:tcW w:w="436" w:type="pct"/>
            <w:vMerge/>
            <w:hideMark/>
          </w:tcPr>
          <w:p w14:paraId="1E318CF6"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DF9854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Оплата </w:t>
            </w:r>
            <w:proofErr w:type="spellStart"/>
            <w:proofErr w:type="gramStart"/>
            <w:r w:rsidRPr="00234F29">
              <w:rPr>
                <w:color w:val="000000" w:themeColor="text1"/>
                <w:sz w:val="22"/>
                <w:szCs w:val="22"/>
              </w:rPr>
              <w:t>расходов,включ</w:t>
            </w:r>
            <w:proofErr w:type="gramEnd"/>
            <w:r w:rsidRPr="00234F29">
              <w:rPr>
                <w:color w:val="000000" w:themeColor="text1"/>
                <w:sz w:val="22"/>
                <w:szCs w:val="22"/>
              </w:rPr>
              <w:t>.в</w:t>
            </w:r>
            <w:proofErr w:type="spellEnd"/>
            <w:r w:rsidRPr="00234F29">
              <w:rPr>
                <w:color w:val="000000" w:themeColor="text1"/>
                <w:sz w:val="22"/>
                <w:szCs w:val="22"/>
              </w:rPr>
              <w:t xml:space="preserve"> ССР стоимости ОКС</w:t>
            </w:r>
          </w:p>
        </w:tc>
        <w:tc>
          <w:tcPr>
            <w:tcW w:w="1767" w:type="pct"/>
            <w:shd w:val="clear" w:color="auto" w:fill="auto"/>
            <w:hideMark/>
          </w:tcPr>
          <w:p w14:paraId="187A81FC" w14:textId="5AD8F0E6"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расходов, включенных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2ED952D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41</w:t>
            </w:r>
          </w:p>
        </w:tc>
      </w:tr>
      <w:tr w:rsidR="0020249A" w:rsidRPr="00234F29" w14:paraId="3F6B8DE4" w14:textId="77777777" w:rsidTr="003C5326">
        <w:trPr>
          <w:trHeight w:val="680"/>
          <w:jc w:val="center"/>
        </w:trPr>
        <w:tc>
          <w:tcPr>
            <w:tcW w:w="611" w:type="pct"/>
            <w:shd w:val="clear" w:color="auto" w:fill="auto"/>
            <w:noWrap/>
            <w:hideMark/>
          </w:tcPr>
          <w:p w14:paraId="5E3D8C7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17.4</w:t>
            </w:r>
          </w:p>
        </w:tc>
        <w:tc>
          <w:tcPr>
            <w:tcW w:w="436" w:type="pct"/>
            <w:vMerge/>
            <w:hideMark/>
          </w:tcPr>
          <w:p w14:paraId="7A42DBB0"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71F2F80E" w14:textId="77777777" w:rsidR="0020249A" w:rsidRPr="00234F29" w:rsidRDefault="0020249A" w:rsidP="0020249A">
            <w:pPr>
              <w:pStyle w:val="12-3"/>
              <w:contextualSpacing/>
              <w:rPr>
                <w:color w:val="000000" w:themeColor="text1"/>
                <w:sz w:val="22"/>
                <w:szCs w:val="22"/>
              </w:rPr>
            </w:pPr>
            <w:proofErr w:type="spellStart"/>
            <w:r w:rsidRPr="00234F29">
              <w:rPr>
                <w:color w:val="000000" w:themeColor="text1"/>
                <w:sz w:val="22"/>
                <w:szCs w:val="22"/>
              </w:rPr>
              <w:t>Технич.перевооруж.ОКС</w:t>
            </w:r>
            <w:proofErr w:type="spellEnd"/>
          </w:p>
        </w:tc>
        <w:tc>
          <w:tcPr>
            <w:tcW w:w="1767" w:type="pct"/>
            <w:shd w:val="clear" w:color="auto" w:fill="auto"/>
            <w:hideMark/>
          </w:tcPr>
          <w:p w14:paraId="11231A5D" w14:textId="79465117"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работ (услуг) по техническому перевооружению объектов капитального строительства государственной (муниципальной) собственности (ОКС)</w:t>
            </w:r>
          </w:p>
        </w:tc>
        <w:tc>
          <w:tcPr>
            <w:tcW w:w="585" w:type="pct"/>
            <w:shd w:val="clear" w:color="auto" w:fill="auto"/>
            <w:noWrap/>
            <w:hideMark/>
          </w:tcPr>
          <w:p w14:paraId="0AB71D3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21</w:t>
            </w:r>
          </w:p>
        </w:tc>
      </w:tr>
      <w:tr w:rsidR="0020249A" w:rsidRPr="00234F29" w14:paraId="3E4728C9" w14:textId="77777777" w:rsidTr="003C5326">
        <w:trPr>
          <w:trHeight w:val="1020"/>
          <w:jc w:val="center"/>
        </w:trPr>
        <w:tc>
          <w:tcPr>
            <w:tcW w:w="611" w:type="pct"/>
            <w:shd w:val="clear" w:color="auto" w:fill="auto"/>
            <w:noWrap/>
            <w:hideMark/>
          </w:tcPr>
          <w:p w14:paraId="1C2F336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17.5</w:t>
            </w:r>
          </w:p>
        </w:tc>
        <w:tc>
          <w:tcPr>
            <w:tcW w:w="436" w:type="pct"/>
            <w:vMerge/>
            <w:hideMark/>
          </w:tcPr>
          <w:p w14:paraId="59D3CC82"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2D598C1E" w14:textId="77777777" w:rsidR="0020249A" w:rsidRPr="00234F29" w:rsidRDefault="0020249A" w:rsidP="0020249A">
            <w:pPr>
              <w:pStyle w:val="12-3"/>
              <w:contextualSpacing/>
              <w:rPr>
                <w:color w:val="000000" w:themeColor="text1"/>
                <w:sz w:val="22"/>
                <w:szCs w:val="22"/>
              </w:rPr>
            </w:pPr>
            <w:proofErr w:type="spellStart"/>
            <w:proofErr w:type="gramStart"/>
            <w:r w:rsidRPr="00234F29">
              <w:rPr>
                <w:color w:val="000000" w:themeColor="text1"/>
                <w:sz w:val="22"/>
                <w:szCs w:val="22"/>
              </w:rPr>
              <w:t>Монтажные,пусконал</w:t>
            </w:r>
            <w:proofErr w:type="gramEnd"/>
            <w:r w:rsidRPr="00234F29">
              <w:rPr>
                <w:color w:val="000000" w:themeColor="text1"/>
                <w:sz w:val="22"/>
                <w:szCs w:val="22"/>
              </w:rPr>
              <w:t>.иные</w:t>
            </w:r>
            <w:proofErr w:type="spellEnd"/>
            <w:r w:rsidRPr="00234F29">
              <w:rPr>
                <w:color w:val="000000" w:themeColor="text1"/>
                <w:sz w:val="22"/>
                <w:szCs w:val="22"/>
              </w:rPr>
              <w:t xml:space="preserve"> </w:t>
            </w:r>
            <w:proofErr w:type="spellStart"/>
            <w:r w:rsidRPr="00234F29">
              <w:rPr>
                <w:color w:val="000000" w:themeColor="text1"/>
                <w:sz w:val="22"/>
                <w:szCs w:val="22"/>
              </w:rPr>
              <w:t>неразрыв.связ.со</w:t>
            </w:r>
            <w:proofErr w:type="spellEnd"/>
            <w:r w:rsidRPr="00234F29">
              <w:rPr>
                <w:color w:val="000000" w:themeColor="text1"/>
                <w:sz w:val="22"/>
                <w:szCs w:val="22"/>
              </w:rPr>
              <w:t xml:space="preserve"> </w:t>
            </w:r>
            <w:proofErr w:type="spellStart"/>
            <w:r w:rsidRPr="00234F29">
              <w:rPr>
                <w:color w:val="000000" w:themeColor="text1"/>
                <w:sz w:val="22"/>
                <w:szCs w:val="22"/>
              </w:rPr>
              <w:t>строящ.объектами</w:t>
            </w:r>
            <w:proofErr w:type="spellEnd"/>
            <w:r w:rsidRPr="00234F29">
              <w:rPr>
                <w:color w:val="000000" w:themeColor="text1"/>
                <w:sz w:val="22"/>
                <w:szCs w:val="22"/>
              </w:rPr>
              <w:t xml:space="preserve"> работы</w:t>
            </w:r>
          </w:p>
        </w:tc>
        <w:tc>
          <w:tcPr>
            <w:tcW w:w="1767" w:type="pct"/>
            <w:shd w:val="clear" w:color="auto" w:fill="auto"/>
            <w:hideMark/>
          </w:tcPr>
          <w:p w14:paraId="5F611C2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Оплата монтажных, пусконаладочных и иных неразрывно связанных со строящимися объектами работ, предусмотренные сводным </w:t>
            </w:r>
            <w:r w:rsidRPr="00234F29">
              <w:rPr>
                <w:color w:val="000000" w:themeColor="text1"/>
                <w:sz w:val="22"/>
                <w:szCs w:val="22"/>
              </w:rPr>
              <w:lastRenderedPageBreak/>
              <w:t>сметным расчетом стоимости объекта капитального строительства</w:t>
            </w:r>
          </w:p>
        </w:tc>
        <w:tc>
          <w:tcPr>
            <w:tcW w:w="585" w:type="pct"/>
            <w:shd w:val="clear" w:color="auto" w:fill="auto"/>
            <w:noWrap/>
            <w:hideMark/>
          </w:tcPr>
          <w:p w14:paraId="2B8232C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64</w:t>
            </w:r>
          </w:p>
        </w:tc>
      </w:tr>
      <w:tr w:rsidR="0020249A" w:rsidRPr="00234F29" w14:paraId="71FF4957" w14:textId="77777777" w:rsidTr="003C5326">
        <w:trPr>
          <w:trHeight w:val="680"/>
          <w:jc w:val="center"/>
        </w:trPr>
        <w:tc>
          <w:tcPr>
            <w:tcW w:w="611" w:type="pct"/>
            <w:shd w:val="clear" w:color="auto" w:fill="auto"/>
            <w:noWrap/>
            <w:hideMark/>
          </w:tcPr>
          <w:p w14:paraId="4AF476F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17.6</w:t>
            </w:r>
          </w:p>
        </w:tc>
        <w:tc>
          <w:tcPr>
            <w:tcW w:w="436" w:type="pct"/>
            <w:vMerge/>
            <w:hideMark/>
          </w:tcPr>
          <w:p w14:paraId="1F84DAAB"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46C58C0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Снос </w:t>
            </w:r>
            <w:proofErr w:type="spellStart"/>
            <w:proofErr w:type="gramStart"/>
            <w:r w:rsidRPr="00234F29">
              <w:rPr>
                <w:color w:val="000000" w:themeColor="text1"/>
                <w:sz w:val="22"/>
                <w:szCs w:val="22"/>
              </w:rPr>
              <w:t>здания,вкл</w:t>
            </w:r>
            <w:proofErr w:type="gramEnd"/>
            <w:r w:rsidRPr="00234F29">
              <w:rPr>
                <w:color w:val="000000" w:themeColor="text1"/>
                <w:sz w:val="22"/>
                <w:szCs w:val="22"/>
              </w:rPr>
              <w:t>.в</w:t>
            </w:r>
            <w:proofErr w:type="spellEnd"/>
            <w:r w:rsidRPr="00234F29">
              <w:rPr>
                <w:color w:val="000000" w:themeColor="text1"/>
                <w:sz w:val="22"/>
                <w:szCs w:val="22"/>
              </w:rPr>
              <w:t xml:space="preserve"> ССР стоимости ОКС</w:t>
            </w:r>
          </w:p>
        </w:tc>
        <w:tc>
          <w:tcPr>
            <w:tcW w:w="1767" w:type="pct"/>
            <w:shd w:val="clear" w:color="auto" w:fill="auto"/>
            <w:hideMark/>
          </w:tcPr>
          <w:p w14:paraId="239A4522" w14:textId="38974E2C"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работ (услуг) по сносу здания, включенного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705AF99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35</w:t>
            </w:r>
          </w:p>
        </w:tc>
      </w:tr>
      <w:tr w:rsidR="0020249A" w:rsidRPr="00234F29" w14:paraId="5AE3C1CF" w14:textId="77777777" w:rsidTr="003C5326">
        <w:trPr>
          <w:trHeight w:val="1020"/>
          <w:jc w:val="center"/>
        </w:trPr>
        <w:tc>
          <w:tcPr>
            <w:tcW w:w="611" w:type="pct"/>
            <w:shd w:val="clear" w:color="auto" w:fill="auto"/>
            <w:noWrap/>
            <w:hideMark/>
          </w:tcPr>
          <w:p w14:paraId="69AD79A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17.7</w:t>
            </w:r>
          </w:p>
        </w:tc>
        <w:tc>
          <w:tcPr>
            <w:tcW w:w="436" w:type="pct"/>
            <w:vMerge/>
            <w:hideMark/>
          </w:tcPr>
          <w:p w14:paraId="3F21D16B"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0F6BBB1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Замена(монтаж)</w:t>
            </w:r>
            <w:proofErr w:type="spellStart"/>
            <w:proofErr w:type="gramStart"/>
            <w:r w:rsidRPr="00234F29">
              <w:rPr>
                <w:color w:val="000000" w:themeColor="text1"/>
                <w:sz w:val="22"/>
                <w:szCs w:val="22"/>
              </w:rPr>
              <w:t>лифта,вкл</w:t>
            </w:r>
            <w:proofErr w:type="gramEnd"/>
            <w:r w:rsidRPr="00234F29">
              <w:rPr>
                <w:color w:val="000000" w:themeColor="text1"/>
                <w:sz w:val="22"/>
                <w:szCs w:val="22"/>
              </w:rPr>
              <w:t>.в</w:t>
            </w:r>
            <w:proofErr w:type="spellEnd"/>
            <w:r w:rsidRPr="00234F29">
              <w:rPr>
                <w:color w:val="000000" w:themeColor="text1"/>
                <w:sz w:val="22"/>
                <w:szCs w:val="22"/>
              </w:rPr>
              <w:t xml:space="preserve"> ССР стоимости ОКС</w:t>
            </w:r>
          </w:p>
        </w:tc>
        <w:tc>
          <w:tcPr>
            <w:tcW w:w="1767" w:type="pct"/>
            <w:shd w:val="clear" w:color="auto" w:fill="auto"/>
            <w:hideMark/>
          </w:tcPr>
          <w:p w14:paraId="32F5CE5B" w14:textId="75381965"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работ (услуг) по замене (монтажу) лифта, включенного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1AFA40D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43</w:t>
            </w:r>
          </w:p>
        </w:tc>
      </w:tr>
      <w:tr w:rsidR="0020249A" w:rsidRPr="00234F29" w14:paraId="60D74B6A" w14:textId="77777777" w:rsidTr="003C5326">
        <w:trPr>
          <w:trHeight w:val="1020"/>
          <w:jc w:val="center"/>
        </w:trPr>
        <w:tc>
          <w:tcPr>
            <w:tcW w:w="611" w:type="pct"/>
            <w:shd w:val="clear" w:color="auto" w:fill="auto"/>
            <w:noWrap/>
            <w:hideMark/>
          </w:tcPr>
          <w:p w14:paraId="6E8F093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17.8</w:t>
            </w:r>
          </w:p>
        </w:tc>
        <w:tc>
          <w:tcPr>
            <w:tcW w:w="436" w:type="pct"/>
            <w:vMerge/>
            <w:hideMark/>
          </w:tcPr>
          <w:p w14:paraId="0061C68C"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420A9F7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Монтаж </w:t>
            </w:r>
            <w:proofErr w:type="gramStart"/>
            <w:r w:rsidRPr="00234F29">
              <w:rPr>
                <w:color w:val="000000" w:themeColor="text1"/>
                <w:sz w:val="22"/>
                <w:szCs w:val="22"/>
              </w:rPr>
              <w:t>сист.</w:t>
            </w:r>
            <w:proofErr w:type="spellStart"/>
            <w:r w:rsidRPr="00234F29">
              <w:rPr>
                <w:color w:val="000000" w:themeColor="text1"/>
                <w:sz w:val="22"/>
                <w:szCs w:val="22"/>
              </w:rPr>
              <w:t>вентил</w:t>
            </w:r>
            <w:proofErr w:type="spellEnd"/>
            <w:proofErr w:type="gramEnd"/>
            <w:r w:rsidRPr="00234F29">
              <w:rPr>
                <w:color w:val="000000" w:themeColor="text1"/>
                <w:sz w:val="22"/>
                <w:szCs w:val="22"/>
              </w:rPr>
              <w:t>.,</w:t>
            </w:r>
            <w:proofErr w:type="spellStart"/>
            <w:r w:rsidRPr="00234F29">
              <w:rPr>
                <w:color w:val="000000" w:themeColor="text1"/>
                <w:sz w:val="22"/>
                <w:szCs w:val="22"/>
              </w:rPr>
              <w:t>вкл.в</w:t>
            </w:r>
            <w:proofErr w:type="spellEnd"/>
            <w:r w:rsidRPr="00234F29">
              <w:rPr>
                <w:color w:val="000000" w:themeColor="text1"/>
                <w:sz w:val="22"/>
                <w:szCs w:val="22"/>
              </w:rPr>
              <w:t xml:space="preserve"> ССР стоимости ОКС</w:t>
            </w:r>
          </w:p>
        </w:tc>
        <w:tc>
          <w:tcPr>
            <w:tcW w:w="1767" w:type="pct"/>
            <w:shd w:val="clear" w:color="auto" w:fill="auto"/>
            <w:hideMark/>
          </w:tcPr>
          <w:p w14:paraId="2C951B7C" w14:textId="36044C9B"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работ (услуг) по монтажу системы вентиляции, включенного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6F4C383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43</w:t>
            </w:r>
          </w:p>
        </w:tc>
      </w:tr>
      <w:tr w:rsidR="0020249A" w:rsidRPr="00234F29" w14:paraId="43D7A062" w14:textId="77777777" w:rsidTr="003C5326">
        <w:trPr>
          <w:trHeight w:val="680"/>
          <w:jc w:val="center"/>
        </w:trPr>
        <w:tc>
          <w:tcPr>
            <w:tcW w:w="611" w:type="pct"/>
            <w:shd w:val="clear" w:color="auto" w:fill="auto"/>
            <w:noWrap/>
            <w:hideMark/>
          </w:tcPr>
          <w:p w14:paraId="3E74F9A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17.9</w:t>
            </w:r>
          </w:p>
        </w:tc>
        <w:tc>
          <w:tcPr>
            <w:tcW w:w="436" w:type="pct"/>
            <w:vMerge/>
            <w:hideMark/>
          </w:tcPr>
          <w:p w14:paraId="289939FB"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1952174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Установка </w:t>
            </w:r>
            <w:proofErr w:type="spellStart"/>
            <w:proofErr w:type="gramStart"/>
            <w:r w:rsidRPr="00234F29">
              <w:rPr>
                <w:color w:val="000000" w:themeColor="text1"/>
                <w:sz w:val="22"/>
                <w:szCs w:val="22"/>
              </w:rPr>
              <w:t>радиаторов,вкл</w:t>
            </w:r>
            <w:proofErr w:type="gramEnd"/>
            <w:r w:rsidRPr="00234F29">
              <w:rPr>
                <w:color w:val="000000" w:themeColor="text1"/>
                <w:sz w:val="22"/>
                <w:szCs w:val="22"/>
              </w:rPr>
              <w:t>.в</w:t>
            </w:r>
            <w:proofErr w:type="spellEnd"/>
            <w:r w:rsidRPr="00234F29">
              <w:rPr>
                <w:color w:val="000000" w:themeColor="text1"/>
                <w:sz w:val="22"/>
                <w:szCs w:val="22"/>
              </w:rPr>
              <w:t xml:space="preserve"> ССР стоимости ОКС</w:t>
            </w:r>
          </w:p>
        </w:tc>
        <w:tc>
          <w:tcPr>
            <w:tcW w:w="1767" w:type="pct"/>
            <w:shd w:val="clear" w:color="auto" w:fill="auto"/>
            <w:hideMark/>
          </w:tcPr>
          <w:p w14:paraId="7D5377AC" w14:textId="1A58461D"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установки радиаторов,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0622F7E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44</w:t>
            </w:r>
          </w:p>
        </w:tc>
      </w:tr>
      <w:tr w:rsidR="0020249A" w:rsidRPr="00234F29" w14:paraId="234D0556" w14:textId="77777777" w:rsidTr="003C5326">
        <w:trPr>
          <w:trHeight w:val="1020"/>
          <w:jc w:val="center"/>
        </w:trPr>
        <w:tc>
          <w:tcPr>
            <w:tcW w:w="611" w:type="pct"/>
            <w:shd w:val="clear" w:color="auto" w:fill="auto"/>
            <w:noWrap/>
            <w:hideMark/>
          </w:tcPr>
          <w:p w14:paraId="4230B97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17.10</w:t>
            </w:r>
          </w:p>
        </w:tc>
        <w:tc>
          <w:tcPr>
            <w:tcW w:w="436" w:type="pct"/>
            <w:vMerge/>
            <w:hideMark/>
          </w:tcPr>
          <w:p w14:paraId="62484A0C"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0A4D8834" w14:textId="77777777" w:rsidR="0020249A" w:rsidRPr="00234F29" w:rsidRDefault="0020249A" w:rsidP="0020249A">
            <w:pPr>
              <w:pStyle w:val="12-3"/>
              <w:contextualSpacing/>
              <w:rPr>
                <w:color w:val="000000" w:themeColor="text1"/>
                <w:sz w:val="22"/>
                <w:szCs w:val="22"/>
              </w:rPr>
            </w:pPr>
            <w:proofErr w:type="spellStart"/>
            <w:proofErr w:type="gramStart"/>
            <w:r w:rsidRPr="00234F29">
              <w:rPr>
                <w:color w:val="000000" w:themeColor="text1"/>
                <w:sz w:val="22"/>
                <w:szCs w:val="22"/>
              </w:rPr>
              <w:t>Благоустр.территории,вкл</w:t>
            </w:r>
            <w:proofErr w:type="gramEnd"/>
            <w:r w:rsidRPr="00234F29">
              <w:rPr>
                <w:color w:val="000000" w:themeColor="text1"/>
                <w:sz w:val="22"/>
                <w:szCs w:val="22"/>
              </w:rPr>
              <w:t>.в</w:t>
            </w:r>
            <w:proofErr w:type="spellEnd"/>
            <w:r w:rsidRPr="00234F29">
              <w:rPr>
                <w:color w:val="000000" w:themeColor="text1"/>
                <w:sz w:val="22"/>
                <w:szCs w:val="22"/>
              </w:rPr>
              <w:t xml:space="preserve"> ССР стоимости ОКС</w:t>
            </w:r>
          </w:p>
        </w:tc>
        <w:tc>
          <w:tcPr>
            <w:tcW w:w="1767" w:type="pct"/>
            <w:shd w:val="clear" w:color="auto" w:fill="auto"/>
            <w:hideMark/>
          </w:tcPr>
          <w:p w14:paraId="5B6EDE33" w14:textId="4A7BB335"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работ (услуг) по благоустройству территорий,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474F23E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44</w:t>
            </w:r>
          </w:p>
        </w:tc>
      </w:tr>
      <w:tr w:rsidR="0020249A" w:rsidRPr="00234F29" w14:paraId="6ABE1BB8" w14:textId="77777777" w:rsidTr="003C5326">
        <w:trPr>
          <w:trHeight w:val="680"/>
          <w:jc w:val="center"/>
        </w:trPr>
        <w:tc>
          <w:tcPr>
            <w:tcW w:w="611" w:type="pct"/>
            <w:shd w:val="clear" w:color="auto" w:fill="auto"/>
            <w:noWrap/>
            <w:hideMark/>
          </w:tcPr>
          <w:p w14:paraId="5CD2803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17.11</w:t>
            </w:r>
          </w:p>
        </w:tc>
        <w:tc>
          <w:tcPr>
            <w:tcW w:w="436" w:type="pct"/>
            <w:vMerge/>
            <w:hideMark/>
          </w:tcPr>
          <w:p w14:paraId="128DC53B"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3D41696"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Проведение </w:t>
            </w:r>
            <w:proofErr w:type="spellStart"/>
            <w:proofErr w:type="gramStart"/>
            <w:r w:rsidRPr="00234F29">
              <w:rPr>
                <w:color w:val="000000" w:themeColor="text1"/>
                <w:sz w:val="22"/>
                <w:szCs w:val="22"/>
              </w:rPr>
              <w:t>авт.надзора</w:t>
            </w:r>
            <w:proofErr w:type="gramEnd"/>
            <w:r w:rsidRPr="00234F29">
              <w:rPr>
                <w:color w:val="000000" w:themeColor="text1"/>
                <w:sz w:val="22"/>
                <w:szCs w:val="22"/>
              </w:rPr>
              <w:t>,вкл.в</w:t>
            </w:r>
            <w:proofErr w:type="spellEnd"/>
            <w:r w:rsidRPr="00234F29">
              <w:rPr>
                <w:color w:val="000000" w:themeColor="text1"/>
                <w:sz w:val="22"/>
                <w:szCs w:val="22"/>
              </w:rPr>
              <w:t xml:space="preserve"> ССР стоимости ОКС</w:t>
            </w:r>
          </w:p>
        </w:tc>
        <w:tc>
          <w:tcPr>
            <w:tcW w:w="1767" w:type="pct"/>
            <w:shd w:val="clear" w:color="auto" w:fill="auto"/>
            <w:hideMark/>
          </w:tcPr>
          <w:p w14:paraId="5A73747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работ (услуг) по проведению авторского надзора, включенного в сводный сметный расчет (ССР), в рамках строительства и реконструкции объекта капитального строительства (ОКС)</w:t>
            </w:r>
          </w:p>
        </w:tc>
        <w:tc>
          <w:tcPr>
            <w:tcW w:w="585" w:type="pct"/>
            <w:shd w:val="clear" w:color="auto" w:fill="auto"/>
            <w:noWrap/>
            <w:hideMark/>
          </w:tcPr>
          <w:p w14:paraId="1A491D9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46</w:t>
            </w:r>
          </w:p>
        </w:tc>
      </w:tr>
      <w:tr w:rsidR="0020249A" w:rsidRPr="00234F29" w14:paraId="26EDEFAC" w14:textId="77777777" w:rsidTr="003C5326">
        <w:trPr>
          <w:trHeight w:val="680"/>
          <w:jc w:val="center"/>
        </w:trPr>
        <w:tc>
          <w:tcPr>
            <w:tcW w:w="611" w:type="pct"/>
            <w:shd w:val="clear" w:color="auto" w:fill="auto"/>
            <w:noWrap/>
            <w:hideMark/>
          </w:tcPr>
          <w:p w14:paraId="1A3A595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17.12</w:t>
            </w:r>
          </w:p>
        </w:tc>
        <w:tc>
          <w:tcPr>
            <w:tcW w:w="436" w:type="pct"/>
            <w:vMerge/>
            <w:hideMark/>
          </w:tcPr>
          <w:p w14:paraId="4B82DE09"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768CE146" w14:textId="77777777" w:rsidR="0020249A" w:rsidRPr="00234F29" w:rsidRDefault="0020249A" w:rsidP="0020249A">
            <w:pPr>
              <w:pStyle w:val="12-3"/>
              <w:contextualSpacing/>
              <w:rPr>
                <w:color w:val="000000" w:themeColor="text1"/>
                <w:sz w:val="22"/>
                <w:szCs w:val="22"/>
              </w:rPr>
            </w:pPr>
            <w:proofErr w:type="spellStart"/>
            <w:proofErr w:type="gramStart"/>
            <w:r w:rsidRPr="00234F29">
              <w:rPr>
                <w:color w:val="000000" w:themeColor="text1"/>
                <w:sz w:val="22"/>
                <w:szCs w:val="22"/>
              </w:rPr>
              <w:t>Провед.строит.контроля</w:t>
            </w:r>
            <w:proofErr w:type="gramEnd"/>
            <w:r w:rsidRPr="00234F29">
              <w:rPr>
                <w:color w:val="000000" w:themeColor="text1"/>
                <w:sz w:val="22"/>
                <w:szCs w:val="22"/>
              </w:rPr>
              <w:t>,вкл.в</w:t>
            </w:r>
            <w:proofErr w:type="spellEnd"/>
            <w:r w:rsidRPr="00234F29">
              <w:rPr>
                <w:color w:val="000000" w:themeColor="text1"/>
                <w:sz w:val="22"/>
                <w:szCs w:val="22"/>
              </w:rPr>
              <w:t xml:space="preserve"> ССР стоимости ОКС</w:t>
            </w:r>
          </w:p>
        </w:tc>
        <w:tc>
          <w:tcPr>
            <w:tcW w:w="1767" w:type="pct"/>
            <w:shd w:val="clear" w:color="auto" w:fill="auto"/>
            <w:hideMark/>
          </w:tcPr>
          <w:p w14:paraId="15AB2AC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работ (услуг) по проведению строительного контроля, включенного в сводный сметный расчет, в рамках строительства и реконструкции объекта капитального строительства (ОКС)</w:t>
            </w:r>
          </w:p>
        </w:tc>
        <w:tc>
          <w:tcPr>
            <w:tcW w:w="585" w:type="pct"/>
            <w:shd w:val="clear" w:color="auto" w:fill="auto"/>
            <w:noWrap/>
            <w:hideMark/>
          </w:tcPr>
          <w:p w14:paraId="6293C60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46</w:t>
            </w:r>
          </w:p>
        </w:tc>
      </w:tr>
      <w:tr w:rsidR="0020249A" w:rsidRPr="00234F29" w14:paraId="140C3475" w14:textId="77777777" w:rsidTr="006E4B40">
        <w:trPr>
          <w:trHeight w:val="322"/>
          <w:jc w:val="center"/>
        </w:trPr>
        <w:tc>
          <w:tcPr>
            <w:tcW w:w="611" w:type="pct"/>
            <w:shd w:val="clear" w:color="auto" w:fill="auto"/>
            <w:noWrap/>
            <w:hideMark/>
          </w:tcPr>
          <w:p w14:paraId="111050E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17.13</w:t>
            </w:r>
          </w:p>
        </w:tc>
        <w:tc>
          <w:tcPr>
            <w:tcW w:w="436" w:type="pct"/>
            <w:vMerge/>
            <w:hideMark/>
          </w:tcPr>
          <w:p w14:paraId="39FDA42F"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290843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Установка </w:t>
            </w:r>
            <w:proofErr w:type="spellStart"/>
            <w:proofErr w:type="gramStart"/>
            <w:r w:rsidRPr="00234F29">
              <w:rPr>
                <w:color w:val="000000" w:themeColor="text1"/>
                <w:sz w:val="22"/>
                <w:szCs w:val="22"/>
              </w:rPr>
              <w:t>пандуса,вкл</w:t>
            </w:r>
            <w:proofErr w:type="gramEnd"/>
            <w:r w:rsidRPr="00234F29">
              <w:rPr>
                <w:color w:val="000000" w:themeColor="text1"/>
                <w:sz w:val="22"/>
                <w:szCs w:val="22"/>
              </w:rPr>
              <w:t>.в</w:t>
            </w:r>
            <w:proofErr w:type="spellEnd"/>
            <w:r w:rsidRPr="00234F29">
              <w:rPr>
                <w:color w:val="000000" w:themeColor="text1"/>
                <w:sz w:val="22"/>
                <w:szCs w:val="22"/>
              </w:rPr>
              <w:t xml:space="preserve"> ССР стоимости ОКС</w:t>
            </w:r>
          </w:p>
        </w:tc>
        <w:tc>
          <w:tcPr>
            <w:tcW w:w="1767" w:type="pct"/>
            <w:shd w:val="clear" w:color="auto" w:fill="auto"/>
            <w:hideMark/>
          </w:tcPr>
          <w:p w14:paraId="0D2D8728" w14:textId="1A9AD646"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работ (услуг) по установке пандуса, включенного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26A6B41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41</w:t>
            </w:r>
          </w:p>
        </w:tc>
      </w:tr>
      <w:tr w:rsidR="0020249A" w:rsidRPr="00234F29" w14:paraId="1D410B5A" w14:textId="77777777" w:rsidTr="003C5326">
        <w:trPr>
          <w:trHeight w:val="1020"/>
          <w:jc w:val="center"/>
        </w:trPr>
        <w:tc>
          <w:tcPr>
            <w:tcW w:w="611" w:type="pct"/>
            <w:shd w:val="clear" w:color="auto" w:fill="auto"/>
            <w:noWrap/>
            <w:hideMark/>
          </w:tcPr>
          <w:p w14:paraId="3345348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17.14</w:t>
            </w:r>
          </w:p>
        </w:tc>
        <w:tc>
          <w:tcPr>
            <w:tcW w:w="436" w:type="pct"/>
            <w:vMerge/>
            <w:hideMark/>
          </w:tcPr>
          <w:p w14:paraId="00FC4E6D"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A594DF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Установка </w:t>
            </w:r>
            <w:proofErr w:type="spellStart"/>
            <w:proofErr w:type="gramStart"/>
            <w:r w:rsidRPr="00234F29">
              <w:rPr>
                <w:color w:val="000000" w:themeColor="text1"/>
                <w:sz w:val="22"/>
                <w:szCs w:val="22"/>
              </w:rPr>
              <w:t>пожарн.сигнализ</w:t>
            </w:r>
            <w:proofErr w:type="gramEnd"/>
            <w:r w:rsidRPr="00234F29">
              <w:rPr>
                <w:color w:val="000000" w:themeColor="text1"/>
                <w:sz w:val="22"/>
                <w:szCs w:val="22"/>
              </w:rPr>
              <w:t>,вкл.в</w:t>
            </w:r>
            <w:proofErr w:type="spellEnd"/>
            <w:r w:rsidRPr="00234F29">
              <w:rPr>
                <w:color w:val="000000" w:themeColor="text1"/>
                <w:sz w:val="22"/>
                <w:szCs w:val="22"/>
              </w:rPr>
              <w:t xml:space="preserve"> ССР стоимости ОКС</w:t>
            </w:r>
          </w:p>
        </w:tc>
        <w:tc>
          <w:tcPr>
            <w:tcW w:w="1767" w:type="pct"/>
            <w:shd w:val="clear" w:color="auto" w:fill="auto"/>
            <w:hideMark/>
          </w:tcPr>
          <w:p w14:paraId="7F11CB0F" w14:textId="33DC794D"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Оплата работ (услуг) по установке пожарной сигнализации, включенной в сводный сметный расчет (ССР) стоимости объекта капитального строительства </w:t>
            </w:r>
            <w:r w:rsidRPr="00234F29">
              <w:rPr>
                <w:color w:val="000000" w:themeColor="text1"/>
                <w:sz w:val="22"/>
                <w:szCs w:val="22"/>
              </w:rPr>
              <w:lastRenderedPageBreak/>
              <w:t>государственной (муниципальной) собственности (ОКС)</w:t>
            </w:r>
          </w:p>
        </w:tc>
        <w:tc>
          <w:tcPr>
            <w:tcW w:w="585" w:type="pct"/>
            <w:shd w:val="clear" w:color="auto" w:fill="auto"/>
            <w:noWrap/>
            <w:hideMark/>
          </w:tcPr>
          <w:p w14:paraId="68A7F62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49</w:t>
            </w:r>
          </w:p>
        </w:tc>
      </w:tr>
      <w:tr w:rsidR="0020249A" w:rsidRPr="00234F29" w14:paraId="50C3725E" w14:textId="77777777" w:rsidTr="003C5326">
        <w:trPr>
          <w:trHeight w:val="181"/>
          <w:jc w:val="center"/>
        </w:trPr>
        <w:tc>
          <w:tcPr>
            <w:tcW w:w="611" w:type="pct"/>
            <w:shd w:val="clear" w:color="auto" w:fill="auto"/>
            <w:noWrap/>
            <w:hideMark/>
          </w:tcPr>
          <w:p w14:paraId="635D45F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17.15</w:t>
            </w:r>
          </w:p>
        </w:tc>
        <w:tc>
          <w:tcPr>
            <w:tcW w:w="436" w:type="pct"/>
            <w:vMerge/>
            <w:hideMark/>
          </w:tcPr>
          <w:p w14:paraId="0C515558"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2743D12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Закупка </w:t>
            </w:r>
            <w:proofErr w:type="spellStart"/>
            <w:proofErr w:type="gramStart"/>
            <w:r w:rsidRPr="00234F29">
              <w:rPr>
                <w:color w:val="000000" w:themeColor="text1"/>
                <w:sz w:val="22"/>
                <w:szCs w:val="22"/>
              </w:rPr>
              <w:t>строит.материалов</w:t>
            </w:r>
            <w:proofErr w:type="gramEnd"/>
            <w:r w:rsidRPr="00234F29">
              <w:rPr>
                <w:color w:val="000000" w:themeColor="text1"/>
                <w:sz w:val="22"/>
                <w:szCs w:val="22"/>
              </w:rPr>
              <w:t>,включ.в</w:t>
            </w:r>
            <w:proofErr w:type="spellEnd"/>
            <w:r w:rsidRPr="00234F29">
              <w:rPr>
                <w:color w:val="000000" w:themeColor="text1"/>
                <w:sz w:val="22"/>
                <w:szCs w:val="22"/>
              </w:rPr>
              <w:t xml:space="preserve"> ССР стоимости ОКС</w:t>
            </w:r>
          </w:p>
        </w:tc>
        <w:tc>
          <w:tcPr>
            <w:tcW w:w="1767" w:type="pct"/>
            <w:shd w:val="clear" w:color="auto" w:fill="auto"/>
            <w:hideMark/>
          </w:tcPr>
          <w:p w14:paraId="6FBCC519" w14:textId="453390B7"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строительных материалов, включенных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37E245C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51</w:t>
            </w:r>
          </w:p>
        </w:tc>
      </w:tr>
      <w:tr w:rsidR="0020249A" w:rsidRPr="00234F29" w14:paraId="3E56F390" w14:textId="77777777" w:rsidTr="003C5326">
        <w:trPr>
          <w:trHeight w:val="340"/>
          <w:jc w:val="center"/>
        </w:trPr>
        <w:tc>
          <w:tcPr>
            <w:tcW w:w="611" w:type="pct"/>
            <w:shd w:val="clear" w:color="auto" w:fill="auto"/>
            <w:noWrap/>
            <w:hideMark/>
          </w:tcPr>
          <w:p w14:paraId="7507628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17.16</w:t>
            </w:r>
          </w:p>
        </w:tc>
        <w:tc>
          <w:tcPr>
            <w:tcW w:w="436" w:type="pct"/>
            <w:vMerge/>
            <w:hideMark/>
          </w:tcPr>
          <w:p w14:paraId="375BC1D7"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628250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Оплата </w:t>
            </w:r>
            <w:proofErr w:type="spellStart"/>
            <w:proofErr w:type="gramStart"/>
            <w:r w:rsidRPr="00234F29">
              <w:rPr>
                <w:color w:val="000000" w:themeColor="text1"/>
                <w:sz w:val="22"/>
                <w:szCs w:val="22"/>
              </w:rPr>
              <w:t>инж.изысканий</w:t>
            </w:r>
            <w:proofErr w:type="spellEnd"/>
            <w:proofErr w:type="gramEnd"/>
            <w:r w:rsidRPr="00234F29">
              <w:rPr>
                <w:color w:val="000000" w:themeColor="text1"/>
                <w:sz w:val="22"/>
                <w:szCs w:val="22"/>
              </w:rPr>
              <w:t xml:space="preserve"> по ОКС</w:t>
            </w:r>
          </w:p>
        </w:tc>
        <w:tc>
          <w:tcPr>
            <w:tcW w:w="1767" w:type="pct"/>
            <w:shd w:val="clear" w:color="auto" w:fill="auto"/>
            <w:hideMark/>
          </w:tcPr>
          <w:p w14:paraId="5D225CA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работ по инженерным изысканиям по объекту капитального строительства (ОКС)</w:t>
            </w:r>
          </w:p>
        </w:tc>
        <w:tc>
          <w:tcPr>
            <w:tcW w:w="585" w:type="pct"/>
            <w:shd w:val="clear" w:color="auto" w:fill="auto"/>
            <w:noWrap/>
            <w:hideMark/>
          </w:tcPr>
          <w:p w14:paraId="0A49795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27</w:t>
            </w:r>
          </w:p>
        </w:tc>
      </w:tr>
      <w:tr w:rsidR="0020249A" w:rsidRPr="00234F29" w14:paraId="01F0CDB9" w14:textId="77777777" w:rsidTr="003C5326">
        <w:trPr>
          <w:trHeight w:val="680"/>
          <w:jc w:val="center"/>
        </w:trPr>
        <w:tc>
          <w:tcPr>
            <w:tcW w:w="611" w:type="pct"/>
            <w:shd w:val="clear" w:color="auto" w:fill="FFFFFF" w:themeFill="background1"/>
            <w:noWrap/>
            <w:hideMark/>
          </w:tcPr>
          <w:p w14:paraId="28CAA36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17.17</w:t>
            </w:r>
          </w:p>
        </w:tc>
        <w:tc>
          <w:tcPr>
            <w:tcW w:w="436" w:type="pct"/>
            <w:vMerge/>
            <w:shd w:val="clear" w:color="auto" w:fill="FFFFFF" w:themeFill="background1"/>
            <w:hideMark/>
          </w:tcPr>
          <w:p w14:paraId="00EB297F"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58A38B6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Строительство ОКС</w:t>
            </w:r>
          </w:p>
        </w:tc>
        <w:tc>
          <w:tcPr>
            <w:tcW w:w="1767" w:type="pct"/>
            <w:shd w:val="clear" w:color="auto" w:fill="FFFFFF" w:themeFill="background1"/>
            <w:hideMark/>
          </w:tcPr>
          <w:p w14:paraId="1527FD4F" w14:textId="6C59D00E"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работ (услуг) по строительству объектов капитального строительства государственной (муниципальной) собственности (ОКС)</w:t>
            </w:r>
          </w:p>
        </w:tc>
        <w:tc>
          <w:tcPr>
            <w:tcW w:w="585" w:type="pct"/>
            <w:shd w:val="clear" w:color="auto" w:fill="FFFFFF" w:themeFill="background1"/>
            <w:noWrap/>
            <w:hideMark/>
          </w:tcPr>
          <w:p w14:paraId="3A2D8D8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w:t>
            </w:r>
          </w:p>
        </w:tc>
      </w:tr>
      <w:tr w:rsidR="0020249A" w:rsidRPr="00234F29" w14:paraId="72AF70F3" w14:textId="77777777" w:rsidTr="003C5326">
        <w:trPr>
          <w:trHeight w:val="680"/>
          <w:jc w:val="center"/>
        </w:trPr>
        <w:tc>
          <w:tcPr>
            <w:tcW w:w="611" w:type="pct"/>
            <w:shd w:val="clear" w:color="auto" w:fill="FFFFFF" w:themeFill="background1"/>
            <w:noWrap/>
            <w:hideMark/>
          </w:tcPr>
          <w:p w14:paraId="0E10EAD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17.18</w:t>
            </w:r>
          </w:p>
        </w:tc>
        <w:tc>
          <w:tcPr>
            <w:tcW w:w="436" w:type="pct"/>
            <w:vMerge/>
            <w:shd w:val="clear" w:color="auto" w:fill="FFFFFF" w:themeFill="background1"/>
            <w:hideMark/>
          </w:tcPr>
          <w:p w14:paraId="3A0E9ED3"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5DEFC5E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Реконструкция ОКС</w:t>
            </w:r>
          </w:p>
        </w:tc>
        <w:tc>
          <w:tcPr>
            <w:tcW w:w="1767" w:type="pct"/>
            <w:shd w:val="clear" w:color="auto" w:fill="FFFFFF" w:themeFill="background1"/>
            <w:hideMark/>
          </w:tcPr>
          <w:p w14:paraId="528713F7" w14:textId="06D4767E"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работ (услуг) по реконструкции (в том числе с элементами реставрации) объектов капитального строительства государственной (муниципальной) собственности (ОКС)</w:t>
            </w:r>
          </w:p>
        </w:tc>
        <w:tc>
          <w:tcPr>
            <w:tcW w:w="585" w:type="pct"/>
            <w:shd w:val="clear" w:color="auto" w:fill="FFFFFF" w:themeFill="background1"/>
            <w:noWrap/>
            <w:hideMark/>
          </w:tcPr>
          <w:p w14:paraId="2315D2A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w:t>
            </w:r>
          </w:p>
        </w:tc>
      </w:tr>
      <w:tr w:rsidR="0020249A" w:rsidRPr="00234F29" w14:paraId="1B31CAEB" w14:textId="77777777" w:rsidTr="003C5326">
        <w:trPr>
          <w:trHeight w:val="340"/>
          <w:jc w:val="center"/>
        </w:trPr>
        <w:tc>
          <w:tcPr>
            <w:tcW w:w="611" w:type="pct"/>
            <w:shd w:val="clear" w:color="auto" w:fill="FFFFFF" w:themeFill="background1"/>
            <w:noWrap/>
            <w:hideMark/>
          </w:tcPr>
          <w:p w14:paraId="2D334A9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18</w:t>
            </w:r>
          </w:p>
        </w:tc>
        <w:tc>
          <w:tcPr>
            <w:tcW w:w="436" w:type="pct"/>
            <w:shd w:val="clear" w:color="auto" w:fill="FFFFFF" w:themeFill="background1"/>
            <w:noWrap/>
            <w:hideMark/>
          </w:tcPr>
          <w:p w14:paraId="23C0F78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613</w:t>
            </w:r>
          </w:p>
        </w:tc>
        <w:tc>
          <w:tcPr>
            <w:tcW w:w="1601" w:type="pct"/>
            <w:shd w:val="clear" w:color="auto" w:fill="FFFFFF" w:themeFill="background1"/>
            <w:hideMark/>
          </w:tcPr>
          <w:p w14:paraId="3CE558E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Предоставление гранта в форме субсидий бюджетным учреждениям</w:t>
            </w:r>
          </w:p>
        </w:tc>
        <w:tc>
          <w:tcPr>
            <w:tcW w:w="1767" w:type="pct"/>
            <w:shd w:val="clear" w:color="auto" w:fill="FFFFFF" w:themeFill="background1"/>
            <w:hideMark/>
          </w:tcPr>
          <w:p w14:paraId="4591563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Предоставление грантов в форме субсидий бюджетным учреждениям</w:t>
            </w:r>
          </w:p>
        </w:tc>
        <w:tc>
          <w:tcPr>
            <w:tcW w:w="585" w:type="pct"/>
            <w:shd w:val="clear" w:color="auto" w:fill="FFFFFF" w:themeFill="background1"/>
            <w:noWrap/>
            <w:hideMark/>
          </w:tcPr>
          <w:p w14:paraId="73A6295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60</w:t>
            </w:r>
          </w:p>
        </w:tc>
      </w:tr>
      <w:tr w:rsidR="0020249A" w:rsidRPr="00234F29" w14:paraId="30DE2EC8" w14:textId="77777777" w:rsidTr="003C5326">
        <w:trPr>
          <w:trHeight w:val="340"/>
          <w:jc w:val="center"/>
        </w:trPr>
        <w:tc>
          <w:tcPr>
            <w:tcW w:w="611" w:type="pct"/>
            <w:shd w:val="clear" w:color="auto" w:fill="FFFFFF" w:themeFill="background1"/>
            <w:noWrap/>
            <w:hideMark/>
          </w:tcPr>
          <w:p w14:paraId="6226BD8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19</w:t>
            </w:r>
          </w:p>
        </w:tc>
        <w:tc>
          <w:tcPr>
            <w:tcW w:w="436" w:type="pct"/>
            <w:shd w:val="clear" w:color="auto" w:fill="FFFFFF" w:themeFill="background1"/>
            <w:noWrap/>
            <w:hideMark/>
          </w:tcPr>
          <w:p w14:paraId="0340D52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623</w:t>
            </w:r>
          </w:p>
        </w:tc>
        <w:tc>
          <w:tcPr>
            <w:tcW w:w="1601" w:type="pct"/>
            <w:shd w:val="clear" w:color="auto" w:fill="FFFFFF" w:themeFill="background1"/>
            <w:hideMark/>
          </w:tcPr>
          <w:p w14:paraId="693E2A7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Предоставление гранта в форме субсидий автономным учреждениям</w:t>
            </w:r>
          </w:p>
        </w:tc>
        <w:tc>
          <w:tcPr>
            <w:tcW w:w="1767" w:type="pct"/>
            <w:shd w:val="clear" w:color="auto" w:fill="FFFFFF" w:themeFill="background1"/>
            <w:hideMark/>
          </w:tcPr>
          <w:p w14:paraId="10EFBCE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Предоставление грантов в форме субсидий автономным учреждениям</w:t>
            </w:r>
          </w:p>
        </w:tc>
        <w:tc>
          <w:tcPr>
            <w:tcW w:w="585" w:type="pct"/>
            <w:shd w:val="clear" w:color="auto" w:fill="FFFFFF" w:themeFill="background1"/>
            <w:noWrap/>
            <w:hideMark/>
          </w:tcPr>
          <w:p w14:paraId="582F823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61</w:t>
            </w:r>
          </w:p>
        </w:tc>
      </w:tr>
      <w:tr w:rsidR="0020249A" w:rsidRPr="00234F29" w14:paraId="0B3F2ACC" w14:textId="77777777" w:rsidTr="003C5326">
        <w:trPr>
          <w:trHeight w:val="340"/>
          <w:jc w:val="center"/>
        </w:trPr>
        <w:tc>
          <w:tcPr>
            <w:tcW w:w="611" w:type="pct"/>
            <w:shd w:val="clear" w:color="auto" w:fill="FFFFFF" w:themeFill="background1"/>
            <w:noWrap/>
            <w:hideMark/>
          </w:tcPr>
          <w:p w14:paraId="0FB203C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20</w:t>
            </w:r>
          </w:p>
        </w:tc>
        <w:tc>
          <w:tcPr>
            <w:tcW w:w="436" w:type="pct"/>
            <w:shd w:val="clear" w:color="auto" w:fill="FFFFFF" w:themeFill="background1"/>
            <w:noWrap/>
            <w:hideMark/>
          </w:tcPr>
          <w:p w14:paraId="3B47CED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634</w:t>
            </w:r>
          </w:p>
        </w:tc>
        <w:tc>
          <w:tcPr>
            <w:tcW w:w="1601" w:type="pct"/>
            <w:shd w:val="clear" w:color="auto" w:fill="FFFFFF" w:themeFill="background1"/>
            <w:hideMark/>
          </w:tcPr>
          <w:p w14:paraId="4CD62CD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Предоставление грантов иным НКО</w:t>
            </w:r>
          </w:p>
        </w:tc>
        <w:tc>
          <w:tcPr>
            <w:tcW w:w="1767" w:type="pct"/>
            <w:shd w:val="clear" w:color="auto" w:fill="FFFFFF" w:themeFill="background1"/>
            <w:hideMark/>
          </w:tcPr>
          <w:p w14:paraId="4F83638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Предоставление грантов иным некоммерческим организациям</w:t>
            </w:r>
          </w:p>
        </w:tc>
        <w:tc>
          <w:tcPr>
            <w:tcW w:w="585" w:type="pct"/>
            <w:shd w:val="clear" w:color="auto" w:fill="FFFFFF" w:themeFill="background1"/>
            <w:noWrap/>
            <w:hideMark/>
          </w:tcPr>
          <w:p w14:paraId="7E8D7AE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31</w:t>
            </w:r>
          </w:p>
        </w:tc>
      </w:tr>
      <w:tr w:rsidR="0020249A" w:rsidRPr="00234F29" w14:paraId="63FA31F6" w14:textId="77777777" w:rsidTr="003C5326">
        <w:trPr>
          <w:trHeight w:val="340"/>
          <w:jc w:val="center"/>
        </w:trPr>
        <w:tc>
          <w:tcPr>
            <w:tcW w:w="611" w:type="pct"/>
            <w:vMerge w:val="restart"/>
            <w:shd w:val="clear" w:color="auto" w:fill="FFFFFF" w:themeFill="background1"/>
            <w:noWrap/>
            <w:hideMark/>
          </w:tcPr>
          <w:p w14:paraId="138B857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21</w:t>
            </w:r>
          </w:p>
        </w:tc>
        <w:tc>
          <w:tcPr>
            <w:tcW w:w="436" w:type="pct"/>
            <w:vMerge w:val="restart"/>
            <w:shd w:val="clear" w:color="auto" w:fill="FFFFFF" w:themeFill="background1"/>
            <w:noWrap/>
            <w:hideMark/>
          </w:tcPr>
          <w:p w14:paraId="6A8C3DC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814</w:t>
            </w:r>
          </w:p>
        </w:tc>
        <w:tc>
          <w:tcPr>
            <w:tcW w:w="1601" w:type="pct"/>
            <w:shd w:val="clear" w:color="auto" w:fill="FFFFFF" w:themeFill="background1"/>
            <w:hideMark/>
          </w:tcPr>
          <w:p w14:paraId="212C19A6"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Предоставление грантов </w:t>
            </w:r>
            <w:proofErr w:type="spellStart"/>
            <w:proofErr w:type="gramStart"/>
            <w:r w:rsidRPr="00234F29">
              <w:rPr>
                <w:color w:val="000000" w:themeColor="text1"/>
                <w:sz w:val="22"/>
                <w:szCs w:val="22"/>
              </w:rPr>
              <w:t>юр.лицам</w:t>
            </w:r>
            <w:proofErr w:type="spellEnd"/>
            <w:proofErr w:type="gramEnd"/>
            <w:r w:rsidRPr="00234F29">
              <w:rPr>
                <w:color w:val="000000" w:themeColor="text1"/>
                <w:sz w:val="22"/>
                <w:szCs w:val="22"/>
              </w:rPr>
              <w:t xml:space="preserve"> (кроме НКО)</w:t>
            </w:r>
          </w:p>
        </w:tc>
        <w:tc>
          <w:tcPr>
            <w:tcW w:w="1767" w:type="pct"/>
            <w:shd w:val="clear" w:color="auto" w:fill="FFFFFF" w:themeFill="background1"/>
            <w:hideMark/>
          </w:tcPr>
          <w:p w14:paraId="33E0BAE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Предоставление грантов юридическим лицам (кроме некоммерческих организаций)</w:t>
            </w:r>
          </w:p>
        </w:tc>
        <w:tc>
          <w:tcPr>
            <w:tcW w:w="585" w:type="pct"/>
            <w:shd w:val="clear" w:color="auto" w:fill="FFFFFF" w:themeFill="background1"/>
            <w:noWrap/>
            <w:hideMark/>
          </w:tcPr>
          <w:p w14:paraId="4F6F730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43</w:t>
            </w:r>
          </w:p>
        </w:tc>
      </w:tr>
      <w:tr w:rsidR="0020249A" w:rsidRPr="00234F29" w14:paraId="66667D0A" w14:textId="77777777" w:rsidTr="003C5326">
        <w:trPr>
          <w:trHeight w:val="340"/>
          <w:jc w:val="center"/>
        </w:trPr>
        <w:tc>
          <w:tcPr>
            <w:tcW w:w="611" w:type="pct"/>
            <w:vMerge/>
            <w:shd w:val="clear" w:color="auto" w:fill="FFFFFF" w:themeFill="background1"/>
            <w:hideMark/>
          </w:tcPr>
          <w:p w14:paraId="5FB22947" w14:textId="77777777" w:rsidR="0020249A" w:rsidRPr="00234F29" w:rsidRDefault="0020249A" w:rsidP="0020249A">
            <w:pPr>
              <w:pStyle w:val="12-3"/>
              <w:contextualSpacing/>
              <w:rPr>
                <w:color w:val="000000" w:themeColor="text1"/>
                <w:sz w:val="22"/>
                <w:szCs w:val="22"/>
              </w:rPr>
            </w:pPr>
          </w:p>
        </w:tc>
        <w:tc>
          <w:tcPr>
            <w:tcW w:w="436" w:type="pct"/>
            <w:vMerge/>
            <w:shd w:val="clear" w:color="auto" w:fill="FFFFFF" w:themeFill="background1"/>
            <w:hideMark/>
          </w:tcPr>
          <w:p w14:paraId="50E660FC"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3123755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Предоставление грантов ИП</w:t>
            </w:r>
          </w:p>
        </w:tc>
        <w:tc>
          <w:tcPr>
            <w:tcW w:w="1767" w:type="pct"/>
            <w:shd w:val="clear" w:color="auto" w:fill="FFFFFF" w:themeFill="background1"/>
            <w:hideMark/>
          </w:tcPr>
          <w:p w14:paraId="385A7E7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Предоставление грантов индивидуальным предпринимателям</w:t>
            </w:r>
          </w:p>
        </w:tc>
        <w:tc>
          <w:tcPr>
            <w:tcW w:w="585" w:type="pct"/>
            <w:shd w:val="clear" w:color="auto" w:fill="FFFFFF" w:themeFill="background1"/>
            <w:noWrap/>
            <w:hideMark/>
          </w:tcPr>
          <w:p w14:paraId="02B2D44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25</w:t>
            </w:r>
          </w:p>
        </w:tc>
      </w:tr>
      <w:tr w:rsidR="0020249A" w:rsidRPr="00234F29" w14:paraId="549D0335" w14:textId="77777777" w:rsidTr="003C5326">
        <w:trPr>
          <w:trHeight w:val="760"/>
          <w:jc w:val="center"/>
        </w:trPr>
        <w:tc>
          <w:tcPr>
            <w:tcW w:w="611" w:type="pct"/>
            <w:shd w:val="clear" w:color="auto" w:fill="FFFFFF" w:themeFill="background1"/>
            <w:noWrap/>
            <w:hideMark/>
          </w:tcPr>
          <w:p w14:paraId="40EEB93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w:t>
            </w:r>
          </w:p>
        </w:tc>
        <w:tc>
          <w:tcPr>
            <w:tcW w:w="436" w:type="pct"/>
            <w:vMerge w:val="restart"/>
            <w:shd w:val="clear" w:color="auto" w:fill="FFFFFF" w:themeFill="background1"/>
            <w:noWrap/>
            <w:hideMark/>
          </w:tcPr>
          <w:p w14:paraId="2143499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831</w:t>
            </w:r>
          </w:p>
        </w:tc>
        <w:tc>
          <w:tcPr>
            <w:tcW w:w="1601" w:type="pct"/>
            <w:shd w:val="clear" w:color="auto" w:fill="FFFFFF" w:themeFill="background1"/>
            <w:hideMark/>
          </w:tcPr>
          <w:p w14:paraId="2D6A256E" w14:textId="44E98AB2" w:rsidR="0020249A" w:rsidRPr="00234F29" w:rsidRDefault="0020249A" w:rsidP="0020249A">
            <w:pPr>
              <w:pStyle w:val="12-3"/>
              <w:contextualSpacing/>
              <w:rPr>
                <w:color w:val="000000" w:themeColor="text1"/>
                <w:sz w:val="22"/>
                <w:szCs w:val="22"/>
              </w:rPr>
            </w:pPr>
            <w:r w:rsidRPr="00234F29">
              <w:rPr>
                <w:color w:val="000000" w:themeColor="text1"/>
                <w:sz w:val="22"/>
                <w:szCs w:val="22"/>
              </w:rPr>
              <w:t>Исполнение судебных актов РФ и мировых соглашений по возмещению причиненного вреда</w:t>
            </w:r>
          </w:p>
        </w:tc>
        <w:tc>
          <w:tcPr>
            <w:tcW w:w="1767" w:type="pct"/>
            <w:shd w:val="clear" w:color="auto" w:fill="FFFFFF" w:themeFill="background1"/>
            <w:hideMark/>
          </w:tcPr>
          <w:p w14:paraId="5C2ABA10" w14:textId="3F223802"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6E30CE21" w14:textId="7F111A5D"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r>
      <w:tr w:rsidR="0020249A" w:rsidRPr="00234F29" w14:paraId="1C91FDCD" w14:textId="77777777" w:rsidTr="003C5326">
        <w:trPr>
          <w:trHeight w:val="680"/>
          <w:jc w:val="center"/>
        </w:trPr>
        <w:tc>
          <w:tcPr>
            <w:tcW w:w="611" w:type="pct"/>
            <w:shd w:val="clear" w:color="auto" w:fill="auto"/>
            <w:noWrap/>
            <w:hideMark/>
          </w:tcPr>
          <w:p w14:paraId="2690F23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22.1</w:t>
            </w:r>
          </w:p>
        </w:tc>
        <w:tc>
          <w:tcPr>
            <w:tcW w:w="436" w:type="pct"/>
            <w:vMerge/>
            <w:hideMark/>
          </w:tcPr>
          <w:p w14:paraId="21A88896"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98CB83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неустойки по договору в рамках закупки ТРУ</w:t>
            </w:r>
          </w:p>
        </w:tc>
        <w:tc>
          <w:tcPr>
            <w:tcW w:w="1767" w:type="pct"/>
            <w:shd w:val="clear" w:color="auto" w:fill="auto"/>
            <w:hideMark/>
          </w:tcPr>
          <w:p w14:paraId="0683C1AB" w14:textId="53292854"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неустойки по договору в рамках закупки товаров, работ, услуг на основании судебного акта РФ</w:t>
            </w:r>
          </w:p>
        </w:tc>
        <w:tc>
          <w:tcPr>
            <w:tcW w:w="585" w:type="pct"/>
            <w:shd w:val="clear" w:color="auto" w:fill="auto"/>
            <w:noWrap/>
            <w:hideMark/>
          </w:tcPr>
          <w:p w14:paraId="07A96CA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49</w:t>
            </w:r>
          </w:p>
        </w:tc>
      </w:tr>
      <w:tr w:rsidR="0020249A" w:rsidRPr="00234F29" w14:paraId="7486D22F" w14:textId="77777777" w:rsidTr="003C5326">
        <w:trPr>
          <w:trHeight w:val="680"/>
          <w:jc w:val="center"/>
        </w:trPr>
        <w:tc>
          <w:tcPr>
            <w:tcW w:w="611" w:type="pct"/>
            <w:shd w:val="clear" w:color="auto" w:fill="auto"/>
            <w:noWrap/>
            <w:hideMark/>
          </w:tcPr>
          <w:p w14:paraId="27C25BD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22.2</w:t>
            </w:r>
          </w:p>
        </w:tc>
        <w:tc>
          <w:tcPr>
            <w:tcW w:w="436" w:type="pct"/>
            <w:vMerge/>
            <w:hideMark/>
          </w:tcPr>
          <w:p w14:paraId="664A340D"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47BBB49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неустойки по контракту в рамках закупки ТРУ</w:t>
            </w:r>
          </w:p>
        </w:tc>
        <w:tc>
          <w:tcPr>
            <w:tcW w:w="1767" w:type="pct"/>
            <w:shd w:val="clear" w:color="auto" w:fill="auto"/>
            <w:hideMark/>
          </w:tcPr>
          <w:p w14:paraId="070C8F01" w14:textId="3ED957DA"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неустойки по контракту в рамках закупки товаров, работ, услуг на основании судебного акта РФ</w:t>
            </w:r>
          </w:p>
        </w:tc>
        <w:tc>
          <w:tcPr>
            <w:tcW w:w="585" w:type="pct"/>
            <w:shd w:val="clear" w:color="auto" w:fill="auto"/>
            <w:noWrap/>
            <w:hideMark/>
          </w:tcPr>
          <w:p w14:paraId="07D6D40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50</w:t>
            </w:r>
          </w:p>
        </w:tc>
      </w:tr>
      <w:tr w:rsidR="0020249A" w:rsidRPr="00234F29" w14:paraId="522A86AA" w14:textId="77777777" w:rsidTr="003C5326">
        <w:trPr>
          <w:trHeight w:val="680"/>
          <w:jc w:val="center"/>
        </w:trPr>
        <w:tc>
          <w:tcPr>
            <w:tcW w:w="611" w:type="pct"/>
            <w:shd w:val="clear" w:color="auto" w:fill="auto"/>
            <w:noWrap/>
            <w:hideMark/>
          </w:tcPr>
          <w:p w14:paraId="733A474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22.3</w:t>
            </w:r>
          </w:p>
        </w:tc>
        <w:tc>
          <w:tcPr>
            <w:tcW w:w="436" w:type="pct"/>
            <w:vMerge/>
            <w:hideMark/>
          </w:tcPr>
          <w:p w14:paraId="1DCCCEA7"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520932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пени по договору в рамках закупки ТРУ</w:t>
            </w:r>
          </w:p>
        </w:tc>
        <w:tc>
          <w:tcPr>
            <w:tcW w:w="1767" w:type="pct"/>
            <w:shd w:val="clear" w:color="auto" w:fill="auto"/>
            <w:hideMark/>
          </w:tcPr>
          <w:p w14:paraId="5DB9A7F0" w14:textId="74833BF0"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пени по договору в рамках закупки товаров, работ, услуг на основании судебного акта РФ</w:t>
            </w:r>
          </w:p>
        </w:tc>
        <w:tc>
          <w:tcPr>
            <w:tcW w:w="585" w:type="pct"/>
            <w:shd w:val="clear" w:color="auto" w:fill="auto"/>
            <w:noWrap/>
            <w:hideMark/>
          </w:tcPr>
          <w:p w14:paraId="366C968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44</w:t>
            </w:r>
          </w:p>
        </w:tc>
      </w:tr>
      <w:tr w:rsidR="0020249A" w:rsidRPr="00234F29" w14:paraId="244D8C8C" w14:textId="77777777" w:rsidTr="003C5326">
        <w:trPr>
          <w:trHeight w:val="680"/>
          <w:jc w:val="center"/>
        </w:trPr>
        <w:tc>
          <w:tcPr>
            <w:tcW w:w="611" w:type="pct"/>
            <w:shd w:val="clear" w:color="auto" w:fill="auto"/>
            <w:noWrap/>
            <w:hideMark/>
          </w:tcPr>
          <w:p w14:paraId="447D079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22.4</w:t>
            </w:r>
          </w:p>
        </w:tc>
        <w:tc>
          <w:tcPr>
            <w:tcW w:w="436" w:type="pct"/>
            <w:vMerge/>
            <w:hideMark/>
          </w:tcPr>
          <w:p w14:paraId="0B9911E9"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0A50DA4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пени по контракту в рамках закупки ТРУ</w:t>
            </w:r>
          </w:p>
        </w:tc>
        <w:tc>
          <w:tcPr>
            <w:tcW w:w="1767" w:type="pct"/>
            <w:shd w:val="clear" w:color="auto" w:fill="auto"/>
            <w:hideMark/>
          </w:tcPr>
          <w:p w14:paraId="5AD1DBCF" w14:textId="20703B60"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пени по контракту в рамках закупки товаров, работ, услуг на основании судебного акта РФ</w:t>
            </w:r>
          </w:p>
        </w:tc>
        <w:tc>
          <w:tcPr>
            <w:tcW w:w="585" w:type="pct"/>
            <w:shd w:val="clear" w:color="auto" w:fill="auto"/>
            <w:noWrap/>
            <w:hideMark/>
          </w:tcPr>
          <w:p w14:paraId="3FEA792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45</w:t>
            </w:r>
          </w:p>
        </w:tc>
      </w:tr>
      <w:tr w:rsidR="0020249A" w:rsidRPr="00234F29" w14:paraId="4BEC35FE" w14:textId="77777777" w:rsidTr="003C5326">
        <w:trPr>
          <w:trHeight w:val="680"/>
          <w:jc w:val="center"/>
        </w:trPr>
        <w:tc>
          <w:tcPr>
            <w:tcW w:w="611" w:type="pct"/>
            <w:shd w:val="clear" w:color="auto" w:fill="auto"/>
            <w:noWrap/>
            <w:hideMark/>
          </w:tcPr>
          <w:p w14:paraId="4E158FC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22.5</w:t>
            </w:r>
          </w:p>
        </w:tc>
        <w:tc>
          <w:tcPr>
            <w:tcW w:w="436" w:type="pct"/>
            <w:vMerge/>
            <w:hideMark/>
          </w:tcPr>
          <w:p w14:paraId="2C3AAD7A"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21DDA6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штрафа по договору в рамках закупки ТРУ</w:t>
            </w:r>
          </w:p>
        </w:tc>
        <w:tc>
          <w:tcPr>
            <w:tcW w:w="1767" w:type="pct"/>
            <w:shd w:val="clear" w:color="auto" w:fill="auto"/>
            <w:hideMark/>
          </w:tcPr>
          <w:p w14:paraId="2E50FE15" w14:textId="52D6F460"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штрафа по договору в рамках закупки товаров, работ, услуг на основании судебного акта РФ</w:t>
            </w:r>
          </w:p>
        </w:tc>
        <w:tc>
          <w:tcPr>
            <w:tcW w:w="585" w:type="pct"/>
            <w:shd w:val="clear" w:color="auto" w:fill="auto"/>
            <w:noWrap/>
            <w:hideMark/>
          </w:tcPr>
          <w:p w14:paraId="743042D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46</w:t>
            </w:r>
          </w:p>
        </w:tc>
      </w:tr>
      <w:tr w:rsidR="0020249A" w:rsidRPr="00234F29" w14:paraId="402EF8B5" w14:textId="77777777" w:rsidTr="003C5326">
        <w:trPr>
          <w:trHeight w:val="680"/>
          <w:jc w:val="center"/>
        </w:trPr>
        <w:tc>
          <w:tcPr>
            <w:tcW w:w="611" w:type="pct"/>
            <w:shd w:val="clear" w:color="auto" w:fill="auto"/>
            <w:noWrap/>
            <w:hideMark/>
          </w:tcPr>
          <w:p w14:paraId="3FE03FC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22.6</w:t>
            </w:r>
          </w:p>
        </w:tc>
        <w:tc>
          <w:tcPr>
            <w:tcW w:w="436" w:type="pct"/>
            <w:vMerge/>
            <w:hideMark/>
          </w:tcPr>
          <w:p w14:paraId="18FC2584"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1C37F97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штрафа по контракту в рамках закупки ТРУ</w:t>
            </w:r>
          </w:p>
        </w:tc>
        <w:tc>
          <w:tcPr>
            <w:tcW w:w="1767" w:type="pct"/>
            <w:shd w:val="clear" w:color="auto" w:fill="auto"/>
            <w:hideMark/>
          </w:tcPr>
          <w:p w14:paraId="2A6A3322" w14:textId="470CC798"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штрафа по контракту в рамках закупки товаров, работ, услуг на основании судебного акта РФ</w:t>
            </w:r>
          </w:p>
        </w:tc>
        <w:tc>
          <w:tcPr>
            <w:tcW w:w="585" w:type="pct"/>
            <w:shd w:val="clear" w:color="auto" w:fill="auto"/>
            <w:noWrap/>
            <w:hideMark/>
          </w:tcPr>
          <w:p w14:paraId="47385E3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47</w:t>
            </w:r>
          </w:p>
        </w:tc>
      </w:tr>
      <w:tr w:rsidR="0020249A" w:rsidRPr="00234F29" w14:paraId="50DDEAC2" w14:textId="77777777" w:rsidTr="003C5326">
        <w:trPr>
          <w:trHeight w:val="680"/>
          <w:jc w:val="center"/>
        </w:trPr>
        <w:tc>
          <w:tcPr>
            <w:tcW w:w="611" w:type="pct"/>
            <w:shd w:val="clear" w:color="auto" w:fill="auto"/>
            <w:noWrap/>
            <w:hideMark/>
          </w:tcPr>
          <w:p w14:paraId="6508188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22.7</w:t>
            </w:r>
          </w:p>
        </w:tc>
        <w:tc>
          <w:tcPr>
            <w:tcW w:w="436" w:type="pct"/>
            <w:vMerge/>
            <w:hideMark/>
          </w:tcPr>
          <w:p w14:paraId="02A319DE"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46240D0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Уплата процентов за пользование чужими </w:t>
            </w:r>
            <w:proofErr w:type="spellStart"/>
            <w:proofErr w:type="gramStart"/>
            <w:r w:rsidRPr="00234F29">
              <w:rPr>
                <w:color w:val="000000" w:themeColor="text1"/>
                <w:sz w:val="22"/>
                <w:szCs w:val="22"/>
              </w:rPr>
              <w:t>ден.средс</w:t>
            </w:r>
            <w:proofErr w:type="spellEnd"/>
            <w:proofErr w:type="gramEnd"/>
            <w:r w:rsidRPr="00234F29">
              <w:rPr>
                <w:color w:val="000000" w:themeColor="text1"/>
                <w:sz w:val="22"/>
                <w:szCs w:val="22"/>
              </w:rPr>
              <w:t>-ми</w:t>
            </w:r>
          </w:p>
        </w:tc>
        <w:tc>
          <w:tcPr>
            <w:tcW w:w="1767" w:type="pct"/>
            <w:shd w:val="clear" w:color="auto" w:fill="auto"/>
            <w:hideMark/>
          </w:tcPr>
          <w:p w14:paraId="7015766D" w14:textId="70DFB85F"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процентов за пользование чужими денежными средствами на основании судебного акта РФ</w:t>
            </w:r>
          </w:p>
        </w:tc>
        <w:tc>
          <w:tcPr>
            <w:tcW w:w="585" w:type="pct"/>
            <w:shd w:val="clear" w:color="auto" w:fill="auto"/>
            <w:noWrap/>
            <w:hideMark/>
          </w:tcPr>
          <w:p w14:paraId="026D281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51</w:t>
            </w:r>
          </w:p>
        </w:tc>
      </w:tr>
      <w:tr w:rsidR="0020249A" w:rsidRPr="00234F29" w14:paraId="4BB0EA32" w14:textId="77777777" w:rsidTr="003C5326">
        <w:trPr>
          <w:trHeight w:val="1020"/>
          <w:jc w:val="center"/>
        </w:trPr>
        <w:tc>
          <w:tcPr>
            <w:tcW w:w="611" w:type="pct"/>
            <w:shd w:val="clear" w:color="auto" w:fill="auto"/>
            <w:noWrap/>
            <w:hideMark/>
          </w:tcPr>
          <w:p w14:paraId="6C8407D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22.8</w:t>
            </w:r>
          </w:p>
        </w:tc>
        <w:tc>
          <w:tcPr>
            <w:tcW w:w="436" w:type="pct"/>
            <w:vMerge/>
            <w:hideMark/>
          </w:tcPr>
          <w:p w14:paraId="202E9F00"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3796844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Выплата компенсации за задержку выплат в пользу </w:t>
            </w:r>
            <w:proofErr w:type="spellStart"/>
            <w:proofErr w:type="gramStart"/>
            <w:r w:rsidRPr="00234F29">
              <w:rPr>
                <w:color w:val="000000" w:themeColor="text1"/>
                <w:sz w:val="22"/>
                <w:szCs w:val="22"/>
              </w:rPr>
              <w:t>физ.лица</w:t>
            </w:r>
            <w:proofErr w:type="spellEnd"/>
            <w:proofErr w:type="gramEnd"/>
          </w:p>
        </w:tc>
        <w:tc>
          <w:tcPr>
            <w:tcW w:w="1767" w:type="pct"/>
            <w:shd w:val="clear" w:color="auto" w:fill="auto"/>
            <w:hideMark/>
          </w:tcPr>
          <w:p w14:paraId="245CE033" w14:textId="04138916"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Выплата компенсации за задержку выплат в пользу физических лиц (за исключением выплат работникам компенсации, предусмотренной ст. 236 </w:t>
            </w:r>
            <w:r>
              <w:rPr>
                <w:color w:val="000000" w:themeColor="text1"/>
                <w:sz w:val="22"/>
                <w:szCs w:val="22"/>
              </w:rPr>
              <w:t>ТК</w:t>
            </w:r>
            <w:r w:rsidRPr="00234F29">
              <w:rPr>
                <w:color w:val="000000" w:themeColor="text1"/>
                <w:sz w:val="22"/>
                <w:szCs w:val="22"/>
              </w:rPr>
              <w:t xml:space="preserve"> РФ)</w:t>
            </w:r>
          </w:p>
        </w:tc>
        <w:tc>
          <w:tcPr>
            <w:tcW w:w="585" w:type="pct"/>
            <w:shd w:val="clear" w:color="auto" w:fill="auto"/>
            <w:noWrap/>
            <w:hideMark/>
          </w:tcPr>
          <w:p w14:paraId="1A11C08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56</w:t>
            </w:r>
          </w:p>
        </w:tc>
      </w:tr>
      <w:tr w:rsidR="0020249A" w:rsidRPr="00234F29" w14:paraId="07B1D35D" w14:textId="77777777" w:rsidTr="003C5326">
        <w:trPr>
          <w:trHeight w:val="680"/>
          <w:jc w:val="center"/>
        </w:trPr>
        <w:tc>
          <w:tcPr>
            <w:tcW w:w="611" w:type="pct"/>
            <w:shd w:val="clear" w:color="auto" w:fill="auto"/>
            <w:noWrap/>
            <w:hideMark/>
          </w:tcPr>
          <w:p w14:paraId="5D1552B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22.9</w:t>
            </w:r>
          </w:p>
        </w:tc>
        <w:tc>
          <w:tcPr>
            <w:tcW w:w="436" w:type="pct"/>
            <w:vMerge/>
            <w:hideMark/>
          </w:tcPr>
          <w:p w14:paraId="1613D695"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121BD54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Компенсация морального вреда</w:t>
            </w:r>
          </w:p>
        </w:tc>
        <w:tc>
          <w:tcPr>
            <w:tcW w:w="1767" w:type="pct"/>
            <w:shd w:val="clear" w:color="auto" w:fill="auto"/>
            <w:hideMark/>
          </w:tcPr>
          <w:p w14:paraId="50D161F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Выплата компенсации за причинение морального вреда на основании вступившего в законную силу решения суда</w:t>
            </w:r>
          </w:p>
        </w:tc>
        <w:tc>
          <w:tcPr>
            <w:tcW w:w="585" w:type="pct"/>
            <w:shd w:val="clear" w:color="auto" w:fill="auto"/>
            <w:noWrap/>
            <w:hideMark/>
          </w:tcPr>
          <w:p w14:paraId="0BA795B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29</w:t>
            </w:r>
          </w:p>
        </w:tc>
      </w:tr>
      <w:tr w:rsidR="0020249A" w:rsidRPr="00234F29" w14:paraId="6978D70F" w14:textId="77777777" w:rsidTr="003C5326">
        <w:trPr>
          <w:trHeight w:val="340"/>
          <w:jc w:val="center"/>
        </w:trPr>
        <w:tc>
          <w:tcPr>
            <w:tcW w:w="611" w:type="pct"/>
            <w:shd w:val="clear" w:color="auto" w:fill="auto"/>
            <w:noWrap/>
            <w:hideMark/>
          </w:tcPr>
          <w:p w14:paraId="4C0658F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22.10</w:t>
            </w:r>
          </w:p>
        </w:tc>
        <w:tc>
          <w:tcPr>
            <w:tcW w:w="436" w:type="pct"/>
            <w:vMerge/>
            <w:hideMark/>
          </w:tcPr>
          <w:p w14:paraId="2A8F24AA"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07E650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Возмещение судебных издержек</w:t>
            </w:r>
          </w:p>
        </w:tc>
        <w:tc>
          <w:tcPr>
            <w:tcW w:w="1767" w:type="pct"/>
            <w:shd w:val="clear" w:color="auto" w:fill="auto"/>
            <w:hideMark/>
          </w:tcPr>
          <w:p w14:paraId="1BF76EA7" w14:textId="0DC2D2F0" w:rsidR="0020249A" w:rsidRPr="00234F29" w:rsidRDefault="0020249A" w:rsidP="0020249A">
            <w:pPr>
              <w:pStyle w:val="12-3"/>
              <w:contextualSpacing/>
              <w:rPr>
                <w:color w:val="000000" w:themeColor="text1"/>
                <w:sz w:val="22"/>
                <w:szCs w:val="22"/>
              </w:rPr>
            </w:pPr>
            <w:r w:rsidRPr="00234F29">
              <w:rPr>
                <w:color w:val="000000" w:themeColor="text1"/>
                <w:sz w:val="22"/>
                <w:szCs w:val="22"/>
              </w:rPr>
              <w:t>Возмещение расходов на оплату издержек, связанных с рассмотрением дела в суде</w:t>
            </w:r>
          </w:p>
        </w:tc>
        <w:tc>
          <w:tcPr>
            <w:tcW w:w="585" w:type="pct"/>
            <w:shd w:val="clear" w:color="auto" w:fill="auto"/>
            <w:noWrap/>
            <w:hideMark/>
          </w:tcPr>
          <w:p w14:paraId="7E5CC8B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28</w:t>
            </w:r>
          </w:p>
        </w:tc>
      </w:tr>
      <w:tr w:rsidR="0020249A" w:rsidRPr="00234F29" w14:paraId="45EB4AC0" w14:textId="77777777" w:rsidTr="003C5326">
        <w:trPr>
          <w:trHeight w:val="680"/>
          <w:jc w:val="center"/>
        </w:trPr>
        <w:tc>
          <w:tcPr>
            <w:tcW w:w="611" w:type="pct"/>
            <w:shd w:val="clear" w:color="auto" w:fill="auto"/>
            <w:noWrap/>
            <w:hideMark/>
          </w:tcPr>
          <w:p w14:paraId="5BDF56D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22.11</w:t>
            </w:r>
          </w:p>
        </w:tc>
        <w:tc>
          <w:tcPr>
            <w:tcW w:w="436" w:type="pct"/>
            <w:vMerge/>
            <w:hideMark/>
          </w:tcPr>
          <w:p w14:paraId="2212F0F0"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4BB1EC9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Возмещение судебных издержек(госпошлина)</w:t>
            </w:r>
          </w:p>
        </w:tc>
        <w:tc>
          <w:tcPr>
            <w:tcW w:w="1767" w:type="pct"/>
            <w:shd w:val="clear" w:color="auto" w:fill="auto"/>
            <w:hideMark/>
          </w:tcPr>
          <w:p w14:paraId="03CD7E86"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Возмещение расходов, связанных с рассмотрением дела в суде, на уплату государственной пошлины</w:t>
            </w:r>
          </w:p>
        </w:tc>
        <w:tc>
          <w:tcPr>
            <w:tcW w:w="585" w:type="pct"/>
            <w:shd w:val="clear" w:color="auto" w:fill="auto"/>
            <w:noWrap/>
            <w:hideMark/>
          </w:tcPr>
          <w:p w14:paraId="7D7B9A3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40</w:t>
            </w:r>
          </w:p>
        </w:tc>
      </w:tr>
      <w:tr w:rsidR="0020249A" w:rsidRPr="00234F29" w14:paraId="53CAEB3E" w14:textId="77777777" w:rsidTr="003C5326">
        <w:trPr>
          <w:trHeight w:val="340"/>
          <w:jc w:val="center"/>
        </w:trPr>
        <w:tc>
          <w:tcPr>
            <w:tcW w:w="611" w:type="pct"/>
            <w:shd w:val="clear" w:color="auto" w:fill="auto"/>
            <w:noWrap/>
            <w:hideMark/>
          </w:tcPr>
          <w:p w14:paraId="6E9F92E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22.12</w:t>
            </w:r>
          </w:p>
        </w:tc>
        <w:tc>
          <w:tcPr>
            <w:tcW w:w="436" w:type="pct"/>
            <w:vMerge/>
            <w:hideMark/>
          </w:tcPr>
          <w:p w14:paraId="7AD351A6"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17F05441" w14:textId="77777777" w:rsidR="0020249A" w:rsidRPr="00234F29" w:rsidRDefault="0020249A" w:rsidP="0020249A">
            <w:pPr>
              <w:pStyle w:val="12-3"/>
              <w:contextualSpacing/>
              <w:rPr>
                <w:color w:val="000000" w:themeColor="text1"/>
                <w:sz w:val="22"/>
                <w:szCs w:val="22"/>
              </w:rPr>
            </w:pPr>
            <w:proofErr w:type="spellStart"/>
            <w:r w:rsidRPr="00234F29">
              <w:rPr>
                <w:color w:val="000000" w:themeColor="text1"/>
                <w:sz w:val="22"/>
                <w:szCs w:val="22"/>
              </w:rPr>
              <w:t>Возмещ.судебных</w:t>
            </w:r>
            <w:proofErr w:type="spellEnd"/>
            <w:r w:rsidRPr="00234F29">
              <w:rPr>
                <w:color w:val="000000" w:themeColor="text1"/>
                <w:sz w:val="22"/>
                <w:szCs w:val="22"/>
              </w:rPr>
              <w:t xml:space="preserve"> </w:t>
            </w:r>
            <w:proofErr w:type="gramStart"/>
            <w:r w:rsidRPr="00234F29">
              <w:rPr>
                <w:color w:val="000000" w:themeColor="text1"/>
                <w:sz w:val="22"/>
                <w:szCs w:val="22"/>
              </w:rPr>
              <w:t>издержек(</w:t>
            </w:r>
            <w:proofErr w:type="gramEnd"/>
            <w:r w:rsidRPr="00234F29">
              <w:rPr>
                <w:color w:val="000000" w:themeColor="text1"/>
                <w:sz w:val="22"/>
                <w:szCs w:val="22"/>
              </w:rPr>
              <w:t>расходы на оплату услуг представителя)</w:t>
            </w:r>
          </w:p>
        </w:tc>
        <w:tc>
          <w:tcPr>
            <w:tcW w:w="1767" w:type="pct"/>
            <w:shd w:val="clear" w:color="auto" w:fill="auto"/>
            <w:hideMark/>
          </w:tcPr>
          <w:p w14:paraId="79DCFA55" w14:textId="0622FB09" w:rsidR="0020249A" w:rsidRPr="00234F29" w:rsidRDefault="0020249A" w:rsidP="0020249A">
            <w:pPr>
              <w:pStyle w:val="12-3"/>
              <w:contextualSpacing/>
              <w:rPr>
                <w:color w:val="000000" w:themeColor="text1"/>
                <w:sz w:val="22"/>
                <w:szCs w:val="22"/>
              </w:rPr>
            </w:pPr>
            <w:r w:rsidRPr="00234F29">
              <w:rPr>
                <w:color w:val="000000" w:themeColor="text1"/>
                <w:sz w:val="22"/>
                <w:szCs w:val="22"/>
              </w:rPr>
              <w:t>Возмещение расходов на оплату услуг представителя, связанных с рассмотрением дела в суде</w:t>
            </w:r>
          </w:p>
        </w:tc>
        <w:tc>
          <w:tcPr>
            <w:tcW w:w="585" w:type="pct"/>
            <w:shd w:val="clear" w:color="auto" w:fill="auto"/>
            <w:noWrap/>
            <w:hideMark/>
          </w:tcPr>
          <w:p w14:paraId="2D7C7BF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63</w:t>
            </w:r>
          </w:p>
        </w:tc>
      </w:tr>
      <w:tr w:rsidR="0020249A" w:rsidRPr="00234F29" w14:paraId="439AFCB3" w14:textId="77777777" w:rsidTr="003C5326">
        <w:trPr>
          <w:trHeight w:val="340"/>
          <w:jc w:val="center"/>
        </w:trPr>
        <w:tc>
          <w:tcPr>
            <w:tcW w:w="611" w:type="pct"/>
            <w:shd w:val="clear" w:color="auto" w:fill="auto"/>
            <w:noWrap/>
            <w:hideMark/>
          </w:tcPr>
          <w:p w14:paraId="2AAF8B4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22.13</w:t>
            </w:r>
          </w:p>
        </w:tc>
        <w:tc>
          <w:tcPr>
            <w:tcW w:w="436" w:type="pct"/>
            <w:vMerge/>
            <w:hideMark/>
          </w:tcPr>
          <w:p w14:paraId="2B800AC0"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A29324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Возврат неосновательного обогащения</w:t>
            </w:r>
          </w:p>
        </w:tc>
        <w:tc>
          <w:tcPr>
            <w:tcW w:w="1767" w:type="pct"/>
            <w:shd w:val="clear" w:color="auto" w:fill="auto"/>
            <w:hideMark/>
          </w:tcPr>
          <w:p w14:paraId="497BA9E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Возврат неосновательного обогащения</w:t>
            </w:r>
          </w:p>
        </w:tc>
        <w:tc>
          <w:tcPr>
            <w:tcW w:w="585" w:type="pct"/>
            <w:shd w:val="clear" w:color="auto" w:fill="auto"/>
            <w:noWrap/>
            <w:hideMark/>
          </w:tcPr>
          <w:p w14:paraId="283225B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35</w:t>
            </w:r>
          </w:p>
        </w:tc>
      </w:tr>
      <w:tr w:rsidR="0020249A" w:rsidRPr="00234F29" w14:paraId="05EAB059" w14:textId="77777777" w:rsidTr="003C5326">
        <w:trPr>
          <w:trHeight w:val="680"/>
          <w:jc w:val="center"/>
        </w:trPr>
        <w:tc>
          <w:tcPr>
            <w:tcW w:w="611" w:type="pct"/>
            <w:shd w:val="clear" w:color="auto" w:fill="auto"/>
            <w:noWrap/>
            <w:hideMark/>
          </w:tcPr>
          <w:p w14:paraId="2BDD40E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22.14</w:t>
            </w:r>
          </w:p>
        </w:tc>
        <w:tc>
          <w:tcPr>
            <w:tcW w:w="436" w:type="pct"/>
            <w:vMerge/>
            <w:hideMark/>
          </w:tcPr>
          <w:p w14:paraId="620F007B"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74925B7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Внесение на </w:t>
            </w:r>
            <w:proofErr w:type="spellStart"/>
            <w:proofErr w:type="gramStart"/>
            <w:r w:rsidRPr="00234F29">
              <w:rPr>
                <w:color w:val="000000" w:themeColor="text1"/>
                <w:sz w:val="22"/>
                <w:szCs w:val="22"/>
              </w:rPr>
              <w:t>депозит.счет</w:t>
            </w:r>
            <w:proofErr w:type="spellEnd"/>
            <w:proofErr w:type="gramEnd"/>
            <w:r w:rsidRPr="00234F29">
              <w:rPr>
                <w:color w:val="000000" w:themeColor="text1"/>
                <w:sz w:val="22"/>
                <w:szCs w:val="22"/>
              </w:rPr>
              <w:t xml:space="preserve"> арбитражного суда </w:t>
            </w:r>
            <w:proofErr w:type="spellStart"/>
            <w:r w:rsidRPr="00234F29">
              <w:rPr>
                <w:color w:val="000000" w:themeColor="text1"/>
                <w:sz w:val="22"/>
                <w:szCs w:val="22"/>
              </w:rPr>
              <w:t>ден.сумм,необх.для</w:t>
            </w:r>
            <w:proofErr w:type="spellEnd"/>
            <w:r w:rsidRPr="00234F29">
              <w:rPr>
                <w:color w:val="000000" w:themeColor="text1"/>
                <w:sz w:val="22"/>
                <w:szCs w:val="22"/>
              </w:rPr>
              <w:t xml:space="preserve"> оплаты судебных издержек</w:t>
            </w:r>
          </w:p>
        </w:tc>
        <w:tc>
          <w:tcPr>
            <w:tcW w:w="1767" w:type="pct"/>
            <w:shd w:val="clear" w:color="auto" w:fill="auto"/>
            <w:hideMark/>
          </w:tcPr>
          <w:p w14:paraId="2DCC4DA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Внесение на депозитный счет арбитражного суда денежных сумм, необходимых для оплаты судебных издержек</w:t>
            </w:r>
          </w:p>
        </w:tc>
        <w:tc>
          <w:tcPr>
            <w:tcW w:w="585" w:type="pct"/>
            <w:shd w:val="clear" w:color="auto" w:fill="auto"/>
            <w:noWrap/>
            <w:hideMark/>
          </w:tcPr>
          <w:p w14:paraId="11CB128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86</w:t>
            </w:r>
          </w:p>
        </w:tc>
      </w:tr>
      <w:tr w:rsidR="0020249A" w:rsidRPr="00234F29" w14:paraId="4B794A76" w14:textId="77777777" w:rsidTr="003C5326">
        <w:trPr>
          <w:trHeight w:val="340"/>
          <w:jc w:val="center"/>
        </w:trPr>
        <w:tc>
          <w:tcPr>
            <w:tcW w:w="611" w:type="pct"/>
            <w:shd w:val="clear" w:color="auto" w:fill="FFFFFF" w:themeFill="background1"/>
            <w:noWrap/>
            <w:hideMark/>
          </w:tcPr>
          <w:p w14:paraId="177BF09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22.15</w:t>
            </w:r>
          </w:p>
        </w:tc>
        <w:tc>
          <w:tcPr>
            <w:tcW w:w="436" w:type="pct"/>
            <w:vMerge/>
            <w:shd w:val="clear" w:color="auto" w:fill="FFFFFF" w:themeFill="background1"/>
            <w:hideMark/>
          </w:tcPr>
          <w:p w14:paraId="08C9BBC8"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3E35A2D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Исполнение </w:t>
            </w:r>
            <w:proofErr w:type="spellStart"/>
            <w:proofErr w:type="gramStart"/>
            <w:r w:rsidRPr="00234F29">
              <w:rPr>
                <w:color w:val="000000" w:themeColor="text1"/>
                <w:sz w:val="22"/>
                <w:szCs w:val="22"/>
              </w:rPr>
              <w:t>суд.актов</w:t>
            </w:r>
            <w:proofErr w:type="spellEnd"/>
            <w:proofErr w:type="gramEnd"/>
            <w:r w:rsidRPr="00234F29">
              <w:rPr>
                <w:color w:val="000000" w:themeColor="text1"/>
                <w:sz w:val="22"/>
                <w:szCs w:val="22"/>
              </w:rPr>
              <w:t xml:space="preserve"> РФ по возмещению причиненного вреда</w:t>
            </w:r>
          </w:p>
        </w:tc>
        <w:tc>
          <w:tcPr>
            <w:tcW w:w="1767" w:type="pct"/>
            <w:shd w:val="clear" w:color="auto" w:fill="FFFFFF" w:themeFill="background1"/>
            <w:hideMark/>
          </w:tcPr>
          <w:p w14:paraId="2AB54BB4" w14:textId="658C99CF" w:rsidR="0020249A" w:rsidRPr="00234F29" w:rsidRDefault="0020249A" w:rsidP="0020249A">
            <w:pPr>
              <w:pStyle w:val="12-3"/>
              <w:contextualSpacing/>
              <w:rPr>
                <w:color w:val="000000" w:themeColor="text1"/>
                <w:sz w:val="22"/>
                <w:szCs w:val="22"/>
              </w:rPr>
            </w:pPr>
            <w:r w:rsidRPr="00234F29">
              <w:rPr>
                <w:color w:val="000000" w:themeColor="text1"/>
                <w:sz w:val="22"/>
                <w:szCs w:val="22"/>
              </w:rPr>
              <w:t>Исполнение судебных актов РФ по возмещению причиненного вреда</w:t>
            </w:r>
          </w:p>
        </w:tc>
        <w:tc>
          <w:tcPr>
            <w:tcW w:w="585" w:type="pct"/>
            <w:shd w:val="clear" w:color="auto" w:fill="FFFFFF" w:themeFill="background1"/>
            <w:noWrap/>
            <w:hideMark/>
          </w:tcPr>
          <w:p w14:paraId="08260F5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56</w:t>
            </w:r>
          </w:p>
        </w:tc>
      </w:tr>
      <w:tr w:rsidR="0020249A" w:rsidRPr="00234F29" w14:paraId="23461961" w14:textId="77777777" w:rsidTr="003C5326">
        <w:trPr>
          <w:trHeight w:val="340"/>
          <w:jc w:val="center"/>
        </w:trPr>
        <w:tc>
          <w:tcPr>
            <w:tcW w:w="611" w:type="pct"/>
            <w:shd w:val="clear" w:color="auto" w:fill="FFFFFF" w:themeFill="background1"/>
            <w:noWrap/>
            <w:hideMark/>
          </w:tcPr>
          <w:p w14:paraId="072A76D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22.16</w:t>
            </w:r>
          </w:p>
        </w:tc>
        <w:tc>
          <w:tcPr>
            <w:tcW w:w="436" w:type="pct"/>
            <w:vMerge/>
            <w:shd w:val="clear" w:color="auto" w:fill="FFFFFF" w:themeFill="background1"/>
            <w:hideMark/>
          </w:tcPr>
          <w:p w14:paraId="031E1E7B"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3583F84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Исполнение мировых </w:t>
            </w:r>
            <w:proofErr w:type="spellStart"/>
            <w:r w:rsidRPr="00234F29">
              <w:rPr>
                <w:color w:val="000000" w:themeColor="text1"/>
                <w:sz w:val="22"/>
                <w:szCs w:val="22"/>
              </w:rPr>
              <w:t>согл</w:t>
            </w:r>
            <w:proofErr w:type="spellEnd"/>
            <w:r w:rsidRPr="00234F29">
              <w:rPr>
                <w:color w:val="000000" w:themeColor="text1"/>
                <w:sz w:val="22"/>
                <w:szCs w:val="22"/>
              </w:rPr>
              <w:t>. по возмещению причиненного вреда</w:t>
            </w:r>
          </w:p>
        </w:tc>
        <w:tc>
          <w:tcPr>
            <w:tcW w:w="1767" w:type="pct"/>
            <w:shd w:val="clear" w:color="auto" w:fill="FFFFFF" w:themeFill="background1"/>
            <w:hideMark/>
          </w:tcPr>
          <w:p w14:paraId="22D879F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Исполнение мировых соглашений по возмещению причиненного вреда</w:t>
            </w:r>
          </w:p>
        </w:tc>
        <w:tc>
          <w:tcPr>
            <w:tcW w:w="585" w:type="pct"/>
            <w:shd w:val="clear" w:color="auto" w:fill="FFFFFF" w:themeFill="background1"/>
            <w:noWrap/>
            <w:hideMark/>
          </w:tcPr>
          <w:p w14:paraId="65CCA03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57</w:t>
            </w:r>
          </w:p>
        </w:tc>
      </w:tr>
      <w:tr w:rsidR="0020249A" w:rsidRPr="00234F29" w14:paraId="63445AF7" w14:textId="77777777" w:rsidTr="003C5326">
        <w:trPr>
          <w:trHeight w:val="1360"/>
          <w:jc w:val="center"/>
        </w:trPr>
        <w:tc>
          <w:tcPr>
            <w:tcW w:w="611" w:type="pct"/>
            <w:shd w:val="clear" w:color="auto" w:fill="FFFFFF" w:themeFill="background1"/>
            <w:noWrap/>
            <w:hideMark/>
          </w:tcPr>
          <w:p w14:paraId="5348650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23</w:t>
            </w:r>
          </w:p>
        </w:tc>
        <w:tc>
          <w:tcPr>
            <w:tcW w:w="436" w:type="pct"/>
            <w:vMerge w:val="restart"/>
            <w:shd w:val="clear" w:color="auto" w:fill="FFFFFF" w:themeFill="background1"/>
            <w:noWrap/>
            <w:hideMark/>
          </w:tcPr>
          <w:p w14:paraId="1B5949C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832</w:t>
            </w:r>
          </w:p>
        </w:tc>
        <w:tc>
          <w:tcPr>
            <w:tcW w:w="1601" w:type="pct"/>
            <w:shd w:val="clear" w:color="auto" w:fill="FFFFFF" w:themeFill="background1"/>
            <w:hideMark/>
          </w:tcPr>
          <w:p w14:paraId="4B70885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Исполнение судебных актов судебных органов иностранных государств, международных судов и арбитражей, мировых соглашений, заключенных в рамках судебных процессов в судебных органах иностранных государств, в международных судах и арбитражах</w:t>
            </w:r>
          </w:p>
        </w:tc>
        <w:tc>
          <w:tcPr>
            <w:tcW w:w="1767" w:type="pct"/>
            <w:shd w:val="clear" w:color="auto" w:fill="FFFFFF" w:themeFill="background1"/>
            <w:hideMark/>
          </w:tcPr>
          <w:p w14:paraId="372BA07D" w14:textId="43B07A11"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1FB8B34E" w14:textId="2B8B643C"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r>
      <w:tr w:rsidR="0020249A" w:rsidRPr="00234F29" w14:paraId="1AA09176" w14:textId="77777777" w:rsidTr="003C5326">
        <w:trPr>
          <w:trHeight w:val="680"/>
          <w:jc w:val="center"/>
        </w:trPr>
        <w:tc>
          <w:tcPr>
            <w:tcW w:w="611" w:type="pct"/>
            <w:shd w:val="clear" w:color="auto" w:fill="auto"/>
            <w:noWrap/>
            <w:hideMark/>
          </w:tcPr>
          <w:p w14:paraId="5062A09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23.1</w:t>
            </w:r>
          </w:p>
        </w:tc>
        <w:tc>
          <w:tcPr>
            <w:tcW w:w="436" w:type="pct"/>
            <w:vMerge/>
            <w:hideMark/>
          </w:tcPr>
          <w:p w14:paraId="72B7285A"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7793F5A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Оплата судебных издержек в </w:t>
            </w:r>
            <w:proofErr w:type="spellStart"/>
            <w:proofErr w:type="gramStart"/>
            <w:r w:rsidRPr="00234F29">
              <w:rPr>
                <w:color w:val="000000" w:themeColor="text1"/>
                <w:sz w:val="22"/>
                <w:szCs w:val="22"/>
              </w:rPr>
              <w:t>судеб.органах</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иностр.государств,международн.судах</w:t>
            </w:r>
            <w:proofErr w:type="spellEnd"/>
            <w:r w:rsidRPr="00234F29">
              <w:rPr>
                <w:color w:val="000000" w:themeColor="text1"/>
                <w:sz w:val="22"/>
                <w:szCs w:val="22"/>
              </w:rPr>
              <w:t xml:space="preserve"> и арбитражах</w:t>
            </w:r>
          </w:p>
        </w:tc>
        <w:tc>
          <w:tcPr>
            <w:tcW w:w="1767" w:type="pct"/>
            <w:shd w:val="clear" w:color="auto" w:fill="auto"/>
            <w:hideMark/>
          </w:tcPr>
          <w:p w14:paraId="0245377C" w14:textId="07054471"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судебных издержек, связанных с рассмотрением дела в судебных органах иностранных государств, международных судах и арбитражах</w:t>
            </w:r>
          </w:p>
        </w:tc>
        <w:tc>
          <w:tcPr>
            <w:tcW w:w="585" w:type="pct"/>
            <w:shd w:val="clear" w:color="auto" w:fill="auto"/>
            <w:noWrap/>
            <w:hideMark/>
          </w:tcPr>
          <w:p w14:paraId="346E3BB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89</w:t>
            </w:r>
          </w:p>
        </w:tc>
      </w:tr>
      <w:tr w:rsidR="0020249A" w:rsidRPr="00234F29" w14:paraId="13D02B0F" w14:textId="77777777" w:rsidTr="003C5326">
        <w:trPr>
          <w:trHeight w:val="680"/>
          <w:jc w:val="center"/>
        </w:trPr>
        <w:tc>
          <w:tcPr>
            <w:tcW w:w="611" w:type="pct"/>
            <w:shd w:val="clear" w:color="auto" w:fill="auto"/>
            <w:noWrap/>
            <w:hideMark/>
          </w:tcPr>
          <w:p w14:paraId="1CF9206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23.2</w:t>
            </w:r>
          </w:p>
        </w:tc>
        <w:tc>
          <w:tcPr>
            <w:tcW w:w="436" w:type="pct"/>
            <w:vMerge/>
            <w:hideMark/>
          </w:tcPr>
          <w:p w14:paraId="1C5DD728"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713E00A" w14:textId="701F510E"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Выплата денежной компенсации истцу, в связи с вынесением решения ЕС по правам человека</w:t>
            </w:r>
          </w:p>
        </w:tc>
        <w:tc>
          <w:tcPr>
            <w:tcW w:w="1767" w:type="pct"/>
            <w:shd w:val="clear" w:color="auto" w:fill="auto"/>
            <w:hideMark/>
          </w:tcPr>
          <w:p w14:paraId="3086B68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Выплата денежной компенсации истцу, в связи с вынесением решения Европейского союза по правам человека</w:t>
            </w:r>
          </w:p>
        </w:tc>
        <w:tc>
          <w:tcPr>
            <w:tcW w:w="585" w:type="pct"/>
            <w:shd w:val="clear" w:color="auto" w:fill="auto"/>
            <w:noWrap/>
            <w:hideMark/>
          </w:tcPr>
          <w:p w14:paraId="3B160DA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85</w:t>
            </w:r>
          </w:p>
        </w:tc>
      </w:tr>
      <w:tr w:rsidR="0020249A" w:rsidRPr="00234F29" w14:paraId="4BF8A93A" w14:textId="77777777" w:rsidTr="003C5326">
        <w:trPr>
          <w:trHeight w:val="680"/>
          <w:jc w:val="center"/>
        </w:trPr>
        <w:tc>
          <w:tcPr>
            <w:tcW w:w="611" w:type="pct"/>
            <w:shd w:val="clear" w:color="auto" w:fill="auto"/>
            <w:noWrap/>
            <w:hideMark/>
          </w:tcPr>
          <w:p w14:paraId="34109A1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23.3</w:t>
            </w:r>
          </w:p>
        </w:tc>
        <w:tc>
          <w:tcPr>
            <w:tcW w:w="436" w:type="pct"/>
            <w:vMerge/>
            <w:hideMark/>
          </w:tcPr>
          <w:p w14:paraId="7BF454AB"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7612F0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Выплата компенсации за задержку выплат работникам учреждения</w:t>
            </w:r>
          </w:p>
        </w:tc>
        <w:tc>
          <w:tcPr>
            <w:tcW w:w="1767" w:type="pct"/>
            <w:shd w:val="clear" w:color="auto" w:fill="auto"/>
            <w:hideMark/>
          </w:tcPr>
          <w:p w14:paraId="1656635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Выплата компенсации за задержку выплат работникам учреждения на основании актов судебных органов иностранных государств, международных судов и арбитражей</w:t>
            </w:r>
          </w:p>
        </w:tc>
        <w:tc>
          <w:tcPr>
            <w:tcW w:w="585" w:type="pct"/>
            <w:shd w:val="clear" w:color="auto" w:fill="auto"/>
            <w:noWrap/>
            <w:hideMark/>
          </w:tcPr>
          <w:p w14:paraId="0B2D7F6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60</w:t>
            </w:r>
          </w:p>
        </w:tc>
      </w:tr>
      <w:tr w:rsidR="0020249A" w:rsidRPr="00234F29" w14:paraId="4AB888EB" w14:textId="77777777" w:rsidTr="003C5326">
        <w:trPr>
          <w:trHeight w:val="680"/>
          <w:jc w:val="center"/>
        </w:trPr>
        <w:tc>
          <w:tcPr>
            <w:tcW w:w="611" w:type="pct"/>
            <w:shd w:val="clear" w:color="auto" w:fill="auto"/>
            <w:noWrap/>
            <w:hideMark/>
          </w:tcPr>
          <w:p w14:paraId="1D80E97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23.4</w:t>
            </w:r>
          </w:p>
        </w:tc>
        <w:tc>
          <w:tcPr>
            <w:tcW w:w="436" w:type="pct"/>
            <w:vMerge/>
            <w:hideMark/>
          </w:tcPr>
          <w:p w14:paraId="75895A6F"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315F5D3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Возмещение морального вреда</w:t>
            </w:r>
          </w:p>
        </w:tc>
        <w:tc>
          <w:tcPr>
            <w:tcW w:w="1767" w:type="pct"/>
            <w:shd w:val="clear" w:color="auto" w:fill="auto"/>
            <w:hideMark/>
          </w:tcPr>
          <w:p w14:paraId="328801C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Выплата компенсации за причинение морального вреда на основании актов судебных органов иностранных государств, международных судов и арбитражей</w:t>
            </w:r>
          </w:p>
        </w:tc>
        <w:tc>
          <w:tcPr>
            <w:tcW w:w="585" w:type="pct"/>
            <w:shd w:val="clear" w:color="auto" w:fill="auto"/>
            <w:noWrap/>
            <w:hideMark/>
          </w:tcPr>
          <w:p w14:paraId="26B9710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27</w:t>
            </w:r>
          </w:p>
        </w:tc>
      </w:tr>
      <w:tr w:rsidR="0020249A" w:rsidRPr="00234F29" w14:paraId="0F0321E1" w14:textId="77777777" w:rsidTr="003C5326">
        <w:trPr>
          <w:trHeight w:val="680"/>
          <w:jc w:val="center"/>
        </w:trPr>
        <w:tc>
          <w:tcPr>
            <w:tcW w:w="611" w:type="pct"/>
            <w:shd w:val="clear" w:color="auto" w:fill="auto"/>
            <w:noWrap/>
            <w:hideMark/>
          </w:tcPr>
          <w:p w14:paraId="2469828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23.5</w:t>
            </w:r>
          </w:p>
        </w:tc>
        <w:tc>
          <w:tcPr>
            <w:tcW w:w="436" w:type="pct"/>
            <w:vMerge/>
            <w:hideMark/>
          </w:tcPr>
          <w:p w14:paraId="7EC04E40"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3286E0B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Возмещение судебных издержек</w:t>
            </w:r>
          </w:p>
        </w:tc>
        <w:tc>
          <w:tcPr>
            <w:tcW w:w="1767" w:type="pct"/>
            <w:shd w:val="clear" w:color="auto" w:fill="auto"/>
            <w:hideMark/>
          </w:tcPr>
          <w:p w14:paraId="7B67A2DF" w14:textId="6252BFC5" w:rsidR="0020249A" w:rsidRPr="00234F29" w:rsidRDefault="0020249A" w:rsidP="0020249A">
            <w:pPr>
              <w:pStyle w:val="12-3"/>
              <w:contextualSpacing/>
              <w:rPr>
                <w:color w:val="000000" w:themeColor="text1"/>
                <w:sz w:val="22"/>
                <w:szCs w:val="22"/>
              </w:rPr>
            </w:pPr>
            <w:r w:rsidRPr="00234F29">
              <w:rPr>
                <w:color w:val="000000" w:themeColor="text1"/>
                <w:sz w:val="22"/>
                <w:szCs w:val="22"/>
              </w:rPr>
              <w:t>Возмещение судебных издержек, связанных с рассмотрением дела в судебных органах иностранных государств, международных судах и арбитражах</w:t>
            </w:r>
          </w:p>
        </w:tc>
        <w:tc>
          <w:tcPr>
            <w:tcW w:w="585" w:type="pct"/>
            <w:shd w:val="clear" w:color="auto" w:fill="auto"/>
            <w:noWrap/>
            <w:hideMark/>
          </w:tcPr>
          <w:p w14:paraId="51E02F6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29</w:t>
            </w:r>
          </w:p>
        </w:tc>
      </w:tr>
      <w:tr w:rsidR="0020249A" w:rsidRPr="00234F29" w14:paraId="307C5A30" w14:textId="77777777" w:rsidTr="003C5326">
        <w:trPr>
          <w:trHeight w:val="680"/>
          <w:jc w:val="center"/>
        </w:trPr>
        <w:tc>
          <w:tcPr>
            <w:tcW w:w="611" w:type="pct"/>
            <w:shd w:val="clear" w:color="auto" w:fill="FFFFFF" w:themeFill="background1"/>
            <w:noWrap/>
            <w:hideMark/>
          </w:tcPr>
          <w:p w14:paraId="063762A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23.6</w:t>
            </w:r>
          </w:p>
        </w:tc>
        <w:tc>
          <w:tcPr>
            <w:tcW w:w="436" w:type="pct"/>
            <w:vMerge/>
            <w:shd w:val="clear" w:color="auto" w:fill="FFFFFF" w:themeFill="background1"/>
            <w:hideMark/>
          </w:tcPr>
          <w:p w14:paraId="15D1213A"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12F45F2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Исполнение </w:t>
            </w:r>
            <w:proofErr w:type="spellStart"/>
            <w:proofErr w:type="gramStart"/>
            <w:r w:rsidRPr="00234F29">
              <w:rPr>
                <w:color w:val="000000" w:themeColor="text1"/>
                <w:sz w:val="22"/>
                <w:szCs w:val="22"/>
              </w:rPr>
              <w:t>суд.актов</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судеб.органов</w:t>
            </w:r>
            <w:proofErr w:type="spellEnd"/>
            <w:r w:rsidRPr="00234F29">
              <w:rPr>
                <w:color w:val="000000" w:themeColor="text1"/>
                <w:sz w:val="22"/>
                <w:szCs w:val="22"/>
              </w:rPr>
              <w:t xml:space="preserve"> </w:t>
            </w:r>
            <w:proofErr w:type="spellStart"/>
            <w:r w:rsidRPr="00234F29">
              <w:rPr>
                <w:color w:val="000000" w:themeColor="text1"/>
                <w:sz w:val="22"/>
                <w:szCs w:val="22"/>
              </w:rPr>
              <w:t>иностр.государств,международн.судов</w:t>
            </w:r>
            <w:proofErr w:type="spellEnd"/>
            <w:r w:rsidRPr="00234F29">
              <w:rPr>
                <w:color w:val="000000" w:themeColor="text1"/>
                <w:sz w:val="22"/>
                <w:szCs w:val="22"/>
              </w:rPr>
              <w:t xml:space="preserve"> и арбитражей</w:t>
            </w:r>
          </w:p>
        </w:tc>
        <w:tc>
          <w:tcPr>
            <w:tcW w:w="1767" w:type="pct"/>
            <w:shd w:val="clear" w:color="auto" w:fill="FFFFFF" w:themeFill="background1"/>
            <w:hideMark/>
          </w:tcPr>
          <w:p w14:paraId="43F30DA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Исполнение судебных актов судебных органов иностранных государств, международных судов и арбитражей</w:t>
            </w:r>
          </w:p>
        </w:tc>
        <w:tc>
          <w:tcPr>
            <w:tcW w:w="585" w:type="pct"/>
            <w:shd w:val="clear" w:color="auto" w:fill="FFFFFF" w:themeFill="background1"/>
            <w:noWrap/>
            <w:hideMark/>
          </w:tcPr>
          <w:p w14:paraId="5E60434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83</w:t>
            </w:r>
          </w:p>
        </w:tc>
      </w:tr>
      <w:tr w:rsidR="0020249A" w:rsidRPr="00234F29" w14:paraId="1997666F" w14:textId="77777777" w:rsidTr="003C5326">
        <w:trPr>
          <w:trHeight w:val="680"/>
          <w:jc w:val="center"/>
        </w:trPr>
        <w:tc>
          <w:tcPr>
            <w:tcW w:w="611" w:type="pct"/>
            <w:shd w:val="clear" w:color="auto" w:fill="FFFFFF" w:themeFill="background1"/>
            <w:noWrap/>
            <w:hideMark/>
          </w:tcPr>
          <w:p w14:paraId="2D9CB69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23.7</w:t>
            </w:r>
          </w:p>
        </w:tc>
        <w:tc>
          <w:tcPr>
            <w:tcW w:w="436" w:type="pct"/>
            <w:vMerge/>
            <w:shd w:val="clear" w:color="auto" w:fill="FFFFFF" w:themeFill="background1"/>
            <w:hideMark/>
          </w:tcPr>
          <w:p w14:paraId="701649F9"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2220C45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Исполнение мировых </w:t>
            </w:r>
            <w:proofErr w:type="spellStart"/>
            <w:proofErr w:type="gramStart"/>
            <w:r w:rsidRPr="00234F29">
              <w:rPr>
                <w:color w:val="000000" w:themeColor="text1"/>
                <w:sz w:val="22"/>
                <w:szCs w:val="22"/>
              </w:rPr>
              <w:t>соглашений,заключ</w:t>
            </w:r>
            <w:proofErr w:type="gramEnd"/>
            <w:r w:rsidRPr="00234F29">
              <w:rPr>
                <w:color w:val="000000" w:themeColor="text1"/>
                <w:sz w:val="22"/>
                <w:szCs w:val="22"/>
              </w:rPr>
              <w:t>.в</w:t>
            </w:r>
            <w:proofErr w:type="spellEnd"/>
            <w:r w:rsidRPr="00234F29">
              <w:rPr>
                <w:color w:val="000000" w:themeColor="text1"/>
                <w:sz w:val="22"/>
                <w:szCs w:val="22"/>
              </w:rPr>
              <w:t xml:space="preserve"> рамках </w:t>
            </w:r>
            <w:proofErr w:type="spellStart"/>
            <w:r w:rsidRPr="00234F29">
              <w:rPr>
                <w:color w:val="000000" w:themeColor="text1"/>
                <w:sz w:val="22"/>
                <w:szCs w:val="22"/>
              </w:rPr>
              <w:t>судеб.процессов</w:t>
            </w:r>
            <w:proofErr w:type="spellEnd"/>
            <w:r w:rsidRPr="00234F29">
              <w:rPr>
                <w:color w:val="000000" w:themeColor="text1"/>
                <w:sz w:val="22"/>
                <w:szCs w:val="22"/>
              </w:rPr>
              <w:t xml:space="preserve"> в </w:t>
            </w:r>
            <w:proofErr w:type="spellStart"/>
            <w:r w:rsidRPr="00234F29">
              <w:rPr>
                <w:color w:val="000000" w:themeColor="text1"/>
                <w:sz w:val="22"/>
                <w:szCs w:val="22"/>
              </w:rPr>
              <w:t>судеб.органах</w:t>
            </w:r>
            <w:proofErr w:type="spellEnd"/>
            <w:r w:rsidRPr="00234F29">
              <w:rPr>
                <w:color w:val="000000" w:themeColor="text1"/>
                <w:sz w:val="22"/>
                <w:szCs w:val="22"/>
              </w:rPr>
              <w:t xml:space="preserve"> </w:t>
            </w:r>
            <w:proofErr w:type="spellStart"/>
            <w:r w:rsidRPr="00234F29">
              <w:rPr>
                <w:color w:val="000000" w:themeColor="text1"/>
                <w:sz w:val="22"/>
                <w:szCs w:val="22"/>
              </w:rPr>
              <w:t>иностр.государств,в</w:t>
            </w:r>
            <w:proofErr w:type="spellEnd"/>
            <w:r w:rsidRPr="00234F29">
              <w:rPr>
                <w:color w:val="000000" w:themeColor="text1"/>
                <w:sz w:val="22"/>
                <w:szCs w:val="22"/>
              </w:rPr>
              <w:t xml:space="preserve"> </w:t>
            </w:r>
            <w:proofErr w:type="spellStart"/>
            <w:r w:rsidRPr="00234F29">
              <w:rPr>
                <w:color w:val="000000" w:themeColor="text1"/>
                <w:sz w:val="22"/>
                <w:szCs w:val="22"/>
              </w:rPr>
              <w:t>международн.судах</w:t>
            </w:r>
            <w:proofErr w:type="spellEnd"/>
            <w:r w:rsidRPr="00234F29">
              <w:rPr>
                <w:color w:val="000000" w:themeColor="text1"/>
                <w:sz w:val="22"/>
                <w:szCs w:val="22"/>
              </w:rPr>
              <w:t xml:space="preserve"> и арбитражах</w:t>
            </w:r>
          </w:p>
        </w:tc>
        <w:tc>
          <w:tcPr>
            <w:tcW w:w="1767" w:type="pct"/>
            <w:shd w:val="clear" w:color="auto" w:fill="FFFFFF" w:themeFill="background1"/>
            <w:hideMark/>
          </w:tcPr>
          <w:p w14:paraId="5E1983F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Исполнение мировых соглашений, заключенных в рамках судебных процессов в судебных органах иностранных государств, в международных судах и арбитражах</w:t>
            </w:r>
          </w:p>
        </w:tc>
        <w:tc>
          <w:tcPr>
            <w:tcW w:w="585" w:type="pct"/>
            <w:shd w:val="clear" w:color="auto" w:fill="FFFFFF" w:themeFill="background1"/>
            <w:noWrap/>
            <w:hideMark/>
          </w:tcPr>
          <w:p w14:paraId="13E786D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128</w:t>
            </w:r>
          </w:p>
        </w:tc>
      </w:tr>
      <w:tr w:rsidR="0020249A" w:rsidRPr="00234F29" w14:paraId="4CBB3EC2" w14:textId="77777777" w:rsidTr="003C5326">
        <w:trPr>
          <w:trHeight w:val="360"/>
          <w:jc w:val="center"/>
        </w:trPr>
        <w:tc>
          <w:tcPr>
            <w:tcW w:w="611" w:type="pct"/>
            <w:shd w:val="clear" w:color="auto" w:fill="FFFFFF" w:themeFill="background1"/>
            <w:noWrap/>
            <w:hideMark/>
          </w:tcPr>
          <w:p w14:paraId="72EBD20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24</w:t>
            </w:r>
          </w:p>
        </w:tc>
        <w:tc>
          <w:tcPr>
            <w:tcW w:w="436" w:type="pct"/>
            <w:vMerge w:val="restart"/>
            <w:shd w:val="clear" w:color="auto" w:fill="FFFFFF" w:themeFill="background1"/>
            <w:noWrap/>
            <w:hideMark/>
          </w:tcPr>
          <w:p w14:paraId="5BE5606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851</w:t>
            </w:r>
          </w:p>
        </w:tc>
        <w:tc>
          <w:tcPr>
            <w:tcW w:w="1601" w:type="pct"/>
            <w:shd w:val="clear" w:color="auto" w:fill="FFFFFF" w:themeFill="background1"/>
            <w:hideMark/>
          </w:tcPr>
          <w:p w14:paraId="09B07E6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налога на имущество организаций и земельного налога</w:t>
            </w:r>
          </w:p>
        </w:tc>
        <w:tc>
          <w:tcPr>
            <w:tcW w:w="1767" w:type="pct"/>
            <w:shd w:val="clear" w:color="auto" w:fill="FFFFFF" w:themeFill="background1"/>
            <w:hideMark/>
          </w:tcPr>
          <w:p w14:paraId="52ED07BC" w14:textId="0F5958AA"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6A4E8F7C" w14:textId="4BEE956B"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r>
      <w:tr w:rsidR="0020249A" w:rsidRPr="00234F29" w14:paraId="0985684F" w14:textId="77777777" w:rsidTr="003C5326">
        <w:trPr>
          <w:trHeight w:val="320"/>
          <w:jc w:val="center"/>
        </w:trPr>
        <w:tc>
          <w:tcPr>
            <w:tcW w:w="611" w:type="pct"/>
            <w:shd w:val="clear" w:color="auto" w:fill="FFFFFF" w:themeFill="background1"/>
            <w:noWrap/>
            <w:hideMark/>
          </w:tcPr>
          <w:p w14:paraId="466384D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24.1</w:t>
            </w:r>
          </w:p>
        </w:tc>
        <w:tc>
          <w:tcPr>
            <w:tcW w:w="436" w:type="pct"/>
            <w:vMerge/>
            <w:shd w:val="clear" w:color="auto" w:fill="FFFFFF" w:themeFill="background1"/>
            <w:hideMark/>
          </w:tcPr>
          <w:p w14:paraId="72EB5F27"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4AAE4677" w14:textId="77777777" w:rsidR="0020249A" w:rsidRPr="00234F29" w:rsidRDefault="0020249A" w:rsidP="0020249A">
            <w:pPr>
              <w:pStyle w:val="12-3"/>
              <w:contextualSpacing/>
              <w:rPr>
                <w:color w:val="000000" w:themeColor="text1"/>
                <w:sz w:val="22"/>
                <w:szCs w:val="22"/>
              </w:rPr>
            </w:pPr>
            <w:proofErr w:type="gramStart"/>
            <w:r w:rsidRPr="00234F29">
              <w:rPr>
                <w:color w:val="000000" w:themeColor="text1"/>
                <w:sz w:val="22"/>
                <w:szCs w:val="22"/>
              </w:rPr>
              <w:t>ЕНП(</w:t>
            </w:r>
            <w:proofErr w:type="gramEnd"/>
            <w:r w:rsidRPr="00234F29">
              <w:rPr>
                <w:color w:val="000000" w:themeColor="text1"/>
                <w:sz w:val="22"/>
                <w:szCs w:val="22"/>
              </w:rPr>
              <w:t xml:space="preserve">налог на </w:t>
            </w:r>
            <w:proofErr w:type="spellStart"/>
            <w:r w:rsidRPr="00234F29">
              <w:rPr>
                <w:color w:val="000000" w:themeColor="text1"/>
                <w:sz w:val="22"/>
                <w:szCs w:val="22"/>
              </w:rPr>
              <w:t>имущ.орг-ции</w:t>
            </w:r>
            <w:proofErr w:type="spellEnd"/>
            <w:r w:rsidRPr="00234F29">
              <w:rPr>
                <w:color w:val="000000" w:themeColor="text1"/>
                <w:sz w:val="22"/>
                <w:szCs w:val="22"/>
              </w:rPr>
              <w:t xml:space="preserve"> и земельный налог)</w:t>
            </w:r>
          </w:p>
        </w:tc>
        <w:tc>
          <w:tcPr>
            <w:tcW w:w="1767" w:type="pct"/>
            <w:shd w:val="clear" w:color="auto" w:fill="FFFFFF" w:themeFill="background1"/>
            <w:hideMark/>
          </w:tcPr>
          <w:p w14:paraId="1AD2214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Единый налоговый платеж (налог на имущество организации и земельный налог)</w:t>
            </w:r>
          </w:p>
        </w:tc>
        <w:tc>
          <w:tcPr>
            <w:tcW w:w="585" w:type="pct"/>
            <w:shd w:val="clear" w:color="auto" w:fill="FFFFFF" w:themeFill="background1"/>
            <w:noWrap/>
            <w:hideMark/>
          </w:tcPr>
          <w:p w14:paraId="0A5305F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44</w:t>
            </w:r>
          </w:p>
        </w:tc>
      </w:tr>
      <w:tr w:rsidR="0020249A" w:rsidRPr="00234F29" w14:paraId="0254C591" w14:textId="77777777" w:rsidTr="003C5326">
        <w:trPr>
          <w:trHeight w:val="340"/>
          <w:jc w:val="center"/>
        </w:trPr>
        <w:tc>
          <w:tcPr>
            <w:tcW w:w="611" w:type="pct"/>
            <w:shd w:val="clear" w:color="auto" w:fill="auto"/>
            <w:noWrap/>
            <w:hideMark/>
          </w:tcPr>
          <w:p w14:paraId="5DFF650E" w14:textId="77777777" w:rsidR="0020249A" w:rsidRPr="00234F29" w:rsidRDefault="0020249A" w:rsidP="0020249A">
            <w:pPr>
              <w:pStyle w:val="12-3"/>
              <w:keepNext/>
              <w:contextualSpacing/>
              <w:rPr>
                <w:color w:val="000000" w:themeColor="text1"/>
                <w:sz w:val="22"/>
                <w:szCs w:val="22"/>
              </w:rPr>
            </w:pPr>
            <w:r w:rsidRPr="00234F29">
              <w:rPr>
                <w:color w:val="000000" w:themeColor="text1"/>
                <w:sz w:val="22"/>
                <w:szCs w:val="22"/>
              </w:rPr>
              <w:lastRenderedPageBreak/>
              <w:t>24.2</w:t>
            </w:r>
          </w:p>
        </w:tc>
        <w:tc>
          <w:tcPr>
            <w:tcW w:w="436" w:type="pct"/>
            <w:vMerge/>
            <w:hideMark/>
          </w:tcPr>
          <w:p w14:paraId="29D4B96E" w14:textId="77777777" w:rsidR="0020249A" w:rsidRPr="00234F29" w:rsidRDefault="0020249A" w:rsidP="0020249A">
            <w:pPr>
              <w:pStyle w:val="12-3"/>
              <w:keepNext/>
              <w:contextualSpacing/>
              <w:rPr>
                <w:color w:val="000000" w:themeColor="text1"/>
                <w:sz w:val="22"/>
                <w:szCs w:val="22"/>
              </w:rPr>
            </w:pPr>
          </w:p>
        </w:tc>
        <w:tc>
          <w:tcPr>
            <w:tcW w:w="1601" w:type="pct"/>
            <w:shd w:val="clear" w:color="auto" w:fill="auto"/>
            <w:hideMark/>
          </w:tcPr>
          <w:p w14:paraId="60DA87A7" w14:textId="77777777" w:rsidR="0020249A" w:rsidRPr="00234F29" w:rsidRDefault="0020249A" w:rsidP="0020249A">
            <w:pPr>
              <w:pStyle w:val="12-3"/>
              <w:keepNext/>
              <w:contextualSpacing/>
              <w:rPr>
                <w:color w:val="000000" w:themeColor="text1"/>
                <w:sz w:val="22"/>
                <w:szCs w:val="22"/>
              </w:rPr>
            </w:pPr>
            <w:proofErr w:type="gramStart"/>
            <w:r w:rsidRPr="00234F29">
              <w:rPr>
                <w:color w:val="000000" w:themeColor="text1"/>
                <w:sz w:val="22"/>
                <w:szCs w:val="22"/>
              </w:rPr>
              <w:t>ЕНП(</w:t>
            </w:r>
            <w:proofErr w:type="gramEnd"/>
            <w:r w:rsidRPr="00234F29">
              <w:rPr>
                <w:color w:val="000000" w:themeColor="text1"/>
                <w:sz w:val="22"/>
                <w:szCs w:val="22"/>
              </w:rPr>
              <w:t xml:space="preserve">налог на </w:t>
            </w:r>
            <w:proofErr w:type="spellStart"/>
            <w:r w:rsidRPr="00234F29">
              <w:rPr>
                <w:color w:val="000000" w:themeColor="text1"/>
                <w:sz w:val="22"/>
                <w:szCs w:val="22"/>
              </w:rPr>
              <w:t>имущ.орг-ции</w:t>
            </w:r>
            <w:proofErr w:type="spellEnd"/>
            <w:r w:rsidRPr="00234F29">
              <w:rPr>
                <w:color w:val="000000" w:themeColor="text1"/>
                <w:sz w:val="22"/>
                <w:szCs w:val="22"/>
              </w:rPr>
              <w:t>)</w:t>
            </w:r>
          </w:p>
        </w:tc>
        <w:tc>
          <w:tcPr>
            <w:tcW w:w="1767" w:type="pct"/>
            <w:shd w:val="clear" w:color="auto" w:fill="auto"/>
            <w:hideMark/>
          </w:tcPr>
          <w:p w14:paraId="3A92F194" w14:textId="77777777" w:rsidR="0020249A" w:rsidRPr="00234F29" w:rsidRDefault="0020249A" w:rsidP="0020249A">
            <w:pPr>
              <w:pStyle w:val="12-3"/>
              <w:keepNext/>
              <w:contextualSpacing/>
              <w:rPr>
                <w:color w:val="000000" w:themeColor="text1"/>
                <w:sz w:val="22"/>
                <w:szCs w:val="22"/>
              </w:rPr>
            </w:pPr>
            <w:r w:rsidRPr="00234F29">
              <w:rPr>
                <w:color w:val="000000" w:themeColor="text1"/>
                <w:sz w:val="22"/>
                <w:szCs w:val="22"/>
              </w:rPr>
              <w:t>Единый налоговый платеж (налог на имущество организации)</w:t>
            </w:r>
          </w:p>
        </w:tc>
        <w:tc>
          <w:tcPr>
            <w:tcW w:w="585" w:type="pct"/>
            <w:shd w:val="clear" w:color="auto" w:fill="auto"/>
            <w:noWrap/>
            <w:hideMark/>
          </w:tcPr>
          <w:p w14:paraId="324A816D" w14:textId="77777777" w:rsidR="0020249A" w:rsidRPr="00234F29" w:rsidRDefault="0020249A" w:rsidP="0020249A">
            <w:pPr>
              <w:pStyle w:val="12-3"/>
              <w:keepNext/>
              <w:contextualSpacing/>
              <w:rPr>
                <w:color w:val="000000" w:themeColor="text1"/>
                <w:sz w:val="22"/>
                <w:szCs w:val="22"/>
              </w:rPr>
            </w:pPr>
            <w:r w:rsidRPr="00234F29">
              <w:rPr>
                <w:color w:val="000000" w:themeColor="text1"/>
                <w:sz w:val="22"/>
                <w:szCs w:val="22"/>
              </w:rPr>
              <w:t>26</w:t>
            </w:r>
          </w:p>
        </w:tc>
      </w:tr>
      <w:tr w:rsidR="0020249A" w:rsidRPr="00234F29" w14:paraId="1EC7C018" w14:textId="77777777" w:rsidTr="003C5326">
        <w:trPr>
          <w:trHeight w:val="340"/>
          <w:jc w:val="center"/>
        </w:trPr>
        <w:tc>
          <w:tcPr>
            <w:tcW w:w="611" w:type="pct"/>
            <w:shd w:val="clear" w:color="auto" w:fill="auto"/>
            <w:noWrap/>
            <w:hideMark/>
          </w:tcPr>
          <w:p w14:paraId="092C06C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24.3</w:t>
            </w:r>
          </w:p>
        </w:tc>
        <w:tc>
          <w:tcPr>
            <w:tcW w:w="436" w:type="pct"/>
            <w:vMerge/>
            <w:hideMark/>
          </w:tcPr>
          <w:p w14:paraId="790D7FA6"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15E6F557" w14:textId="77777777" w:rsidR="0020249A" w:rsidRPr="00234F29" w:rsidRDefault="0020249A" w:rsidP="0020249A">
            <w:pPr>
              <w:pStyle w:val="12-3"/>
              <w:contextualSpacing/>
              <w:rPr>
                <w:color w:val="000000" w:themeColor="text1"/>
                <w:sz w:val="22"/>
                <w:szCs w:val="22"/>
              </w:rPr>
            </w:pPr>
            <w:proofErr w:type="gramStart"/>
            <w:r w:rsidRPr="00234F29">
              <w:rPr>
                <w:color w:val="000000" w:themeColor="text1"/>
                <w:sz w:val="22"/>
                <w:szCs w:val="22"/>
              </w:rPr>
              <w:t>ЕНП(</w:t>
            </w:r>
            <w:proofErr w:type="gramEnd"/>
            <w:r w:rsidRPr="00234F29">
              <w:rPr>
                <w:color w:val="000000" w:themeColor="text1"/>
                <w:sz w:val="22"/>
                <w:szCs w:val="22"/>
              </w:rPr>
              <w:t xml:space="preserve">оплата недоимки по налогу на </w:t>
            </w:r>
            <w:proofErr w:type="spellStart"/>
            <w:r w:rsidRPr="00234F29">
              <w:rPr>
                <w:color w:val="000000" w:themeColor="text1"/>
                <w:sz w:val="22"/>
                <w:szCs w:val="22"/>
              </w:rPr>
              <w:t>имущ.орг-ции</w:t>
            </w:r>
            <w:proofErr w:type="spellEnd"/>
            <w:r w:rsidRPr="00234F29">
              <w:rPr>
                <w:color w:val="000000" w:themeColor="text1"/>
                <w:sz w:val="22"/>
                <w:szCs w:val="22"/>
              </w:rPr>
              <w:t>)</w:t>
            </w:r>
          </w:p>
        </w:tc>
        <w:tc>
          <w:tcPr>
            <w:tcW w:w="1767" w:type="pct"/>
            <w:shd w:val="clear" w:color="auto" w:fill="auto"/>
            <w:hideMark/>
          </w:tcPr>
          <w:p w14:paraId="585EC05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Единый налоговый платеж (оплата недоимки по налогу на имущество организации)</w:t>
            </w:r>
          </w:p>
        </w:tc>
        <w:tc>
          <w:tcPr>
            <w:tcW w:w="585" w:type="pct"/>
            <w:shd w:val="clear" w:color="auto" w:fill="auto"/>
            <w:noWrap/>
            <w:hideMark/>
          </w:tcPr>
          <w:p w14:paraId="4605396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46</w:t>
            </w:r>
          </w:p>
        </w:tc>
      </w:tr>
      <w:tr w:rsidR="0020249A" w:rsidRPr="00234F29" w14:paraId="01699EA3" w14:textId="77777777" w:rsidTr="003C5326">
        <w:trPr>
          <w:trHeight w:val="340"/>
          <w:jc w:val="center"/>
        </w:trPr>
        <w:tc>
          <w:tcPr>
            <w:tcW w:w="611" w:type="pct"/>
            <w:shd w:val="clear" w:color="auto" w:fill="auto"/>
            <w:noWrap/>
            <w:hideMark/>
          </w:tcPr>
          <w:p w14:paraId="70212DE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24.4</w:t>
            </w:r>
          </w:p>
        </w:tc>
        <w:tc>
          <w:tcPr>
            <w:tcW w:w="436" w:type="pct"/>
            <w:vMerge/>
            <w:hideMark/>
          </w:tcPr>
          <w:p w14:paraId="43EB31A4"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30DC2CEE" w14:textId="77777777" w:rsidR="0020249A" w:rsidRPr="00234F29" w:rsidRDefault="0020249A" w:rsidP="0020249A">
            <w:pPr>
              <w:pStyle w:val="12-3"/>
              <w:contextualSpacing/>
              <w:rPr>
                <w:color w:val="000000" w:themeColor="text1"/>
                <w:sz w:val="22"/>
                <w:szCs w:val="22"/>
              </w:rPr>
            </w:pPr>
            <w:proofErr w:type="gramStart"/>
            <w:r w:rsidRPr="00234F29">
              <w:rPr>
                <w:color w:val="000000" w:themeColor="text1"/>
                <w:sz w:val="22"/>
                <w:szCs w:val="22"/>
              </w:rPr>
              <w:t>ЕНП(</w:t>
            </w:r>
            <w:proofErr w:type="gramEnd"/>
            <w:r w:rsidRPr="00234F29">
              <w:rPr>
                <w:color w:val="000000" w:themeColor="text1"/>
                <w:sz w:val="22"/>
                <w:szCs w:val="22"/>
              </w:rPr>
              <w:t>земельный налог)</w:t>
            </w:r>
          </w:p>
        </w:tc>
        <w:tc>
          <w:tcPr>
            <w:tcW w:w="1767" w:type="pct"/>
            <w:shd w:val="clear" w:color="auto" w:fill="auto"/>
            <w:hideMark/>
          </w:tcPr>
          <w:p w14:paraId="09B483D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Единый налоговый платеж (земельный налог)</w:t>
            </w:r>
          </w:p>
        </w:tc>
        <w:tc>
          <w:tcPr>
            <w:tcW w:w="585" w:type="pct"/>
            <w:shd w:val="clear" w:color="auto" w:fill="auto"/>
            <w:noWrap/>
            <w:hideMark/>
          </w:tcPr>
          <w:p w14:paraId="6D31F59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20</w:t>
            </w:r>
          </w:p>
        </w:tc>
      </w:tr>
      <w:tr w:rsidR="0020249A" w:rsidRPr="00234F29" w14:paraId="1207605F" w14:textId="77777777" w:rsidTr="003C5326">
        <w:trPr>
          <w:trHeight w:val="340"/>
          <w:jc w:val="center"/>
        </w:trPr>
        <w:tc>
          <w:tcPr>
            <w:tcW w:w="611" w:type="pct"/>
            <w:shd w:val="clear" w:color="auto" w:fill="auto"/>
            <w:noWrap/>
            <w:hideMark/>
          </w:tcPr>
          <w:p w14:paraId="4BF792E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24.5</w:t>
            </w:r>
          </w:p>
        </w:tc>
        <w:tc>
          <w:tcPr>
            <w:tcW w:w="436" w:type="pct"/>
            <w:vMerge/>
            <w:hideMark/>
          </w:tcPr>
          <w:p w14:paraId="73CB90E4"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382727D" w14:textId="77777777" w:rsidR="0020249A" w:rsidRPr="00234F29" w:rsidRDefault="0020249A" w:rsidP="0020249A">
            <w:pPr>
              <w:pStyle w:val="12-3"/>
              <w:contextualSpacing/>
              <w:rPr>
                <w:color w:val="000000" w:themeColor="text1"/>
                <w:sz w:val="22"/>
                <w:szCs w:val="22"/>
              </w:rPr>
            </w:pPr>
            <w:proofErr w:type="gramStart"/>
            <w:r w:rsidRPr="00234F29">
              <w:rPr>
                <w:color w:val="000000" w:themeColor="text1"/>
                <w:sz w:val="22"/>
                <w:szCs w:val="22"/>
              </w:rPr>
              <w:t>ЕНП(</w:t>
            </w:r>
            <w:proofErr w:type="gramEnd"/>
            <w:r w:rsidRPr="00234F29">
              <w:rPr>
                <w:color w:val="000000" w:themeColor="text1"/>
                <w:sz w:val="22"/>
                <w:szCs w:val="22"/>
              </w:rPr>
              <w:t>оплата недоимки по земельному налогу)</w:t>
            </w:r>
          </w:p>
        </w:tc>
        <w:tc>
          <w:tcPr>
            <w:tcW w:w="1767" w:type="pct"/>
            <w:shd w:val="clear" w:color="auto" w:fill="auto"/>
            <w:hideMark/>
          </w:tcPr>
          <w:p w14:paraId="1E6F0266"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Единый налоговый платеж (оплата недоимки по земельному налогу)</w:t>
            </w:r>
          </w:p>
        </w:tc>
        <w:tc>
          <w:tcPr>
            <w:tcW w:w="585" w:type="pct"/>
            <w:shd w:val="clear" w:color="auto" w:fill="auto"/>
            <w:noWrap/>
            <w:hideMark/>
          </w:tcPr>
          <w:p w14:paraId="23BBC67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41</w:t>
            </w:r>
          </w:p>
        </w:tc>
      </w:tr>
      <w:tr w:rsidR="0020249A" w:rsidRPr="00234F29" w14:paraId="70E05658" w14:textId="77777777" w:rsidTr="003C5326">
        <w:trPr>
          <w:trHeight w:val="380"/>
          <w:jc w:val="center"/>
        </w:trPr>
        <w:tc>
          <w:tcPr>
            <w:tcW w:w="611" w:type="pct"/>
            <w:shd w:val="clear" w:color="auto" w:fill="FFFFFF" w:themeFill="background1"/>
            <w:noWrap/>
            <w:hideMark/>
          </w:tcPr>
          <w:p w14:paraId="4008C77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25</w:t>
            </w:r>
          </w:p>
        </w:tc>
        <w:tc>
          <w:tcPr>
            <w:tcW w:w="436" w:type="pct"/>
            <w:vMerge w:val="restart"/>
            <w:shd w:val="clear" w:color="auto" w:fill="FFFFFF" w:themeFill="background1"/>
            <w:noWrap/>
            <w:hideMark/>
          </w:tcPr>
          <w:p w14:paraId="2BD83D5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852</w:t>
            </w:r>
          </w:p>
        </w:tc>
        <w:tc>
          <w:tcPr>
            <w:tcW w:w="1601" w:type="pct"/>
            <w:shd w:val="clear" w:color="auto" w:fill="FFFFFF" w:themeFill="background1"/>
            <w:hideMark/>
          </w:tcPr>
          <w:p w14:paraId="21B57BF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прочих налогов, сборов</w:t>
            </w:r>
          </w:p>
        </w:tc>
        <w:tc>
          <w:tcPr>
            <w:tcW w:w="1767" w:type="pct"/>
            <w:shd w:val="clear" w:color="auto" w:fill="FFFFFF" w:themeFill="background1"/>
            <w:hideMark/>
          </w:tcPr>
          <w:p w14:paraId="4A623C6D" w14:textId="023726B6"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35B4FF2F" w14:textId="7CC08EE7"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r>
      <w:tr w:rsidR="0020249A" w:rsidRPr="00234F29" w14:paraId="73008D44" w14:textId="77777777" w:rsidTr="003C5326">
        <w:trPr>
          <w:trHeight w:val="340"/>
          <w:jc w:val="center"/>
        </w:trPr>
        <w:tc>
          <w:tcPr>
            <w:tcW w:w="611" w:type="pct"/>
            <w:shd w:val="clear" w:color="auto" w:fill="auto"/>
            <w:noWrap/>
            <w:hideMark/>
          </w:tcPr>
          <w:p w14:paraId="695D4F0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25.1</w:t>
            </w:r>
          </w:p>
        </w:tc>
        <w:tc>
          <w:tcPr>
            <w:tcW w:w="436" w:type="pct"/>
            <w:vMerge/>
            <w:hideMark/>
          </w:tcPr>
          <w:p w14:paraId="3BAC9588"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6F156C6" w14:textId="77777777" w:rsidR="0020249A" w:rsidRPr="00234F29" w:rsidRDefault="0020249A" w:rsidP="0020249A">
            <w:pPr>
              <w:pStyle w:val="12-3"/>
              <w:contextualSpacing/>
              <w:rPr>
                <w:color w:val="000000" w:themeColor="text1"/>
                <w:sz w:val="22"/>
                <w:szCs w:val="22"/>
              </w:rPr>
            </w:pPr>
            <w:proofErr w:type="gramStart"/>
            <w:r w:rsidRPr="00234F29">
              <w:rPr>
                <w:color w:val="000000" w:themeColor="text1"/>
                <w:sz w:val="22"/>
                <w:szCs w:val="22"/>
              </w:rPr>
              <w:t>ЕНП(</w:t>
            </w:r>
            <w:proofErr w:type="gramEnd"/>
            <w:r w:rsidRPr="00234F29">
              <w:rPr>
                <w:color w:val="000000" w:themeColor="text1"/>
                <w:sz w:val="22"/>
                <w:szCs w:val="22"/>
              </w:rPr>
              <w:t>транспортный налог)</w:t>
            </w:r>
          </w:p>
        </w:tc>
        <w:tc>
          <w:tcPr>
            <w:tcW w:w="1767" w:type="pct"/>
            <w:shd w:val="clear" w:color="auto" w:fill="auto"/>
            <w:hideMark/>
          </w:tcPr>
          <w:p w14:paraId="539AD80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Единый налоговый платеж (транспортный налог)</w:t>
            </w:r>
          </w:p>
        </w:tc>
        <w:tc>
          <w:tcPr>
            <w:tcW w:w="585" w:type="pct"/>
            <w:shd w:val="clear" w:color="auto" w:fill="auto"/>
            <w:noWrap/>
            <w:hideMark/>
          </w:tcPr>
          <w:p w14:paraId="765D4B5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23</w:t>
            </w:r>
          </w:p>
        </w:tc>
      </w:tr>
      <w:tr w:rsidR="0020249A" w:rsidRPr="00234F29" w14:paraId="0C3CFCA7" w14:textId="77777777" w:rsidTr="003C5326">
        <w:trPr>
          <w:trHeight w:val="340"/>
          <w:jc w:val="center"/>
        </w:trPr>
        <w:tc>
          <w:tcPr>
            <w:tcW w:w="611" w:type="pct"/>
            <w:shd w:val="clear" w:color="auto" w:fill="auto"/>
            <w:noWrap/>
            <w:hideMark/>
          </w:tcPr>
          <w:p w14:paraId="77386B1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25.2</w:t>
            </w:r>
          </w:p>
        </w:tc>
        <w:tc>
          <w:tcPr>
            <w:tcW w:w="436" w:type="pct"/>
            <w:vMerge/>
            <w:hideMark/>
          </w:tcPr>
          <w:p w14:paraId="4A71B8F5"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07D17A3B" w14:textId="77777777" w:rsidR="0020249A" w:rsidRPr="00234F29" w:rsidRDefault="0020249A" w:rsidP="0020249A">
            <w:pPr>
              <w:pStyle w:val="12-3"/>
              <w:contextualSpacing/>
              <w:rPr>
                <w:color w:val="000000" w:themeColor="text1"/>
                <w:sz w:val="22"/>
                <w:szCs w:val="22"/>
              </w:rPr>
            </w:pPr>
            <w:proofErr w:type="gramStart"/>
            <w:r w:rsidRPr="00234F29">
              <w:rPr>
                <w:color w:val="000000" w:themeColor="text1"/>
                <w:sz w:val="22"/>
                <w:szCs w:val="22"/>
              </w:rPr>
              <w:t>ЕНП(</w:t>
            </w:r>
            <w:proofErr w:type="gramEnd"/>
            <w:r w:rsidRPr="00234F29">
              <w:rPr>
                <w:color w:val="000000" w:themeColor="text1"/>
                <w:sz w:val="22"/>
                <w:szCs w:val="22"/>
              </w:rPr>
              <w:t>водный налог)</w:t>
            </w:r>
          </w:p>
        </w:tc>
        <w:tc>
          <w:tcPr>
            <w:tcW w:w="1767" w:type="pct"/>
            <w:shd w:val="clear" w:color="auto" w:fill="auto"/>
            <w:hideMark/>
          </w:tcPr>
          <w:p w14:paraId="0A4ADA2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Единый налоговый платеж (водный налог)</w:t>
            </w:r>
          </w:p>
        </w:tc>
        <w:tc>
          <w:tcPr>
            <w:tcW w:w="585" w:type="pct"/>
            <w:shd w:val="clear" w:color="auto" w:fill="auto"/>
            <w:noWrap/>
            <w:hideMark/>
          </w:tcPr>
          <w:p w14:paraId="749F4D1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w:t>
            </w:r>
          </w:p>
        </w:tc>
      </w:tr>
      <w:tr w:rsidR="0020249A" w:rsidRPr="00234F29" w14:paraId="33F5342D" w14:textId="77777777" w:rsidTr="003C5326">
        <w:trPr>
          <w:trHeight w:val="340"/>
          <w:jc w:val="center"/>
        </w:trPr>
        <w:tc>
          <w:tcPr>
            <w:tcW w:w="611" w:type="pct"/>
            <w:shd w:val="clear" w:color="auto" w:fill="auto"/>
            <w:noWrap/>
            <w:hideMark/>
          </w:tcPr>
          <w:p w14:paraId="1AB5474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25.3</w:t>
            </w:r>
          </w:p>
        </w:tc>
        <w:tc>
          <w:tcPr>
            <w:tcW w:w="436" w:type="pct"/>
            <w:vMerge/>
            <w:hideMark/>
          </w:tcPr>
          <w:p w14:paraId="377BE92D"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27AD2549" w14:textId="77777777" w:rsidR="0020249A" w:rsidRPr="00234F29" w:rsidRDefault="0020249A" w:rsidP="0020249A">
            <w:pPr>
              <w:pStyle w:val="12-3"/>
              <w:contextualSpacing/>
              <w:rPr>
                <w:color w:val="000000" w:themeColor="text1"/>
                <w:sz w:val="22"/>
                <w:szCs w:val="22"/>
              </w:rPr>
            </w:pPr>
            <w:proofErr w:type="gramStart"/>
            <w:r w:rsidRPr="00234F29">
              <w:rPr>
                <w:color w:val="000000" w:themeColor="text1"/>
                <w:sz w:val="22"/>
                <w:szCs w:val="22"/>
              </w:rPr>
              <w:t>ЕНП(</w:t>
            </w:r>
            <w:proofErr w:type="gramEnd"/>
            <w:r w:rsidRPr="00234F29">
              <w:rPr>
                <w:color w:val="000000" w:themeColor="text1"/>
                <w:sz w:val="22"/>
                <w:szCs w:val="22"/>
              </w:rPr>
              <w:t>уплата недоимки по транспортному налогу)</w:t>
            </w:r>
          </w:p>
        </w:tc>
        <w:tc>
          <w:tcPr>
            <w:tcW w:w="1767" w:type="pct"/>
            <w:shd w:val="clear" w:color="auto" w:fill="auto"/>
            <w:hideMark/>
          </w:tcPr>
          <w:p w14:paraId="387C355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Единый налоговый платеж (уплата недоимки по транспортному налогу)</w:t>
            </w:r>
          </w:p>
        </w:tc>
        <w:tc>
          <w:tcPr>
            <w:tcW w:w="585" w:type="pct"/>
            <w:shd w:val="clear" w:color="auto" w:fill="auto"/>
            <w:noWrap/>
            <w:hideMark/>
          </w:tcPr>
          <w:p w14:paraId="1018147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44</w:t>
            </w:r>
          </w:p>
        </w:tc>
      </w:tr>
      <w:tr w:rsidR="0020249A" w:rsidRPr="00234F29" w14:paraId="39D0775C" w14:textId="77777777" w:rsidTr="003C5326">
        <w:trPr>
          <w:trHeight w:val="340"/>
          <w:jc w:val="center"/>
        </w:trPr>
        <w:tc>
          <w:tcPr>
            <w:tcW w:w="611" w:type="pct"/>
            <w:shd w:val="clear" w:color="auto" w:fill="auto"/>
            <w:noWrap/>
            <w:hideMark/>
          </w:tcPr>
          <w:p w14:paraId="60DF7B4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25.4</w:t>
            </w:r>
          </w:p>
        </w:tc>
        <w:tc>
          <w:tcPr>
            <w:tcW w:w="436" w:type="pct"/>
            <w:vMerge/>
            <w:hideMark/>
          </w:tcPr>
          <w:p w14:paraId="788990A8"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07F87DF" w14:textId="77777777" w:rsidR="0020249A" w:rsidRPr="00234F29" w:rsidRDefault="0020249A" w:rsidP="0020249A">
            <w:pPr>
              <w:pStyle w:val="12-3"/>
              <w:contextualSpacing/>
              <w:rPr>
                <w:color w:val="000000" w:themeColor="text1"/>
                <w:sz w:val="22"/>
                <w:szCs w:val="22"/>
              </w:rPr>
            </w:pPr>
            <w:proofErr w:type="gramStart"/>
            <w:r w:rsidRPr="00234F29">
              <w:rPr>
                <w:color w:val="000000" w:themeColor="text1"/>
                <w:sz w:val="22"/>
                <w:szCs w:val="22"/>
              </w:rPr>
              <w:t>ЕНП(</w:t>
            </w:r>
            <w:proofErr w:type="gramEnd"/>
            <w:r w:rsidRPr="00234F29">
              <w:rPr>
                <w:color w:val="000000" w:themeColor="text1"/>
                <w:sz w:val="22"/>
                <w:szCs w:val="22"/>
              </w:rPr>
              <w:t>уплата недоимки по водному налогу)</w:t>
            </w:r>
          </w:p>
        </w:tc>
        <w:tc>
          <w:tcPr>
            <w:tcW w:w="1767" w:type="pct"/>
            <w:shd w:val="clear" w:color="auto" w:fill="auto"/>
            <w:hideMark/>
          </w:tcPr>
          <w:p w14:paraId="478C662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Единый налоговый платеж (уплата недоимки по водному налогу)</w:t>
            </w:r>
          </w:p>
        </w:tc>
        <w:tc>
          <w:tcPr>
            <w:tcW w:w="585" w:type="pct"/>
            <w:shd w:val="clear" w:color="auto" w:fill="auto"/>
            <w:noWrap/>
            <w:hideMark/>
          </w:tcPr>
          <w:p w14:paraId="7038C95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38</w:t>
            </w:r>
          </w:p>
        </w:tc>
      </w:tr>
      <w:tr w:rsidR="0020249A" w:rsidRPr="00234F29" w14:paraId="11414202" w14:textId="77777777" w:rsidTr="003C5326">
        <w:trPr>
          <w:trHeight w:val="340"/>
          <w:jc w:val="center"/>
        </w:trPr>
        <w:tc>
          <w:tcPr>
            <w:tcW w:w="611" w:type="pct"/>
            <w:shd w:val="clear" w:color="auto" w:fill="auto"/>
            <w:noWrap/>
            <w:hideMark/>
          </w:tcPr>
          <w:p w14:paraId="0D7FC98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25.5</w:t>
            </w:r>
          </w:p>
        </w:tc>
        <w:tc>
          <w:tcPr>
            <w:tcW w:w="436" w:type="pct"/>
            <w:vMerge/>
            <w:hideMark/>
          </w:tcPr>
          <w:p w14:paraId="7A6245D5"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271DF2C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госпошлины</w:t>
            </w:r>
          </w:p>
        </w:tc>
        <w:tc>
          <w:tcPr>
            <w:tcW w:w="1767" w:type="pct"/>
            <w:shd w:val="clear" w:color="auto" w:fill="auto"/>
            <w:hideMark/>
          </w:tcPr>
          <w:p w14:paraId="42F722B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госпошлины</w:t>
            </w:r>
          </w:p>
        </w:tc>
        <w:tc>
          <w:tcPr>
            <w:tcW w:w="585" w:type="pct"/>
            <w:shd w:val="clear" w:color="auto" w:fill="auto"/>
            <w:noWrap/>
            <w:hideMark/>
          </w:tcPr>
          <w:p w14:paraId="1DFCAF3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17</w:t>
            </w:r>
          </w:p>
        </w:tc>
      </w:tr>
      <w:tr w:rsidR="0020249A" w:rsidRPr="00234F29" w14:paraId="4BA0F39A" w14:textId="77777777" w:rsidTr="003C5326">
        <w:trPr>
          <w:trHeight w:val="340"/>
          <w:jc w:val="center"/>
        </w:trPr>
        <w:tc>
          <w:tcPr>
            <w:tcW w:w="611" w:type="pct"/>
            <w:shd w:val="clear" w:color="auto" w:fill="auto"/>
            <w:noWrap/>
            <w:hideMark/>
          </w:tcPr>
          <w:p w14:paraId="0F8DFA3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25.6</w:t>
            </w:r>
          </w:p>
        </w:tc>
        <w:tc>
          <w:tcPr>
            <w:tcW w:w="436" w:type="pct"/>
            <w:vMerge/>
            <w:hideMark/>
          </w:tcPr>
          <w:p w14:paraId="54C48591"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1244DC0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Перечисление сбора в бюджет</w:t>
            </w:r>
          </w:p>
        </w:tc>
        <w:tc>
          <w:tcPr>
            <w:tcW w:w="1767" w:type="pct"/>
            <w:shd w:val="clear" w:color="auto" w:fill="auto"/>
            <w:hideMark/>
          </w:tcPr>
          <w:p w14:paraId="76B8BB0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Перечисление сбора в бюджет</w:t>
            </w:r>
          </w:p>
        </w:tc>
        <w:tc>
          <w:tcPr>
            <w:tcW w:w="585" w:type="pct"/>
            <w:shd w:val="clear" w:color="auto" w:fill="auto"/>
            <w:noWrap/>
            <w:hideMark/>
          </w:tcPr>
          <w:p w14:paraId="27ECAD6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27</w:t>
            </w:r>
          </w:p>
        </w:tc>
      </w:tr>
      <w:tr w:rsidR="0020249A" w:rsidRPr="00234F29" w14:paraId="0DFD7424" w14:textId="77777777" w:rsidTr="003C5326">
        <w:trPr>
          <w:trHeight w:val="340"/>
          <w:jc w:val="center"/>
        </w:trPr>
        <w:tc>
          <w:tcPr>
            <w:tcW w:w="611" w:type="pct"/>
            <w:shd w:val="clear" w:color="auto" w:fill="FFFFFF" w:themeFill="background1"/>
            <w:noWrap/>
            <w:hideMark/>
          </w:tcPr>
          <w:p w14:paraId="78AE2F16"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25.7</w:t>
            </w:r>
          </w:p>
        </w:tc>
        <w:tc>
          <w:tcPr>
            <w:tcW w:w="436" w:type="pct"/>
            <w:vMerge/>
            <w:shd w:val="clear" w:color="auto" w:fill="FFFFFF" w:themeFill="background1"/>
            <w:hideMark/>
          </w:tcPr>
          <w:p w14:paraId="4D515E85"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45A3F40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Уплата прочих </w:t>
            </w:r>
            <w:proofErr w:type="spellStart"/>
            <w:proofErr w:type="gramStart"/>
            <w:r w:rsidRPr="00234F29">
              <w:rPr>
                <w:color w:val="000000" w:themeColor="text1"/>
                <w:sz w:val="22"/>
                <w:szCs w:val="22"/>
              </w:rPr>
              <w:t>налогов,сборов</w:t>
            </w:r>
            <w:proofErr w:type="spellEnd"/>
            <w:proofErr w:type="gramEnd"/>
          </w:p>
        </w:tc>
        <w:tc>
          <w:tcPr>
            <w:tcW w:w="1767" w:type="pct"/>
            <w:shd w:val="clear" w:color="auto" w:fill="FFFFFF" w:themeFill="background1"/>
            <w:hideMark/>
          </w:tcPr>
          <w:p w14:paraId="3DD47C1E" w14:textId="7C757427" w:rsidR="0020249A" w:rsidRPr="00234F29" w:rsidRDefault="0020249A" w:rsidP="0020249A">
            <w:pPr>
              <w:pStyle w:val="12-3"/>
              <w:contextualSpacing/>
              <w:rPr>
                <w:color w:val="000000" w:themeColor="text1"/>
                <w:sz w:val="22"/>
                <w:szCs w:val="22"/>
              </w:rPr>
            </w:pPr>
            <w:r w:rsidRPr="00234F29">
              <w:rPr>
                <w:color w:val="000000" w:themeColor="text1"/>
                <w:sz w:val="22"/>
                <w:szCs w:val="22"/>
              </w:rPr>
              <w:t>Расходы учреждения по уплате прочих налогов, сборов</w:t>
            </w:r>
          </w:p>
        </w:tc>
        <w:tc>
          <w:tcPr>
            <w:tcW w:w="585" w:type="pct"/>
            <w:shd w:val="clear" w:color="auto" w:fill="FFFFFF" w:themeFill="background1"/>
            <w:noWrap/>
            <w:hideMark/>
          </w:tcPr>
          <w:p w14:paraId="1BAA55C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28</w:t>
            </w:r>
          </w:p>
        </w:tc>
      </w:tr>
      <w:tr w:rsidR="0020249A" w:rsidRPr="00234F29" w14:paraId="4A5DBE08" w14:textId="77777777" w:rsidTr="003C5326">
        <w:trPr>
          <w:trHeight w:val="380"/>
          <w:jc w:val="center"/>
        </w:trPr>
        <w:tc>
          <w:tcPr>
            <w:tcW w:w="611" w:type="pct"/>
            <w:shd w:val="clear" w:color="auto" w:fill="FFFFFF" w:themeFill="background1"/>
            <w:noWrap/>
            <w:hideMark/>
          </w:tcPr>
          <w:p w14:paraId="4F5D32D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w:t>
            </w:r>
          </w:p>
        </w:tc>
        <w:tc>
          <w:tcPr>
            <w:tcW w:w="436" w:type="pct"/>
            <w:vMerge w:val="restart"/>
            <w:shd w:val="clear" w:color="auto" w:fill="FFFFFF" w:themeFill="background1"/>
            <w:noWrap/>
            <w:hideMark/>
          </w:tcPr>
          <w:p w14:paraId="4573361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853</w:t>
            </w:r>
          </w:p>
        </w:tc>
        <w:tc>
          <w:tcPr>
            <w:tcW w:w="1601" w:type="pct"/>
            <w:shd w:val="clear" w:color="auto" w:fill="FFFFFF" w:themeFill="background1"/>
            <w:hideMark/>
          </w:tcPr>
          <w:p w14:paraId="6FEE289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иных платежей</w:t>
            </w:r>
          </w:p>
        </w:tc>
        <w:tc>
          <w:tcPr>
            <w:tcW w:w="1767" w:type="pct"/>
            <w:shd w:val="clear" w:color="auto" w:fill="FFFFFF" w:themeFill="background1"/>
            <w:hideMark/>
          </w:tcPr>
          <w:p w14:paraId="1E97A004" w14:textId="378C51CA"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39E282A9" w14:textId="01BA3642" w:rsidR="0020249A" w:rsidRPr="00234F29" w:rsidRDefault="0020249A" w:rsidP="0020249A">
            <w:pPr>
              <w:pStyle w:val="12-3"/>
              <w:contextualSpacing/>
              <w:rPr>
                <w:color w:val="000000" w:themeColor="text1"/>
                <w:sz w:val="22"/>
                <w:szCs w:val="22"/>
              </w:rPr>
            </w:pPr>
            <w:r w:rsidRPr="00234F29">
              <w:rPr>
                <w:color w:val="000000" w:themeColor="text1"/>
                <w:sz w:val="22"/>
                <w:szCs w:val="22"/>
              </w:rPr>
              <w:t>–</w:t>
            </w:r>
          </w:p>
        </w:tc>
      </w:tr>
      <w:tr w:rsidR="0020249A" w:rsidRPr="00234F29" w14:paraId="601276C1" w14:textId="77777777" w:rsidTr="003C5326">
        <w:trPr>
          <w:trHeight w:val="340"/>
          <w:jc w:val="center"/>
        </w:trPr>
        <w:tc>
          <w:tcPr>
            <w:tcW w:w="611" w:type="pct"/>
            <w:shd w:val="clear" w:color="auto" w:fill="auto"/>
            <w:noWrap/>
            <w:hideMark/>
          </w:tcPr>
          <w:p w14:paraId="0950270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26.1</w:t>
            </w:r>
          </w:p>
        </w:tc>
        <w:tc>
          <w:tcPr>
            <w:tcW w:w="436" w:type="pct"/>
            <w:vMerge/>
            <w:hideMark/>
          </w:tcPr>
          <w:p w14:paraId="62F6F802"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37956036"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административного штрафа</w:t>
            </w:r>
          </w:p>
        </w:tc>
        <w:tc>
          <w:tcPr>
            <w:tcW w:w="1767" w:type="pct"/>
            <w:shd w:val="clear" w:color="auto" w:fill="auto"/>
            <w:hideMark/>
          </w:tcPr>
          <w:p w14:paraId="7898B84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административного штрафа</w:t>
            </w:r>
          </w:p>
        </w:tc>
        <w:tc>
          <w:tcPr>
            <w:tcW w:w="585" w:type="pct"/>
            <w:shd w:val="clear" w:color="auto" w:fill="auto"/>
            <w:noWrap/>
            <w:hideMark/>
          </w:tcPr>
          <w:p w14:paraId="15E272A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31</w:t>
            </w:r>
          </w:p>
        </w:tc>
      </w:tr>
      <w:tr w:rsidR="0020249A" w:rsidRPr="00234F29" w14:paraId="6F3670C2" w14:textId="77777777" w:rsidTr="003C5326">
        <w:trPr>
          <w:trHeight w:val="340"/>
          <w:jc w:val="center"/>
        </w:trPr>
        <w:tc>
          <w:tcPr>
            <w:tcW w:w="611" w:type="pct"/>
            <w:shd w:val="clear" w:color="auto" w:fill="auto"/>
            <w:noWrap/>
            <w:hideMark/>
          </w:tcPr>
          <w:p w14:paraId="3F62B63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26.2</w:t>
            </w:r>
          </w:p>
        </w:tc>
        <w:tc>
          <w:tcPr>
            <w:tcW w:w="436" w:type="pct"/>
            <w:vMerge/>
            <w:hideMark/>
          </w:tcPr>
          <w:p w14:paraId="48F5F9C2"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1F7B58C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штрафа за несвоевременную уплату налогов</w:t>
            </w:r>
          </w:p>
        </w:tc>
        <w:tc>
          <w:tcPr>
            <w:tcW w:w="1767" w:type="pct"/>
            <w:shd w:val="clear" w:color="auto" w:fill="auto"/>
            <w:hideMark/>
          </w:tcPr>
          <w:p w14:paraId="5A0980D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штрафа за несвоевременную уплату налогов</w:t>
            </w:r>
          </w:p>
        </w:tc>
        <w:tc>
          <w:tcPr>
            <w:tcW w:w="585" w:type="pct"/>
            <w:shd w:val="clear" w:color="auto" w:fill="auto"/>
            <w:noWrap/>
            <w:hideMark/>
          </w:tcPr>
          <w:p w14:paraId="39A09AF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48</w:t>
            </w:r>
          </w:p>
        </w:tc>
      </w:tr>
      <w:tr w:rsidR="0020249A" w:rsidRPr="00234F29" w14:paraId="141B20E4" w14:textId="77777777" w:rsidTr="003C5326">
        <w:trPr>
          <w:trHeight w:val="340"/>
          <w:jc w:val="center"/>
        </w:trPr>
        <w:tc>
          <w:tcPr>
            <w:tcW w:w="611" w:type="pct"/>
            <w:shd w:val="clear" w:color="auto" w:fill="auto"/>
            <w:noWrap/>
            <w:hideMark/>
          </w:tcPr>
          <w:p w14:paraId="1690BDA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26.3</w:t>
            </w:r>
          </w:p>
        </w:tc>
        <w:tc>
          <w:tcPr>
            <w:tcW w:w="436" w:type="pct"/>
            <w:vMerge/>
            <w:hideMark/>
          </w:tcPr>
          <w:p w14:paraId="49C8C78C"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369C26D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штрафа за несвоевременную уплату сборов</w:t>
            </w:r>
          </w:p>
        </w:tc>
        <w:tc>
          <w:tcPr>
            <w:tcW w:w="1767" w:type="pct"/>
            <w:shd w:val="clear" w:color="auto" w:fill="auto"/>
            <w:hideMark/>
          </w:tcPr>
          <w:p w14:paraId="1F89FB6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штрафа за несвоевременную уплату сборов</w:t>
            </w:r>
          </w:p>
        </w:tc>
        <w:tc>
          <w:tcPr>
            <w:tcW w:w="585" w:type="pct"/>
            <w:shd w:val="clear" w:color="auto" w:fill="auto"/>
            <w:noWrap/>
            <w:hideMark/>
          </w:tcPr>
          <w:p w14:paraId="0B7EE30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46</w:t>
            </w:r>
          </w:p>
        </w:tc>
      </w:tr>
      <w:tr w:rsidR="0020249A" w:rsidRPr="00234F29" w14:paraId="0B196E5E" w14:textId="77777777" w:rsidTr="003C5326">
        <w:trPr>
          <w:trHeight w:val="340"/>
          <w:jc w:val="center"/>
        </w:trPr>
        <w:tc>
          <w:tcPr>
            <w:tcW w:w="611" w:type="pct"/>
            <w:shd w:val="clear" w:color="auto" w:fill="auto"/>
            <w:noWrap/>
            <w:hideMark/>
          </w:tcPr>
          <w:p w14:paraId="6FC995D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26.4</w:t>
            </w:r>
          </w:p>
        </w:tc>
        <w:tc>
          <w:tcPr>
            <w:tcW w:w="436" w:type="pct"/>
            <w:vMerge/>
            <w:hideMark/>
          </w:tcPr>
          <w:p w14:paraId="2385DF67"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1D82FC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пени за несвоевременную уплату налогов</w:t>
            </w:r>
          </w:p>
        </w:tc>
        <w:tc>
          <w:tcPr>
            <w:tcW w:w="1767" w:type="pct"/>
            <w:shd w:val="clear" w:color="auto" w:fill="auto"/>
            <w:hideMark/>
          </w:tcPr>
          <w:p w14:paraId="3DAE02C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пени за несвоевременную уплату налогов</w:t>
            </w:r>
          </w:p>
        </w:tc>
        <w:tc>
          <w:tcPr>
            <w:tcW w:w="585" w:type="pct"/>
            <w:shd w:val="clear" w:color="auto" w:fill="auto"/>
            <w:noWrap/>
            <w:hideMark/>
          </w:tcPr>
          <w:p w14:paraId="57ADF83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46</w:t>
            </w:r>
          </w:p>
        </w:tc>
      </w:tr>
      <w:tr w:rsidR="0020249A" w:rsidRPr="00234F29" w14:paraId="25A2EA54" w14:textId="77777777" w:rsidTr="003C5326">
        <w:trPr>
          <w:trHeight w:val="340"/>
          <w:jc w:val="center"/>
        </w:trPr>
        <w:tc>
          <w:tcPr>
            <w:tcW w:w="611" w:type="pct"/>
            <w:shd w:val="clear" w:color="auto" w:fill="auto"/>
            <w:noWrap/>
            <w:hideMark/>
          </w:tcPr>
          <w:p w14:paraId="69ABB5A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26.5</w:t>
            </w:r>
          </w:p>
        </w:tc>
        <w:tc>
          <w:tcPr>
            <w:tcW w:w="436" w:type="pct"/>
            <w:vMerge/>
            <w:hideMark/>
          </w:tcPr>
          <w:p w14:paraId="7B64DFFE"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7F21E0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пени за несвоевременную уплату сбора</w:t>
            </w:r>
          </w:p>
        </w:tc>
        <w:tc>
          <w:tcPr>
            <w:tcW w:w="1767" w:type="pct"/>
            <w:shd w:val="clear" w:color="auto" w:fill="auto"/>
            <w:hideMark/>
          </w:tcPr>
          <w:p w14:paraId="4E774EC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пени за несвоевременную уплату сбора</w:t>
            </w:r>
          </w:p>
        </w:tc>
        <w:tc>
          <w:tcPr>
            <w:tcW w:w="585" w:type="pct"/>
            <w:shd w:val="clear" w:color="auto" w:fill="auto"/>
            <w:noWrap/>
            <w:hideMark/>
          </w:tcPr>
          <w:p w14:paraId="52153C3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43</w:t>
            </w:r>
          </w:p>
        </w:tc>
      </w:tr>
      <w:tr w:rsidR="0020249A" w:rsidRPr="00234F29" w14:paraId="288F1BB8" w14:textId="77777777" w:rsidTr="003C5326">
        <w:trPr>
          <w:trHeight w:val="340"/>
          <w:jc w:val="center"/>
        </w:trPr>
        <w:tc>
          <w:tcPr>
            <w:tcW w:w="611" w:type="pct"/>
            <w:shd w:val="clear" w:color="auto" w:fill="auto"/>
            <w:noWrap/>
            <w:hideMark/>
          </w:tcPr>
          <w:p w14:paraId="76046EC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26.6</w:t>
            </w:r>
          </w:p>
        </w:tc>
        <w:tc>
          <w:tcPr>
            <w:tcW w:w="436" w:type="pct"/>
            <w:vMerge/>
            <w:hideMark/>
          </w:tcPr>
          <w:p w14:paraId="2319E4F1"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3370AA9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пени за несвоевременную уплату обязательных платежей</w:t>
            </w:r>
          </w:p>
        </w:tc>
        <w:tc>
          <w:tcPr>
            <w:tcW w:w="1767" w:type="pct"/>
            <w:shd w:val="clear" w:color="auto" w:fill="auto"/>
            <w:hideMark/>
          </w:tcPr>
          <w:p w14:paraId="044C85A6"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пени за несвоевременную уплату обязательных платежей</w:t>
            </w:r>
          </w:p>
        </w:tc>
        <w:tc>
          <w:tcPr>
            <w:tcW w:w="585" w:type="pct"/>
            <w:shd w:val="clear" w:color="auto" w:fill="auto"/>
            <w:noWrap/>
            <w:hideMark/>
          </w:tcPr>
          <w:p w14:paraId="06AFE64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60</w:t>
            </w:r>
          </w:p>
        </w:tc>
      </w:tr>
      <w:tr w:rsidR="0020249A" w:rsidRPr="00234F29" w14:paraId="219BC3EB" w14:textId="77777777" w:rsidTr="003C5326">
        <w:trPr>
          <w:trHeight w:val="680"/>
          <w:jc w:val="center"/>
        </w:trPr>
        <w:tc>
          <w:tcPr>
            <w:tcW w:w="611" w:type="pct"/>
            <w:shd w:val="clear" w:color="auto" w:fill="auto"/>
            <w:noWrap/>
            <w:hideMark/>
          </w:tcPr>
          <w:p w14:paraId="1527379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26.7</w:t>
            </w:r>
          </w:p>
        </w:tc>
        <w:tc>
          <w:tcPr>
            <w:tcW w:w="436" w:type="pct"/>
            <w:vMerge/>
            <w:hideMark/>
          </w:tcPr>
          <w:p w14:paraId="1C8B615D"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2A22DC4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Уплата пени за </w:t>
            </w:r>
            <w:proofErr w:type="spellStart"/>
            <w:proofErr w:type="gramStart"/>
            <w:r w:rsidRPr="00234F29">
              <w:rPr>
                <w:color w:val="000000" w:themeColor="text1"/>
                <w:sz w:val="22"/>
                <w:szCs w:val="22"/>
              </w:rPr>
              <w:t>несвоевр.упл</w:t>
            </w:r>
            <w:proofErr w:type="gramEnd"/>
            <w:r w:rsidRPr="00234F29">
              <w:rPr>
                <w:color w:val="000000" w:themeColor="text1"/>
                <w:sz w:val="22"/>
                <w:szCs w:val="22"/>
              </w:rPr>
              <w:t>.взносов</w:t>
            </w:r>
            <w:proofErr w:type="spellEnd"/>
            <w:r w:rsidRPr="00234F29">
              <w:rPr>
                <w:color w:val="000000" w:themeColor="text1"/>
                <w:sz w:val="22"/>
                <w:szCs w:val="22"/>
              </w:rPr>
              <w:t xml:space="preserve"> собственниками </w:t>
            </w:r>
            <w:proofErr w:type="spellStart"/>
            <w:r w:rsidRPr="00234F29">
              <w:rPr>
                <w:color w:val="000000" w:themeColor="text1"/>
                <w:sz w:val="22"/>
                <w:szCs w:val="22"/>
              </w:rPr>
              <w:t>помещ</w:t>
            </w:r>
            <w:proofErr w:type="spellEnd"/>
            <w:r w:rsidRPr="00234F29">
              <w:rPr>
                <w:color w:val="000000" w:themeColor="text1"/>
                <w:sz w:val="22"/>
                <w:szCs w:val="22"/>
              </w:rPr>
              <w:t xml:space="preserve">-й </w:t>
            </w:r>
            <w:proofErr w:type="spellStart"/>
            <w:r w:rsidRPr="00234F29">
              <w:rPr>
                <w:color w:val="000000" w:themeColor="text1"/>
                <w:sz w:val="22"/>
                <w:szCs w:val="22"/>
              </w:rPr>
              <w:t>многоквар</w:t>
            </w:r>
            <w:proofErr w:type="spellEnd"/>
            <w:r w:rsidRPr="00234F29">
              <w:rPr>
                <w:color w:val="000000" w:themeColor="text1"/>
                <w:sz w:val="22"/>
                <w:szCs w:val="22"/>
              </w:rPr>
              <w:t xml:space="preserve">-го дома в целях </w:t>
            </w:r>
            <w:proofErr w:type="spellStart"/>
            <w:r w:rsidRPr="00234F29">
              <w:rPr>
                <w:color w:val="000000" w:themeColor="text1"/>
                <w:sz w:val="22"/>
                <w:szCs w:val="22"/>
              </w:rPr>
              <w:t>опл.работ,услуг</w:t>
            </w:r>
            <w:proofErr w:type="spellEnd"/>
            <w:r w:rsidRPr="00234F29">
              <w:rPr>
                <w:color w:val="000000" w:themeColor="text1"/>
                <w:sz w:val="22"/>
                <w:szCs w:val="22"/>
              </w:rPr>
              <w:t xml:space="preserve"> по </w:t>
            </w:r>
            <w:proofErr w:type="spellStart"/>
            <w:r w:rsidRPr="00234F29">
              <w:rPr>
                <w:color w:val="000000" w:themeColor="text1"/>
                <w:sz w:val="22"/>
                <w:szCs w:val="22"/>
              </w:rPr>
              <w:t>содерж</w:t>
            </w:r>
            <w:proofErr w:type="spellEnd"/>
            <w:r w:rsidRPr="00234F29">
              <w:rPr>
                <w:color w:val="000000" w:themeColor="text1"/>
                <w:sz w:val="22"/>
                <w:szCs w:val="22"/>
              </w:rPr>
              <w:t xml:space="preserve">-ю и ремонту </w:t>
            </w:r>
            <w:proofErr w:type="spellStart"/>
            <w:r w:rsidRPr="00234F29">
              <w:rPr>
                <w:color w:val="000000" w:themeColor="text1"/>
                <w:sz w:val="22"/>
                <w:szCs w:val="22"/>
              </w:rPr>
              <w:t>общ.имущ-ва</w:t>
            </w:r>
            <w:proofErr w:type="spellEnd"/>
          </w:p>
        </w:tc>
        <w:tc>
          <w:tcPr>
            <w:tcW w:w="1767" w:type="pct"/>
            <w:shd w:val="clear" w:color="auto" w:fill="auto"/>
            <w:hideMark/>
          </w:tcPr>
          <w:p w14:paraId="1669E2D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пени за несвоевременную уплату взносов собственниками помещений многоквартирного дома в целях оплаты работ, услуг по содержанию и ремонту общего имущества</w:t>
            </w:r>
          </w:p>
        </w:tc>
        <w:tc>
          <w:tcPr>
            <w:tcW w:w="585" w:type="pct"/>
            <w:shd w:val="clear" w:color="auto" w:fill="auto"/>
            <w:noWrap/>
            <w:hideMark/>
          </w:tcPr>
          <w:p w14:paraId="77312C4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134</w:t>
            </w:r>
          </w:p>
        </w:tc>
      </w:tr>
      <w:tr w:rsidR="0020249A" w:rsidRPr="00234F29" w14:paraId="3AD9C4B7" w14:textId="77777777" w:rsidTr="003C5326">
        <w:trPr>
          <w:trHeight w:val="340"/>
          <w:jc w:val="center"/>
        </w:trPr>
        <w:tc>
          <w:tcPr>
            <w:tcW w:w="611" w:type="pct"/>
            <w:shd w:val="clear" w:color="auto" w:fill="auto"/>
            <w:noWrap/>
            <w:hideMark/>
          </w:tcPr>
          <w:p w14:paraId="6FB7CCD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26.8</w:t>
            </w:r>
          </w:p>
        </w:tc>
        <w:tc>
          <w:tcPr>
            <w:tcW w:w="436" w:type="pct"/>
            <w:vMerge/>
            <w:hideMark/>
          </w:tcPr>
          <w:p w14:paraId="793B007D"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78EC341" w14:textId="090E59B4"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исполнительского сбора</w:t>
            </w:r>
          </w:p>
        </w:tc>
        <w:tc>
          <w:tcPr>
            <w:tcW w:w="1767" w:type="pct"/>
            <w:shd w:val="clear" w:color="auto" w:fill="auto"/>
            <w:hideMark/>
          </w:tcPr>
          <w:p w14:paraId="6AE57A97" w14:textId="2F90357C"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исполнительского сбора</w:t>
            </w:r>
          </w:p>
        </w:tc>
        <w:tc>
          <w:tcPr>
            <w:tcW w:w="585" w:type="pct"/>
            <w:shd w:val="clear" w:color="auto" w:fill="auto"/>
            <w:noWrap/>
            <w:hideMark/>
          </w:tcPr>
          <w:p w14:paraId="009CD4D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31</w:t>
            </w:r>
          </w:p>
        </w:tc>
      </w:tr>
      <w:tr w:rsidR="0020249A" w:rsidRPr="00234F29" w14:paraId="3D186093" w14:textId="77777777" w:rsidTr="003C5326">
        <w:trPr>
          <w:trHeight w:val="340"/>
          <w:jc w:val="center"/>
        </w:trPr>
        <w:tc>
          <w:tcPr>
            <w:tcW w:w="611" w:type="pct"/>
            <w:shd w:val="clear" w:color="auto" w:fill="auto"/>
            <w:noWrap/>
            <w:hideMark/>
          </w:tcPr>
          <w:p w14:paraId="4F5C7CA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26.9</w:t>
            </w:r>
          </w:p>
        </w:tc>
        <w:tc>
          <w:tcPr>
            <w:tcW w:w="436" w:type="pct"/>
            <w:vMerge/>
            <w:hideMark/>
          </w:tcPr>
          <w:p w14:paraId="2A27F96D"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A9898B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патентной пошлины</w:t>
            </w:r>
          </w:p>
        </w:tc>
        <w:tc>
          <w:tcPr>
            <w:tcW w:w="1767" w:type="pct"/>
            <w:shd w:val="clear" w:color="auto" w:fill="auto"/>
            <w:hideMark/>
          </w:tcPr>
          <w:p w14:paraId="2B28C28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патентной пошлины</w:t>
            </w:r>
          </w:p>
        </w:tc>
        <w:tc>
          <w:tcPr>
            <w:tcW w:w="585" w:type="pct"/>
            <w:shd w:val="clear" w:color="auto" w:fill="auto"/>
            <w:noWrap/>
            <w:hideMark/>
          </w:tcPr>
          <w:p w14:paraId="55BBD1D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24</w:t>
            </w:r>
          </w:p>
        </w:tc>
      </w:tr>
      <w:tr w:rsidR="0020249A" w:rsidRPr="00234F29" w14:paraId="46F4316A" w14:textId="77777777" w:rsidTr="003C5326">
        <w:trPr>
          <w:trHeight w:val="340"/>
          <w:jc w:val="center"/>
        </w:trPr>
        <w:tc>
          <w:tcPr>
            <w:tcW w:w="611" w:type="pct"/>
            <w:shd w:val="clear" w:color="auto" w:fill="auto"/>
            <w:noWrap/>
            <w:hideMark/>
          </w:tcPr>
          <w:p w14:paraId="6B3DAB4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26.10</w:t>
            </w:r>
          </w:p>
        </w:tc>
        <w:tc>
          <w:tcPr>
            <w:tcW w:w="436" w:type="pct"/>
            <w:vMerge/>
            <w:hideMark/>
          </w:tcPr>
          <w:p w14:paraId="37E0FF17"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4DA6DAA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административных платежей и сборов</w:t>
            </w:r>
          </w:p>
        </w:tc>
        <w:tc>
          <w:tcPr>
            <w:tcW w:w="1767" w:type="pct"/>
            <w:shd w:val="clear" w:color="auto" w:fill="auto"/>
            <w:hideMark/>
          </w:tcPr>
          <w:p w14:paraId="151F8646"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административных платежей и сборов</w:t>
            </w:r>
          </w:p>
        </w:tc>
        <w:tc>
          <w:tcPr>
            <w:tcW w:w="585" w:type="pct"/>
            <w:shd w:val="clear" w:color="auto" w:fill="auto"/>
            <w:noWrap/>
            <w:hideMark/>
          </w:tcPr>
          <w:p w14:paraId="756EEF16"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41</w:t>
            </w:r>
          </w:p>
        </w:tc>
      </w:tr>
      <w:tr w:rsidR="0020249A" w:rsidRPr="00234F29" w14:paraId="06BF3EDD" w14:textId="77777777" w:rsidTr="00836EE0">
        <w:trPr>
          <w:trHeight w:val="464"/>
          <w:jc w:val="center"/>
        </w:trPr>
        <w:tc>
          <w:tcPr>
            <w:tcW w:w="611" w:type="pct"/>
            <w:shd w:val="clear" w:color="auto" w:fill="auto"/>
            <w:noWrap/>
            <w:hideMark/>
          </w:tcPr>
          <w:p w14:paraId="211881E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26.11</w:t>
            </w:r>
          </w:p>
        </w:tc>
        <w:tc>
          <w:tcPr>
            <w:tcW w:w="436" w:type="pct"/>
            <w:vMerge/>
            <w:hideMark/>
          </w:tcPr>
          <w:p w14:paraId="443D59CF"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00AB2595" w14:textId="77777777" w:rsidR="0020249A" w:rsidRPr="00234F29" w:rsidRDefault="0020249A" w:rsidP="0020249A">
            <w:pPr>
              <w:pStyle w:val="12-3"/>
              <w:contextualSpacing/>
              <w:rPr>
                <w:color w:val="000000" w:themeColor="text1"/>
                <w:sz w:val="22"/>
                <w:szCs w:val="22"/>
              </w:rPr>
            </w:pPr>
            <w:proofErr w:type="spellStart"/>
            <w:r w:rsidRPr="00234F29">
              <w:rPr>
                <w:color w:val="000000" w:themeColor="text1"/>
                <w:sz w:val="22"/>
                <w:szCs w:val="22"/>
              </w:rPr>
              <w:t>Денежн.компенсация</w:t>
            </w:r>
            <w:proofErr w:type="spellEnd"/>
            <w:r w:rsidRPr="00234F29">
              <w:rPr>
                <w:color w:val="000000" w:themeColor="text1"/>
                <w:sz w:val="22"/>
                <w:szCs w:val="22"/>
              </w:rPr>
              <w:t xml:space="preserve"> за задержку </w:t>
            </w:r>
            <w:proofErr w:type="spellStart"/>
            <w:proofErr w:type="gramStart"/>
            <w:r w:rsidRPr="00234F29">
              <w:rPr>
                <w:color w:val="000000" w:themeColor="text1"/>
                <w:sz w:val="22"/>
                <w:szCs w:val="22"/>
              </w:rPr>
              <w:t>выпл.зар</w:t>
            </w:r>
            <w:proofErr w:type="gramEnd"/>
            <w:r w:rsidRPr="00234F29">
              <w:rPr>
                <w:color w:val="000000" w:themeColor="text1"/>
                <w:sz w:val="22"/>
                <w:szCs w:val="22"/>
              </w:rPr>
              <w:t>.платы</w:t>
            </w:r>
            <w:proofErr w:type="spellEnd"/>
            <w:r w:rsidRPr="00234F29">
              <w:rPr>
                <w:color w:val="000000" w:themeColor="text1"/>
                <w:sz w:val="22"/>
                <w:szCs w:val="22"/>
              </w:rPr>
              <w:t xml:space="preserve"> и </w:t>
            </w:r>
            <w:proofErr w:type="spellStart"/>
            <w:r w:rsidRPr="00234F29">
              <w:rPr>
                <w:color w:val="000000" w:themeColor="text1"/>
                <w:sz w:val="22"/>
                <w:szCs w:val="22"/>
              </w:rPr>
              <w:t>др.выплат</w:t>
            </w:r>
            <w:proofErr w:type="spellEnd"/>
            <w:r w:rsidRPr="00234F29">
              <w:rPr>
                <w:color w:val="000000" w:themeColor="text1"/>
                <w:sz w:val="22"/>
                <w:szCs w:val="22"/>
              </w:rPr>
              <w:t xml:space="preserve"> </w:t>
            </w:r>
            <w:proofErr w:type="spellStart"/>
            <w:r w:rsidRPr="00234F29">
              <w:rPr>
                <w:color w:val="000000" w:themeColor="text1"/>
                <w:sz w:val="22"/>
                <w:szCs w:val="22"/>
              </w:rPr>
              <w:t>работн</w:t>
            </w:r>
            <w:proofErr w:type="spellEnd"/>
            <w:r w:rsidRPr="00234F29">
              <w:rPr>
                <w:color w:val="000000" w:themeColor="text1"/>
                <w:sz w:val="22"/>
                <w:szCs w:val="22"/>
              </w:rPr>
              <w:t>.</w:t>
            </w:r>
          </w:p>
        </w:tc>
        <w:tc>
          <w:tcPr>
            <w:tcW w:w="1767" w:type="pct"/>
            <w:shd w:val="clear" w:color="auto" w:fill="auto"/>
            <w:hideMark/>
          </w:tcPr>
          <w:p w14:paraId="40CD6E44" w14:textId="14C704AC"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Уплата денежной компенсации, предусмотренной статьей 236 </w:t>
            </w:r>
            <w:r>
              <w:rPr>
                <w:color w:val="000000" w:themeColor="text1"/>
                <w:sz w:val="22"/>
                <w:szCs w:val="22"/>
              </w:rPr>
              <w:t>ТК</w:t>
            </w:r>
            <w:r w:rsidRPr="00234F29">
              <w:rPr>
                <w:color w:val="000000" w:themeColor="text1"/>
                <w:sz w:val="22"/>
                <w:szCs w:val="22"/>
              </w:rPr>
              <w:t xml:space="preserve"> РФ (задержка выплаты заработной платы и других выплат), выплачиваемой учреждениями-</w:t>
            </w:r>
            <w:r w:rsidRPr="00234F29">
              <w:rPr>
                <w:color w:val="000000" w:themeColor="text1"/>
                <w:sz w:val="22"/>
                <w:szCs w:val="22"/>
              </w:rPr>
              <w:lastRenderedPageBreak/>
              <w:t>работодателями, в том числе на основании вступивших в силу решений суда</w:t>
            </w:r>
          </w:p>
        </w:tc>
        <w:tc>
          <w:tcPr>
            <w:tcW w:w="585" w:type="pct"/>
            <w:shd w:val="clear" w:color="auto" w:fill="auto"/>
            <w:noWrap/>
            <w:hideMark/>
          </w:tcPr>
          <w:p w14:paraId="240BF5D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65</w:t>
            </w:r>
          </w:p>
        </w:tc>
      </w:tr>
      <w:tr w:rsidR="0020249A" w:rsidRPr="00234F29" w14:paraId="4C58FFC9" w14:textId="77777777" w:rsidTr="003C5326">
        <w:trPr>
          <w:trHeight w:val="680"/>
          <w:jc w:val="center"/>
        </w:trPr>
        <w:tc>
          <w:tcPr>
            <w:tcW w:w="611" w:type="pct"/>
            <w:shd w:val="clear" w:color="auto" w:fill="auto"/>
            <w:noWrap/>
            <w:hideMark/>
          </w:tcPr>
          <w:p w14:paraId="71DB52A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26.12</w:t>
            </w:r>
          </w:p>
        </w:tc>
        <w:tc>
          <w:tcPr>
            <w:tcW w:w="436" w:type="pct"/>
            <w:vMerge/>
            <w:hideMark/>
          </w:tcPr>
          <w:p w14:paraId="05FF2E4F"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29A04B6A" w14:textId="77777777" w:rsidR="0020249A" w:rsidRPr="00234F29" w:rsidRDefault="0020249A" w:rsidP="0020249A">
            <w:pPr>
              <w:pStyle w:val="12-3"/>
              <w:contextualSpacing/>
              <w:rPr>
                <w:color w:val="000000" w:themeColor="text1"/>
                <w:sz w:val="22"/>
                <w:szCs w:val="22"/>
              </w:rPr>
            </w:pPr>
            <w:proofErr w:type="gramStart"/>
            <w:r w:rsidRPr="00234F29">
              <w:rPr>
                <w:color w:val="000000" w:themeColor="text1"/>
                <w:sz w:val="22"/>
                <w:szCs w:val="22"/>
              </w:rPr>
              <w:t>ЕНП(</w:t>
            </w:r>
            <w:proofErr w:type="spellStart"/>
            <w:proofErr w:type="gramEnd"/>
            <w:r w:rsidRPr="00234F29">
              <w:rPr>
                <w:color w:val="000000" w:themeColor="text1"/>
                <w:sz w:val="22"/>
                <w:szCs w:val="22"/>
              </w:rPr>
              <w:t>НДФЛ,удерж.из</w:t>
            </w:r>
            <w:proofErr w:type="spellEnd"/>
            <w:r w:rsidRPr="00234F29">
              <w:rPr>
                <w:color w:val="000000" w:themeColor="text1"/>
                <w:sz w:val="22"/>
                <w:szCs w:val="22"/>
              </w:rPr>
              <w:t xml:space="preserve"> </w:t>
            </w:r>
            <w:proofErr w:type="spellStart"/>
            <w:r w:rsidRPr="00234F29">
              <w:rPr>
                <w:color w:val="000000" w:themeColor="text1"/>
                <w:sz w:val="22"/>
                <w:szCs w:val="22"/>
              </w:rPr>
              <w:t>денежн.компенс.за</w:t>
            </w:r>
            <w:proofErr w:type="spellEnd"/>
            <w:r w:rsidRPr="00234F29">
              <w:rPr>
                <w:color w:val="000000" w:themeColor="text1"/>
                <w:sz w:val="22"/>
                <w:szCs w:val="22"/>
              </w:rPr>
              <w:t xml:space="preserve"> задержку выплаты </w:t>
            </w:r>
            <w:proofErr w:type="spellStart"/>
            <w:r w:rsidRPr="00234F29">
              <w:rPr>
                <w:color w:val="000000" w:themeColor="text1"/>
                <w:sz w:val="22"/>
                <w:szCs w:val="22"/>
              </w:rPr>
              <w:t>зар.платы</w:t>
            </w:r>
            <w:proofErr w:type="spellEnd"/>
            <w:r w:rsidRPr="00234F29">
              <w:rPr>
                <w:color w:val="000000" w:themeColor="text1"/>
                <w:sz w:val="22"/>
                <w:szCs w:val="22"/>
              </w:rPr>
              <w:t xml:space="preserve"> и </w:t>
            </w:r>
            <w:proofErr w:type="spellStart"/>
            <w:r w:rsidRPr="00234F29">
              <w:rPr>
                <w:color w:val="000000" w:themeColor="text1"/>
                <w:sz w:val="22"/>
                <w:szCs w:val="22"/>
              </w:rPr>
              <w:t>др.выплат</w:t>
            </w:r>
            <w:proofErr w:type="spellEnd"/>
            <w:r w:rsidRPr="00234F29">
              <w:rPr>
                <w:color w:val="000000" w:themeColor="text1"/>
                <w:sz w:val="22"/>
                <w:szCs w:val="22"/>
              </w:rPr>
              <w:t xml:space="preserve"> </w:t>
            </w:r>
            <w:proofErr w:type="spellStart"/>
            <w:r w:rsidRPr="00234F29">
              <w:rPr>
                <w:color w:val="000000" w:themeColor="text1"/>
                <w:sz w:val="22"/>
                <w:szCs w:val="22"/>
              </w:rPr>
              <w:t>работн</w:t>
            </w:r>
            <w:proofErr w:type="spellEnd"/>
            <w:r w:rsidRPr="00234F29">
              <w:rPr>
                <w:color w:val="000000" w:themeColor="text1"/>
                <w:sz w:val="22"/>
                <w:szCs w:val="22"/>
              </w:rPr>
              <w:t>.)</w:t>
            </w:r>
          </w:p>
        </w:tc>
        <w:tc>
          <w:tcPr>
            <w:tcW w:w="1767" w:type="pct"/>
            <w:shd w:val="clear" w:color="auto" w:fill="auto"/>
            <w:hideMark/>
          </w:tcPr>
          <w:p w14:paraId="0579FCA0" w14:textId="6AAD21E0" w:rsidR="0020249A" w:rsidRPr="00234F29" w:rsidRDefault="0020249A" w:rsidP="0020249A">
            <w:pPr>
              <w:pStyle w:val="12-3"/>
              <w:contextualSpacing/>
              <w:rPr>
                <w:color w:val="000000" w:themeColor="text1"/>
                <w:sz w:val="22"/>
                <w:szCs w:val="22"/>
              </w:rPr>
            </w:pPr>
            <w:r w:rsidRPr="00234F29">
              <w:rPr>
                <w:color w:val="000000" w:themeColor="text1"/>
                <w:sz w:val="22"/>
                <w:szCs w:val="22"/>
              </w:rPr>
              <w:t>Единый налоговый платеж (Налог на доходы физических лиц, удержанный из денежной компенсации за задержку выплаты заработной платы и других выплат, причитающихся сотруднику)</w:t>
            </w:r>
          </w:p>
        </w:tc>
        <w:tc>
          <w:tcPr>
            <w:tcW w:w="585" w:type="pct"/>
            <w:shd w:val="clear" w:color="auto" w:fill="auto"/>
            <w:noWrap/>
            <w:hideMark/>
          </w:tcPr>
          <w:p w14:paraId="33DD34C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83</w:t>
            </w:r>
          </w:p>
        </w:tc>
      </w:tr>
      <w:tr w:rsidR="0020249A" w:rsidRPr="00234F29" w14:paraId="49C83056" w14:textId="77777777" w:rsidTr="003C5326">
        <w:trPr>
          <w:trHeight w:val="680"/>
          <w:jc w:val="center"/>
        </w:trPr>
        <w:tc>
          <w:tcPr>
            <w:tcW w:w="611" w:type="pct"/>
            <w:shd w:val="clear" w:color="auto" w:fill="auto"/>
            <w:noWrap/>
            <w:hideMark/>
          </w:tcPr>
          <w:p w14:paraId="0D599EA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26.13</w:t>
            </w:r>
          </w:p>
        </w:tc>
        <w:tc>
          <w:tcPr>
            <w:tcW w:w="436" w:type="pct"/>
            <w:vMerge/>
            <w:hideMark/>
          </w:tcPr>
          <w:p w14:paraId="422773CF"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7E92A68F" w14:textId="77777777" w:rsidR="0020249A" w:rsidRPr="00234F29" w:rsidRDefault="0020249A" w:rsidP="0020249A">
            <w:pPr>
              <w:pStyle w:val="12-3"/>
              <w:contextualSpacing/>
              <w:rPr>
                <w:color w:val="000000" w:themeColor="text1"/>
                <w:sz w:val="22"/>
                <w:szCs w:val="22"/>
              </w:rPr>
            </w:pPr>
            <w:proofErr w:type="gramStart"/>
            <w:r w:rsidRPr="00234F29">
              <w:rPr>
                <w:color w:val="000000" w:themeColor="text1"/>
                <w:sz w:val="22"/>
                <w:szCs w:val="22"/>
              </w:rPr>
              <w:t>ЕНП(</w:t>
            </w:r>
            <w:proofErr w:type="spellStart"/>
            <w:proofErr w:type="gramEnd"/>
            <w:r w:rsidRPr="00234F29">
              <w:rPr>
                <w:color w:val="000000" w:themeColor="text1"/>
                <w:sz w:val="22"/>
                <w:szCs w:val="22"/>
              </w:rPr>
              <w:t>Страх.взносы</w:t>
            </w:r>
            <w:proofErr w:type="spellEnd"/>
            <w:r w:rsidRPr="00234F29">
              <w:rPr>
                <w:color w:val="000000" w:themeColor="text1"/>
                <w:sz w:val="22"/>
                <w:szCs w:val="22"/>
              </w:rPr>
              <w:t xml:space="preserve"> </w:t>
            </w:r>
            <w:proofErr w:type="spellStart"/>
            <w:r w:rsidRPr="00234F29">
              <w:rPr>
                <w:color w:val="000000" w:themeColor="text1"/>
                <w:sz w:val="22"/>
                <w:szCs w:val="22"/>
              </w:rPr>
              <w:t>начисл.на</w:t>
            </w:r>
            <w:proofErr w:type="spellEnd"/>
            <w:r w:rsidRPr="00234F29">
              <w:rPr>
                <w:color w:val="000000" w:themeColor="text1"/>
                <w:sz w:val="22"/>
                <w:szCs w:val="22"/>
              </w:rPr>
              <w:t xml:space="preserve"> </w:t>
            </w:r>
            <w:proofErr w:type="spellStart"/>
            <w:r w:rsidRPr="00234F29">
              <w:rPr>
                <w:color w:val="000000" w:themeColor="text1"/>
                <w:sz w:val="22"/>
                <w:szCs w:val="22"/>
              </w:rPr>
              <w:t>денежн.компенс.за</w:t>
            </w:r>
            <w:proofErr w:type="spellEnd"/>
            <w:r w:rsidRPr="00234F29">
              <w:rPr>
                <w:color w:val="000000" w:themeColor="text1"/>
                <w:sz w:val="22"/>
                <w:szCs w:val="22"/>
              </w:rPr>
              <w:t xml:space="preserve"> задержку выплаты </w:t>
            </w:r>
            <w:proofErr w:type="spellStart"/>
            <w:r w:rsidRPr="00234F29">
              <w:rPr>
                <w:color w:val="000000" w:themeColor="text1"/>
                <w:sz w:val="22"/>
                <w:szCs w:val="22"/>
              </w:rPr>
              <w:t>зар.платы</w:t>
            </w:r>
            <w:proofErr w:type="spellEnd"/>
            <w:r w:rsidRPr="00234F29">
              <w:rPr>
                <w:color w:val="000000" w:themeColor="text1"/>
                <w:sz w:val="22"/>
                <w:szCs w:val="22"/>
              </w:rPr>
              <w:t xml:space="preserve"> и </w:t>
            </w:r>
            <w:proofErr w:type="spellStart"/>
            <w:r w:rsidRPr="00234F29">
              <w:rPr>
                <w:color w:val="000000" w:themeColor="text1"/>
                <w:sz w:val="22"/>
                <w:szCs w:val="22"/>
              </w:rPr>
              <w:t>др.выплат</w:t>
            </w:r>
            <w:proofErr w:type="spellEnd"/>
            <w:r w:rsidRPr="00234F29">
              <w:rPr>
                <w:color w:val="000000" w:themeColor="text1"/>
                <w:sz w:val="22"/>
                <w:szCs w:val="22"/>
              </w:rPr>
              <w:t xml:space="preserve"> </w:t>
            </w:r>
            <w:proofErr w:type="spellStart"/>
            <w:r w:rsidRPr="00234F29">
              <w:rPr>
                <w:color w:val="000000" w:themeColor="text1"/>
                <w:sz w:val="22"/>
                <w:szCs w:val="22"/>
              </w:rPr>
              <w:t>работн</w:t>
            </w:r>
            <w:proofErr w:type="spellEnd"/>
            <w:r w:rsidRPr="00234F29">
              <w:rPr>
                <w:color w:val="000000" w:themeColor="text1"/>
                <w:sz w:val="22"/>
                <w:szCs w:val="22"/>
              </w:rPr>
              <w:t>.)</w:t>
            </w:r>
          </w:p>
        </w:tc>
        <w:tc>
          <w:tcPr>
            <w:tcW w:w="1767" w:type="pct"/>
            <w:shd w:val="clear" w:color="auto" w:fill="auto"/>
            <w:hideMark/>
          </w:tcPr>
          <w:p w14:paraId="5B0CBE66"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Единый налоговый платеж (Страховые взносы, начисленные на денежную компенсацию за задержку выплаты заработной платы и других выплат, причитающихся сотруднику)</w:t>
            </w:r>
          </w:p>
        </w:tc>
        <w:tc>
          <w:tcPr>
            <w:tcW w:w="585" w:type="pct"/>
            <w:shd w:val="clear" w:color="auto" w:fill="auto"/>
            <w:noWrap/>
            <w:hideMark/>
          </w:tcPr>
          <w:p w14:paraId="12F1320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92</w:t>
            </w:r>
          </w:p>
        </w:tc>
      </w:tr>
      <w:tr w:rsidR="0020249A" w:rsidRPr="00234F29" w14:paraId="0DC42063" w14:textId="77777777" w:rsidTr="003C5326">
        <w:trPr>
          <w:trHeight w:val="340"/>
          <w:jc w:val="center"/>
        </w:trPr>
        <w:tc>
          <w:tcPr>
            <w:tcW w:w="611" w:type="pct"/>
            <w:shd w:val="clear" w:color="auto" w:fill="auto"/>
            <w:noWrap/>
            <w:hideMark/>
          </w:tcPr>
          <w:p w14:paraId="1FF328D0"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26.14</w:t>
            </w:r>
          </w:p>
        </w:tc>
        <w:tc>
          <w:tcPr>
            <w:tcW w:w="436" w:type="pct"/>
            <w:vMerge/>
            <w:hideMark/>
          </w:tcPr>
          <w:p w14:paraId="4E7177AC"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7208DF9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Плата за НВОС</w:t>
            </w:r>
          </w:p>
        </w:tc>
        <w:tc>
          <w:tcPr>
            <w:tcW w:w="1767" w:type="pct"/>
            <w:shd w:val="clear" w:color="auto" w:fill="auto"/>
            <w:hideMark/>
          </w:tcPr>
          <w:p w14:paraId="5976A97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Плата за негативное воздействие на окружающую среду</w:t>
            </w:r>
          </w:p>
        </w:tc>
        <w:tc>
          <w:tcPr>
            <w:tcW w:w="585" w:type="pct"/>
            <w:shd w:val="clear" w:color="auto" w:fill="auto"/>
            <w:noWrap/>
            <w:hideMark/>
          </w:tcPr>
          <w:p w14:paraId="384F9BE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13</w:t>
            </w:r>
          </w:p>
        </w:tc>
      </w:tr>
      <w:tr w:rsidR="0020249A" w:rsidRPr="00234F29" w14:paraId="783BA6E7" w14:textId="77777777" w:rsidTr="003C5326">
        <w:trPr>
          <w:trHeight w:val="1020"/>
          <w:jc w:val="center"/>
        </w:trPr>
        <w:tc>
          <w:tcPr>
            <w:tcW w:w="611" w:type="pct"/>
            <w:shd w:val="clear" w:color="auto" w:fill="auto"/>
            <w:noWrap/>
            <w:hideMark/>
          </w:tcPr>
          <w:p w14:paraId="381B2AB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26.15</w:t>
            </w:r>
          </w:p>
        </w:tc>
        <w:tc>
          <w:tcPr>
            <w:tcW w:w="436" w:type="pct"/>
            <w:vMerge/>
            <w:hideMark/>
          </w:tcPr>
          <w:p w14:paraId="05428387"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3BC8BB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Плата оператору в счет </w:t>
            </w:r>
            <w:proofErr w:type="spellStart"/>
            <w:proofErr w:type="gramStart"/>
            <w:r w:rsidRPr="00234F29">
              <w:rPr>
                <w:color w:val="000000" w:themeColor="text1"/>
                <w:sz w:val="22"/>
                <w:szCs w:val="22"/>
              </w:rPr>
              <w:t>возмещ.вреда</w:t>
            </w:r>
            <w:proofErr w:type="gramEnd"/>
            <w:r w:rsidRPr="00234F29">
              <w:rPr>
                <w:color w:val="000000" w:themeColor="text1"/>
                <w:sz w:val="22"/>
                <w:szCs w:val="22"/>
              </w:rPr>
              <w:t>,причиненного</w:t>
            </w:r>
            <w:proofErr w:type="spellEnd"/>
            <w:r w:rsidRPr="00234F29">
              <w:rPr>
                <w:color w:val="000000" w:themeColor="text1"/>
                <w:sz w:val="22"/>
                <w:szCs w:val="22"/>
              </w:rPr>
              <w:t xml:space="preserve"> автодорогам </w:t>
            </w:r>
            <w:proofErr w:type="spellStart"/>
            <w:r w:rsidRPr="00234F29">
              <w:rPr>
                <w:color w:val="000000" w:themeColor="text1"/>
                <w:sz w:val="22"/>
                <w:szCs w:val="22"/>
              </w:rPr>
              <w:t>общ.польз.фед.знач.транспортн.ср-ми,имеющими.разреш.макс.массу</w:t>
            </w:r>
            <w:proofErr w:type="spellEnd"/>
            <w:r w:rsidRPr="00234F29">
              <w:rPr>
                <w:color w:val="000000" w:themeColor="text1"/>
                <w:sz w:val="22"/>
                <w:szCs w:val="22"/>
              </w:rPr>
              <w:t xml:space="preserve"> свыше 12т.</w:t>
            </w:r>
          </w:p>
        </w:tc>
        <w:tc>
          <w:tcPr>
            <w:tcW w:w="1767" w:type="pct"/>
            <w:shd w:val="clear" w:color="auto" w:fill="auto"/>
            <w:hideMark/>
          </w:tcPr>
          <w:p w14:paraId="5349A641" w14:textId="770FC74B" w:rsidR="0020249A" w:rsidRPr="00234F29" w:rsidRDefault="0020249A" w:rsidP="0020249A">
            <w:pPr>
              <w:pStyle w:val="12-3"/>
              <w:contextualSpacing/>
              <w:rPr>
                <w:color w:val="000000" w:themeColor="text1"/>
                <w:sz w:val="22"/>
                <w:szCs w:val="22"/>
              </w:rPr>
            </w:pPr>
            <w:r w:rsidRPr="00234F29">
              <w:rPr>
                <w:color w:val="000000" w:themeColor="text1"/>
                <w:sz w:val="22"/>
                <w:szCs w:val="22"/>
              </w:rPr>
              <w:t>Плата оператору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w:t>
            </w:r>
            <w:r>
              <w:rPr>
                <w:color w:val="000000" w:themeColor="text1"/>
                <w:sz w:val="22"/>
                <w:szCs w:val="22"/>
              </w:rPr>
              <w:t> (двенадцати)</w:t>
            </w:r>
            <w:r w:rsidRPr="00234F29">
              <w:rPr>
                <w:color w:val="000000" w:themeColor="text1"/>
                <w:sz w:val="22"/>
                <w:szCs w:val="22"/>
              </w:rPr>
              <w:t xml:space="preserve"> тонн</w:t>
            </w:r>
          </w:p>
        </w:tc>
        <w:tc>
          <w:tcPr>
            <w:tcW w:w="585" w:type="pct"/>
            <w:shd w:val="clear" w:color="auto" w:fill="auto"/>
            <w:noWrap/>
            <w:hideMark/>
          </w:tcPr>
          <w:p w14:paraId="4B7BE83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134</w:t>
            </w:r>
          </w:p>
        </w:tc>
      </w:tr>
      <w:tr w:rsidR="0020249A" w:rsidRPr="00234F29" w14:paraId="58010EE3" w14:textId="77777777" w:rsidTr="003C5326">
        <w:trPr>
          <w:trHeight w:val="340"/>
          <w:jc w:val="center"/>
        </w:trPr>
        <w:tc>
          <w:tcPr>
            <w:tcW w:w="611" w:type="pct"/>
            <w:shd w:val="clear" w:color="auto" w:fill="auto"/>
            <w:noWrap/>
            <w:hideMark/>
          </w:tcPr>
          <w:p w14:paraId="237EEE5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26.17</w:t>
            </w:r>
          </w:p>
        </w:tc>
        <w:tc>
          <w:tcPr>
            <w:tcW w:w="436" w:type="pct"/>
            <w:vMerge/>
            <w:hideMark/>
          </w:tcPr>
          <w:p w14:paraId="578B6F21"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1B331CC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паевых взносов</w:t>
            </w:r>
          </w:p>
        </w:tc>
        <w:tc>
          <w:tcPr>
            <w:tcW w:w="1767" w:type="pct"/>
            <w:shd w:val="clear" w:color="auto" w:fill="auto"/>
            <w:hideMark/>
          </w:tcPr>
          <w:p w14:paraId="12E4E02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паевых взносов</w:t>
            </w:r>
          </w:p>
        </w:tc>
        <w:tc>
          <w:tcPr>
            <w:tcW w:w="585" w:type="pct"/>
            <w:shd w:val="clear" w:color="auto" w:fill="auto"/>
            <w:noWrap/>
            <w:hideMark/>
          </w:tcPr>
          <w:p w14:paraId="71791A4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21</w:t>
            </w:r>
          </w:p>
        </w:tc>
      </w:tr>
      <w:tr w:rsidR="0020249A" w:rsidRPr="00234F29" w14:paraId="6E541D6C" w14:textId="77777777" w:rsidTr="003C5326">
        <w:trPr>
          <w:trHeight w:val="340"/>
          <w:jc w:val="center"/>
        </w:trPr>
        <w:tc>
          <w:tcPr>
            <w:tcW w:w="611" w:type="pct"/>
            <w:shd w:val="clear" w:color="auto" w:fill="auto"/>
            <w:noWrap/>
            <w:hideMark/>
          </w:tcPr>
          <w:p w14:paraId="3BA500A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26.18</w:t>
            </w:r>
          </w:p>
        </w:tc>
        <w:tc>
          <w:tcPr>
            <w:tcW w:w="436" w:type="pct"/>
            <w:vMerge/>
            <w:hideMark/>
          </w:tcPr>
          <w:p w14:paraId="441770AB"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24A341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членских взносов</w:t>
            </w:r>
          </w:p>
        </w:tc>
        <w:tc>
          <w:tcPr>
            <w:tcW w:w="1767" w:type="pct"/>
            <w:shd w:val="clear" w:color="auto" w:fill="auto"/>
            <w:hideMark/>
          </w:tcPr>
          <w:p w14:paraId="03BCA296"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членских взносов</w:t>
            </w:r>
          </w:p>
        </w:tc>
        <w:tc>
          <w:tcPr>
            <w:tcW w:w="585" w:type="pct"/>
            <w:shd w:val="clear" w:color="auto" w:fill="auto"/>
            <w:noWrap/>
            <w:hideMark/>
          </w:tcPr>
          <w:p w14:paraId="76B5F44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23</w:t>
            </w:r>
          </w:p>
        </w:tc>
      </w:tr>
      <w:tr w:rsidR="0020249A" w:rsidRPr="00234F29" w14:paraId="25EA958E" w14:textId="77777777" w:rsidTr="003C5326">
        <w:trPr>
          <w:trHeight w:val="340"/>
          <w:jc w:val="center"/>
        </w:trPr>
        <w:tc>
          <w:tcPr>
            <w:tcW w:w="611" w:type="pct"/>
            <w:shd w:val="clear" w:color="auto" w:fill="auto"/>
            <w:noWrap/>
            <w:hideMark/>
          </w:tcPr>
          <w:p w14:paraId="2BF99DF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26.19</w:t>
            </w:r>
          </w:p>
        </w:tc>
        <w:tc>
          <w:tcPr>
            <w:tcW w:w="436" w:type="pct"/>
            <w:vMerge/>
            <w:hideMark/>
          </w:tcPr>
          <w:p w14:paraId="222EC003"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7689096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взносов в некоммерческие организации</w:t>
            </w:r>
          </w:p>
        </w:tc>
        <w:tc>
          <w:tcPr>
            <w:tcW w:w="1767" w:type="pct"/>
            <w:shd w:val="clear" w:color="auto" w:fill="auto"/>
            <w:hideMark/>
          </w:tcPr>
          <w:p w14:paraId="023ABE3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взносов в некоммерческие организации</w:t>
            </w:r>
          </w:p>
        </w:tc>
        <w:tc>
          <w:tcPr>
            <w:tcW w:w="585" w:type="pct"/>
            <w:shd w:val="clear" w:color="auto" w:fill="auto"/>
            <w:noWrap/>
            <w:hideMark/>
          </w:tcPr>
          <w:p w14:paraId="229FF8F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43</w:t>
            </w:r>
          </w:p>
        </w:tc>
      </w:tr>
      <w:tr w:rsidR="0020249A" w:rsidRPr="00234F29" w14:paraId="28E6F9B5" w14:textId="77777777" w:rsidTr="003C5326">
        <w:trPr>
          <w:trHeight w:val="340"/>
          <w:jc w:val="center"/>
        </w:trPr>
        <w:tc>
          <w:tcPr>
            <w:tcW w:w="611" w:type="pct"/>
            <w:shd w:val="clear" w:color="auto" w:fill="auto"/>
            <w:noWrap/>
            <w:hideMark/>
          </w:tcPr>
          <w:p w14:paraId="3378353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26.20</w:t>
            </w:r>
          </w:p>
        </w:tc>
        <w:tc>
          <w:tcPr>
            <w:tcW w:w="436" w:type="pct"/>
            <w:vMerge/>
            <w:hideMark/>
          </w:tcPr>
          <w:p w14:paraId="259F3808"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83560B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Уплата взносов в уставный капитал </w:t>
            </w:r>
            <w:proofErr w:type="spellStart"/>
            <w:proofErr w:type="gramStart"/>
            <w:r w:rsidRPr="00234F29">
              <w:rPr>
                <w:color w:val="000000" w:themeColor="text1"/>
                <w:sz w:val="22"/>
                <w:szCs w:val="22"/>
              </w:rPr>
              <w:t>хоз.обществ</w:t>
            </w:r>
            <w:proofErr w:type="spellEnd"/>
            <w:proofErr w:type="gramEnd"/>
          </w:p>
        </w:tc>
        <w:tc>
          <w:tcPr>
            <w:tcW w:w="1767" w:type="pct"/>
            <w:shd w:val="clear" w:color="auto" w:fill="auto"/>
            <w:hideMark/>
          </w:tcPr>
          <w:p w14:paraId="62CB8C0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взносов в уставный капитал хозяйственных обществ</w:t>
            </w:r>
          </w:p>
        </w:tc>
        <w:tc>
          <w:tcPr>
            <w:tcW w:w="585" w:type="pct"/>
            <w:shd w:val="clear" w:color="auto" w:fill="auto"/>
            <w:noWrap/>
            <w:hideMark/>
          </w:tcPr>
          <w:p w14:paraId="35C853B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45</w:t>
            </w:r>
          </w:p>
        </w:tc>
      </w:tr>
      <w:tr w:rsidR="0020249A" w:rsidRPr="00234F29" w14:paraId="412B34F9" w14:textId="77777777" w:rsidTr="003C5326">
        <w:trPr>
          <w:trHeight w:val="340"/>
          <w:jc w:val="center"/>
        </w:trPr>
        <w:tc>
          <w:tcPr>
            <w:tcW w:w="611" w:type="pct"/>
            <w:shd w:val="clear" w:color="auto" w:fill="auto"/>
            <w:noWrap/>
            <w:hideMark/>
          </w:tcPr>
          <w:p w14:paraId="400660E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26.21</w:t>
            </w:r>
          </w:p>
        </w:tc>
        <w:tc>
          <w:tcPr>
            <w:tcW w:w="436" w:type="pct"/>
            <w:vMerge/>
            <w:hideMark/>
          </w:tcPr>
          <w:p w14:paraId="4FBF868E"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0199E83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взносов в складочный капитал хозяйственных партнерств</w:t>
            </w:r>
          </w:p>
        </w:tc>
        <w:tc>
          <w:tcPr>
            <w:tcW w:w="1767" w:type="pct"/>
            <w:shd w:val="clear" w:color="auto" w:fill="auto"/>
            <w:hideMark/>
          </w:tcPr>
          <w:p w14:paraId="086ECF7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взносов в складочный капитал хозяйственных партнерств</w:t>
            </w:r>
          </w:p>
        </w:tc>
        <w:tc>
          <w:tcPr>
            <w:tcW w:w="585" w:type="pct"/>
            <w:shd w:val="clear" w:color="auto" w:fill="auto"/>
            <w:noWrap/>
            <w:hideMark/>
          </w:tcPr>
          <w:p w14:paraId="1E19CC4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61</w:t>
            </w:r>
          </w:p>
        </w:tc>
      </w:tr>
      <w:tr w:rsidR="0020249A" w:rsidRPr="00234F29" w14:paraId="1BA7232B" w14:textId="77777777" w:rsidTr="003C5326">
        <w:trPr>
          <w:trHeight w:val="340"/>
          <w:jc w:val="center"/>
        </w:trPr>
        <w:tc>
          <w:tcPr>
            <w:tcW w:w="611" w:type="pct"/>
            <w:shd w:val="clear" w:color="auto" w:fill="auto"/>
            <w:noWrap/>
            <w:hideMark/>
          </w:tcPr>
          <w:p w14:paraId="319C093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26.22</w:t>
            </w:r>
          </w:p>
        </w:tc>
        <w:tc>
          <w:tcPr>
            <w:tcW w:w="436" w:type="pct"/>
            <w:vMerge/>
            <w:hideMark/>
          </w:tcPr>
          <w:p w14:paraId="4A19D413"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BE9C1F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обслуживания долговых обязательств</w:t>
            </w:r>
          </w:p>
        </w:tc>
        <w:tc>
          <w:tcPr>
            <w:tcW w:w="1767" w:type="pct"/>
            <w:shd w:val="clear" w:color="auto" w:fill="auto"/>
            <w:hideMark/>
          </w:tcPr>
          <w:p w14:paraId="31C3954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обслуживания долговых обязательств</w:t>
            </w:r>
          </w:p>
        </w:tc>
        <w:tc>
          <w:tcPr>
            <w:tcW w:w="585" w:type="pct"/>
            <w:shd w:val="clear" w:color="auto" w:fill="auto"/>
            <w:noWrap/>
            <w:hideMark/>
          </w:tcPr>
          <w:p w14:paraId="374359A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41</w:t>
            </w:r>
          </w:p>
        </w:tc>
      </w:tr>
      <w:tr w:rsidR="0020249A" w:rsidRPr="00234F29" w14:paraId="220BBD1F" w14:textId="77777777" w:rsidTr="003C5326">
        <w:trPr>
          <w:trHeight w:val="680"/>
          <w:jc w:val="center"/>
        </w:trPr>
        <w:tc>
          <w:tcPr>
            <w:tcW w:w="611" w:type="pct"/>
            <w:shd w:val="clear" w:color="auto" w:fill="auto"/>
            <w:noWrap/>
            <w:hideMark/>
          </w:tcPr>
          <w:p w14:paraId="75FCDED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26.23</w:t>
            </w:r>
          </w:p>
        </w:tc>
        <w:tc>
          <w:tcPr>
            <w:tcW w:w="436" w:type="pct"/>
            <w:vMerge/>
            <w:hideMark/>
          </w:tcPr>
          <w:p w14:paraId="00FED7F9"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4BB01F88" w14:textId="77777777" w:rsidR="0020249A" w:rsidRPr="00234F29" w:rsidRDefault="0020249A" w:rsidP="0020249A">
            <w:pPr>
              <w:pStyle w:val="12-3"/>
              <w:contextualSpacing/>
              <w:rPr>
                <w:color w:val="000000" w:themeColor="text1"/>
                <w:sz w:val="22"/>
                <w:szCs w:val="22"/>
              </w:rPr>
            </w:pPr>
            <w:proofErr w:type="spellStart"/>
            <w:r w:rsidRPr="00234F29">
              <w:rPr>
                <w:color w:val="000000" w:themeColor="text1"/>
                <w:sz w:val="22"/>
                <w:szCs w:val="22"/>
              </w:rPr>
              <w:t>Перечисл.средств</w:t>
            </w:r>
            <w:proofErr w:type="spellEnd"/>
            <w:r w:rsidRPr="00234F29">
              <w:rPr>
                <w:color w:val="000000" w:themeColor="text1"/>
                <w:sz w:val="22"/>
                <w:szCs w:val="22"/>
              </w:rPr>
              <w:t xml:space="preserve"> </w:t>
            </w:r>
            <w:proofErr w:type="spellStart"/>
            <w:proofErr w:type="gramStart"/>
            <w:r w:rsidRPr="00234F29">
              <w:rPr>
                <w:color w:val="000000" w:themeColor="text1"/>
                <w:sz w:val="22"/>
                <w:szCs w:val="22"/>
              </w:rPr>
              <w:t>профсоюзн.орг</w:t>
            </w:r>
            <w:proofErr w:type="gramEnd"/>
            <w:r w:rsidRPr="00234F29">
              <w:rPr>
                <w:color w:val="000000" w:themeColor="text1"/>
                <w:sz w:val="22"/>
                <w:szCs w:val="22"/>
              </w:rPr>
              <w:t>.на</w:t>
            </w:r>
            <w:proofErr w:type="spellEnd"/>
            <w:r w:rsidRPr="00234F29">
              <w:rPr>
                <w:color w:val="000000" w:themeColor="text1"/>
                <w:sz w:val="22"/>
                <w:szCs w:val="22"/>
              </w:rPr>
              <w:t xml:space="preserve"> культ.-массовую и </w:t>
            </w:r>
            <w:proofErr w:type="spellStart"/>
            <w:r w:rsidRPr="00234F29">
              <w:rPr>
                <w:color w:val="000000" w:themeColor="text1"/>
                <w:sz w:val="22"/>
                <w:szCs w:val="22"/>
              </w:rPr>
              <w:t>физкульт.работу</w:t>
            </w:r>
            <w:proofErr w:type="spellEnd"/>
          </w:p>
        </w:tc>
        <w:tc>
          <w:tcPr>
            <w:tcW w:w="1767" w:type="pct"/>
            <w:shd w:val="clear" w:color="auto" w:fill="auto"/>
            <w:hideMark/>
          </w:tcPr>
          <w:p w14:paraId="3EB6877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Перечисление средств профсоюзным организациям на культурно-массовую и физкультурную работу</w:t>
            </w:r>
          </w:p>
        </w:tc>
        <w:tc>
          <w:tcPr>
            <w:tcW w:w="585" w:type="pct"/>
            <w:shd w:val="clear" w:color="auto" w:fill="auto"/>
            <w:noWrap/>
            <w:hideMark/>
          </w:tcPr>
          <w:p w14:paraId="7B77A41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67</w:t>
            </w:r>
          </w:p>
        </w:tc>
      </w:tr>
      <w:tr w:rsidR="0020249A" w:rsidRPr="00234F29" w14:paraId="5CD38517" w14:textId="77777777" w:rsidTr="003C5326">
        <w:trPr>
          <w:trHeight w:val="680"/>
          <w:jc w:val="center"/>
        </w:trPr>
        <w:tc>
          <w:tcPr>
            <w:tcW w:w="611" w:type="pct"/>
            <w:shd w:val="clear" w:color="auto" w:fill="auto"/>
            <w:noWrap/>
            <w:hideMark/>
          </w:tcPr>
          <w:p w14:paraId="3763026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26.24</w:t>
            </w:r>
          </w:p>
        </w:tc>
        <w:tc>
          <w:tcPr>
            <w:tcW w:w="436" w:type="pct"/>
            <w:vMerge/>
            <w:hideMark/>
          </w:tcPr>
          <w:p w14:paraId="6C60602A"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48562C4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Штрафные санкции за </w:t>
            </w:r>
            <w:proofErr w:type="spellStart"/>
            <w:proofErr w:type="gramStart"/>
            <w:r w:rsidRPr="00234F29">
              <w:rPr>
                <w:color w:val="000000" w:themeColor="text1"/>
                <w:sz w:val="22"/>
                <w:szCs w:val="22"/>
              </w:rPr>
              <w:t>неоказание,несвоеврем</w:t>
            </w:r>
            <w:proofErr w:type="gramEnd"/>
            <w:r w:rsidRPr="00234F29">
              <w:rPr>
                <w:color w:val="000000" w:themeColor="text1"/>
                <w:sz w:val="22"/>
                <w:szCs w:val="22"/>
              </w:rPr>
              <w:t>.оказание,либо</w:t>
            </w:r>
            <w:proofErr w:type="spellEnd"/>
            <w:r w:rsidRPr="00234F29">
              <w:rPr>
                <w:color w:val="000000" w:themeColor="text1"/>
                <w:sz w:val="22"/>
                <w:szCs w:val="22"/>
              </w:rPr>
              <w:t xml:space="preserve"> оказание </w:t>
            </w:r>
            <w:proofErr w:type="spellStart"/>
            <w:r w:rsidRPr="00234F29">
              <w:rPr>
                <w:color w:val="000000" w:themeColor="text1"/>
                <w:sz w:val="22"/>
                <w:szCs w:val="22"/>
              </w:rPr>
              <w:t>мед.помощи</w:t>
            </w:r>
            <w:proofErr w:type="spellEnd"/>
            <w:r w:rsidRPr="00234F29">
              <w:rPr>
                <w:color w:val="000000" w:themeColor="text1"/>
                <w:sz w:val="22"/>
                <w:szCs w:val="22"/>
              </w:rPr>
              <w:t xml:space="preserve"> ненадлежащего качества</w:t>
            </w:r>
          </w:p>
        </w:tc>
        <w:tc>
          <w:tcPr>
            <w:tcW w:w="1767" w:type="pct"/>
            <w:shd w:val="clear" w:color="auto" w:fill="auto"/>
            <w:hideMark/>
          </w:tcPr>
          <w:p w14:paraId="2CEDBE1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Штрафные санкции за неоказание, несвоевременное оказание, либо оказание медицинской помощи ненадлежащего качества</w:t>
            </w:r>
          </w:p>
        </w:tc>
        <w:tc>
          <w:tcPr>
            <w:tcW w:w="585" w:type="pct"/>
            <w:shd w:val="clear" w:color="auto" w:fill="auto"/>
            <w:noWrap/>
            <w:hideMark/>
          </w:tcPr>
          <w:p w14:paraId="37A3575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98</w:t>
            </w:r>
          </w:p>
        </w:tc>
      </w:tr>
      <w:tr w:rsidR="0020249A" w:rsidRPr="00234F29" w14:paraId="3002BBE6" w14:textId="77777777" w:rsidTr="003C5326">
        <w:trPr>
          <w:trHeight w:val="1020"/>
          <w:jc w:val="center"/>
        </w:trPr>
        <w:tc>
          <w:tcPr>
            <w:tcW w:w="611" w:type="pct"/>
            <w:shd w:val="clear" w:color="auto" w:fill="auto"/>
            <w:noWrap/>
            <w:hideMark/>
          </w:tcPr>
          <w:p w14:paraId="39A5B93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26.25</w:t>
            </w:r>
          </w:p>
        </w:tc>
        <w:tc>
          <w:tcPr>
            <w:tcW w:w="436" w:type="pct"/>
            <w:vMerge/>
            <w:hideMark/>
          </w:tcPr>
          <w:p w14:paraId="25BF6878"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3B17963E" w14:textId="77777777" w:rsidR="0020249A" w:rsidRPr="00234F29" w:rsidRDefault="0020249A" w:rsidP="0020249A">
            <w:pPr>
              <w:pStyle w:val="12-3"/>
              <w:contextualSpacing/>
              <w:rPr>
                <w:color w:val="000000" w:themeColor="text1"/>
                <w:sz w:val="22"/>
                <w:szCs w:val="22"/>
              </w:rPr>
            </w:pPr>
            <w:proofErr w:type="spellStart"/>
            <w:r w:rsidRPr="00234F29">
              <w:rPr>
                <w:color w:val="000000" w:themeColor="text1"/>
                <w:sz w:val="22"/>
                <w:szCs w:val="22"/>
              </w:rPr>
              <w:t>Фин.санкция</w:t>
            </w:r>
            <w:proofErr w:type="spellEnd"/>
            <w:r w:rsidRPr="00234F29">
              <w:rPr>
                <w:color w:val="000000" w:themeColor="text1"/>
                <w:sz w:val="22"/>
                <w:szCs w:val="22"/>
              </w:rPr>
              <w:t xml:space="preserve"> за </w:t>
            </w:r>
            <w:proofErr w:type="gramStart"/>
            <w:r w:rsidRPr="00234F29">
              <w:rPr>
                <w:color w:val="000000" w:themeColor="text1"/>
                <w:sz w:val="22"/>
                <w:szCs w:val="22"/>
              </w:rPr>
              <w:t>непредставление(</w:t>
            </w:r>
            <w:proofErr w:type="gramEnd"/>
            <w:r w:rsidRPr="00234F29">
              <w:rPr>
                <w:color w:val="000000" w:themeColor="text1"/>
                <w:sz w:val="22"/>
                <w:szCs w:val="22"/>
              </w:rPr>
              <w:t>представление неполных/недостоверных)сведений</w:t>
            </w:r>
          </w:p>
        </w:tc>
        <w:tc>
          <w:tcPr>
            <w:tcW w:w="1767" w:type="pct"/>
            <w:shd w:val="clear" w:color="auto" w:fill="auto"/>
            <w:hideMark/>
          </w:tcPr>
          <w:p w14:paraId="12EB896A" w14:textId="79EB016C" w:rsidR="0020249A" w:rsidRPr="00234F29" w:rsidRDefault="0020249A" w:rsidP="0020249A">
            <w:pPr>
              <w:pStyle w:val="12-3"/>
              <w:contextualSpacing/>
              <w:rPr>
                <w:color w:val="000000" w:themeColor="text1"/>
                <w:sz w:val="22"/>
                <w:szCs w:val="22"/>
              </w:rPr>
            </w:pPr>
            <w:r w:rsidRPr="00234F29">
              <w:rPr>
                <w:color w:val="000000" w:themeColor="text1"/>
                <w:sz w:val="22"/>
                <w:szCs w:val="22"/>
              </w:rPr>
              <w:t>Финансовая санкция за непредставление страхователем в установленный срок либо представление им неполных и (или) недостоверных сведений, предусмотренных п. 2 и 2.1 ст. 11 ФЗ от 01.04.1996 № 27-ФЗ</w:t>
            </w:r>
          </w:p>
        </w:tc>
        <w:tc>
          <w:tcPr>
            <w:tcW w:w="585" w:type="pct"/>
            <w:shd w:val="clear" w:color="auto" w:fill="auto"/>
            <w:noWrap/>
            <w:hideMark/>
          </w:tcPr>
          <w:p w14:paraId="7103668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76</w:t>
            </w:r>
          </w:p>
        </w:tc>
      </w:tr>
      <w:tr w:rsidR="0020249A" w:rsidRPr="00234F29" w14:paraId="35753A4E" w14:textId="77777777" w:rsidTr="003C5326">
        <w:trPr>
          <w:trHeight w:val="680"/>
          <w:jc w:val="center"/>
        </w:trPr>
        <w:tc>
          <w:tcPr>
            <w:tcW w:w="611" w:type="pct"/>
            <w:shd w:val="clear" w:color="auto" w:fill="auto"/>
            <w:noWrap/>
            <w:hideMark/>
          </w:tcPr>
          <w:p w14:paraId="73EF21B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26.26</w:t>
            </w:r>
          </w:p>
        </w:tc>
        <w:tc>
          <w:tcPr>
            <w:tcW w:w="436" w:type="pct"/>
            <w:vMerge/>
            <w:hideMark/>
          </w:tcPr>
          <w:p w14:paraId="37EE8942"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5147FF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Финансовая санкция за </w:t>
            </w:r>
            <w:proofErr w:type="spellStart"/>
            <w:proofErr w:type="gramStart"/>
            <w:r w:rsidRPr="00234F29">
              <w:rPr>
                <w:color w:val="000000" w:themeColor="text1"/>
                <w:sz w:val="22"/>
                <w:szCs w:val="22"/>
              </w:rPr>
              <w:t>несоблюд.порядка</w:t>
            </w:r>
            <w:proofErr w:type="spellEnd"/>
            <w:proofErr w:type="gramEnd"/>
            <w:r w:rsidRPr="00234F29">
              <w:rPr>
                <w:color w:val="000000" w:themeColor="text1"/>
                <w:sz w:val="22"/>
                <w:szCs w:val="22"/>
              </w:rPr>
              <w:t xml:space="preserve"> представления сведений</w:t>
            </w:r>
          </w:p>
        </w:tc>
        <w:tc>
          <w:tcPr>
            <w:tcW w:w="1767" w:type="pct"/>
            <w:shd w:val="clear" w:color="auto" w:fill="auto"/>
            <w:hideMark/>
          </w:tcPr>
          <w:p w14:paraId="0E7E228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Финансовая санкция за несоблюдение страхователем порядка представления сведений в форме электронных документов</w:t>
            </w:r>
          </w:p>
        </w:tc>
        <w:tc>
          <w:tcPr>
            <w:tcW w:w="585" w:type="pct"/>
            <w:shd w:val="clear" w:color="auto" w:fill="auto"/>
            <w:noWrap/>
            <w:hideMark/>
          </w:tcPr>
          <w:p w14:paraId="17FED82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61</w:t>
            </w:r>
          </w:p>
        </w:tc>
      </w:tr>
      <w:tr w:rsidR="0020249A" w:rsidRPr="00234F29" w14:paraId="020973E0" w14:textId="77777777" w:rsidTr="003C5326">
        <w:trPr>
          <w:trHeight w:val="340"/>
          <w:jc w:val="center"/>
        </w:trPr>
        <w:tc>
          <w:tcPr>
            <w:tcW w:w="611" w:type="pct"/>
            <w:shd w:val="clear" w:color="auto" w:fill="auto"/>
            <w:noWrap/>
            <w:hideMark/>
          </w:tcPr>
          <w:p w14:paraId="6D4A9E0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26.27</w:t>
            </w:r>
          </w:p>
        </w:tc>
        <w:tc>
          <w:tcPr>
            <w:tcW w:w="436" w:type="pct"/>
            <w:vMerge/>
            <w:hideMark/>
          </w:tcPr>
          <w:p w14:paraId="629E18C9"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629BC8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неустойки по договору(контракту)в рамках закупки ТРУ</w:t>
            </w:r>
          </w:p>
        </w:tc>
        <w:tc>
          <w:tcPr>
            <w:tcW w:w="1767" w:type="pct"/>
            <w:shd w:val="clear" w:color="auto" w:fill="auto"/>
            <w:hideMark/>
          </w:tcPr>
          <w:p w14:paraId="6A33256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неустойки по договору (контракту) в рамках закупки товаров, работ, услуг</w:t>
            </w:r>
          </w:p>
        </w:tc>
        <w:tc>
          <w:tcPr>
            <w:tcW w:w="585" w:type="pct"/>
            <w:shd w:val="clear" w:color="auto" w:fill="auto"/>
            <w:noWrap/>
            <w:hideMark/>
          </w:tcPr>
          <w:p w14:paraId="472F5C8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59</w:t>
            </w:r>
          </w:p>
        </w:tc>
      </w:tr>
      <w:tr w:rsidR="0020249A" w:rsidRPr="00234F29" w14:paraId="54CDF4F8" w14:textId="77777777" w:rsidTr="003C5326">
        <w:trPr>
          <w:trHeight w:val="340"/>
          <w:jc w:val="center"/>
        </w:trPr>
        <w:tc>
          <w:tcPr>
            <w:tcW w:w="611" w:type="pct"/>
            <w:shd w:val="clear" w:color="auto" w:fill="auto"/>
            <w:noWrap/>
            <w:hideMark/>
          </w:tcPr>
          <w:p w14:paraId="3FAF062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26.28</w:t>
            </w:r>
          </w:p>
        </w:tc>
        <w:tc>
          <w:tcPr>
            <w:tcW w:w="436" w:type="pct"/>
            <w:vMerge/>
            <w:hideMark/>
          </w:tcPr>
          <w:p w14:paraId="388C05B3"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6EC3745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пеней по договору(контракту)в рамках закупки ТРУ</w:t>
            </w:r>
          </w:p>
        </w:tc>
        <w:tc>
          <w:tcPr>
            <w:tcW w:w="1767" w:type="pct"/>
            <w:shd w:val="clear" w:color="auto" w:fill="auto"/>
            <w:hideMark/>
          </w:tcPr>
          <w:p w14:paraId="5B536FB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пеней по договору (контракту) в рамках закупки товаров, работ, услуг</w:t>
            </w:r>
          </w:p>
        </w:tc>
        <w:tc>
          <w:tcPr>
            <w:tcW w:w="585" w:type="pct"/>
            <w:shd w:val="clear" w:color="auto" w:fill="auto"/>
            <w:noWrap/>
            <w:hideMark/>
          </w:tcPr>
          <w:p w14:paraId="2AF2BE2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55</w:t>
            </w:r>
          </w:p>
        </w:tc>
      </w:tr>
      <w:tr w:rsidR="0020249A" w:rsidRPr="00234F29" w14:paraId="5D232AFD" w14:textId="77777777" w:rsidTr="003C5326">
        <w:trPr>
          <w:trHeight w:val="340"/>
          <w:jc w:val="center"/>
        </w:trPr>
        <w:tc>
          <w:tcPr>
            <w:tcW w:w="611" w:type="pct"/>
            <w:shd w:val="clear" w:color="auto" w:fill="auto"/>
            <w:noWrap/>
            <w:hideMark/>
          </w:tcPr>
          <w:p w14:paraId="7C3BA29C" w14:textId="77777777" w:rsidR="0020249A" w:rsidRPr="00234F29" w:rsidRDefault="0020249A" w:rsidP="0020249A">
            <w:pPr>
              <w:pStyle w:val="12-3"/>
              <w:keepNext/>
              <w:contextualSpacing/>
              <w:rPr>
                <w:color w:val="000000" w:themeColor="text1"/>
                <w:sz w:val="22"/>
                <w:szCs w:val="22"/>
              </w:rPr>
            </w:pPr>
            <w:r w:rsidRPr="00234F29">
              <w:rPr>
                <w:color w:val="000000" w:themeColor="text1"/>
                <w:sz w:val="22"/>
                <w:szCs w:val="22"/>
              </w:rPr>
              <w:t>26.29</w:t>
            </w:r>
          </w:p>
        </w:tc>
        <w:tc>
          <w:tcPr>
            <w:tcW w:w="436" w:type="pct"/>
            <w:vMerge/>
            <w:hideMark/>
          </w:tcPr>
          <w:p w14:paraId="16DA36AE" w14:textId="77777777" w:rsidR="0020249A" w:rsidRPr="00234F29" w:rsidRDefault="0020249A" w:rsidP="0020249A">
            <w:pPr>
              <w:pStyle w:val="12-3"/>
              <w:keepNext/>
              <w:contextualSpacing/>
              <w:rPr>
                <w:color w:val="000000" w:themeColor="text1"/>
                <w:sz w:val="22"/>
                <w:szCs w:val="22"/>
              </w:rPr>
            </w:pPr>
          </w:p>
        </w:tc>
        <w:tc>
          <w:tcPr>
            <w:tcW w:w="1601" w:type="pct"/>
            <w:shd w:val="clear" w:color="auto" w:fill="auto"/>
            <w:hideMark/>
          </w:tcPr>
          <w:p w14:paraId="4C707C5D" w14:textId="77777777" w:rsidR="0020249A" w:rsidRPr="00234F29" w:rsidRDefault="0020249A" w:rsidP="0020249A">
            <w:pPr>
              <w:pStyle w:val="12-3"/>
              <w:keepNext/>
              <w:contextualSpacing/>
              <w:rPr>
                <w:color w:val="000000" w:themeColor="text1"/>
                <w:sz w:val="22"/>
                <w:szCs w:val="22"/>
              </w:rPr>
            </w:pPr>
            <w:r w:rsidRPr="00234F29">
              <w:rPr>
                <w:color w:val="000000" w:themeColor="text1"/>
                <w:sz w:val="22"/>
                <w:szCs w:val="22"/>
              </w:rPr>
              <w:t>Уплата штрафа по договору(контракту)в рамках закупки ТРУ</w:t>
            </w:r>
          </w:p>
        </w:tc>
        <w:tc>
          <w:tcPr>
            <w:tcW w:w="1767" w:type="pct"/>
            <w:shd w:val="clear" w:color="auto" w:fill="auto"/>
            <w:hideMark/>
          </w:tcPr>
          <w:p w14:paraId="125FDCBF" w14:textId="77777777" w:rsidR="0020249A" w:rsidRPr="00234F29" w:rsidRDefault="0020249A" w:rsidP="0020249A">
            <w:pPr>
              <w:pStyle w:val="12-3"/>
              <w:keepNext/>
              <w:contextualSpacing/>
              <w:rPr>
                <w:color w:val="000000" w:themeColor="text1"/>
                <w:sz w:val="22"/>
                <w:szCs w:val="22"/>
              </w:rPr>
            </w:pPr>
            <w:r w:rsidRPr="00234F29">
              <w:rPr>
                <w:color w:val="000000" w:themeColor="text1"/>
                <w:sz w:val="22"/>
                <w:szCs w:val="22"/>
              </w:rPr>
              <w:t>Уплата штрафа по договору (контракту) в рамках закупки товаров, работ, услуг</w:t>
            </w:r>
          </w:p>
        </w:tc>
        <w:tc>
          <w:tcPr>
            <w:tcW w:w="585" w:type="pct"/>
            <w:shd w:val="clear" w:color="auto" w:fill="auto"/>
            <w:noWrap/>
            <w:hideMark/>
          </w:tcPr>
          <w:p w14:paraId="02A44084" w14:textId="77777777" w:rsidR="0020249A" w:rsidRPr="00234F29" w:rsidRDefault="0020249A" w:rsidP="0020249A">
            <w:pPr>
              <w:pStyle w:val="12-3"/>
              <w:keepNext/>
              <w:contextualSpacing/>
              <w:rPr>
                <w:color w:val="000000" w:themeColor="text1"/>
                <w:sz w:val="22"/>
                <w:szCs w:val="22"/>
              </w:rPr>
            </w:pPr>
            <w:r w:rsidRPr="00234F29">
              <w:rPr>
                <w:color w:val="000000" w:themeColor="text1"/>
                <w:sz w:val="22"/>
                <w:szCs w:val="22"/>
              </w:rPr>
              <w:t>56</w:t>
            </w:r>
          </w:p>
        </w:tc>
      </w:tr>
      <w:tr w:rsidR="0020249A" w:rsidRPr="00234F29" w14:paraId="3DF590BE" w14:textId="77777777" w:rsidTr="003C5326">
        <w:trPr>
          <w:trHeight w:val="680"/>
          <w:jc w:val="center"/>
        </w:trPr>
        <w:tc>
          <w:tcPr>
            <w:tcW w:w="611" w:type="pct"/>
            <w:shd w:val="clear" w:color="auto" w:fill="FFFFFF" w:themeFill="background1"/>
            <w:noWrap/>
            <w:hideMark/>
          </w:tcPr>
          <w:p w14:paraId="2935196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26.30</w:t>
            </w:r>
          </w:p>
        </w:tc>
        <w:tc>
          <w:tcPr>
            <w:tcW w:w="436" w:type="pct"/>
            <w:vMerge/>
            <w:shd w:val="clear" w:color="auto" w:fill="FFFFFF" w:themeFill="background1"/>
            <w:hideMark/>
          </w:tcPr>
          <w:p w14:paraId="751B8689"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3C052FF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Уплата иных платежей</w:t>
            </w:r>
          </w:p>
        </w:tc>
        <w:tc>
          <w:tcPr>
            <w:tcW w:w="1767" w:type="pct"/>
            <w:shd w:val="clear" w:color="auto" w:fill="FFFFFF" w:themeFill="background1"/>
            <w:hideMark/>
          </w:tcPr>
          <w:p w14:paraId="2E0E6D8D" w14:textId="7E3BC9B9" w:rsidR="0020249A" w:rsidRPr="00234F29" w:rsidRDefault="0020249A" w:rsidP="0020249A">
            <w:pPr>
              <w:pStyle w:val="12-3"/>
              <w:contextualSpacing/>
              <w:rPr>
                <w:color w:val="000000" w:themeColor="text1"/>
                <w:sz w:val="22"/>
                <w:szCs w:val="22"/>
              </w:rPr>
            </w:pPr>
            <w:r w:rsidRPr="00234F29">
              <w:rPr>
                <w:color w:val="000000" w:themeColor="text1"/>
                <w:sz w:val="22"/>
                <w:szCs w:val="22"/>
              </w:rPr>
              <w:t>Расходы учреждения по уплате иных платежей, не отнесенных к другим подгруппам и элементам группы видов расходов «800 Иные бюджетные ассигнования»</w:t>
            </w:r>
          </w:p>
        </w:tc>
        <w:tc>
          <w:tcPr>
            <w:tcW w:w="585" w:type="pct"/>
            <w:shd w:val="clear" w:color="auto" w:fill="FFFFFF" w:themeFill="background1"/>
            <w:noWrap/>
            <w:hideMark/>
          </w:tcPr>
          <w:p w14:paraId="7A8D8AF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20</w:t>
            </w:r>
          </w:p>
        </w:tc>
      </w:tr>
      <w:tr w:rsidR="0020249A" w:rsidRPr="00234F29" w14:paraId="617708BC" w14:textId="77777777" w:rsidTr="003C5326">
        <w:trPr>
          <w:trHeight w:val="1020"/>
          <w:jc w:val="center"/>
        </w:trPr>
        <w:tc>
          <w:tcPr>
            <w:tcW w:w="611" w:type="pct"/>
            <w:shd w:val="clear" w:color="auto" w:fill="FFFFFF" w:themeFill="background1"/>
            <w:noWrap/>
            <w:hideMark/>
          </w:tcPr>
          <w:p w14:paraId="3215827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27</w:t>
            </w:r>
          </w:p>
        </w:tc>
        <w:tc>
          <w:tcPr>
            <w:tcW w:w="436" w:type="pct"/>
            <w:shd w:val="clear" w:color="auto" w:fill="FFFFFF" w:themeFill="background1"/>
            <w:noWrap/>
            <w:hideMark/>
          </w:tcPr>
          <w:p w14:paraId="7E3BC9E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861</w:t>
            </w:r>
          </w:p>
        </w:tc>
        <w:tc>
          <w:tcPr>
            <w:tcW w:w="1601" w:type="pct"/>
            <w:shd w:val="clear" w:color="auto" w:fill="FFFFFF" w:themeFill="background1"/>
            <w:hideMark/>
          </w:tcPr>
          <w:p w14:paraId="56BE851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Безвозмездные перечисления субъектам международного права</w:t>
            </w:r>
          </w:p>
        </w:tc>
        <w:tc>
          <w:tcPr>
            <w:tcW w:w="1767" w:type="pct"/>
            <w:shd w:val="clear" w:color="auto" w:fill="FFFFFF" w:themeFill="background1"/>
            <w:hideMark/>
          </w:tcPr>
          <w:p w14:paraId="660527F6" w14:textId="007E195B" w:rsidR="0020249A" w:rsidRPr="00234F29" w:rsidRDefault="0020249A" w:rsidP="0020249A">
            <w:pPr>
              <w:pStyle w:val="12-3"/>
              <w:contextualSpacing/>
              <w:rPr>
                <w:color w:val="000000" w:themeColor="text1"/>
                <w:sz w:val="22"/>
                <w:szCs w:val="22"/>
              </w:rPr>
            </w:pPr>
            <w:r w:rsidRPr="00234F29">
              <w:rPr>
                <w:color w:val="000000" w:themeColor="text1"/>
                <w:sz w:val="22"/>
                <w:szCs w:val="22"/>
              </w:rPr>
              <w:t>Расходы учреждения на осуществления безвозмездных перечислений субъектам международного права (в том числе обеспечение финансовой, технической и гуманитарной помощи иностранным государствам)</w:t>
            </w:r>
          </w:p>
        </w:tc>
        <w:tc>
          <w:tcPr>
            <w:tcW w:w="585" w:type="pct"/>
            <w:shd w:val="clear" w:color="auto" w:fill="FFFFFF" w:themeFill="background1"/>
            <w:noWrap/>
            <w:hideMark/>
          </w:tcPr>
          <w:p w14:paraId="6EDAE95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57</w:t>
            </w:r>
          </w:p>
        </w:tc>
      </w:tr>
      <w:tr w:rsidR="0020249A" w:rsidRPr="00234F29" w14:paraId="2D339818" w14:textId="77777777" w:rsidTr="003C5326">
        <w:trPr>
          <w:trHeight w:val="360"/>
          <w:jc w:val="center"/>
        </w:trPr>
        <w:tc>
          <w:tcPr>
            <w:tcW w:w="611" w:type="pct"/>
            <w:shd w:val="clear" w:color="auto" w:fill="FFFFFF" w:themeFill="background1"/>
            <w:noWrap/>
            <w:hideMark/>
          </w:tcPr>
          <w:p w14:paraId="2830B1C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28</w:t>
            </w:r>
          </w:p>
        </w:tc>
        <w:tc>
          <w:tcPr>
            <w:tcW w:w="436" w:type="pct"/>
            <w:shd w:val="clear" w:color="auto" w:fill="FFFFFF" w:themeFill="background1"/>
            <w:noWrap/>
            <w:hideMark/>
          </w:tcPr>
          <w:p w14:paraId="6F20A4E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862</w:t>
            </w:r>
          </w:p>
        </w:tc>
        <w:tc>
          <w:tcPr>
            <w:tcW w:w="1601" w:type="pct"/>
            <w:shd w:val="clear" w:color="auto" w:fill="FFFFFF" w:themeFill="background1"/>
            <w:hideMark/>
          </w:tcPr>
          <w:p w14:paraId="5263706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Взносы в международные организации</w:t>
            </w:r>
          </w:p>
        </w:tc>
        <w:tc>
          <w:tcPr>
            <w:tcW w:w="1767" w:type="pct"/>
            <w:shd w:val="clear" w:color="auto" w:fill="FFFFFF" w:themeFill="background1"/>
            <w:hideMark/>
          </w:tcPr>
          <w:p w14:paraId="4BDB557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Расходы учреждения на осуществление взносов в международные организации</w:t>
            </w:r>
          </w:p>
        </w:tc>
        <w:tc>
          <w:tcPr>
            <w:tcW w:w="585" w:type="pct"/>
            <w:shd w:val="clear" w:color="auto" w:fill="FFFFFF" w:themeFill="background1"/>
            <w:noWrap/>
            <w:hideMark/>
          </w:tcPr>
          <w:p w14:paraId="386A855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34</w:t>
            </w:r>
          </w:p>
        </w:tc>
      </w:tr>
      <w:tr w:rsidR="0020249A" w:rsidRPr="00234F29" w14:paraId="45C23409" w14:textId="77777777" w:rsidTr="003C5326">
        <w:trPr>
          <w:trHeight w:val="1700"/>
          <w:jc w:val="center"/>
        </w:trPr>
        <w:tc>
          <w:tcPr>
            <w:tcW w:w="611" w:type="pct"/>
            <w:shd w:val="clear" w:color="auto" w:fill="FFFFFF" w:themeFill="background1"/>
            <w:noWrap/>
            <w:hideMark/>
          </w:tcPr>
          <w:p w14:paraId="70054EF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29</w:t>
            </w:r>
          </w:p>
        </w:tc>
        <w:tc>
          <w:tcPr>
            <w:tcW w:w="436" w:type="pct"/>
            <w:shd w:val="clear" w:color="auto" w:fill="FFFFFF" w:themeFill="background1"/>
            <w:noWrap/>
            <w:hideMark/>
          </w:tcPr>
          <w:p w14:paraId="16B2DDA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863</w:t>
            </w:r>
          </w:p>
        </w:tc>
        <w:tc>
          <w:tcPr>
            <w:tcW w:w="1601" w:type="pct"/>
            <w:shd w:val="clear" w:color="auto" w:fill="FFFFFF" w:themeFill="background1"/>
            <w:hideMark/>
          </w:tcPr>
          <w:p w14:paraId="66ED2E0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Платежи в целях обеспечения реализации </w:t>
            </w:r>
            <w:proofErr w:type="spellStart"/>
            <w:proofErr w:type="gramStart"/>
            <w:r w:rsidRPr="00234F29">
              <w:rPr>
                <w:color w:val="000000" w:themeColor="text1"/>
                <w:sz w:val="22"/>
                <w:szCs w:val="22"/>
              </w:rPr>
              <w:t>согл.по</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обязат-ам</w:t>
            </w:r>
            <w:proofErr w:type="spellEnd"/>
            <w:r w:rsidRPr="00234F29">
              <w:rPr>
                <w:color w:val="000000" w:themeColor="text1"/>
                <w:sz w:val="22"/>
                <w:szCs w:val="22"/>
              </w:rPr>
              <w:t xml:space="preserve"> РФ перед </w:t>
            </w:r>
            <w:proofErr w:type="spellStart"/>
            <w:r w:rsidRPr="00234F29">
              <w:rPr>
                <w:color w:val="000000" w:themeColor="text1"/>
                <w:sz w:val="22"/>
                <w:szCs w:val="22"/>
              </w:rPr>
              <w:t>ин.госуд</w:t>
            </w:r>
            <w:proofErr w:type="spellEnd"/>
            <w:r w:rsidRPr="00234F29">
              <w:rPr>
                <w:color w:val="000000" w:themeColor="text1"/>
                <w:sz w:val="22"/>
                <w:szCs w:val="22"/>
              </w:rPr>
              <w:t xml:space="preserve">-ми и </w:t>
            </w:r>
            <w:proofErr w:type="spellStart"/>
            <w:r w:rsidRPr="00234F29">
              <w:rPr>
                <w:color w:val="000000" w:themeColor="text1"/>
                <w:sz w:val="22"/>
                <w:szCs w:val="22"/>
              </w:rPr>
              <w:t>международ.орган</w:t>
            </w:r>
            <w:proofErr w:type="spellEnd"/>
            <w:r w:rsidRPr="00234F29">
              <w:rPr>
                <w:color w:val="000000" w:themeColor="text1"/>
                <w:sz w:val="22"/>
                <w:szCs w:val="22"/>
              </w:rPr>
              <w:t>-ми</w:t>
            </w:r>
          </w:p>
        </w:tc>
        <w:tc>
          <w:tcPr>
            <w:tcW w:w="1767" w:type="pct"/>
            <w:shd w:val="clear" w:color="auto" w:fill="FFFFFF" w:themeFill="background1"/>
            <w:hideMark/>
          </w:tcPr>
          <w:p w14:paraId="340C63EB" w14:textId="56B6CA06"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Расходы учреждения на осуществление платежей в целях обеспечения реализации соглашений с правительствами, министерствами и ведомствами иностранных государств и международными организациями, которые в силу их специфики не представляется возможными отнести к закупкам товаров, </w:t>
            </w:r>
            <w:r w:rsidRPr="00234F29">
              <w:rPr>
                <w:color w:val="000000" w:themeColor="text1"/>
                <w:sz w:val="22"/>
                <w:szCs w:val="22"/>
              </w:rPr>
              <w:lastRenderedPageBreak/>
              <w:t>работ, услуг, безвозмездным перечислениям субъектам международного права, взносам в международные организации</w:t>
            </w:r>
          </w:p>
        </w:tc>
        <w:tc>
          <w:tcPr>
            <w:tcW w:w="585" w:type="pct"/>
            <w:shd w:val="clear" w:color="auto" w:fill="FFFFFF" w:themeFill="background1"/>
            <w:noWrap/>
            <w:hideMark/>
          </w:tcPr>
          <w:p w14:paraId="5A61F4E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99</w:t>
            </w:r>
          </w:p>
        </w:tc>
      </w:tr>
      <w:tr w:rsidR="0020249A" w:rsidRPr="00234F29" w14:paraId="4C23C133" w14:textId="77777777" w:rsidTr="003C5326">
        <w:trPr>
          <w:trHeight w:val="464"/>
          <w:jc w:val="center"/>
        </w:trPr>
        <w:tc>
          <w:tcPr>
            <w:tcW w:w="611" w:type="pct"/>
            <w:shd w:val="clear" w:color="auto" w:fill="FFFFFF" w:themeFill="background1"/>
            <w:noWrap/>
            <w:hideMark/>
          </w:tcPr>
          <w:p w14:paraId="6A825DD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30</w:t>
            </w:r>
          </w:p>
        </w:tc>
        <w:tc>
          <w:tcPr>
            <w:tcW w:w="436" w:type="pct"/>
            <w:shd w:val="clear" w:color="auto" w:fill="FFFFFF" w:themeFill="background1"/>
            <w:noWrap/>
            <w:hideMark/>
          </w:tcPr>
          <w:p w14:paraId="2658150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880</w:t>
            </w:r>
          </w:p>
        </w:tc>
        <w:tc>
          <w:tcPr>
            <w:tcW w:w="1601" w:type="pct"/>
            <w:shd w:val="clear" w:color="auto" w:fill="FFFFFF" w:themeFill="background1"/>
            <w:hideMark/>
          </w:tcPr>
          <w:p w14:paraId="1C2C297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Расходы учреждения, на реализацию отдельных мероприятий</w:t>
            </w:r>
          </w:p>
        </w:tc>
        <w:tc>
          <w:tcPr>
            <w:tcW w:w="1767" w:type="pct"/>
            <w:shd w:val="clear" w:color="auto" w:fill="FFFFFF" w:themeFill="background1"/>
            <w:hideMark/>
          </w:tcPr>
          <w:p w14:paraId="653F148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Расходы учреждения, предусмотренные на реализацию отдельных мероприятий, распределение которых по соответствующим группам, подгруппам и элементам не представляется возможным в силу специфики соответствующих расходных обязательств</w:t>
            </w:r>
          </w:p>
        </w:tc>
        <w:tc>
          <w:tcPr>
            <w:tcW w:w="585" w:type="pct"/>
            <w:shd w:val="clear" w:color="auto" w:fill="FFFFFF" w:themeFill="background1"/>
            <w:noWrap/>
            <w:hideMark/>
          </w:tcPr>
          <w:p w14:paraId="4003E45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55</w:t>
            </w:r>
          </w:p>
        </w:tc>
      </w:tr>
      <w:tr w:rsidR="0020249A" w:rsidRPr="00234F29" w14:paraId="7D2E2946" w14:textId="77777777" w:rsidTr="004345C9">
        <w:trPr>
          <w:trHeight w:val="39"/>
          <w:jc w:val="center"/>
        </w:trPr>
        <w:tc>
          <w:tcPr>
            <w:tcW w:w="611" w:type="pct"/>
            <w:shd w:val="clear" w:color="auto" w:fill="FFFFFF" w:themeFill="background1"/>
            <w:noWrap/>
            <w:hideMark/>
          </w:tcPr>
          <w:p w14:paraId="15E79FA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31</w:t>
            </w:r>
          </w:p>
        </w:tc>
        <w:tc>
          <w:tcPr>
            <w:tcW w:w="436" w:type="pct"/>
            <w:vMerge w:val="restart"/>
            <w:shd w:val="clear" w:color="auto" w:fill="FFFFFF" w:themeFill="background1"/>
            <w:noWrap/>
            <w:hideMark/>
          </w:tcPr>
          <w:p w14:paraId="71E4980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180</w:t>
            </w:r>
          </w:p>
        </w:tc>
        <w:tc>
          <w:tcPr>
            <w:tcW w:w="1601" w:type="pct"/>
            <w:shd w:val="clear" w:color="auto" w:fill="FFFFFF" w:themeFill="background1"/>
            <w:hideMark/>
          </w:tcPr>
          <w:p w14:paraId="69A9B7A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Прочие доходы</w:t>
            </w:r>
          </w:p>
        </w:tc>
        <w:tc>
          <w:tcPr>
            <w:tcW w:w="1767" w:type="pct"/>
            <w:shd w:val="clear" w:color="auto" w:fill="FFFFFF" w:themeFill="background1"/>
            <w:hideMark/>
          </w:tcPr>
          <w:p w14:paraId="2EF89EC0" w14:textId="6BA1D142" w:rsidR="0020249A" w:rsidRPr="00234F29" w:rsidRDefault="0057198B" w:rsidP="0020249A">
            <w:pPr>
              <w:pStyle w:val="12-3"/>
              <w:contextualSpacing/>
              <w:rPr>
                <w:color w:val="000000" w:themeColor="text1"/>
                <w:sz w:val="22"/>
                <w:szCs w:val="22"/>
              </w:rPr>
            </w:pPr>
            <w:r w:rsidRPr="00234F29">
              <w:rPr>
                <w:color w:val="000000" w:themeColor="text1"/>
                <w:sz w:val="22"/>
                <w:szCs w:val="22"/>
              </w:rPr>
              <w:t>–</w:t>
            </w:r>
          </w:p>
        </w:tc>
        <w:tc>
          <w:tcPr>
            <w:tcW w:w="585" w:type="pct"/>
            <w:shd w:val="clear" w:color="auto" w:fill="FFFFFF" w:themeFill="background1"/>
            <w:noWrap/>
            <w:hideMark/>
          </w:tcPr>
          <w:p w14:paraId="12EEEDFD" w14:textId="3E467E19" w:rsidR="0020249A" w:rsidRPr="00234F29" w:rsidRDefault="0057198B" w:rsidP="0020249A">
            <w:pPr>
              <w:pStyle w:val="12-3"/>
              <w:contextualSpacing/>
              <w:rPr>
                <w:color w:val="000000" w:themeColor="text1"/>
                <w:sz w:val="22"/>
                <w:szCs w:val="22"/>
              </w:rPr>
            </w:pPr>
            <w:r w:rsidRPr="00234F29">
              <w:rPr>
                <w:color w:val="000000" w:themeColor="text1"/>
                <w:sz w:val="22"/>
                <w:szCs w:val="22"/>
              </w:rPr>
              <w:t>–</w:t>
            </w:r>
          </w:p>
        </w:tc>
      </w:tr>
      <w:tr w:rsidR="0020249A" w:rsidRPr="00234F29" w14:paraId="466E34A8" w14:textId="77777777" w:rsidTr="003C5326">
        <w:trPr>
          <w:trHeight w:val="680"/>
          <w:jc w:val="center"/>
        </w:trPr>
        <w:tc>
          <w:tcPr>
            <w:tcW w:w="611" w:type="pct"/>
            <w:shd w:val="clear" w:color="auto" w:fill="auto"/>
            <w:noWrap/>
            <w:hideMark/>
          </w:tcPr>
          <w:p w14:paraId="11C49FA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31.1</w:t>
            </w:r>
          </w:p>
        </w:tc>
        <w:tc>
          <w:tcPr>
            <w:tcW w:w="436" w:type="pct"/>
            <w:vMerge/>
            <w:hideMark/>
          </w:tcPr>
          <w:p w14:paraId="3F2E9EBE" w14:textId="77777777" w:rsidR="0020249A" w:rsidRPr="00234F29" w:rsidRDefault="0020249A" w:rsidP="0020249A">
            <w:pPr>
              <w:pStyle w:val="12-3"/>
              <w:contextualSpacing/>
              <w:rPr>
                <w:color w:val="000000" w:themeColor="text1"/>
                <w:sz w:val="22"/>
                <w:szCs w:val="22"/>
              </w:rPr>
            </w:pPr>
          </w:p>
        </w:tc>
        <w:tc>
          <w:tcPr>
            <w:tcW w:w="1601" w:type="pct"/>
            <w:shd w:val="clear" w:color="FFFFFF" w:fill="FFFFFF"/>
            <w:hideMark/>
          </w:tcPr>
          <w:p w14:paraId="7A8CB244" w14:textId="4B793F3B" w:rsidR="0020249A" w:rsidRPr="00234F29" w:rsidRDefault="0020249A" w:rsidP="0020249A">
            <w:pPr>
              <w:pStyle w:val="12-3"/>
              <w:contextualSpacing/>
              <w:rPr>
                <w:color w:val="000000" w:themeColor="text1"/>
                <w:sz w:val="22"/>
                <w:szCs w:val="22"/>
              </w:rPr>
            </w:pPr>
            <w:r w:rsidRPr="00234F29">
              <w:rPr>
                <w:color w:val="000000" w:themeColor="text1"/>
                <w:sz w:val="22"/>
                <w:szCs w:val="22"/>
              </w:rPr>
              <w:t>ЕНП (Уплата НДС по доходам от произведенных продаж, выполненных работ, оказанных услуг)</w:t>
            </w:r>
          </w:p>
        </w:tc>
        <w:tc>
          <w:tcPr>
            <w:tcW w:w="1767" w:type="pct"/>
            <w:shd w:val="clear" w:color="FFFFFF" w:fill="FFFFFF"/>
            <w:hideMark/>
          </w:tcPr>
          <w:p w14:paraId="029FD35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Единый налоговый платеж (Уплата налога на добавленную стоимость (НДС) по доходам от произведенных продаж, выполненных работ, оказанных услуг)</w:t>
            </w:r>
          </w:p>
        </w:tc>
        <w:tc>
          <w:tcPr>
            <w:tcW w:w="585" w:type="pct"/>
            <w:shd w:val="clear" w:color="auto" w:fill="auto"/>
            <w:noWrap/>
            <w:hideMark/>
          </w:tcPr>
          <w:p w14:paraId="487B750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86</w:t>
            </w:r>
          </w:p>
        </w:tc>
      </w:tr>
      <w:tr w:rsidR="0020249A" w:rsidRPr="00234F29" w14:paraId="0B488DC5" w14:textId="77777777" w:rsidTr="003C5326">
        <w:trPr>
          <w:trHeight w:val="680"/>
          <w:jc w:val="center"/>
        </w:trPr>
        <w:tc>
          <w:tcPr>
            <w:tcW w:w="611" w:type="pct"/>
            <w:shd w:val="clear" w:color="auto" w:fill="auto"/>
            <w:noWrap/>
            <w:hideMark/>
          </w:tcPr>
          <w:p w14:paraId="0CE6DE2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31.2</w:t>
            </w:r>
          </w:p>
        </w:tc>
        <w:tc>
          <w:tcPr>
            <w:tcW w:w="436" w:type="pct"/>
            <w:vMerge/>
            <w:hideMark/>
          </w:tcPr>
          <w:p w14:paraId="0FE494AC" w14:textId="77777777" w:rsidR="0020249A" w:rsidRPr="00234F29" w:rsidRDefault="0020249A" w:rsidP="0020249A">
            <w:pPr>
              <w:pStyle w:val="12-3"/>
              <w:contextualSpacing/>
              <w:rPr>
                <w:color w:val="000000" w:themeColor="text1"/>
                <w:sz w:val="22"/>
                <w:szCs w:val="22"/>
              </w:rPr>
            </w:pPr>
          </w:p>
        </w:tc>
        <w:tc>
          <w:tcPr>
            <w:tcW w:w="1601" w:type="pct"/>
            <w:shd w:val="clear" w:color="FFFFFF" w:fill="FFFFFF"/>
            <w:hideMark/>
          </w:tcPr>
          <w:p w14:paraId="4F28478D" w14:textId="77777777" w:rsidR="0020249A" w:rsidRPr="00234F29" w:rsidRDefault="0020249A" w:rsidP="0020249A">
            <w:pPr>
              <w:pStyle w:val="12-3"/>
              <w:contextualSpacing/>
              <w:rPr>
                <w:color w:val="000000" w:themeColor="text1"/>
                <w:sz w:val="22"/>
                <w:szCs w:val="22"/>
              </w:rPr>
            </w:pPr>
            <w:proofErr w:type="gramStart"/>
            <w:r w:rsidRPr="00234F29">
              <w:rPr>
                <w:color w:val="000000" w:themeColor="text1"/>
                <w:sz w:val="22"/>
                <w:szCs w:val="22"/>
              </w:rPr>
              <w:t>ЕНП(</w:t>
            </w:r>
            <w:proofErr w:type="gramEnd"/>
            <w:r w:rsidRPr="00234F29">
              <w:rPr>
                <w:color w:val="000000" w:themeColor="text1"/>
                <w:sz w:val="22"/>
                <w:szCs w:val="22"/>
              </w:rPr>
              <w:t>Уплата налога на прибыль исчисленного по результатам налогового (отчетного) периода)</w:t>
            </w:r>
          </w:p>
        </w:tc>
        <w:tc>
          <w:tcPr>
            <w:tcW w:w="1767" w:type="pct"/>
            <w:shd w:val="clear" w:color="FFFFFF" w:fill="FFFFFF"/>
            <w:hideMark/>
          </w:tcPr>
          <w:p w14:paraId="574DC77C" w14:textId="057B8BCF" w:rsidR="0020249A" w:rsidRPr="00234F29" w:rsidRDefault="0020249A" w:rsidP="0020249A">
            <w:pPr>
              <w:pStyle w:val="12-3"/>
              <w:contextualSpacing/>
              <w:rPr>
                <w:color w:val="000000" w:themeColor="text1"/>
                <w:sz w:val="22"/>
                <w:szCs w:val="22"/>
              </w:rPr>
            </w:pPr>
            <w:r w:rsidRPr="00234F29">
              <w:rPr>
                <w:color w:val="000000" w:themeColor="text1"/>
                <w:sz w:val="22"/>
                <w:szCs w:val="22"/>
              </w:rPr>
              <w:t>Единый налоговый платеж (Уплата налога на прибыль исчисленного по результатам налогового (отчетного) периода)</w:t>
            </w:r>
          </w:p>
        </w:tc>
        <w:tc>
          <w:tcPr>
            <w:tcW w:w="585" w:type="pct"/>
            <w:shd w:val="clear" w:color="auto" w:fill="auto"/>
            <w:noWrap/>
            <w:hideMark/>
          </w:tcPr>
          <w:p w14:paraId="5DEAC30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88</w:t>
            </w:r>
          </w:p>
        </w:tc>
      </w:tr>
      <w:tr w:rsidR="0020249A" w:rsidRPr="00234F29" w14:paraId="777B29E2" w14:textId="77777777" w:rsidTr="003C5326">
        <w:trPr>
          <w:trHeight w:val="2040"/>
          <w:jc w:val="center"/>
        </w:trPr>
        <w:tc>
          <w:tcPr>
            <w:tcW w:w="611" w:type="pct"/>
            <w:shd w:val="clear" w:color="auto" w:fill="FFFFFF" w:themeFill="background1"/>
            <w:noWrap/>
            <w:hideMark/>
          </w:tcPr>
          <w:p w14:paraId="79736DC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31.3</w:t>
            </w:r>
          </w:p>
        </w:tc>
        <w:tc>
          <w:tcPr>
            <w:tcW w:w="436" w:type="pct"/>
            <w:vMerge/>
            <w:shd w:val="clear" w:color="auto" w:fill="FFFFFF" w:themeFill="background1"/>
            <w:hideMark/>
          </w:tcPr>
          <w:p w14:paraId="5C47090A"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2C32A2D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Прочие доходы</w:t>
            </w:r>
          </w:p>
        </w:tc>
        <w:tc>
          <w:tcPr>
            <w:tcW w:w="1767" w:type="pct"/>
            <w:shd w:val="clear" w:color="auto" w:fill="FFFFFF" w:themeFill="background1"/>
            <w:hideMark/>
          </w:tcPr>
          <w:p w14:paraId="2D9D1221" w14:textId="4EF18783"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Операции учреждения по начислению (уплате) налогов, объектом налогообложения, для которых являются доходы (прибыль) учреждения, по уплате налога на добавленную стоимость по доходам от произведенных продаж, выполненных работ, оказанных услуг, облагаемых в соответствии с законодательством РФ о налогах и сборах налогом на добавленную стоимость, и по начислению (уплате) налога на прибыль организаций, исчисленного по результатам налогового (отчетного) периода, подлежащего уплате в бюджет</w:t>
            </w:r>
          </w:p>
        </w:tc>
        <w:tc>
          <w:tcPr>
            <w:tcW w:w="585" w:type="pct"/>
            <w:shd w:val="clear" w:color="auto" w:fill="FFFFFF" w:themeFill="background1"/>
            <w:noWrap/>
            <w:hideMark/>
          </w:tcPr>
          <w:p w14:paraId="7DCD4C8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13</w:t>
            </w:r>
          </w:p>
        </w:tc>
      </w:tr>
      <w:tr w:rsidR="0057198B" w:rsidRPr="00234F29" w14:paraId="008E20A5" w14:textId="77777777" w:rsidTr="003C5326">
        <w:trPr>
          <w:trHeight w:val="640"/>
          <w:jc w:val="center"/>
        </w:trPr>
        <w:tc>
          <w:tcPr>
            <w:tcW w:w="611" w:type="pct"/>
            <w:shd w:val="clear" w:color="auto" w:fill="FFFFFF" w:themeFill="background1"/>
            <w:noWrap/>
            <w:hideMark/>
          </w:tcPr>
          <w:p w14:paraId="33B396CC" w14:textId="77777777" w:rsidR="0057198B" w:rsidRPr="00234F29" w:rsidRDefault="0057198B" w:rsidP="0057198B">
            <w:pPr>
              <w:pStyle w:val="12-3"/>
              <w:keepNext/>
              <w:contextualSpacing/>
              <w:rPr>
                <w:color w:val="000000" w:themeColor="text1"/>
                <w:sz w:val="22"/>
                <w:szCs w:val="22"/>
              </w:rPr>
            </w:pPr>
            <w:r w:rsidRPr="00234F29">
              <w:rPr>
                <w:color w:val="000000" w:themeColor="text1"/>
                <w:sz w:val="22"/>
                <w:szCs w:val="22"/>
              </w:rPr>
              <w:t>32</w:t>
            </w:r>
          </w:p>
        </w:tc>
        <w:tc>
          <w:tcPr>
            <w:tcW w:w="436" w:type="pct"/>
            <w:vMerge w:val="restart"/>
            <w:shd w:val="clear" w:color="auto" w:fill="FFFFFF" w:themeFill="background1"/>
            <w:noWrap/>
            <w:hideMark/>
          </w:tcPr>
          <w:p w14:paraId="0BACE156" w14:textId="77777777" w:rsidR="0057198B" w:rsidRPr="00234F29" w:rsidRDefault="0057198B" w:rsidP="0057198B">
            <w:pPr>
              <w:pStyle w:val="12-3"/>
              <w:keepNext/>
              <w:contextualSpacing/>
              <w:rPr>
                <w:color w:val="000000" w:themeColor="text1"/>
                <w:sz w:val="22"/>
                <w:szCs w:val="22"/>
              </w:rPr>
            </w:pPr>
            <w:r w:rsidRPr="00234F29">
              <w:rPr>
                <w:color w:val="000000" w:themeColor="text1"/>
                <w:sz w:val="22"/>
                <w:szCs w:val="22"/>
              </w:rPr>
              <w:t>610</w:t>
            </w:r>
          </w:p>
        </w:tc>
        <w:tc>
          <w:tcPr>
            <w:tcW w:w="1601" w:type="pct"/>
            <w:shd w:val="clear" w:color="auto" w:fill="FFFFFF" w:themeFill="background1"/>
            <w:hideMark/>
          </w:tcPr>
          <w:p w14:paraId="024D4FD3" w14:textId="77777777" w:rsidR="0057198B" w:rsidRPr="00234F29" w:rsidRDefault="0057198B" w:rsidP="0057198B">
            <w:pPr>
              <w:pStyle w:val="12-3"/>
              <w:keepNext/>
              <w:contextualSpacing/>
              <w:rPr>
                <w:color w:val="000000" w:themeColor="text1"/>
                <w:sz w:val="22"/>
                <w:szCs w:val="22"/>
              </w:rPr>
            </w:pPr>
            <w:r w:rsidRPr="00234F29">
              <w:rPr>
                <w:color w:val="000000" w:themeColor="text1"/>
                <w:sz w:val="22"/>
                <w:szCs w:val="22"/>
              </w:rPr>
              <w:t>Выбытие денежных средств и их эквивалентов</w:t>
            </w:r>
          </w:p>
        </w:tc>
        <w:tc>
          <w:tcPr>
            <w:tcW w:w="1767" w:type="pct"/>
            <w:shd w:val="clear" w:color="auto" w:fill="FFFFFF" w:themeFill="background1"/>
            <w:hideMark/>
          </w:tcPr>
          <w:p w14:paraId="6AFC123D" w14:textId="4481F9E8" w:rsidR="0057198B" w:rsidRPr="00234F29" w:rsidRDefault="0057198B" w:rsidP="0057198B">
            <w:pPr>
              <w:pStyle w:val="12-3"/>
              <w:keepNext/>
              <w:contextualSpacing/>
              <w:rPr>
                <w:color w:val="000000" w:themeColor="text1"/>
                <w:sz w:val="22"/>
                <w:szCs w:val="22"/>
              </w:rPr>
            </w:pPr>
            <w:r w:rsidRPr="00D30ECF">
              <w:rPr>
                <w:color w:val="000000" w:themeColor="text1"/>
                <w:sz w:val="22"/>
                <w:szCs w:val="22"/>
              </w:rPr>
              <w:t>–</w:t>
            </w:r>
          </w:p>
        </w:tc>
        <w:tc>
          <w:tcPr>
            <w:tcW w:w="585" w:type="pct"/>
            <w:shd w:val="clear" w:color="auto" w:fill="FFFFFF" w:themeFill="background1"/>
            <w:noWrap/>
            <w:hideMark/>
          </w:tcPr>
          <w:p w14:paraId="63549E07" w14:textId="6A128FF6" w:rsidR="0057198B" w:rsidRPr="00234F29" w:rsidRDefault="0057198B" w:rsidP="0057198B">
            <w:pPr>
              <w:pStyle w:val="12-3"/>
              <w:keepNext/>
              <w:contextualSpacing/>
              <w:rPr>
                <w:color w:val="000000" w:themeColor="text1"/>
                <w:sz w:val="22"/>
                <w:szCs w:val="22"/>
              </w:rPr>
            </w:pPr>
            <w:r w:rsidRPr="00D30ECF">
              <w:rPr>
                <w:color w:val="000000" w:themeColor="text1"/>
                <w:sz w:val="22"/>
                <w:szCs w:val="22"/>
              </w:rPr>
              <w:t>–</w:t>
            </w:r>
          </w:p>
        </w:tc>
      </w:tr>
      <w:tr w:rsidR="0020249A" w:rsidRPr="00234F29" w14:paraId="1CF92462" w14:textId="77777777" w:rsidTr="003C5326">
        <w:trPr>
          <w:trHeight w:val="680"/>
          <w:jc w:val="center"/>
        </w:trPr>
        <w:tc>
          <w:tcPr>
            <w:tcW w:w="611" w:type="pct"/>
            <w:shd w:val="clear" w:color="auto" w:fill="auto"/>
            <w:noWrap/>
            <w:hideMark/>
          </w:tcPr>
          <w:p w14:paraId="7128FBA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32.1</w:t>
            </w:r>
          </w:p>
        </w:tc>
        <w:tc>
          <w:tcPr>
            <w:tcW w:w="436" w:type="pct"/>
            <w:vMerge/>
            <w:hideMark/>
          </w:tcPr>
          <w:p w14:paraId="4C4ADB6E" w14:textId="77777777" w:rsidR="0020249A" w:rsidRPr="00234F29" w:rsidRDefault="0020249A" w:rsidP="0020249A">
            <w:pPr>
              <w:pStyle w:val="12-3"/>
              <w:contextualSpacing/>
              <w:rPr>
                <w:color w:val="000000" w:themeColor="text1"/>
                <w:sz w:val="22"/>
                <w:szCs w:val="22"/>
              </w:rPr>
            </w:pPr>
          </w:p>
        </w:tc>
        <w:tc>
          <w:tcPr>
            <w:tcW w:w="1601" w:type="pct"/>
            <w:shd w:val="clear" w:color="FFFFFF" w:fill="FFFFFF"/>
            <w:hideMark/>
          </w:tcPr>
          <w:p w14:paraId="6ED0F9C7" w14:textId="0F7B47C6"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Обеспечение заявки на участие в определении </w:t>
            </w:r>
            <w:proofErr w:type="gramStart"/>
            <w:r w:rsidRPr="00234F29">
              <w:rPr>
                <w:color w:val="000000" w:themeColor="text1"/>
                <w:sz w:val="22"/>
                <w:szCs w:val="22"/>
              </w:rPr>
              <w:t>поставщика(</w:t>
            </w:r>
            <w:proofErr w:type="gramEnd"/>
            <w:r w:rsidRPr="00234F29">
              <w:rPr>
                <w:color w:val="000000" w:themeColor="text1"/>
                <w:sz w:val="22"/>
                <w:szCs w:val="22"/>
              </w:rPr>
              <w:t>подрядчика, исполнителя)</w:t>
            </w:r>
          </w:p>
        </w:tc>
        <w:tc>
          <w:tcPr>
            <w:tcW w:w="1767" w:type="pct"/>
            <w:shd w:val="clear" w:color="FFFFFF" w:fill="FFFFFF"/>
            <w:hideMark/>
          </w:tcPr>
          <w:p w14:paraId="620B39E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Перечисление денежных средств в обеспечение заявки на участие в определении поставщика (подрядчика, исполнителя), при проведении конкурса или закрытого аукциона</w:t>
            </w:r>
          </w:p>
        </w:tc>
        <w:tc>
          <w:tcPr>
            <w:tcW w:w="585" w:type="pct"/>
            <w:shd w:val="clear" w:color="auto" w:fill="auto"/>
            <w:noWrap/>
            <w:hideMark/>
          </w:tcPr>
          <w:p w14:paraId="63BA5C3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78</w:t>
            </w:r>
          </w:p>
        </w:tc>
      </w:tr>
      <w:tr w:rsidR="0020249A" w:rsidRPr="00234F29" w14:paraId="484FFCF8" w14:textId="77777777" w:rsidTr="003C5326">
        <w:trPr>
          <w:trHeight w:val="340"/>
          <w:jc w:val="center"/>
        </w:trPr>
        <w:tc>
          <w:tcPr>
            <w:tcW w:w="611" w:type="pct"/>
            <w:shd w:val="clear" w:color="auto" w:fill="auto"/>
            <w:noWrap/>
            <w:hideMark/>
          </w:tcPr>
          <w:p w14:paraId="1CF580A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32.2</w:t>
            </w:r>
          </w:p>
        </w:tc>
        <w:tc>
          <w:tcPr>
            <w:tcW w:w="436" w:type="pct"/>
            <w:vMerge/>
            <w:hideMark/>
          </w:tcPr>
          <w:p w14:paraId="1155FB63" w14:textId="77777777" w:rsidR="0020249A" w:rsidRPr="00234F29" w:rsidRDefault="0020249A" w:rsidP="0020249A">
            <w:pPr>
              <w:pStyle w:val="12-3"/>
              <w:contextualSpacing/>
              <w:rPr>
                <w:color w:val="000000" w:themeColor="text1"/>
                <w:sz w:val="22"/>
                <w:szCs w:val="22"/>
              </w:rPr>
            </w:pPr>
          </w:p>
        </w:tc>
        <w:tc>
          <w:tcPr>
            <w:tcW w:w="1601" w:type="pct"/>
            <w:shd w:val="clear" w:color="FFFFFF" w:fill="FFFFFF"/>
            <w:hideMark/>
          </w:tcPr>
          <w:p w14:paraId="2A99C19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Обеспечение исполнения контракта(договора)</w:t>
            </w:r>
          </w:p>
        </w:tc>
        <w:tc>
          <w:tcPr>
            <w:tcW w:w="1767" w:type="pct"/>
            <w:shd w:val="clear" w:color="FFFFFF" w:fill="FFFFFF"/>
            <w:hideMark/>
          </w:tcPr>
          <w:p w14:paraId="67A448F1"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Перечисление денежных средств в обеспечение исполнения контракта (договора)</w:t>
            </w:r>
          </w:p>
        </w:tc>
        <w:tc>
          <w:tcPr>
            <w:tcW w:w="585" w:type="pct"/>
            <w:shd w:val="clear" w:color="auto" w:fill="auto"/>
            <w:noWrap/>
            <w:hideMark/>
          </w:tcPr>
          <w:p w14:paraId="248F414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42</w:t>
            </w:r>
          </w:p>
        </w:tc>
      </w:tr>
      <w:tr w:rsidR="0020249A" w:rsidRPr="00234F29" w14:paraId="7B050F63" w14:textId="77777777" w:rsidTr="003C5326">
        <w:trPr>
          <w:trHeight w:val="1020"/>
          <w:jc w:val="center"/>
        </w:trPr>
        <w:tc>
          <w:tcPr>
            <w:tcW w:w="611" w:type="pct"/>
            <w:shd w:val="clear" w:color="auto" w:fill="auto"/>
            <w:noWrap/>
            <w:hideMark/>
          </w:tcPr>
          <w:p w14:paraId="3FA8943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32.3</w:t>
            </w:r>
          </w:p>
        </w:tc>
        <w:tc>
          <w:tcPr>
            <w:tcW w:w="436" w:type="pct"/>
            <w:vMerge/>
            <w:hideMark/>
          </w:tcPr>
          <w:p w14:paraId="414A6E20" w14:textId="77777777" w:rsidR="0020249A" w:rsidRPr="00234F29" w:rsidRDefault="0020249A" w:rsidP="0020249A">
            <w:pPr>
              <w:pStyle w:val="12-3"/>
              <w:contextualSpacing/>
              <w:rPr>
                <w:color w:val="000000" w:themeColor="text1"/>
                <w:sz w:val="22"/>
                <w:szCs w:val="22"/>
              </w:rPr>
            </w:pPr>
          </w:p>
        </w:tc>
        <w:tc>
          <w:tcPr>
            <w:tcW w:w="1601" w:type="pct"/>
            <w:shd w:val="clear" w:color="FFFFFF" w:fill="FFFFFF"/>
            <w:hideMark/>
          </w:tcPr>
          <w:p w14:paraId="5F6F964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Оплата услуг за счет средств пациента согласно заявлению</w:t>
            </w:r>
          </w:p>
        </w:tc>
        <w:tc>
          <w:tcPr>
            <w:tcW w:w="1767" w:type="pct"/>
            <w:shd w:val="clear" w:color="FFFFFF" w:fill="FFFFFF"/>
            <w:hideMark/>
          </w:tcPr>
          <w:p w14:paraId="56E59ED3" w14:textId="4DD317A0"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Оплата услуг за счет средств пациентов, находящихся на излечении, согласно личным заявлениям (Постановление </w:t>
            </w:r>
            <w:r w:rsidRPr="00234F29">
              <w:rPr>
                <w:color w:val="000000" w:themeColor="text1"/>
                <w:sz w:val="22"/>
                <w:szCs w:val="22"/>
              </w:rPr>
              <w:lastRenderedPageBreak/>
              <w:t>Министерства труда и социальной защиты РФ от 18.09.1997 № 45)</w:t>
            </w:r>
          </w:p>
        </w:tc>
        <w:tc>
          <w:tcPr>
            <w:tcW w:w="585" w:type="pct"/>
            <w:shd w:val="clear" w:color="auto" w:fill="auto"/>
            <w:noWrap/>
            <w:hideMark/>
          </w:tcPr>
          <w:p w14:paraId="420AEDD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56</w:t>
            </w:r>
          </w:p>
        </w:tc>
      </w:tr>
      <w:tr w:rsidR="0020249A" w:rsidRPr="00234F29" w14:paraId="5CDAC890" w14:textId="77777777" w:rsidTr="003C5326">
        <w:trPr>
          <w:trHeight w:val="1020"/>
          <w:jc w:val="center"/>
        </w:trPr>
        <w:tc>
          <w:tcPr>
            <w:tcW w:w="611" w:type="pct"/>
            <w:shd w:val="clear" w:color="auto" w:fill="auto"/>
            <w:noWrap/>
            <w:hideMark/>
          </w:tcPr>
          <w:p w14:paraId="0C2C3DA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32.4</w:t>
            </w:r>
          </w:p>
        </w:tc>
        <w:tc>
          <w:tcPr>
            <w:tcW w:w="436" w:type="pct"/>
            <w:vMerge/>
            <w:hideMark/>
          </w:tcPr>
          <w:p w14:paraId="18451C49" w14:textId="77777777" w:rsidR="0020249A" w:rsidRPr="00234F29" w:rsidRDefault="0020249A" w:rsidP="0020249A">
            <w:pPr>
              <w:pStyle w:val="12-3"/>
              <w:contextualSpacing/>
              <w:rPr>
                <w:color w:val="000000" w:themeColor="text1"/>
                <w:sz w:val="22"/>
                <w:szCs w:val="22"/>
              </w:rPr>
            </w:pPr>
          </w:p>
        </w:tc>
        <w:tc>
          <w:tcPr>
            <w:tcW w:w="1601" w:type="pct"/>
            <w:shd w:val="clear" w:color="FFFFFF" w:fill="FFFFFF"/>
            <w:hideMark/>
          </w:tcPr>
          <w:p w14:paraId="2E5AEB5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Перечисление </w:t>
            </w:r>
            <w:proofErr w:type="spellStart"/>
            <w:proofErr w:type="gramStart"/>
            <w:r w:rsidRPr="00234F29">
              <w:rPr>
                <w:color w:val="000000" w:themeColor="text1"/>
                <w:sz w:val="22"/>
                <w:szCs w:val="22"/>
              </w:rPr>
              <w:t>ден.средств</w:t>
            </w:r>
            <w:proofErr w:type="spellEnd"/>
            <w:proofErr w:type="gramEnd"/>
            <w:r w:rsidRPr="00234F29">
              <w:rPr>
                <w:color w:val="000000" w:themeColor="text1"/>
                <w:sz w:val="22"/>
                <w:szCs w:val="22"/>
              </w:rPr>
              <w:t xml:space="preserve"> пациенту в связи с выпиской согласно заявлению</w:t>
            </w:r>
          </w:p>
        </w:tc>
        <w:tc>
          <w:tcPr>
            <w:tcW w:w="1767" w:type="pct"/>
            <w:shd w:val="clear" w:color="FFFFFF" w:fill="FFFFFF"/>
            <w:hideMark/>
          </w:tcPr>
          <w:p w14:paraId="71036C1A" w14:textId="022D8ECA" w:rsidR="0020249A" w:rsidRPr="00234F29" w:rsidRDefault="0020249A" w:rsidP="0020249A">
            <w:pPr>
              <w:pStyle w:val="12-3"/>
              <w:contextualSpacing/>
              <w:rPr>
                <w:color w:val="000000" w:themeColor="text1"/>
                <w:sz w:val="22"/>
                <w:szCs w:val="22"/>
              </w:rPr>
            </w:pPr>
            <w:r w:rsidRPr="00234F29">
              <w:rPr>
                <w:color w:val="000000" w:themeColor="text1"/>
                <w:sz w:val="22"/>
                <w:szCs w:val="22"/>
              </w:rPr>
              <w:t>Перечисление средств, поступивших во временное распоряжение, пациенту в связи с выбытием (выпиской) из лечебного учреждения согласно личным заявлениям (постановление Министерства труда и социальной защиты РФ от 18.09.1997 № 45)</w:t>
            </w:r>
          </w:p>
        </w:tc>
        <w:tc>
          <w:tcPr>
            <w:tcW w:w="585" w:type="pct"/>
            <w:shd w:val="clear" w:color="auto" w:fill="auto"/>
            <w:noWrap/>
            <w:hideMark/>
          </w:tcPr>
          <w:p w14:paraId="2B57192F"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71</w:t>
            </w:r>
          </w:p>
        </w:tc>
      </w:tr>
      <w:tr w:rsidR="0020249A" w:rsidRPr="00234F29" w14:paraId="64411102" w14:textId="77777777" w:rsidTr="003C5326">
        <w:trPr>
          <w:trHeight w:val="1020"/>
          <w:jc w:val="center"/>
        </w:trPr>
        <w:tc>
          <w:tcPr>
            <w:tcW w:w="611" w:type="pct"/>
            <w:shd w:val="clear" w:color="auto" w:fill="auto"/>
            <w:noWrap/>
            <w:hideMark/>
          </w:tcPr>
          <w:p w14:paraId="504D2CE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32.5</w:t>
            </w:r>
          </w:p>
        </w:tc>
        <w:tc>
          <w:tcPr>
            <w:tcW w:w="436" w:type="pct"/>
            <w:vMerge/>
            <w:hideMark/>
          </w:tcPr>
          <w:p w14:paraId="3BC18086" w14:textId="77777777" w:rsidR="0020249A" w:rsidRPr="00234F29" w:rsidRDefault="0020249A" w:rsidP="0020249A">
            <w:pPr>
              <w:pStyle w:val="12-3"/>
              <w:contextualSpacing/>
              <w:rPr>
                <w:color w:val="000000" w:themeColor="text1"/>
                <w:sz w:val="22"/>
                <w:szCs w:val="22"/>
              </w:rPr>
            </w:pPr>
          </w:p>
        </w:tc>
        <w:tc>
          <w:tcPr>
            <w:tcW w:w="1601" w:type="pct"/>
            <w:shd w:val="clear" w:color="FFFFFF" w:fill="FFFFFF"/>
            <w:hideMark/>
          </w:tcPr>
          <w:p w14:paraId="096C7B4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Перечисление </w:t>
            </w:r>
            <w:proofErr w:type="spellStart"/>
            <w:proofErr w:type="gramStart"/>
            <w:r w:rsidRPr="00234F29">
              <w:rPr>
                <w:color w:val="000000" w:themeColor="text1"/>
                <w:sz w:val="22"/>
                <w:szCs w:val="22"/>
              </w:rPr>
              <w:t>ден.средств</w:t>
            </w:r>
            <w:proofErr w:type="spellEnd"/>
            <w:proofErr w:type="gramEnd"/>
            <w:r w:rsidRPr="00234F29">
              <w:rPr>
                <w:color w:val="000000" w:themeColor="text1"/>
                <w:sz w:val="22"/>
                <w:szCs w:val="22"/>
              </w:rPr>
              <w:t xml:space="preserve"> умершего пациента наследникам </w:t>
            </w:r>
            <w:proofErr w:type="spellStart"/>
            <w:r w:rsidRPr="00234F29">
              <w:rPr>
                <w:color w:val="000000" w:themeColor="text1"/>
                <w:sz w:val="22"/>
                <w:szCs w:val="22"/>
              </w:rPr>
              <w:t>согл.заявлению</w:t>
            </w:r>
            <w:proofErr w:type="spellEnd"/>
          </w:p>
        </w:tc>
        <w:tc>
          <w:tcPr>
            <w:tcW w:w="1767" w:type="pct"/>
            <w:shd w:val="clear" w:color="auto" w:fill="auto"/>
            <w:hideMark/>
          </w:tcPr>
          <w:p w14:paraId="21C16001" w14:textId="2AEB5E3C" w:rsidR="0020249A" w:rsidRPr="00234F29" w:rsidRDefault="0020249A" w:rsidP="0020249A">
            <w:pPr>
              <w:pStyle w:val="12-3"/>
              <w:contextualSpacing/>
              <w:rPr>
                <w:color w:val="000000" w:themeColor="text1"/>
                <w:sz w:val="22"/>
                <w:szCs w:val="22"/>
              </w:rPr>
            </w:pPr>
            <w:r w:rsidRPr="00234F29">
              <w:rPr>
                <w:color w:val="000000" w:themeColor="text1"/>
                <w:sz w:val="22"/>
                <w:szCs w:val="22"/>
              </w:rPr>
              <w:t>Перечисление средств, поступивших во временное распоряжение, наследникам в связи со смертью согласно личным заявлениям (постановление Министерства труда и социальной защиты РФ от 18.09.1997 № 45)</w:t>
            </w:r>
          </w:p>
        </w:tc>
        <w:tc>
          <w:tcPr>
            <w:tcW w:w="585" w:type="pct"/>
            <w:shd w:val="clear" w:color="auto" w:fill="auto"/>
            <w:noWrap/>
            <w:hideMark/>
          </w:tcPr>
          <w:p w14:paraId="128CD5B7"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69</w:t>
            </w:r>
          </w:p>
        </w:tc>
      </w:tr>
      <w:tr w:rsidR="0020249A" w:rsidRPr="00234F29" w14:paraId="11554567" w14:textId="77777777" w:rsidTr="003C5326">
        <w:trPr>
          <w:trHeight w:val="1360"/>
          <w:jc w:val="center"/>
        </w:trPr>
        <w:tc>
          <w:tcPr>
            <w:tcW w:w="611" w:type="pct"/>
            <w:shd w:val="clear" w:color="auto" w:fill="auto"/>
            <w:noWrap/>
            <w:hideMark/>
          </w:tcPr>
          <w:p w14:paraId="2F36603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32.6</w:t>
            </w:r>
          </w:p>
        </w:tc>
        <w:tc>
          <w:tcPr>
            <w:tcW w:w="436" w:type="pct"/>
            <w:vMerge/>
            <w:hideMark/>
          </w:tcPr>
          <w:p w14:paraId="54167D7E" w14:textId="77777777" w:rsidR="0020249A" w:rsidRPr="00234F29" w:rsidRDefault="0020249A" w:rsidP="0020249A">
            <w:pPr>
              <w:pStyle w:val="12-3"/>
              <w:contextualSpacing/>
              <w:rPr>
                <w:color w:val="000000" w:themeColor="text1"/>
                <w:sz w:val="22"/>
                <w:szCs w:val="22"/>
              </w:rPr>
            </w:pPr>
          </w:p>
        </w:tc>
        <w:tc>
          <w:tcPr>
            <w:tcW w:w="1601" w:type="pct"/>
            <w:shd w:val="clear" w:color="FFFFFF" w:fill="FFFFFF"/>
            <w:hideMark/>
          </w:tcPr>
          <w:p w14:paraId="7DD91E3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Перечисление неправомерно </w:t>
            </w:r>
            <w:proofErr w:type="spellStart"/>
            <w:r w:rsidRPr="00234F29">
              <w:rPr>
                <w:color w:val="000000" w:themeColor="text1"/>
                <w:sz w:val="22"/>
                <w:szCs w:val="22"/>
              </w:rPr>
              <w:t>использ</w:t>
            </w:r>
            <w:proofErr w:type="spellEnd"/>
            <w:r w:rsidRPr="00234F29">
              <w:rPr>
                <w:color w:val="000000" w:themeColor="text1"/>
                <w:sz w:val="22"/>
                <w:szCs w:val="22"/>
              </w:rPr>
              <w:t xml:space="preserve">-ой субсидии на иные цели </w:t>
            </w:r>
            <w:proofErr w:type="spellStart"/>
            <w:proofErr w:type="gramStart"/>
            <w:r w:rsidRPr="00234F29">
              <w:rPr>
                <w:color w:val="000000" w:themeColor="text1"/>
                <w:sz w:val="22"/>
                <w:szCs w:val="22"/>
              </w:rPr>
              <w:t>прошл.лет</w:t>
            </w:r>
            <w:proofErr w:type="spellEnd"/>
            <w:proofErr w:type="gramEnd"/>
            <w:r w:rsidRPr="00234F29">
              <w:rPr>
                <w:color w:val="000000" w:themeColor="text1"/>
                <w:sz w:val="22"/>
                <w:szCs w:val="22"/>
              </w:rPr>
              <w:t xml:space="preserve"> </w:t>
            </w:r>
            <w:proofErr w:type="spellStart"/>
            <w:r w:rsidRPr="00234F29">
              <w:rPr>
                <w:color w:val="000000" w:themeColor="text1"/>
                <w:sz w:val="22"/>
                <w:szCs w:val="22"/>
              </w:rPr>
              <w:t>согл.акту</w:t>
            </w:r>
            <w:proofErr w:type="spellEnd"/>
            <w:r w:rsidRPr="00234F29">
              <w:rPr>
                <w:color w:val="000000" w:themeColor="text1"/>
                <w:sz w:val="22"/>
                <w:szCs w:val="22"/>
              </w:rPr>
              <w:t xml:space="preserve"> проверки</w:t>
            </w:r>
          </w:p>
        </w:tc>
        <w:tc>
          <w:tcPr>
            <w:tcW w:w="1767" w:type="pct"/>
            <w:shd w:val="clear" w:color="auto" w:fill="auto"/>
            <w:hideMark/>
          </w:tcPr>
          <w:p w14:paraId="0D6A17B4" w14:textId="221C2F8C" w:rsidR="0020249A" w:rsidRPr="00234F29" w:rsidRDefault="0020249A" w:rsidP="0020249A">
            <w:pPr>
              <w:pStyle w:val="12-3"/>
              <w:contextualSpacing/>
              <w:rPr>
                <w:color w:val="000000" w:themeColor="text1"/>
                <w:sz w:val="22"/>
                <w:szCs w:val="22"/>
              </w:rPr>
            </w:pPr>
            <w:r w:rsidRPr="00234F29">
              <w:rPr>
                <w:color w:val="000000" w:themeColor="text1"/>
                <w:sz w:val="22"/>
                <w:szCs w:val="22"/>
              </w:rPr>
              <w:t xml:space="preserve">Перечисление в доход бюджета сумм неправомерно использованной субсидии, предоставленной в прошлые годы в соответствии с </w:t>
            </w:r>
            <w:proofErr w:type="spellStart"/>
            <w:r w:rsidRPr="00234F29">
              <w:rPr>
                <w:color w:val="000000" w:themeColor="text1"/>
                <w:sz w:val="22"/>
                <w:szCs w:val="22"/>
              </w:rPr>
              <w:t>абз</w:t>
            </w:r>
            <w:proofErr w:type="spellEnd"/>
            <w:r w:rsidRPr="00234F29">
              <w:rPr>
                <w:color w:val="000000" w:themeColor="text1"/>
                <w:sz w:val="22"/>
                <w:szCs w:val="22"/>
              </w:rPr>
              <w:t>. 2 п. 1 ст. 78.1 Бюджетного кодекса РФ, за счет средств от приносящей доход деятельности по результатам проверок контрольно-надзорных органов</w:t>
            </w:r>
          </w:p>
        </w:tc>
        <w:tc>
          <w:tcPr>
            <w:tcW w:w="585" w:type="pct"/>
            <w:shd w:val="clear" w:color="auto" w:fill="auto"/>
            <w:noWrap/>
            <w:hideMark/>
          </w:tcPr>
          <w:p w14:paraId="3A1C0C8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87</w:t>
            </w:r>
          </w:p>
        </w:tc>
      </w:tr>
      <w:tr w:rsidR="0020249A" w:rsidRPr="00234F29" w14:paraId="7B08CB62" w14:textId="77777777" w:rsidTr="003C5326">
        <w:trPr>
          <w:trHeight w:val="1020"/>
          <w:jc w:val="center"/>
        </w:trPr>
        <w:tc>
          <w:tcPr>
            <w:tcW w:w="611" w:type="pct"/>
            <w:shd w:val="clear" w:color="auto" w:fill="auto"/>
            <w:noWrap/>
            <w:hideMark/>
          </w:tcPr>
          <w:p w14:paraId="0F543F83"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lastRenderedPageBreak/>
              <w:t>32.7</w:t>
            </w:r>
          </w:p>
        </w:tc>
        <w:tc>
          <w:tcPr>
            <w:tcW w:w="436" w:type="pct"/>
            <w:vMerge/>
            <w:hideMark/>
          </w:tcPr>
          <w:p w14:paraId="2E1535D2" w14:textId="77777777" w:rsidR="0020249A" w:rsidRPr="00234F29" w:rsidRDefault="0020249A" w:rsidP="0020249A">
            <w:pPr>
              <w:pStyle w:val="12-3"/>
              <w:contextualSpacing/>
              <w:rPr>
                <w:color w:val="000000" w:themeColor="text1"/>
                <w:sz w:val="22"/>
                <w:szCs w:val="22"/>
              </w:rPr>
            </w:pPr>
          </w:p>
        </w:tc>
        <w:tc>
          <w:tcPr>
            <w:tcW w:w="1601" w:type="pct"/>
            <w:shd w:val="clear" w:color="FFFFFF" w:fill="FFFFFF"/>
            <w:hideMark/>
          </w:tcPr>
          <w:p w14:paraId="7EBE79B9"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Перечисление в доход бюджета поступивших сумм штрафных санкций за нарушение законодательства РФ о закупках товаров, работ и услуг</w:t>
            </w:r>
          </w:p>
        </w:tc>
        <w:tc>
          <w:tcPr>
            <w:tcW w:w="1767" w:type="pct"/>
            <w:shd w:val="clear" w:color="auto" w:fill="auto"/>
            <w:hideMark/>
          </w:tcPr>
          <w:p w14:paraId="6C50B680" w14:textId="3BC3836C" w:rsidR="0020249A" w:rsidRPr="00234F29" w:rsidRDefault="0020249A" w:rsidP="0020249A">
            <w:pPr>
              <w:pStyle w:val="12-3"/>
              <w:contextualSpacing/>
              <w:rPr>
                <w:color w:val="000000" w:themeColor="text1"/>
                <w:sz w:val="22"/>
                <w:szCs w:val="22"/>
              </w:rPr>
            </w:pPr>
            <w:r w:rsidRPr="00234F29">
              <w:rPr>
                <w:color w:val="000000" w:themeColor="text1"/>
                <w:sz w:val="22"/>
                <w:szCs w:val="22"/>
              </w:rPr>
              <w:t>Перечисление в доход бюджета поступивших сумм штрафных санкций за нарушение законодательства РФ о закупках товаров, работ и услуг, поступающие на ЛС бюджетных учреждений как санкции, налагаемые на участников электронных торгов</w:t>
            </w:r>
          </w:p>
        </w:tc>
        <w:tc>
          <w:tcPr>
            <w:tcW w:w="585" w:type="pct"/>
            <w:shd w:val="clear" w:color="auto" w:fill="auto"/>
            <w:noWrap/>
            <w:hideMark/>
          </w:tcPr>
          <w:p w14:paraId="6F7635E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129</w:t>
            </w:r>
          </w:p>
        </w:tc>
      </w:tr>
      <w:tr w:rsidR="0020249A" w:rsidRPr="00234F29" w14:paraId="0D926AC4" w14:textId="77777777" w:rsidTr="003C5326">
        <w:trPr>
          <w:trHeight w:val="680"/>
          <w:jc w:val="center"/>
        </w:trPr>
        <w:tc>
          <w:tcPr>
            <w:tcW w:w="611" w:type="pct"/>
            <w:shd w:val="clear" w:color="auto" w:fill="auto"/>
            <w:noWrap/>
            <w:hideMark/>
          </w:tcPr>
          <w:p w14:paraId="1B6F673D"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32.8</w:t>
            </w:r>
          </w:p>
        </w:tc>
        <w:tc>
          <w:tcPr>
            <w:tcW w:w="436" w:type="pct"/>
            <w:vMerge/>
            <w:hideMark/>
          </w:tcPr>
          <w:p w14:paraId="1BD85392"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50ADBA8"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Перечисление выручки комитенту за реализованный товар по договору комиссии</w:t>
            </w:r>
          </w:p>
        </w:tc>
        <w:tc>
          <w:tcPr>
            <w:tcW w:w="1767" w:type="pct"/>
            <w:shd w:val="clear" w:color="auto" w:fill="auto"/>
            <w:hideMark/>
          </w:tcPr>
          <w:p w14:paraId="1C99B126"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Перечисление выручки комитенту за реализованный товар по договору комиссии</w:t>
            </w:r>
          </w:p>
        </w:tc>
        <w:tc>
          <w:tcPr>
            <w:tcW w:w="585" w:type="pct"/>
            <w:shd w:val="clear" w:color="auto" w:fill="auto"/>
            <w:noWrap/>
            <w:hideMark/>
          </w:tcPr>
          <w:p w14:paraId="4F2DAE9C"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74</w:t>
            </w:r>
          </w:p>
        </w:tc>
      </w:tr>
      <w:tr w:rsidR="0020249A" w:rsidRPr="00234F29" w14:paraId="0351DE69" w14:textId="77777777" w:rsidTr="004345C9">
        <w:trPr>
          <w:trHeight w:val="2023"/>
          <w:jc w:val="center"/>
        </w:trPr>
        <w:tc>
          <w:tcPr>
            <w:tcW w:w="611" w:type="pct"/>
            <w:shd w:val="clear" w:color="auto" w:fill="auto"/>
            <w:noWrap/>
            <w:hideMark/>
          </w:tcPr>
          <w:p w14:paraId="45169D12"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32.9</w:t>
            </w:r>
          </w:p>
        </w:tc>
        <w:tc>
          <w:tcPr>
            <w:tcW w:w="436" w:type="pct"/>
            <w:vMerge/>
            <w:hideMark/>
          </w:tcPr>
          <w:p w14:paraId="0F949A67" w14:textId="77777777" w:rsidR="0020249A" w:rsidRPr="00234F29" w:rsidRDefault="0020249A" w:rsidP="0020249A">
            <w:pPr>
              <w:pStyle w:val="12-3"/>
              <w:contextualSpacing/>
              <w:rPr>
                <w:color w:val="000000" w:themeColor="text1"/>
                <w:sz w:val="22"/>
                <w:szCs w:val="22"/>
              </w:rPr>
            </w:pPr>
          </w:p>
        </w:tc>
        <w:tc>
          <w:tcPr>
            <w:tcW w:w="1601" w:type="pct"/>
            <w:shd w:val="clear" w:color="auto" w:fill="auto"/>
            <w:hideMark/>
          </w:tcPr>
          <w:p w14:paraId="52F4133F" w14:textId="5B620DDA" w:rsidR="0020249A" w:rsidRPr="00234F29" w:rsidRDefault="0020249A" w:rsidP="0020249A">
            <w:pPr>
              <w:pStyle w:val="12-3"/>
              <w:contextualSpacing/>
              <w:rPr>
                <w:color w:val="000000" w:themeColor="text1"/>
                <w:sz w:val="22"/>
                <w:szCs w:val="22"/>
              </w:rPr>
            </w:pPr>
            <w:r w:rsidRPr="00234F29">
              <w:rPr>
                <w:color w:val="000000" w:themeColor="text1"/>
                <w:sz w:val="22"/>
                <w:szCs w:val="22"/>
              </w:rPr>
              <w:t>Перечисление остатка средств в связи с закрытием ЛС</w:t>
            </w:r>
          </w:p>
        </w:tc>
        <w:tc>
          <w:tcPr>
            <w:tcW w:w="1767" w:type="pct"/>
            <w:shd w:val="clear" w:color="auto" w:fill="auto"/>
            <w:hideMark/>
          </w:tcPr>
          <w:p w14:paraId="789329B5" w14:textId="2E58D3D8" w:rsidR="0020249A" w:rsidRPr="00234F29" w:rsidRDefault="0020249A" w:rsidP="0020249A">
            <w:pPr>
              <w:pStyle w:val="12-3"/>
              <w:contextualSpacing/>
              <w:rPr>
                <w:color w:val="000000" w:themeColor="text1"/>
                <w:sz w:val="22"/>
                <w:szCs w:val="22"/>
              </w:rPr>
            </w:pPr>
            <w:r w:rsidRPr="00234F29">
              <w:rPr>
                <w:color w:val="000000" w:themeColor="text1"/>
                <w:sz w:val="22"/>
                <w:szCs w:val="22"/>
              </w:rPr>
              <w:t>Перечисление остатка средств в связи с закрытием ЛС по назначению в соответствии с п. 114 Порядка открытия и ведения ЛС ТОФК, утвержденного Приказом Казначейства России от 17.10.2016 № 21н</w:t>
            </w:r>
          </w:p>
        </w:tc>
        <w:tc>
          <w:tcPr>
            <w:tcW w:w="585" w:type="pct"/>
            <w:shd w:val="clear" w:color="auto" w:fill="auto"/>
            <w:noWrap/>
            <w:hideMark/>
          </w:tcPr>
          <w:p w14:paraId="40B3EC15"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63</w:t>
            </w:r>
          </w:p>
        </w:tc>
      </w:tr>
      <w:tr w:rsidR="0020249A" w:rsidRPr="00234F29" w14:paraId="27CE5F2E" w14:textId="77777777" w:rsidTr="003C5326">
        <w:trPr>
          <w:trHeight w:val="39"/>
          <w:jc w:val="center"/>
        </w:trPr>
        <w:tc>
          <w:tcPr>
            <w:tcW w:w="611" w:type="pct"/>
            <w:shd w:val="clear" w:color="auto" w:fill="FFFFFF" w:themeFill="background1"/>
            <w:noWrap/>
            <w:hideMark/>
          </w:tcPr>
          <w:p w14:paraId="76CE22F4"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32.10</w:t>
            </w:r>
          </w:p>
        </w:tc>
        <w:tc>
          <w:tcPr>
            <w:tcW w:w="436" w:type="pct"/>
            <w:vMerge/>
            <w:shd w:val="clear" w:color="auto" w:fill="FFFFFF" w:themeFill="background1"/>
            <w:hideMark/>
          </w:tcPr>
          <w:p w14:paraId="5D1FEF6A" w14:textId="77777777" w:rsidR="0020249A" w:rsidRPr="00234F29" w:rsidRDefault="0020249A" w:rsidP="0020249A">
            <w:pPr>
              <w:pStyle w:val="12-3"/>
              <w:contextualSpacing/>
              <w:rPr>
                <w:color w:val="000000" w:themeColor="text1"/>
                <w:sz w:val="22"/>
                <w:szCs w:val="22"/>
              </w:rPr>
            </w:pPr>
          </w:p>
        </w:tc>
        <w:tc>
          <w:tcPr>
            <w:tcW w:w="1601" w:type="pct"/>
            <w:shd w:val="clear" w:color="auto" w:fill="FFFFFF" w:themeFill="background1"/>
            <w:hideMark/>
          </w:tcPr>
          <w:p w14:paraId="2D30A12E"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Выбытие денежных средств и их эквивалентов</w:t>
            </w:r>
          </w:p>
        </w:tc>
        <w:tc>
          <w:tcPr>
            <w:tcW w:w="1767" w:type="pct"/>
            <w:shd w:val="clear" w:color="auto" w:fill="FFFFFF" w:themeFill="background1"/>
            <w:hideMark/>
          </w:tcPr>
          <w:p w14:paraId="3DA43C3A"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Выбытия в рамках внутренних расчетов (от головного учреждения, обособленного подразделения, филиала), перечисление денежного обеспечения</w:t>
            </w:r>
          </w:p>
        </w:tc>
        <w:tc>
          <w:tcPr>
            <w:tcW w:w="585" w:type="pct"/>
            <w:shd w:val="clear" w:color="auto" w:fill="FFFFFF" w:themeFill="background1"/>
            <w:noWrap/>
            <w:hideMark/>
          </w:tcPr>
          <w:p w14:paraId="60A740BB" w14:textId="77777777" w:rsidR="0020249A" w:rsidRPr="00234F29" w:rsidRDefault="0020249A" w:rsidP="0020249A">
            <w:pPr>
              <w:pStyle w:val="12-3"/>
              <w:contextualSpacing/>
              <w:rPr>
                <w:color w:val="000000" w:themeColor="text1"/>
                <w:sz w:val="22"/>
                <w:szCs w:val="22"/>
              </w:rPr>
            </w:pPr>
            <w:r w:rsidRPr="00234F29">
              <w:rPr>
                <w:color w:val="000000" w:themeColor="text1"/>
                <w:sz w:val="22"/>
                <w:szCs w:val="22"/>
              </w:rPr>
              <w:t>42</w:t>
            </w:r>
          </w:p>
        </w:tc>
      </w:tr>
    </w:tbl>
    <w:p w14:paraId="0736EA07" w14:textId="77777777" w:rsidR="003C5326" w:rsidRPr="00234F29" w:rsidRDefault="003C5326" w:rsidP="003C5326">
      <w:bookmarkStart w:id="397" w:name="_Toc162432622"/>
      <w:bookmarkStart w:id="398" w:name="_Toc180068698"/>
      <w:bookmarkStart w:id="399" w:name="_Toc180070148"/>
      <w:bookmarkStart w:id="400" w:name="_Toc180075441"/>
      <w:bookmarkStart w:id="401" w:name="_Toc180075591"/>
      <w:bookmarkStart w:id="402" w:name="_Toc180083376"/>
    </w:p>
    <w:p w14:paraId="24335CF3" w14:textId="28740D82" w:rsidR="0090777B" w:rsidRPr="00234F29" w:rsidRDefault="0090777B" w:rsidP="0099193B">
      <w:pPr>
        <w:pStyle w:val="2"/>
        <w:rPr>
          <w:rFonts w:ascii="Times New Roman" w:hAnsi="Times New Roman"/>
        </w:rPr>
      </w:pPr>
      <w:bookmarkStart w:id="403" w:name="_Toc192772152"/>
      <w:r w:rsidRPr="00234F29">
        <w:rPr>
          <w:rFonts w:ascii="Times New Roman" w:hAnsi="Times New Roman"/>
        </w:rPr>
        <w:t>Перечень документов оснований</w:t>
      </w:r>
      <w:bookmarkEnd w:id="397"/>
      <w:bookmarkEnd w:id="398"/>
      <w:bookmarkEnd w:id="399"/>
      <w:bookmarkEnd w:id="400"/>
      <w:bookmarkEnd w:id="401"/>
      <w:bookmarkEnd w:id="402"/>
      <w:bookmarkEnd w:id="403"/>
    </w:p>
    <w:p w14:paraId="2EEEA46A" w14:textId="1379073D" w:rsidR="004A49D6" w:rsidRPr="00234F29" w:rsidRDefault="004A49D6" w:rsidP="00A91A11">
      <w:r w:rsidRPr="00234F29">
        <w:t>Перечень документов-оснований представлен в таблице ниже (</w:t>
      </w:r>
      <w:r w:rsidR="0039129C" w:rsidRPr="00234F29">
        <w:fldChar w:fldCharType="begin"/>
      </w:r>
      <w:r w:rsidR="0039129C" w:rsidRPr="00234F29">
        <w:instrText xml:space="preserve"> REF _Ref180167396 \h </w:instrText>
      </w:r>
      <w:r w:rsidR="00642B16" w:rsidRPr="00234F29">
        <w:instrText xml:space="preserve"> \* MERGEFORMAT </w:instrText>
      </w:r>
      <w:r w:rsidR="0039129C" w:rsidRPr="00234F29">
        <w:fldChar w:fldCharType="separate"/>
      </w:r>
      <w:r w:rsidR="009A2C03" w:rsidRPr="00234F29">
        <w:t>Таблица </w:t>
      </w:r>
      <w:r w:rsidR="009A2C03">
        <w:t>30</w:t>
      </w:r>
      <w:r w:rsidR="0039129C" w:rsidRPr="00234F29">
        <w:fldChar w:fldCharType="end"/>
      </w:r>
      <w:r w:rsidRPr="00234F29">
        <w:t>).</w:t>
      </w:r>
    </w:p>
    <w:p w14:paraId="6181AA45" w14:textId="30524E9A" w:rsidR="0090777B" w:rsidRPr="00234F29" w:rsidRDefault="0090777B" w:rsidP="004A49D6">
      <w:pPr>
        <w:pStyle w:val="-0"/>
        <w:rPr>
          <w:rFonts w:cs="Times New Roman"/>
        </w:rPr>
      </w:pPr>
      <w:bookmarkStart w:id="404" w:name="_Ref180167396"/>
      <w:bookmarkStart w:id="405" w:name="_Toc180070181"/>
      <w:bookmarkStart w:id="406" w:name="_Toc180075715"/>
      <w:bookmarkStart w:id="407" w:name="_Toc180075817"/>
      <w:bookmarkStart w:id="408" w:name="_Toc192771890"/>
      <w:r w:rsidRPr="00234F29">
        <w:rPr>
          <w:rFonts w:cs="Times New Roman"/>
        </w:rPr>
        <w:lastRenderedPageBreak/>
        <w:t>Таблица</w:t>
      </w:r>
      <w:r w:rsidR="004A49D6" w:rsidRPr="00234F29">
        <w:rPr>
          <w:rFonts w:cs="Times New Roman"/>
        </w:rPr>
        <w:t> </w:t>
      </w:r>
      <w:r w:rsidR="00803362" w:rsidRPr="00234F29">
        <w:rPr>
          <w:rFonts w:cs="Times New Roman"/>
          <w:noProof/>
        </w:rPr>
        <w:fldChar w:fldCharType="begin"/>
      </w:r>
      <w:r w:rsidR="00803362" w:rsidRPr="00234F29">
        <w:rPr>
          <w:rFonts w:cs="Times New Roman"/>
          <w:noProof/>
        </w:rPr>
        <w:instrText xml:space="preserve"> SEQ Таблица \* ARABIC </w:instrText>
      </w:r>
      <w:r w:rsidR="00803362" w:rsidRPr="00234F29">
        <w:rPr>
          <w:rFonts w:cs="Times New Roman"/>
          <w:noProof/>
        </w:rPr>
        <w:fldChar w:fldCharType="separate"/>
      </w:r>
      <w:r w:rsidR="009A2C03">
        <w:rPr>
          <w:rFonts w:cs="Times New Roman"/>
          <w:noProof/>
        </w:rPr>
        <w:t>30</w:t>
      </w:r>
      <w:r w:rsidR="00803362" w:rsidRPr="00234F29">
        <w:rPr>
          <w:rFonts w:cs="Times New Roman"/>
          <w:noProof/>
        </w:rPr>
        <w:fldChar w:fldCharType="end"/>
      </w:r>
      <w:bookmarkEnd w:id="404"/>
      <w:r w:rsidRPr="00234F29">
        <w:rPr>
          <w:rFonts w:cs="Times New Roman"/>
        </w:rPr>
        <w:t xml:space="preserve"> </w:t>
      </w:r>
      <w:r w:rsidR="004A49D6" w:rsidRPr="00234F29">
        <w:rPr>
          <w:rFonts w:cs="Times New Roman"/>
        </w:rPr>
        <w:t xml:space="preserve">– </w:t>
      </w:r>
      <w:r w:rsidRPr="00234F29">
        <w:rPr>
          <w:rFonts w:cs="Times New Roman"/>
        </w:rPr>
        <w:t>Перечень документов оснований</w:t>
      </w:r>
      <w:bookmarkEnd w:id="405"/>
      <w:bookmarkEnd w:id="406"/>
      <w:bookmarkEnd w:id="407"/>
      <w:bookmarkEnd w:id="408"/>
    </w:p>
    <w:tbl>
      <w:tblPr>
        <w:tblW w:w="975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766"/>
        <w:gridCol w:w="709"/>
        <w:gridCol w:w="1843"/>
        <w:gridCol w:w="1559"/>
        <w:gridCol w:w="2977"/>
        <w:gridCol w:w="1897"/>
      </w:tblGrid>
      <w:tr w:rsidR="00922DEC" w:rsidRPr="00234F29" w14:paraId="5D2631DD" w14:textId="77777777" w:rsidTr="007F149A">
        <w:trPr>
          <w:trHeight w:val="1090"/>
          <w:tblHeader/>
          <w:jc w:val="center"/>
        </w:trPr>
        <w:tc>
          <w:tcPr>
            <w:tcW w:w="766" w:type="dxa"/>
            <w:shd w:val="clear" w:color="auto" w:fill="D9D9D9" w:themeFill="background1" w:themeFillShade="D9"/>
            <w:vAlign w:val="center"/>
            <w:hideMark/>
          </w:tcPr>
          <w:p w14:paraId="466E0AA8" w14:textId="77777777" w:rsidR="0090777B" w:rsidRPr="00234F29" w:rsidRDefault="0090777B" w:rsidP="0028048A">
            <w:pPr>
              <w:pStyle w:val="12-1"/>
              <w:rPr>
                <w:rFonts w:cs="Times New Roman"/>
                <w:color w:val="000000" w:themeColor="text1"/>
                <w:sz w:val="22"/>
                <w:szCs w:val="22"/>
              </w:rPr>
            </w:pPr>
            <w:r w:rsidRPr="00234F29">
              <w:rPr>
                <w:rFonts w:cs="Times New Roman"/>
                <w:color w:val="000000" w:themeColor="text1"/>
                <w:sz w:val="22"/>
                <w:szCs w:val="22"/>
              </w:rPr>
              <w:t>№ п/п</w:t>
            </w:r>
          </w:p>
        </w:tc>
        <w:tc>
          <w:tcPr>
            <w:tcW w:w="709" w:type="dxa"/>
            <w:shd w:val="clear" w:color="auto" w:fill="D9D9D9" w:themeFill="background1" w:themeFillShade="D9"/>
            <w:vAlign w:val="center"/>
            <w:hideMark/>
          </w:tcPr>
          <w:p w14:paraId="069BB6F6" w14:textId="77777777" w:rsidR="0090777B" w:rsidRPr="00234F29" w:rsidRDefault="0090777B" w:rsidP="0028048A">
            <w:pPr>
              <w:pStyle w:val="12-1"/>
              <w:rPr>
                <w:rFonts w:cs="Times New Roman"/>
                <w:color w:val="000000" w:themeColor="text1"/>
                <w:sz w:val="22"/>
                <w:szCs w:val="22"/>
              </w:rPr>
            </w:pPr>
            <w:r w:rsidRPr="00234F29">
              <w:rPr>
                <w:rFonts w:cs="Times New Roman"/>
                <w:color w:val="000000" w:themeColor="text1"/>
                <w:sz w:val="22"/>
                <w:szCs w:val="22"/>
              </w:rPr>
              <w:t>КВР</w:t>
            </w:r>
          </w:p>
        </w:tc>
        <w:tc>
          <w:tcPr>
            <w:tcW w:w="1843" w:type="dxa"/>
            <w:shd w:val="clear" w:color="auto" w:fill="D9D9D9" w:themeFill="background1" w:themeFillShade="D9"/>
            <w:vAlign w:val="center"/>
            <w:hideMark/>
          </w:tcPr>
          <w:p w14:paraId="1EC6AC5F" w14:textId="77777777" w:rsidR="0090777B" w:rsidRPr="00234F29" w:rsidRDefault="0090777B" w:rsidP="0028048A">
            <w:pPr>
              <w:pStyle w:val="12-1"/>
              <w:rPr>
                <w:rFonts w:cs="Times New Roman"/>
                <w:color w:val="000000" w:themeColor="text1"/>
                <w:sz w:val="22"/>
                <w:szCs w:val="22"/>
              </w:rPr>
            </w:pPr>
            <w:r w:rsidRPr="00234F29">
              <w:rPr>
                <w:rFonts w:cs="Times New Roman"/>
                <w:color w:val="000000" w:themeColor="text1"/>
                <w:sz w:val="22"/>
                <w:szCs w:val="22"/>
              </w:rPr>
              <w:t>Направление платежа</w:t>
            </w:r>
          </w:p>
        </w:tc>
        <w:tc>
          <w:tcPr>
            <w:tcW w:w="1559" w:type="dxa"/>
            <w:shd w:val="clear" w:color="auto" w:fill="D9D9D9" w:themeFill="background1" w:themeFillShade="D9"/>
            <w:vAlign w:val="center"/>
            <w:hideMark/>
          </w:tcPr>
          <w:p w14:paraId="46CF8A69" w14:textId="77777777" w:rsidR="0090777B" w:rsidRPr="00234F29" w:rsidRDefault="0090777B" w:rsidP="0028048A">
            <w:pPr>
              <w:pStyle w:val="12-1"/>
              <w:rPr>
                <w:rFonts w:cs="Times New Roman"/>
                <w:color w:val="000000" w:themeColor="text1"/>
                <w:sz w:val="22"/>
                <w:szCs w:val="22"/>
              </w:rPr>
            </w:pPr>
            <w:r w:rsidRPr="00234F29">
              <w:rPr>
                <w:rFonts w:cs="Times New Roman"/>
                <w:color w:val="000000" w:themeColor="text1"/>
                <w:sz w:val="22"/>
                <w:szCs w:val="22"/>
              </w:rPr>
              <w:t>Документ-основание</w:t>
            </w:r>
          </w:p>
        </w:tc>
        <w:tc>
          <w:tcPr>
            <w:tcW w:w="2977" w:type="dxa"/>
            <w:shd w:val="clear" w:color="auto" w:fill="D9D9D9" w:themeFill="background1" w:themeFillShade="D9"/>
            <w:vAlign w:val="center"/>
            <w:hideMark/>
          </w:tcPr>
          <w:p w14:paraId="22FDA614" w14:textId="77777777" w:rsidR="0090777B" w:rsidRPr="00234F29" w:rsidRDefault="0090777B" w:rsidP="0028048A">
            <w:pPr>
              <w:pStyle w:val="12-1"/>
              <w:rPr>
                <w:rFonts w:cs="Times New Roman"/>
                <w:color w:val="000000" w:themeColor="text1"/>
                <w:sz w:val="22"/>
                <w:szCs w:val="22"/>
              </w:rPr>
            </w:pPr>
            <w:r w:rsidRPr="00234F29">
              <w:rPr>
                <w:rFonts w:cs="Times New Roman"/>
                <w:color w:val="000000" w:themeColor="text1"/>
                <w:sz w:val="22"/>
                <w:szCs w:val="22"/>
              </w:rPr>
              <w:t>Описание</w:t>
            </w:r>
          </w:p>
        </w:tc>
        <w:tc>
          <w:tcPr>
            <w:tcW w:w="1897" w:type="dxa"/>
            <w:shd w:val="clear" w:color="auto" w:fill="D9D9D9" w:themeFill="background1" w:themeFillShade="D9"/>
            <w:vAlign w:val="center"/>
            <w:hideMark/>
          </w:tcPr>
          <w:p w14:paraId="30BB33EB" w14:textId="77777777" w:rsidR="00E72F85" w:rsidRPr="00234F29" w:rsidRDefault="0090777B" w:rsidP="0028048A">
            <w:pPr>
              <w:pStyle w:val="12-1"/>
              <w:rPr>
                <w:rFonts w:cs="Times New Roman"/>
                <w:color w:val="000000" w:themeColor="text1"/>
                <w:sz w:val="22"/>
                <w:szCs w:val="22"/>
              </w:rPr>
            </w:pPr>
            <w:r w:rsidRPr="00234F29">
              <w:rPr>
                <w:rFonts w:cs="Times New Roman"/>
                <w:color w:val="000000" w:themeColor="text1"/>
                <w:sz w:val="22"/>
                <w:szCs w:val="22"/>
              </w:rPr>
              <w:t>Назначение платежа</w:t>
            </w:r>
          </w:p>
          <w:p w14:paraId="040BACAF" w14:textId="77777777" w:rsidR="00EA6220" w:rsidRPr="00234F29" w:rsidRDefault="0090777B" w:rsidP="0028048A">
            <w:pPr>
              <w:pStyle w:val="12-1"/>
              <w:rPr>
                <w:rFonts w:cs="Times New Roman"/>
                <w:color w:val="000000" w:themeColor="text1"/>
                <w:sz w:val="22"/>
                <w:szCs w:val="22"/>
              </w:rPr>
            </w:pPr>
            <w:r w:rsidRPr="00234F29">
              <w:rPr>
                <w:rFonts w:cs="Times New Roman"/>
                <w:color w:val="000000" w:themeColor="text1"/>
                <w:sz w:val="22"/>
                <w:szCs w:val="22"/>
              </w:rPr>
              <w:t>(+ заполняется;</w:t>
            </w:r>
          </w:p>
          <w:p w14:paraId="77D90F20" w14:textId="2BAC176E" w:rsidR="0090777B" w:rsidRPr="00234F29" w:rsidRDefault="0090777B" w:rsidP="0028048A">
            <w:pPr>
              <w:pStyle w:val="12-1"/>
              <w:rPr>
                <w:rFonts w:cs="Times New Roman"/>
                <w:color w:val="000000" w:themeColor="text1"/>
                <w:sz w:val="22"/>
                <w:szCs w:val="22"/>
              </w:rPr>
            </w:pPr>
            <w:r w:rsidRPr="00234F29">
              <w:rPr>
                <w:rFonts w:cs="Times New Roman"/>
                <w:color w:val="000000" w:themeColor="text1"/>
                <w:sz w:val="22"/>
                <w:szCs w:val="22"/>
              </w:rPr>
              <w:t xml:space="preserve"> - не заполняется)</w:t>
            </w:r>
          </w:p>
        </w:tc>
      </w:tr>
      <w:tr w:rsidR="00922DEC" w:rsidRPr="00234F29" w14:paraId="66086568" w14:textId="77777777" w:rsidTr="007F149A">
        <w:trPr>
          <w:trHeight w:val="228"/>
          <w:jc w:val="center"/>
        </w:trPr>
        <w:tc>
          <w:tcPr>
            <w:tcW w:w="766" w:type="dxa"/>
            <w:shd w:val="clear" w:color="auto" w:fill="auto"/>
            <w:noWrap/>
            <w:hideMark/>
          </w:tcPr>
          <w:p w14:paraId="1D53D337" w14:textId="77777777" w:rsidR="0090777B" w:rsidRPr="00234F29" w:rsidRDefault="0090777B" w:rsidP="00AF4FA6">
            <w:pPr>
              <w:pStyle w:val="12-3"/>
              <w:keepNext/>
              <w:contextualSpacing/>
              <w:rPr>
                <w:color w:val="000000" w:themeColor="text1"/>
                <w:sz w:val="22"/>
                <w:szCs w:val="22"/>
              </w:rPr>
            </w:pPr>
            <w:r w:rsidRPr="00234F29">
              <w:rPr>
                <w:color w:val="000000" w:themeColor="text1"/>
                <w:sz w:val="22"/>
                <w:szCs w:val="22"/>
              </w:rPr>
              <w:t>1</w:t>
            </w:r>
          </w:p>
        </w:tc>
        <w:tc>
          <w:tcPr>
            <w:tcW w:w="709" w:type="dxa"/>
            <w:shd w:val="clear" w:color="auto" w:fill="auto"/>
            <w:noWrap/>
            <w:hideMark/>
          </w:tcPr>
          <w:p w14:paraId="33DA95FC" w14:textId="77777777" w:rsidR="0090777B" w:rsidRPr="00234F29" w:rsidRDefault="0090777B" w:rsidP="00AF4FA6">
            <w:pPr>
              <w:pStyle w:val="12-3"/>
              <w:keepNext/>
              <w:contextualSpacing/>
              <w:rPr>
                <w:color w:val="000000" w:themeColor="text1"/>
                <w:sz w:val="22"/>
                <w:szCs w:val="22"/>
              </w:rPr>
            </w:pPr>
            <w:r w:rsidRPr="00234F29">
              <w:rPr>
                <w:color w:val="000000" w:themeColor="text1"/>
                <w:sz w:val="22"/>
                <w:szCs w:val="22"/>
              </w:rPr>
              <w:t>2</w:t>
            </w:r>
          </w:p>
        </w:tc>
        <w:tc>
          <w:tcPr>
            <w:tcW w:w="1843" w:type="dxa"/>
            <w:shd w:val="clear" w:color="auto" w:fill="auto"/>
            <w:noWrap/>
            <w:hideMark/>
          </w:tcPr>
          <w:p w14:paraId="63B8B671" w14:textId="77777777" w:rsidR="0090777B" w:rsidRPr="00234F29" w:rsidRDefault="0090777B" w:rsidP="00AF4FA6">
            <w:pPr>
              <w:pStyle w:val="12-3"/>
              <w:keepNext/>
              <w:contextualSpacing/>
              <w:rPr>
                <w:color w:val="000000" w:themeColor="text1"/>
                <w:sz w:val="22"/>
                <w:szCs w:val="22"/>
              </w:rPr>
            </w:pPr>
            <w:r w:rsidRPr="00234F29">
              <w:rPr>
                <w:color w:val="000000" w:themeColor="text1"/>
                <w:sz w:val="22"/>
                <w:szCs w:val="22"/>
              </w:rPr>
              <w:t>3</w:t>
            </w:r>
          </w:p>
        </w:tc>
        <w:tc>
          <w:tcPr>
            <w:tcW w:w="1559" w:type="dxa"/>
            <w:shd w:val="clear" w:color="auto" w:fill="auto"/>
            <w:noWrap/>
            <w:hideMark/>
          </w:tcPr>
          <w:p w14:paraId="403BFB58" w14:textId="77777777" w:rsidR="0090777B" w:rsidRPr="00234F29" w:rsidRDefault="0090777B" w:rsidP="00AF4FA6">
            <w:pPr>
              <w:pStyle w:val="12-3"/>
              <w:keepNext/>
              <w:contextualSpacing/>
              <w:rPr>
                <w:color w:val="000000" w:themeColor="text1"/>
                <w:sz w:val="22"/>
                <w:szCs w:val="22"/>
              </w:rPr>
            </w:pPr>
            <w:r w:rsidRPr="00234F29">
              <w:rPr>
                <w:color w:val="000000" w:themeColor="text1"/>
                <w:sz w:val="22"/>
                <w:szCs w:val="22"/>
              </w:rPr>
              <w:t>4</w:t>
            </w:r>
          </w:p>
        </w:tc>
        <w:tc>
          <w:tcPr>
            <w:tcW w:w="2977" w:type="dxa"/>
            <w:shd w:val="clear" w:color="auto" w:fill="auto"/>
            <w:noWrap/>
            <w:hideMark/>
          </w:tcPr>
          <w:p w14:paraId="58264731" w14:textId="77777777" w:rsidR="0090777B" w:rsidRPr="00234F29" w:rsidRDefault="0090777B" w:rsidP="00AF4FA6">
            <w:pPr>
              <w:pStyle w:val="12-3"/>
              <w:keepNext/>
              <w:contextualSpacing/>
              <w:rPr>
                <w:color w:val="000000" w:themeColor="text1"/>
                <w:sz w:val="22"/>
                <w:szCs w:val="22"/>
              </w:rPr>
            </w:pPr>
            <w:r w:rsidRPr="00234F29">
              <w:rPr>
                <w:color w:val="000000" w:themeColor="text1"/>
                <w:sz w:val="22"/>
                <w:szCs w:val="22"/>
              </w:rPr>
              <w:t>5</w:t>
            </w:r>
          </w:p>
        </w:tc>
        <w:tc>
          <w:tcPr>
            <w:tcW w:w="1897" w:type="dxa"/>
            <w:shd w:val="clear" w:color="auto" w:fill="auto"/>
            <w:noWrap/>
            <w:hideMark/>
          </w:tcPr>
          <w:p w14:paraId="4F86160A" w14:textId="77777777" w:rsidR="0090777B" w:rsidRPr="00234F29" w:rsidRDefault="0090777B" w:rsidP="00AF4FA6">
            <w:pPr>
              <w:pStyle w:val="12-3"/>
              <w:keepNext/>
              <w:contextualSpacing/>
              <w:rPr>
                <w:color w:val="000000" w:themeColor="text1"/>
                <w:sz w:val="22"/>
                <w:szCs w:val="22"/>
              </w:rPr>
            </w:pPr>
            <w:r w:rsidRPr="00234F29">
              <w:rPr>
                <w:color w:val="000000" w:themeColor="text1"/>
                <w:sz w:val="22"/>
                <w:szCs w:val="22"/>
              </w:rPr>
              <w:t>6</w:t>
            </w:r>
          </w:p>
        </w:tc>
      </w:tr>
      <w:tr w:rsidR="00922DEC" w:rsidRPr="00234F29" w14:paraId="5A657F8A" w14:textId="77777777" w:rsidTr="007F149A">
        <w:trPr>
          <w:trHeight w:val="206"/>
          <w:jc w:val="center"/>
        </w:trPr>
        <w:tc>
          <w:tcPr>
            <w:tcW w:w="9751" w:type="dxa"/>
            <w:gridSpan w:val="6"/>
            <w:shd w:val="clear" w:color="auto" w:fill="auto"/>
            <w:hideMark/>
          </w:tcPr>
          <w:p w14:paraId="6B273692" w14:textId="35FFFDF8" w:rsidR="0090777B" w:rsidRPr="00234F29" w:rsidRDefault="0090777B" w:rsidP="00AF4FA6">
            <w:pPr>
              <w:pStyle w:val="12-3"/>
              <w:keepNext/>
              <w:contextualSpacing/>
              <w:rPr>
                <w:color w:val="000000" w:themeColor="text1"/>
                <w:sz w:val="22"/>
                <w:szCs w:val="22"/>
              </w:rPr>
            </w:pPr>
            <w:r w:rsidRPr="00234F29">
              <w:rPr>
                <w:color w:val="000000" w:themeColor="text1"/>
                <w:sz w:val="22"/>
                <w:szCs w:val="22"/>
              </w:rPr>
              <w:t>110 Расходы на выплаты персоналу казенных учреждений</w:t>
            </w:r>
          </w:p>
        </w:tc>
      </w:tr>
      <w:tr w:rsidR="00922DEC" w:rsidRPr="00234F29" w14:paraId="7C94A4B1" w14:textId="77777777" w:rsidTr="007F149A">
        <w:trPr>
          <w:trHeight w:val="114"/>
          <w:jc w:val="center"/>
        </w:trPr>
        <w:tc>
          <w:tcPr>
            <w:tcW w:w="766" w:type="dxa"/>
            <w:vMerge w:val="restart"/>
            <w:shd w:val="clear" w:color="auto" w:fill="auto"/>
            <w:noWrap/>
            <w:hideMark/>
          </w:tcPr>
          <w:p w14:paraId="02DABEC2" w14:textId="77777777" w:rsidR="0090777B" w:rsidRPr="00234F29" w:rsidRDefault="0090777B" w:rsidP="00AF4FA6">
            <w:pPr>
              <w:pStyle w:val="12-3"/>
              <w:keepNext/>
              <w:contextualSpacing/>
              <w:rPr>
                <w:color w:val="000000" w:themeColor="text1"/>
                <w:sz w:val="22"/>
                <w:szCs w:val="22"/>
              </w:rPr>
            </w:pPr>
            <w:r w:rsidRPr="00234F29">
              <w:rPr>
                <w:color w:val="000000" w:themeColor="text1"/>
                <w:sz w:val="22"/>
                <w:szCs w:val="22"/>
              </w:rPr>
              <w:t>1</w:t>
            </w:r>
          </w:p>
        </w:tc>
        <w:tc>
          <w:tcPr>
            <w:tcW w:w="709" w:type="dxa"/>
            <w:vMerge w:val="restart"/>
            <w:shd w:val="clear" w:color="auto" w:fill="auto"/>
            <w:noWrap/>
            <w:hideMark/>
          </w:tcPr>
          <w:p w14:paraId="1CD4C1FD" w14:textId="77777777" w:rsidR="0090777B" w:rsidRPr="00234F29" w:rsidRDefault="0090777B" w:rsidP="00AF4FA6">
            <w:pPr>
              <w:pStyle w:val="12-3"/>
              <w:keepNext/>
              <w:contextualSpacing/>
              <w:rPr>
                <w:color w:val="000000" w:themeColor="text1"/>
                <w:sz w:val="22"/>
                <w:szCs w:val="22"/>
              </w:rPr>
            </w:pPr>
            <w:r w:rsidRPr="00234F29">
              <w:rPr>
                <w:color w:val="000000" w:themeColor="text1"/>
                <w:sz w:val="22"/>
                <w:szCs w:val="22"/>
              </w:rPr>
              <w:t>111</w:t>
            </w:r>
          </w:p>
        </w:tc>
        <w:tc>
          <w:tcPr>
            <w:tcW w:w="1843" w:type="dxa"/>
            <w:vMerge w:val="restart"/>
            <w:shd w:val="clear" w:color="auto" w:fill="auto"/>
            <w:hideMark/>
          </w:tcPr>
          <w:p w14:paraId="2922D284" w14:textId="77777777" w:rsidR="0090777B" w:rsidRPr="00234F29" w:rsidRDefault="0090777B" w:rsidP="00AF4FA6">
            <w:pPr>
              <w:pStyle w:val="12-3"/>
              <w:keepNext/>
              <w:contextualSpacing/>
              <w:rPr>
                <w:color w:val="000000" w:themeColor="text1"/>
                <w:sz w:val="22"/>
                <w:szCs w:val="22"/>
              </w:rPr>
            </w:pPr>
            <w:r w:rsidRPr="00234F29">
              <w:rPr>
                <w:color w:val="000000" w:themeColor="text1"/>
                <w:sz w:val="22"/>
                <w:szCs w:val="22"/>
              </w:rPr>
              <w:t>Фонд оплаты труда учреждений</w:t>
            </w:r>
          </w:p>
        </w:tc>
        <w:tc>
          <w:tcPr>
            <w:tcW w:w="6433" w:type="dxa"/>
            <w:gridSpan w:val="3"/>
            <w:shd w:val="clear" w:color="auto" w:fill="auto"/>
            <w:hideMark/>
          </w:tcPr>
          <w:p w14:paraId="37F2E6FF" w14:textId="26EEB8E9" w:rsidR="0090777B" w:rsidRPr="00234F29" w:rsidRDefault="00AF4FA6" w:rsidP="00AF4FA6">
            <w:pPr>
              <w:pStyle w:val="12-3"/>
              <w:keepNext/>
              <w:contextualSpacing/>
              <w:rPr>
                <w:color w:val="000000" w:themeColor="text1"/>
                <w:sz w:val="22"/>
                <w:szCs w:val="22"/>
              </w:rPr>
            </w:pPr>
            <w:r w:rsidRPr="00234F29">
              <w:rPr>
                <w:color w:val="000000" w:themeColor="text1"/>
                <w:sz w:val="22"/>
                <w:szCs w:val="22"/>
              </w:rPr>
              <w:t>–</w:t>
            </w:r>
          </w:p>
        </w:tc>
      </w:tr>
      <w:tr w:rsidR="00922DEC" w:rsidRPr="00234F29" w14:paraId="5B24FE75" w14:textId="77777777" w:rsidTr="007F149A">
        <w:trPr>
          <w:trHeight w:val="52"/>
          <w:jc w:val="center"/>
        </w:trPr>
        <w:tc>
          <w:tcPr>
            <w:tcW w:w="766" w:type="dxa"/>
            <w:vMerge/>
            <w:shd w:val="clear" w:color="auto" w:fill="auto"/>
            <w:hideMark/>
          </w:tcPr>
          <w:p w14:paraId="6D7F1541"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F5F61AA"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93284C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21BE3B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w:t>
            </w:r>
          </w:p>
        </w:tc>
        <w:tc>
          <w:tcPr>
            <w:tcW w:w="2977" w:type="dxa"/>
            <w:shd w:val="clear" w:color="auto" w:fill="auto"/>
            <w:hideMark/>
          </w:tcPr>
          <w:p w14:paraId="72FAAF46" w14:textId="54DFDEAA"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 о предоставлении кредитной организацией услуг</w:t>
            </w:r>
          </w:p>
        </w:tc>
        <w:tc>
          <w:tcPr>
            <w:tcW w:w="1897" w:type="dxa"/>
            <w:shd w:val="clear" w:color="auto" w:fill="auto"/>
            <w:hideMark/>
          </w:tcPr>
          <w:p w14:paraId="1623168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F8677F1" w14:textId="77777777" w:rsidTr="007F149A">
        <w:trPr>
          <w:trHeight w:val="378"/>
          <w:jc w:val="center"/>
        </w:trPr>
        <w:tc>
          <w:tcPr>
            <w:tcW w:w="766" w:type="dxa"/>
            <w:vMerge/>
            <w:shd w:val="clear" w:color="auto" w:fill="auto"/>
            <w:hideMark/>
          </w:tcPr>
          <w:p w14:paraId="3542A32D"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87AB290"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621278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0F5A75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Реестр</w:t>
            </w:r>
          </w:p>
        </w:tc>
        <w:tc>
          <w:tcPr>
            <w:tcW w:w="2977" w:type="dxa"/>
            <w:shd w:val="clear" w:color="auto" w:fill="auto"/>
            <w:hideMark/>
          </w:tcPr>
          <w:p w14:paraId="1B211A2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Реестр получателей выплат</w:t>
            </w:r>
          </w:p>
        </w:tc>
        <w:tc>
          <w:tcPr>
            <w:tcW w:w="1897" w:type="dxa"/>
            <w:shd w:val="clear" w:color="auto" w:fill="auto"/>
            <w:hideMark/>
          </w:tcPr>
          <w:p w14:paraId="5FF545D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0DCAA15" w14:textId="77777777" w:rsidTr="007F149A">
        <w:trPr>
          <w:trHeight w:val="442"/>
          <w:jc w:val="center"/>
        </w:trPr>
        <w:tc>
          <w:tcPr>
            <w:tcW w:w="766" w:type="dxa"/>
            <w:vMerge/>
            <w:shd w:val="clear" w:color="auto" w:fill="auto"/>
            <w:hideMark/>
          </w:tcPr>
          <w:p w14:paraId="44B4430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27C1B4A"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E2FC51D"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9A9E49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Список</w:t>
            </w:r>
          </w:p>
        </w:tc>
        <w:tc>
          <w:tcPr>
            <w:tcW w:w="2977" w:type="dxa"/>
            <w:shd w:val="clear" w:color="auto" w:fill="auto"/>
            <w:hideMark/>
          </w:tcPr>
          <w:p w14:paraId="55B2726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Список получателей выплат</w:t>
            </w:r>
          </w:p>
        </w:tc>
        <w:tc>
          <w:tcPr>
            <w:tcW w:w="1897" w:type="dxa"/>
            <w:shd w:val="clear" w:color="auto" w:fill="auto"/>
            <w:hideMark/>
          </w:tcPr>
          <w:p w14:paraId="39DBD08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03E1345" w14:textId="77777777" w:rsidTr="007F149A">
        <w:trPr>
          <w:trHeight w:val="733"/>
          <w:jc w:val="center"/>
        </w:trPr>
        <w:tc>
          <w:tcPr>
            <w:tcW w:w="766" w:type="dxa"/>
            <w:vMerge/>
            <w:shd w:val="clear" w:color="auto" w:fill="auto"/>
            <w:hideMark/>
          </w:tcPr>
          <w:p w14:paraId="6C75C0F1"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C77CB2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ABA26EF"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274717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Расчетно-платежная ведомость</w:t>
            </w:r>
          </w:p>
        </w:tc>
        <w:tc>
          <w:tcPr>
            <w:tcW w:w="2977" w:type="dxa"/>
            <w:shd w:val="clear" w:color="auto" w:fill="auto"/>
            <w:hideMark/>
          </w:tcPr>
          <w:p w14:paraId="7831EFD8" w14:textId="6563408F" w:rsidR="0090777B" w:rsidRPr="00234F29" w:rsidRDefault="0090777B" w:rsidP="00AF4FA6">
            <w:pPr>
              <w:pStyle w:val="12-3"/>
              <w:contextualSpacing/>
              <w:rPr>
                <w:color w:val="000000" w:themeColor="text1"/>
                <w:sz w:val="22"/>
                <w:szCs w:val="22"/>
              </w:rPr>
            </w:pPr>
            <w:r w:rsidRPr="00234F29">
              <w:rPr>
                <w:color w:val="000000" w:themeColor="text1"/>
                <w:sz w:val="22"/>
                <w:szCs w:val="22"/>
              </w:rPr>
              <w:t>Расчетно-платежная ведомость (ф.</w:t>
            </w:r>
            <w:r w:rsidR="000E32E6" w:rsidRPr="00234F29">
              <w:rPr>
                <w:color w:val="000000" w:themeColor="text1"/>
                <w:sz w:val="22"/>
                <w:szCs w:val="22"/>
              </w:rPr>
              <w:t> </w:t>
            </w:r>
            <w:r w:rsidRPr="00234F29">
              <w:rPr>
                <w:color w:val="000000" w:themeColor="text1"/>
                <w:sz w:val="22"/>
                <w:szCs w:val="22"/>
              </w:rPr>
              <w:t>0504401)</w:t>
            </w:r>
          </w:p>
        </w:tc>
        <w:tc>
          <w:tcPr>
            <w:tcW w:w="1897" w:type="dxa"/>
            <w:shd w:val="clear" w:color="auto" w:fill="auto"/>
            <w:hideMark/>
          </w:tcPr>
          <w:p w14:paraId="2ECB16F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06A3E7E" w14:textId="77777777" w:rsidTr="007F149A">
        <w:trPr>
          <w:trHeight w:val="477"/>
          <w:jc w:val="center"/>
        </w:trPr>
        <w:tc>
          <w:tcPr>
            <w:tcW w:w="766" w:type="dxa"/>
            <w:vMerge/>
            <w:shd w:val="clear" w:color="auto" w:fill="auto"/>
            <w:hideMark/>
          </w:tcPr>
          <w:p w14:paraId="287627B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7DE75AA"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C54E0F7"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F470DE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Расчетная ведомость</w:t>
            </w:r>
          </w:p>
        </w:tc>
        <w:tc>
          <w:tcPr>
            <w:tcW w:w="2977" w:type="dxa"/>
            <w:shd w:val="clear" w:color="auto" w:fill="auto"/>
            <w:hideMark/>
          </w:tcPr>
          <w:p w14:paraId="53EDADF6" w14:textId="324FB446" w:rsidR="0090777B" w:rsidRPr="00234F29" w:rsidRDefault="0090777B" w:rsidP="00AF4FA6">
            <w:pPr>
              <w:pStyle w:val="12-3"/>
              <w:contextualSpacing/>
              <w:rPr>
                <w:color w:val="000000" w:themeColor="text1"/>
                <w:sz w:val="22"/>
                <w:szCs w:val="22"/>
              </w:rPr>
            </w:pPr>
            <w:r w:rsidRPr="00234F29">
              <w:rPr>
                <w:color w:val="000000" w:themeColor="text1"/>
                <w:sz w:val="22"/>
                <w:szCs w:val="22"/>
              </w:rPr>
              <w:t>Расчетная ведомость (ф.</w:t>
            </w:r>
            <w:r w:rsidR="000E32E6" w:rsidRPr="00234F29">
              <w:rPr>
                <w:color w:val="000000" w:themeColor="text1"/>
                <w:sz w:val="22"/>
                <w:szCs w:val="22"/>
              </w:rPr>
              <w:t> </w:t>
            </w:r>
            <w:r w:rsidRPr="00234F29">
              <w:rPr>
                <w:color w:val="000000" w:themeColor="text1"/>
                <w:sz w:val="22"/>
                <w:szCs w:val="22"/>
              </w:rPr>
              <w:t>0504402)</w:t>
            </w:r>
          </w:p>
        </w:tc>
        <w:tc>
          <w:tcPr>
            <w:tcW w:w="1897" w:type="dxa"/>
            <w:shd w:val="clear" w:color="auto" w:fill="auto"/>
            <w:hideMark/>
          </w:tcPr>
          <w:p w14:paraId="60379C0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1814B15" w14:textId="77777777" w:rsidTr="007F149A">
        <w:trPr>
          <w:trHeight w:val="1560"/>
          <w:jc w:val="center"/>
        </w:trPr>
        <w:tc>
          <w:tcPr>
            <w:tcW w:w="766" w:type="dxa"/>
            <w:vMerge/>
            <w:shd w:val="clear" w:color="auto" w:fill="auto"/>
            <w:hideMark/>
          </w:tcPr>
          <w:p w14:paraId="16EC423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0B4F4A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91B494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6D6AD4A" w14:textId="00E9E334" w:rsidR="0090777B" w:rsidRPr="00234F29" w:rsidRDefault="0090777B" w:rsidP="00AF4FA6">
            <w:pPr>
              <w:pStyle w:val="12-3"/>
              <w:contextualSpacing/>
              <w:rPr>
                <w:color w:val="000000" w:themeColor="text1"/>
                <w:sz w:val="22"/>
                <w:szCs w:val="22"/>
              </w:rPr>
            </w:pPr>
            <w:r w:rsidRPr="00234F29">
              <w:rPr>
                <w:color w:val="000000" w:themeColor="text1"/>
                <w:sz w:val="22"/>
                <w:szCs w:val="22"/>
              </w:rPr>
              <w:t>Записка-расчет</w:t>
            </w:r>
          </w:p>
        </w:tc>
        <w:tc>
          <w:tcPr>
            <w:tcW w:w="2977" w:type="dxa"/>
            <w:shd w:val="clear" w:color="auto" w:fill="auto"/>
            <w:hideMark/>
          </w:tcPr>
          <w:p w14:paraId="54C2D14A" w14:textId="0DBA9A54" w:rsidR="0090777B" w:rsidRPr="00234F29" w:rsidRDefault="00C04C54" w:rsidP="00AF4FA6">
            <w:pPr>
              <w:pStyle w:val="12-3"/>
              <w:contextualSpacing/>
              <w:rPr>
                <w:color w:val="000000" w:themeColor="text1"/>
                <w:sz w:val="22"/>
                <w:szCs w:val="22"/>
              </w:rPr>
            </w:pPr>
            <w:r w:rsidRPr="00234F29">
              <w:rPr>
                <w:color w:val="000000" w:themeColor="text1"/>
                <w:sz w:val="22"/>
                <w:szCs w:val="22"/>
              </w:rPr>
              <w:t>Записка-расчет об исчислении среднего заработка при предоставлении отпуска, увольнении и других случаях (ф.</w:t>
            </w:r>
            <w:r w:rsidR="000E32E6" w:rsidRPr="00234F29">
              <w:rPr>
                <w:color w:val="000000" w:themeColor="text1"/>
                <w:sz w:val="22"/>
                <w:szCs w:val="22"/>
              </w:rPr>
              <w:t> </w:t>
            </w:r>
            <w:r w:rsidRPr="00234F29">
              <w:rPr>
                <w:color w:val="000000" w:themeColor="text1"/>
                <w:sz w:val="22"/>
                <w:szCs w:val="22"/>
              </w:rPr>
              <w:t>0504425)</w:t>
            </w:r>
          </w:p>
        </w:tc>
        <w:tc>
          <w:tcPr>
            <w:tcW w:w="1897" w:type="dxa"/>
            <w:shd w:val="clear" w:color="auto" w:fill="auto"/>
            <w:hideMark/>
          </w:tcPr>
          <w:p w14:paraId="50E3E2D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56E37E6" w14:textId="77777777" w:rsidTr="007F149A">
        <w:trPr>
          <w:trHeight w:val="310"/>
          <w:jc w:val="center"/>
        </w:trPr>
        <w:tc>
          <w:tcPr>
            <w:tcW w:w="766" w:type="dxa"/>
            <w:vMerge/>
            <w:shd w:val="clear" w:color="auto" w:fill="auto"/>
            <w:hideMark/>
          </w:tcPr>
          <w:p w14:paraId="682A58B1"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B996601"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6EAF6D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F0BDAE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Л/Н</w:t>
            </w:r>
          </w:p>
        </w:tc>
        <w:tc>
          <w:tcPr>
            <w:tcW w:w="2977" w:type="dxa"/>
            <w:shd w:val="clear" w:color="auto" w:fill="auto"/>
            <w:hideMark/>
          </w:tcPr>
          <w:p w14:paraId="04DA09D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Листок нетрудоспособности</w:t>
            </w:r>
          </w:p>
        </w:tc>
        <w:tc>
          <w:tcPr>
            <w:tcW w:w="1897" w:type="dxa"/>
            <w:shd w:val="clear" w:color="auto" w:fill="auto"/>
            <w:hideMark/>
          </w:tcPr>
          <w:p w14:paraId="3BB7636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CEBAA11" w14:textId="77777777" w:rsidTr="007F149A">
        <w:trPr>
          <w:trHeight w:val="1470"/>
          <w:jc w:val="center"/>
        </w:trPr>
        <w:tc>
          <w:tcPr>
            <w:tcW w:w="766" w:type="dxa"/>
            <w:vMerge/>
            <w:shd w:val="clear" w:color="auto" w:fill="auto"/>
            <w:hideMark/>
          </w:tcPr>
          <w:p w14:paraId="70632A39"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757CB56"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E207B2E"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F2284D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Уведомление об исчисленных суммах налогов</w:t>
            </w:r>
          </w:p>
        </w:tc>
        <w:tc>
          <w:tcPr>
            <w:tcW w:w="2977" w:type="dxa"/>
            <w:shd w:val="clear" w:color="auto" w:fill="auto"/>
            <w:hideMark/>
          </w:tcPr>
          <w:p w14:paraId="1A4F83D4" w14:textId="55D199DF" w:rsidR="0090777B" w:rsidRPr="00234F29" w:rsidRDefault="00C04C54" w:rsidP="00AF4FA6">
            <w:pPr>
              <w:pStyle w:val="12-3"/>
              <w:contextualSpacing/>
              <w:rPr>
                <w:color w:val="000000" w:themeColor="text1"/>
                <w:sz w:val="22"/>
                <w:szCs w:val="22"/>
              </w:rPr>
            </w:pPr>
            <w:r w:rsidRPr="00234F29">
              <w:rPr>
                <w:color w:val="000000" w:themeColor="text1"/>
                <w:sz w:val="22"/>
                <w:szCs w:val="22"/>
              </w:rPr>
              <w:t>Уведомление об исчисленных суммах налогов, авансовых платежей по налогам, сборов, страховых взносов</w:t>
            </w:r>
          </w:p>
        </w:tc>
        <w:tc>
          <w:tcPr>
            <w:tcW w:w="1897" w:type="dxa"/>
            <w:shd w:val="clear" w:color="auto" w:fill="auto"/>
            <w:hideMark/>
          </w:tcPr>
          <w:p w14:paraId="77810D6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C1630A2" w14:textId="77777777" w:rsidTr="007F149A">
        <w:trPr>
          <w:trHeight w:val="1050"/>
          <w:jc w:val="center"/>
        </w:trPr>
        <w:tc>
          <w:tcPr>
            <w:tcW w:w="766" w:type="dxa"/>
            <w:vMerge/>
            <w:shd w:val="clear" w:color="auto" w:fill="auto"/>
            <w:hideMark/>
          </w:tcPr>
          <w:p w14:paraId="67E8280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053F320"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FA2EC0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84523A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Заявление</w:t>
            </w:r>
          </w:p>
        </w:tc>
        <w:tc>
          <w:tcPr>
            <w:tcW w:w="2977" w:type="dxa"/>
            <w:shd w:val="clear" w:color="auto" w:fill="auto"/>
            <w:hideMark/>
          </w:tcPr>
          <w:p w14:paraId="3F7695F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Заявление работника/ Заявление работника о добровольной уплате алиментов/ Иные заявления</w:t>
            </w:r>
          </w:p>
        </w:tc>
        <w:tc>
          <w:tcPr>
            <w:tcW w:w="1897" w:type="dxa"/>
            <w:shd w:val="clear" w:color="auto" w:fill="auto"/>
            <w:hideMark/>
          </w:tcPr>
          <w:p w14:paraId="4363F0B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258FDA5" w14:textId="77777777" w:rsidTr="007F149A">
        <w:trPr>
          <w:trHeight w:val="1095"/>
          <w:jc w:val="center"/>
        </w:trPr>
        <w:tc>
          <w:tcPr>
            <w:tcW w:w="766" w:type="dxa"/>
            <w:vMerge/>
            <w:shd w:val="clear" w:color="auto" w:fill="auto"/>
            <w:hideMark/>
          </w:tcPr>
          <w:p w14:paraId="2A54B1BC"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E334EF1"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1683EA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737807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РНО</w:t>
            </w:r>
          </w:p>
        </w:tc>
        <w:tc>
          <w:tcPr>
            <w:tcW w:w="2977" w:type="dxa"/>
            <w:shd w:val="clear" w:color="auto" w:fill="auto"/>
            <w:hideMark/>
          </w:tcPr>
          <w:p w14:paraId="2748A7E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Решение налогового органа о взыскании налога, сбора, страховых взносов, пеней и штрафов</w:t>
            </w:r>
          </w:p>
        </w:tc>
        <w:tc>
          <w:tcPr>
            <w:tcW w:w="1897" w:type="dxa"/>
            <w:shd w:val="clear" w:color="auto" w:fill="auto"/>
            <w:hideMark/>
          </w:tcPr>
          <w:p w14:paraId="295F269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A0D0EF4" w14:textId="77777777" w:rsidTr="007F149A">
        <w:trPr>
          <w:trHeight w:val="20"/>
          <w:jc w:val="center"/>
        </w:trPr>
        <w:tc>
          <w:tcPr>
            <w:tcW w:w="766" w:type="dxa"/>
            <w:vMerge/>
            <w:shd w:val="clear" w:color="auto" w:fill="auto"/>
            <w:hideMark/>
          </w:tcPr>
          <w:p w14:paraId="6B078E0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BDFF896"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A5050C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636FA2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ИД</w:t>
            </w:r>
          </w:p>
        </w:tc>
        <w:tc>
          <w:tcPr>
            <w:tcW w:w="2977" w:type="dxa"/>
            <w:shd w:val="clear" w:color="auto" w:fill="auto"/>
            <w:hideMark/>
          </w:tcPr>
          <w:p w14:paraId="36272500" w14:textId="432E6168"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документ (исполнительный лист, судебный приказ) в соответствии с ч.20 ст. 30 ФЗ от 08.05.2010 № 83-ФЗ</w:t>
            </w:r>
          </w:p>
        </w:tc>
        <w:tc>
          <w:tcPr>
            <w:tcW w:w="1897" w:type="dxa"/>
            <w:shd w:val="clear" w:color="auto" w:fill="auto"/>
            <w:hideMark/>
          </w:tcPr>
          <w:p w14:paraId="16C3367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10D14A2" w14:textId="77777777" w:rsidTr="007F149A">
        <w:trPr>
          <w:trHeight w:val="572"/>
          <w:jc w:val="center"/>
        </w:trPr>
        <w:tc>
          <w:tcPr>
            <w:tcW w:w="766" w:type="dxa"/>
            <w:vMerge/>
            <w:shd w:val="clear" w:color="auto" w:fill="auto"/>
            <w:hideMark/>
          </w:tcPr>
          <w:p w14:paraId="4203886C"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C9572A6"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C5C14DC"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3990B7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w:t>
            </w:r>
          </w:p>
        </w:tc>
        <w:tc>
          <w:tcPr>
            <w:tcW w:w="2977" w:type="dxa"/>
            <w:shd w:val="clear" w:color="auto" w:fill="auto"/>
            <w:hideMark/>
          </w:tcPr>
          <w:p w14:paraId="015ADD3C" w14:textId="6BCF735F"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 на основании котор</w:t>
            </w:r>
            <w:r w:rsidR="000C60D6" w:rsidRPr="00234F29">
              <w:rPr>
                <w:color w:val="000000" w:themeColor="text1"/>
                <w:sz w:val="22"/>
                <w:szCs w:val="22"/>
              </w:rPr>
              <w:t>о</w:t>
            </w:r>
            <w:r w:rsidRPr="00234F29">
              <w:rPr>
                <w:color w:val="000000" w:themeColor="text1"/>
                <w:sz w:val="22"/>
                <w:szCs w:val="22"/>
              </w:rPr>
              <w:t>го выдан исполнительный лист/судебный приказ</w:t>
            </w:r>
          </w:p>
        </w:tc>
        <w:tc>
          <w:tcPr>
            <w:tcW w:w="1897" w:type="dxa"/>
            <w:shd w:val="clear" w:color="auto" w:fill="auto"/>
            <w:hideMark/>
          </w:tcPr>
          <w:p w14:paraId="15E5EEF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CA4525F" w14:textId="77777777" w:rsidTr="007F149A">
        <w:trPr>
          <w:trHeight w:val="1080"/>
          <w:jc w:val="center"/>
        </w:trPr>
        <w:tc>
          <w:tcPr>
            <w:tcW w:w="766" w:type="dxa"/>
            <w:vMerge/>
            <w:shd w:val="clear" w:color="auto" w:fill="auto"/>
            <w:hideMark/>
          </w:tcPr>
          <w:p w14:paraId="5DDD51D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E99BC80"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AE1416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E961FF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ИД</w:t>
            </w:r>
          </w:p>
        </w:tc>
        <w:tc>
          <w:tcPr>
            <w:tcW w:w="2977" w:type="dxa"/>
            <w:shd w:val="clear" w:color="auto" w:fill="auto"/>
            <w:hideMark/>
          </w:tcPr>
          <w:p w14:paraId="105659D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shd w:val="clear" w:color="auto" w:fill="auto"/>
            <w:hideMark/>
          </w:tcPr>
          <w:p w14:paraId="5BC1960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BFF6816" w14:textId="77777777" w:rsidTr="007F149A">
        <w:trPr>
          <w:trHeight w:val="1170"/>
          <w:jc w:val="center"/>
        </w:trPr>
        <w:tc>
          <w:tcPr>
            <w:tcW w:w="766" w:type="dxa"/>
            <w:vMerge/>
            <w:shd w:val="clear" w:color="auto" w:fill="auto"/>
            <w:hideMark/>
          </w:tcPr>
          <w:p w14:paraId="36F8CE3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20C0DA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3750C0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C5A1C4A" w14:textId="77777777" w:rsidR="0090777B" w:rsidRPr="00234F29" w:rsidRDefault="0090777B" w:rsidP="00AF4FA6">
            <w:pPr>
              <w:pStyle w:val="12-3"/>
              <w:contextualSpacing/>
              <w:rPr>
                <w:color w:val="000000" w:themeColor="text1"/>
                <w:sz w:val="22"/>
                <w:szCs w:val="22"/>
              </w:rPr>
            </w:pPr>
            <w:proofErr w:type="spellStart"/>
            <w:r w:rsidRPr="00234F29">
              <w:rPr>
                <w:color w:val="000000" w:themeColor="text1"/>
                <w:sz w:val="22"/>
                <w:szCs w:val="22"/>
              </w:rPr>
              <w:t>Согл</w:t>
            </w:r>
            <w:proofErr w:type="spellEnd"/>
            <w:r w:rsidRPr="00234F29">
              <w:rPr>
                <w:color w:val="000000" w:themeColor="text1"/>
                <w:sz w:val="22"/>
                <w:szCs w:val="22"/>
              </w:rPr>
              <w:t>. об уплате алиментов</w:t>
            </w:r>
          </w:p>
        </w:tc>
        <w:tc>
          <w:tcPr>
            <w:tcW w:w="2977" w:type="dxa"/>
            <w:shd w:val="clear" w:color="auto" w:fill="auto"/>
            <w:hideMark/>
          </w:tcPr>
          <w:p w14:paraId="07FC2DE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Нотариально удостоверенное соглашение об уплате алиментов или их нотариально засвидетельствованные копии</w:t>
            </w:r>
          </w:p>
        </w:tc>
        <w:tc>
          <w:tcPr>
            <w:tcW w:w="1897" w:type="dxa"/>
            <w:shd w:val="clear" w:color="auto" w:fill="auto"/>
            <w:hideMark/>
          </w:tcPr>
          <w:p w14:paraId="7078F94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F26DF19" w14:textId="77777777" w:rsidTr="007F149A">
        <w:trPr>
          <w:trHeight w:val="1680"/>
          <w:jc w:val="center"/>
        </w:trPr>
        <w:tc>
          <w:tcPr>
            <w:tcW w:w="766" w:type="dxa"/>
            <w:vMerge/>
            <w:shd w:val="clear" w:color="auto" w:fill="auto"/>
            <w:hideMark/>
          </w:tcPr>
          <w:p w14:paraId="404911CC"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E3C980C"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5A1F58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15413FB" w14:textId="27BDEC87"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w:t>
            </w:r>
          </w:p>
        </w:tc>
        <w:tc>
          <w:tcPr>
            <w:tcW w:w="2977" w:type="dxa"/>
            <w:shd w:val="clear" w:color="auto" w:fill="auto"/>
            <w:hideMark/>
          </w:tcPr>
          <w:p w14:paraId="018F4DEB" w14:textId="2ECE85CD"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 судебного пристава-исполнителя, постановление Федеральной службы судебных приставов в соответствии с Ф</w:t>
            </w:r>
            <w:r w:rsidR="000E32E6" w:rsidRPr="00234F29">
              <w:rPr>
                <w:color w:val="000000" w:themeColor="text1"/>
                <w:sz w:val="22"/>
                <w:szCs w:val="22"/>
              </w:rPr>
              <w:t xml:space="preserve">З </w:t>
            </w:r>
            <w:r w:rsidRPr="00234F29">
              <w:rPr>
                <w:color w:val="000000" w:themeColor="text1"/>
                <w:sz w:val="22"/>
                <w:szCs w:val="22"/>
              </w:rPr>
              <w:t>от</w:t>
            </w:r>
            <w:r w:rsidR="000E32E6" w:rsidRPr="00234F29">
              <w:rPr>
                <w:color w:val="000000" w:themeColor="text1"/>
                <w:sz w:val="22"/>
                <w:szCs w:val="22"/>
              </w:rPr>
              <w:t> </w:t>
            </w:r>
            <w:r w:rsidRPr="00234F29">
              <w:rPr>
                <w:color w:val="000000" w:themeColor="text1"/>
                <w:sz w:val="22"/>
                <w:szCs w:val="22"/>
              </w:rPr>
              <w:t>02.10.2007 № 229-ФЗ</w:t>
            </w:r>
          </w:p>
        </w:tc>
        <w:tc>
          <w:tcPr>
            <w:tcW w:w="1897" w:type="dxa"/>
            <w:shd w:val="clear" w:color="auto" w:fill="auto"/>
            <w:hideMark/>
          </w:tcPr>
          <w:p w14:paraId="71ACD9A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297AB2D" w14:textId="77777777" w:rsidTr="007F149A">
        <w:trPr>
          <w:trHeight w:val="1800"/>
          <w:jc w:val="center"/>
        </w:trPr>
        <w:tc>
          <w:tcPr>
            <w:tcW w:w="766" w:type="dxa"/>
            <w:vMerge/>
            <w:shd w:val="clear" w:color="auto" w:fill="auto"/>
            <w:hideMark/>
          </w:tcPr>
          <w:p w14:paraId="614971A9"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99A475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EAFEAD7"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DD0F4DA" w14:textId="77777777" w:rsidR="0090777B" w:rsidRPr="00234F29" w:rsidRDefault="0090777B" w:rsidP="00AF4FA6">
            <w:pPr>
              <w:pStyle w:val="12-3"/>
              <w:contextualSpacing/>
              <w:rPr>
                <w:color w:val="000000" w:themeColor="text1"/>
                <w:sz w:val="22"/>
                <w:szCs w:val="22"/>
              </w:rPr>
            </w:pPr>
            <w:proofErr w:type="spellStart"/>
            <w:r w:rsidRPr="00234F29">
              <w:rPr>
                <w:color w:val="000000" w:themeColor="text1"/>
                <w:sz w:val="22"/>
                <w:szCs w:val="22"/>
              </w:rPr>
              <w:t>Исп.производ</w:t>
            </w:r>
            <w:proofErr w:type="spellEnd"/>
            <w:r w:rsidRPr="00234F29">
              <w:rPr>
                <w:color w:val="000000" w:themeColor="text1"/>
                <w:sz w:val="22"/>
                <w:szCs w:val="22"/>
              </w:rPr>
              <w:t>-во</w:t>
            </w:r>
          </w:p>
        </w:tc>
        <w:tc>
          <w:tcPr>
            <w:tcW w:w="2977" w:type="dxa"/>
            <w:shd w:val="clear" w:color="auto" w:fill="auto"/>
            <w:hideMark/>
          </w:tcPr>
          <w:p w14:paraId="244E1242" w14:textId="5ACDD615"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Исполнительное производство</w:t>
            </w:r>
            <w:r w:rsidR="00774EFF" w:rsidRPr="00234F29">
              <w:rPr>
                <w:color w:val="000000" w:themeColor="text1"/>
                <w:sz w:val="22"/>
                <w:szCs w:val="22"/>
              </w:rPr>
              <w:t>,</w:t>
            </w:r>
            <w:r w:rsidRPr="00234F29">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0E32E6" w:rsidRPr="00234F29">
              <w:rPr>
                <w:color w:val="000000" w:themeColor="text1"/>
                <w:sz w:val="22"/>
                <w:szCs w:val="22"/>
              </w:rPr>
              <w:t xml:space="preserve">З </w:t>
            </w:r>
            <w:r w:rsidRPr="00234F29">
              <w:rPr>
                <w:color w:val="000000" w:themeColor="text1"/>
                <w:sz w:val="22"/>
                <w:szCs w:val="22"/>
              </w:rPr>
              <w:t>от</w:t>
            </w:r>
            <w:r w:rsidR="00774EFF" w:rsidRPr="00234F29">
              <w:rPr>
                <w:color w:val="000000" w:themeColor="text1"/>
                <w:sz w:val="22"/>
                <w:szCs w:val="22"/>
              </w:rPr>
              <w:t> </w:t>
            </w:r>
            <w:r w:rsidRPr="00234F29">
              <w:rPr>
                <w:color w:val="000000" w:themeColor="text1"/>
                <w:sz w:val="22"/>
                <w:szCs w:val="22"/>
              </w:rPr>
              <w:t>02.10.2007 №</w:t>
            </w:r>
            <w:r w:rsidR="0030715A"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621F374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D66BCEA" w14:textId="77777777" w:rsidTr="007F149A">
        <w:trPr>
          <w:trHeight w:val="20"/>
          <w:jc w:val="center"/>
        </w:trPr>
        <w:tc>
          <w:tcPr>
            <w:tcW w:w="766" w:type="dxa"/>
            <w:vMerge/>
            <w:shd w:val="clear" w:color="auto" w:fill="auto"/>
            <w:hideMark/>
          </w:tcPr>
          <w:p w14:paraId="6F8ED322"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546ADDF"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3891ADB"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DD80B0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док-т</w:t>
            </w:r>
          </w:p>
        </w:tc>
        <w:tc>
          <w:tcPr>
            <w:tcW w:w="2977" w:type="dxa"/>
            <w:shd w:val="clear" w:color="auto" w:fill="auto"/>
            <w:hideMark/>
          </w:tcPr>
          <w:p w14:paraId="342C636A" w14:textId="3BF91B0D"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исполнительный документ в соответствии с Ф</w:t>
            </w:r>
            <w:r w:rsidR="000E32E6" w:rsidRPr="00234F29">
              <w:rPr>
                <w:color w:val="000000" w:themeColor="text1"/>
                <w:sz w:val="22"/>
                <w:szCs w:val="22"/>
              </w:rPr>
              <w:t xml:space="preserve">З </w:t>
            </w:r>
            <w:r w:rsidRPr="00234F29">
              <w:rPr>
                <w:color w:val="000000" w:themeColor="text1"/>
                <w:sz w:val="22"/>
                <w:szCs w:val="22"/>
              </w:rPr>
              <w:t>от</w:t>
            </w:r>
            <w:r w:rsidR="00774EFF" w:rsidRPr="00234F29">
              <w:rPr>
                <w:color w:val="000000" w:themeColor="text1"/>
                <w:sz w:val="22"/>
                <w:szCs w:val="22"/>
              </w:rPr>
              <w:t> </w:t>
            </w:r>
            <w:r w:rsidRPr="00234F29">
              <w:rPr>
                <w:color w:val="000000" w:themeColor="text1"/>
                <w:sz w:val="22"/>
                <w:szCs w:val="22"/>
              </w:rPr>
              <w:t>02.10.2007 №</w:t>
            </w:r>
            <w:r w:rsidR="0030715A"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25EE98C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128824BE" w14:textId="77777777" w:rsidTr="007F149A">
        <w:trPr>
          <w:trHeight w:val="1455"/>
          <w:jc w:val="center"/>
        </w:trPr>
        <w:tc>
          <w:tcPr>
            <w:tcW w:w="766" w:type="dxa"/>
            <w:vMerge/>
            <w:shd w:val="clear" w:color="auto" w:fill="auto"/>
            <w:hideMark/>
          </w:tcPr>
          <w:p w14:paraId="796A3B90"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B7C0C5A"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0F2E17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0BF728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w:t>
            </w:r>
          </w:p>
        </w:tc>
        <w:tc>
          <w:tcPr>
            <w:tcW w:w="2977" w:type="dxa"/>
            <w:shd w:val="clear" w:color="auto" w:fill="auto"/>
            <w:hideMark/>
          </w:tcPr>
          <w:p w14:paraId="2B9AAEDE" w14:textId="46191771"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30715A" w:rsidRPr="00234F29">
              <w:rPr>
                <w:color w:val="000000" w:themeColor="text1"/>
                <w:sz w:val="22"/>
                <w:szCs w:val="22"/>
              </w:rPr>
              <w:t> </w:t>
            </w:r>
            <w:r w:rsidRPr="00234F29">
              <w:rPr>
                <w:color w:val="000000" w:themeColor="text1"/>
                <w:sz w:val="22"/>
                <w:szCs w:val="22"/>
              </w:rPr>
              <w:t>69 НК РФ</w:t>
            </w:r>
          </w:p>
        </w:tc>
        <w:tc>
          <w:tcPr>
            <w:tcW w:w="1897" w:type="dxa"/>
            <w:shd w:val="clear" w:color="auto" w:fill="auto"/>
            <w:hideMark/>
          </w:tcPr>
          <w:p w14:paraId="6833491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DA05417" w14:textId="77777777" w:rsidTr="007F149A">
        <w:trPr>
          <w:trHeight w:val="20"/>
          <w:jc w:val="center"/>
        </w:trPr>
        <w:tc>
          <w:tcPr>
            <w:tcW w:w="766" w:type="dxa"/>
            <w:vMerge/>
            <w:shd w:val="clear" w:color="auto" w:fill="auto"/>
            <w:hideMark/>
          </w:tcPr>
          <w:p w14:paraId="0BF64CA4"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2E6EB3A"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FDAB3A9"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42B3EF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2977" w:type="dxa"/>
            <w:shd w:val="clear" w:color="auto" w:fill="auto"/>
            <w:hideMark/>
          </w:tcPr>
          <w:p w14:paraId="7A1AD80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1897" w:type="dxa"/>
            <w:shd w:val="clear" w:color="auto" w:fill="auto"/>
            <w:hideMark/>
          </w:tcPr>
          <w:p w14:paraId="72DF5A8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A2C68CF" w14:textId="77777777" w:rsidTr="007F149A">
        <w:trPr>
          <w:trHeight w:val="735"/>
          <w:jc w:val="center"/>
        </w:trPr>
        <w:tc>
          <w:tcPr>
            <w:tcW w:w="766" w:type="dxa"/>
            <w:vMerge/>
            <w:shd w:val="clear" w:color="auto" w:fill="auto"/>
            <w:hideMark/>
          </w:tcPr>
          <w:p w14:paraId="0AC6E3FB"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B24BDC6"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B91012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4E57C0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w:t>
            </w:r>
          </w:p>
        </w:tc>
        <w:tc>
          <w:tcPr>
            <w:tcW w:w="2977" w:type="dxa"/>
            <w:shd w:val="clear" w:color="auto" w:fill="auto"/>
            <w:hideMark/>
          </w:tcPr>
          <w:p w14:paraId="12D2CF24" w14:textId="7B3120F1"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Справка-расчет/Бухгалтерская справка (ф.</w:t>
            </w:r>
            <w:r w:rsidR="000E32E6" w:rsidRPr="00234F29">
              <w:rPr>
                <w:color w:val="000000" w:themeColor="text1"/>
                <w:sz w:val="22"/>
                <w:szCs w:val="22"/>
              </w:rPr>
              <w:t> </w:t>
            </w:r>
            <w:r w:rsidRPr="00234F29">
              <w:rPr>
                <w:color w:val="000000" w:themeColor="text1"/>
                <w:sz w:val="22"/>
                <w:szCs w:val="22"/>
              </w:rPr>
              <w:t>0504833)</w:t>
            </w:r>
          </w:p>
        </w:tc>
        <w:tc>
          <w:tcPr>
            <w:tcW w:w="1897" w:type="dxa"/>
            <w:shd w:val="clear" w:color="auto" w:fill="auto"/>
            <w:hideMark/>
          </w:tcPr>
          <w:p w14:paraId="3C6141F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F4C7585" w14:textId="77777777" w:rsidTr="007F149A">
        <w:trPr>
          <w:trHeight w:val="20"/>
          <w:jc w:val="center"/>
        </w:trPr>
        <w:tc>
          <w:tcPr>
            <w:tcW w:w="766" w:type="dxa"/>
            <w:vMerge/>
            <w:shd w:val="clear" w:color="auto" w:fill="auto"/>
            <w:hideMark/>
          </w:tcPr>
          <w:p w14:paraId="14BDC35D"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EFC8B7E"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980504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A94255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0069058D" w14:textId="447E5255" w:rsidR="0090777B" w:rsidRPr="00234F29" w:rsidRDefault="0090777B" w:rsidP="00AF4FA6">
            <w:pPr>
              <w:pStyle w:val="12-3"/>
              <w:contextualSpacing/>
              <w:rPr>
                <w:color w:val="000000" w:themeColor="text1"/>
                <w:sz w:val="22"/>
                <w:szCs w:val="22"/>
              </w:rPr>
            </w:pPr>
            <w:r w:rsidRPr="00234F29">
              <w:rPr>
                <w:color w:val="000000" w:themeColor="text1"/>
                <w:sz w:val="22"/>
                <w:szCs w:val="22"/>
              </w:rPr>
              <w:t xml:space="preserve">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w:t>
            </w:r>
            <w:r w:rsidR="00E12B1F" w:rsidRPr="00234F29">
              <w:rPr>
                <w:color w:val="000000" w:themeColor="text1"/>
                <w:sz w:val="22"/>
                <w:szCs w:val="22"/>
              </w:rPr>
              <w:t>РФ</w:t>
            </w:r>
          </w:p>
        </w:tc>
        <w:tc>
          <w:tcPr>
            <w:tcW w:w="1897" w:type="dxa"/>
            <w:shd w:val="clear" w:color="auto" w:fill="auto"/>
            <w:hideMark/>
          </w:tcPr>
          <w:p w14:paraId="5806934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1B3CA3DD" w14:textId="77777777" w:rsidTr="007F149A">
        <w:trPr>
          <w:trHeight w:val="60"/>
          <w:jc w:val="center"/>
        </w:trPr>
        <w:tc>
          <w:tcPr>
            <w:tcW w:w="766" w:type="dxa"/>
            <w:vMerge w:val="restart"/>
            <w:shd w:val="clear" w:color="auto" w:fill="auto"/>
            <w:noWrap/>
            <w:hideMark/>
          </w:tcPr>
          <w:p w14:paraId="03451AB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2</w:t>
            </w:r>
          </w:p>
        </w:tc>
        <w:tc>
          <w:tcPr>
            <w:tcW w:w="709" w:type="dxa"/>
            <w:vMerge w:val="restart"/>
            <w:shd w:val="clear" w:color="auto" w:fill="auto"/>
            <w:noWrap/>
            <w:hideMark/>
          </w:tcPr>
          <w:p w14:paraId="0D1E256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112</w:t>
            </w:r>
          </w:p>
        </w:tc>
        <w:tc>
          <w:tcPr>
            <w:tcW w:w="1843" w:type="dxa"/>
            <w:vMerge w:val="restart"/>
            <w:shd w:val="clear" w:color="auto" w:fill="auto"/>
            <w:hideMark/>
          </w:tcPr>
          <w:p w14:paraId="588D111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Иные выплаты персоналу учреждений, за исключением фонда оплаты труда</w:t>
            </w:r>
          </w:p>
        </w:tc>
        <w:tc>
          <w:tcPr>
            <w:tcW w:w="6433" w:type="dxa"/>
            <w:gridSpan w:val="3"/>
            <w:shd w:val="clear" w:color="auto" w:fill="auto"/>
            <w:hideMark/>
          </w:tcPr>
          <w:p w14:paraId="36D4C2A9" w14:textId="2CB0EA1F" w:rsidR="0090777B" w:rsidRPr="00234F29" w:rsidRDefault="00774EFF"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9BEB124" w14:textId="77777777" w:rsidTr="007F149A">
        <w:trPr>
          <w:trHeight w:val="464"/>
          <w:jc w:val="center"/>
        </w:trPr>
        <w:tc>
          <w:tcPr>
            <w:tcW w:w="766" w:type="dxa"/>
            <w:vMerge/>
            <w:shd w:val="clear" w:color="auto" w:fill="auto"/>
            <w:hideMark/>
          </w:tcPr>
          <w:p w14:paraId="0067204B"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F4E89E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30D46A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F5C2D7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w:t>
            </w:r>
          </w:p>
        </w:tc>
        <w:tc>
          <w:tcPr>
            <w:tcW w:w="2977" w:type="dxa"/>
            <w:shd w:val="clear" w:color="auto" w:fill="auto"/>
            <w:hideMark/>
          </w:tcPr>
          <w:p w14:paraId="4E4843FB" w14:textId="1A1267C7"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 о предоставлении кредитной организацией услуг</w:t>
            </w:r>
          </w:p>
        </w:tc>
        <w:tc>
          <w:tcPr>
            <w:tcW w:w="1897" w:type="dxa"/>
            <w:shd w:val="clear" w:color="auto" w:fill="auto"/>
            <w:hideMark/>
          </w:tcPr>
          <w:p w14:paraId="4564DEA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1AED8D30" w14:textId="77777777" w:rsidTr="007F149A">
        <w:trPr>
          <w:trHeight w:val="96"/>
          <w:jc w:val="center"/>
        </w:trPr>
        <w:tc>
          <w:tcPr>
            <w:tcW w:w="766" w:type="dxa"/>
            <w:vMerge/>
            <w:shd w:val="clear" w:color="auto" w:fill="auto"/>
            <w:hideMark/>
          </w:tcPr>
          <w:p w14:paraId="339E9150"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5397EB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9BFAF83"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9BD1DC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Реестр</w:t>
            </w:r>
          </w:p>
        </w:tc>
        <w:tc>
          <w:tcPr>
            <w:tcW w:w="2977" w:type="dxa"/>
            <w:shd w:val="clear" w:color="auto" w:fill="auto"/>
            <w:hideMark/>
          </w:tcPr>
          <w:p w14:paraId="672CA91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Реестр получателей выплат</w:t>
            </w:r>
          </w:p>
        </w:tc>
        <w:tc>
          <w:tcPr>
            <w:tcW w:w="1897" w:type="dxa"/>
            <w:shd w:val="clear" w:color="auto" w:fill="auto"/>
            <w:hideMark/>
          </w:tcPr>
          <w:p w14:paraId="3760E2E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FABCC02" w14:textId="77777777" w:rsidTr="007F149A">
        <w:trPr>
          <w:trHeight w:val="20"/>
          <w:jc w:val="center"/>
        </w:trPr>
        <w:tc>
          <w:tcPr>
            <w:tcW w:w="766" w:type="dxa"/>
            <w:vMerge/>
            <w:shd w:val="clear" w:color="auto" w:fill="auto"/>
            <w:hideMark/>
          </w:tcPr>
          <w:p w14:paraId="264E390A"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1EEFCDE"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867880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6DA0A9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Список</w:t>
            </w:r>
          </w:p>
        </w:tc>
        <w:tc>
          <w:tcPr>
            <w:tcW w:w="2977" w:type="dxa"/>
            <w:shd w:val="clear" w:color="auto" w:fill="auto"/>
            <w:hideMark/>
          </w:tcPr>
          <w:p w14:paraId="55D46C5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Список получателей выплат</w:t>
            </w:r>
          </w:p>
        </w:tc>
        <w:tc>
          <w:tcPr>
            <w:tcW w:w="1897" w:type="dxa"/>
            <w:shd w:val="clear" w:color="auto" w:fill="auto"/>
            <w:hideMark/>
          </w:tcPr>
          <w:p w14:paraId="514C1AC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90B5649" w14:textId="77777777" w:rsidTr="007F149A">
        <w:trPr>
          <w:trHeight w:val="52"/>
          <w:jc w:val="center"/>
        </w:trPr>
        <w:tc>
          <w:tcPr>
            <w:tcW w:w="766" w:type="dxa"/>
            <w:vMerge/>
            <w:shd w:val="clear" w:color="auto" w:fill="auto"/>
            <w:hideMark/>
          </w:tcPr>
          <w:p w14:paraId="2CBE5DC4"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E1FF78E"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B68C3C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D2B5DD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Кол. договор</w:t>
            </w:r>
          </w:p>
        </w:tc>
        <w:tc>
          <w:tcPr>
            <w:tcW w:w="2977" w:type="dxa"/>
            <w:shd w:val="clear" w:color="auto" w:fill="auto"/>
            <w:hideMark/>
          </w:tcPr>
          <w:p w14:paraId="53BB016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Коллективный договор</w:t>
            </w:r>
          </w:p>
        </w:tc>
        <w:tc>
          <w:tcPr>
            <w:tcW w:w="1897" w:type="dxa"/>
            <w:shd w:val="clear" w:color="auto" w:fill="auto"/>
            <w:hideMark/>
          </w:tcPr>
          <w:p w14:paraId="48329F0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C8E84EC" w14:textId="77777777" w:rsidTr="007F149A">
        <w:trPr>
          <w:trHeight w:val="282"/>
          <w:jc w:val="center"/>
        </w:trPr>
        <w:tc>
          <w:tcPr>
            <w:tcW w:w="766" w:type="dxa"/>
            <w:vMerge/>
            <w:shd w:val="clear" w:color="auto" w:fill="auto"/>
            <w:hideMark/>
          </w:tcPr>
          <w:p w14:paraId="22FA15B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F1F2C12"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9EAA9A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A7B099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Авансовый отчет</w:t>
            </w:r>
          </w:p>
        </w:tc>
        <w:tc>
          <w:tcPr>
            <w:tcW w:w="2977" w:type="dxa"/>
            <w:shd w:val="clear" w:color="auto" w:fill="auto"/>
            <w:hideMark/>
          </w:tcPr>
          <w:p w14:paraId="3D2AC55C" w14:textId="77826AC6" w:rsidR="0090777B" w:rsidRPr="00234F29" w:rsidRDefault="0090777B" w:rsidP="00AF4FA6">
            <w:pPr>
              <w:pStyle w:val="12-3"/>
              <w:contextualSpacing/>
              <w:rPr>
                <w:color w:val="000000" w:themeColor="text1"/>
                <w:sz w:val="22"/>
                <w:szCs w:val="22"/>
              </w:rPr>
            </w:pPr>
            <w:r w:rsidRPr="00234F29">
              <w:rPr>
                <w:color w:val="000000" w:themeColor="text1"/>
                <w:sz w:val="22"/>
                <w:szCs w:val="22"/>
              </w:rPr>
              <w:t>Авансовый отчет (ф.</w:t>
            </w:r>
            <w:r w:rsidR="00774EFF" w:rsidRPr="00234F29">
              <w:rPr>
                <w:color w:val="000000" w:themeColor="text1"/>
                <w:sz w:val="22"/>
                <w:szCs w:val="22"/>
              </w:rPr>
              <w:t> </w:t>
            </w:r>
            <w:r w:rsidRPr="00234F29">
              <w:rPr>
                <w:color w:val="000000" w:themeColor="text1"/>
                <w:sz w:val="22"/>
                <w:szCs w:val="22"/>
              </w:rPr>
              <w:t>0504505)</w:t>
            </w:r>
          </w:p>
        </w:tc>
        <w:tc>
          <w:tcPr>
            <w:tcW w:w="1897" w:type="dxa"/>
            <w:shd w:val="clear" w:color="auto" w:fill="auto"/>
            <w:hideMark/>
          </w:tcPr>
          <w:p w14:paraId="2CE2316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BD17F66" w14:textId="77777777" w:rsidTr="007F149A">
        <w:trPr>
          <w:trHeight w:val="765"/>
          <w:jc w:val="center"/>
        </w:trPr>
        <w:tc>
          <w:tcPr>
            <w:tcW w:w="766" w:type="dxa"/>
            <w:vMerge/>
            <w:shd w:val="clear" w:color="auto" w:fill="auto"/>
            <w:hideMark/>
          </w:tcPr>
          <w:p w14:paraId="028E54A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951B14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E0AD64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0CA1D7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Отчет о расходах ПЛ</w:t>
            </w:r>
          </w:p>
        </w:tc>
        <w:tc>
          <w:tcPr>
            <w:tcW w:w="2977" w:type="dxa"/>
            <w:shd w:val="clear" w:color="auto" w:fill="auto"/>
            <w:hideMark/>
          </w:tcPr>
          <w:p w14:paraId="24D9D56C" w14:textId="03D2B3E4" w:rsidR="0090777B" w:rsidRPr="00234F29" w:rsidRDefault="0090777B" w:rsidP="00AF4FA6">
            <w:pPr>
              <w:pStyle w:val="12-3"/>
              <w:contextualSpacing/>
              <w:rPr>
                <w:color w:val="000000" w:themeColor="text1"/>
                <w:sz w:val="22"/>
                <w:szCs w:val="22"/>
              </w:rPr>
            </w:pPr>
            <w:r w:rsidRPr="00234F29">
              <w:rPr>
                <w:color w:val="000000" w:themeColor="text1"/>
                <w:sz w:val="22"/>
                <w:szCs w:val="22"/>
              </w:rPr>
              <w:t>Отчет о расходах подотчетного лица (ф.</w:t>
            </w:r>
            <w:r w:rsidR="00774EFF" w:rsidRPr="00234F29">
              <w:rPr>
                <w:color w:val="000000" w:themeColor="text1"/>
                <w:sz w:val="22"/>
                <w:szCs w:val="22"/>
              </w:rPr>
              <w:t> </w:t>
            </w:r>
            <w:r w:rsidRPr="00234F29">
              <w:rPr>
                <w:color w:val="000000" w:themeColor="text1"/>
                <w:sz w:val="22"/>
                <w:szCs w:val="22"/>
              </w:rPr>
              <w:t>0504520)</w:t>
            </w:r>
          </w:p>
        </w:tc>
        <w:tc>
          <w:tcPr>
            <w:tcW w:w="1897" w:type="dxa"/>
            <w:shd w:val="clear" w:color="auto" w:fill="auto"/>
            <w:hideMark/>
          </w:tcPr>
          <w:p w14:paraId="53DD4CA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4C8BBD4" w14:textId="77777777" w:rsidTr="007F149A">
        <w:trPr>
          <w:trHeight w:val="1005"/>
          <w:jc w:val="center"/>
        </w:trPr>
        <w:tc>
          <w:tcPr>
            <w:tcW w:w="766" w:type="dxa"/>
            <w:vMerge/>
            <w:shd w:val="clear" w:color="auto" w:fill="auto"/>
            <w:hideMark/>
          </w:tcPr>
          <w:p w14:paraId="5F114DC2"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5E10649"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4BAED3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22A665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Приказ</w:t>
            </w:r>
          </w:p>
        </w:tc>
        <w:tc>
          <w:tcPr>
            <w:tcW w:w="2977" w:type="dxa"/>
            <w:shd w:val="clear" w:color="auto" w:fill="auto"/>
            <w:hideMark/>
          </w:tcPr>
          <w:p w14:paraId="0FA5D76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Приказ (распоряжение) о направление работника в командировку/Иной приказ учреждения</w:t>
            </w:r>
          </w:p>
        </w:tc>
        <w:tc>
          <w:tcPr>
            <w:tcW w:w="1897" w:type="dxa"/>
            <w:shd w:val="clear" w:color="auto" w:fill="auto"/>
            <w:hideMark/>
          </w:tcPr>
          <w:p w14:paraId="6845472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6F90C28" w14:textId="77777777" w:rsidTr="007F149A">
        <w:trPr>
          <w:trHeight w:val="20"/>
          <w:jc w:val="center"/>
        </w:trPr>
        <w:tc>
          <w:tcPr>
            <w:tcW w:w="766" w:type="dxa"/>
            <w:vMerge/>
            <w:shd w:val="clear" w:color="auto" w:fill="auto"/>
            <w:hideMark/>
          </w:tcPr>
          <w:p w14:paraId="63DA811D"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0983237"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9CB4B68"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718D66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СЗ</w:t>
            </w:r>
          </w:p>
        </w:tc>
        <w:tc>
          <w:tcPr>
            <w:tcW w:w="2977" w:type="dxa"/>
            <w:shd w:val="clear" w:color="auto" w:fill="auto"/>
            <w:hideMark/>
          </w:tcPr>
          <w:p w14:paraId="5EE636E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Служебная записка</w:t>
            </w:r>
          </w:p>
        </w:tc>
        <w:tc>
          <w:tcPr>
            <w:tcW w:w="1897" w:type="dxa"/>
            <w:shd w:val="clear" w:color="auto" w:fill="auto"/>
            <w:hideMark/>
          </w:tcPr>
          <w:p w14:paraId="40D56E6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2250E44" w14:textId="77777777" w:rsidTr="007F149A">
        <w:trPr>
          <w:trHeight w:val="327"/>
          <w:jc w:val="center"/>
        </w:trPr>
        <w:tc>
          <w:tcPr>
            <w:tcW w:w="766" w:type="dxa"/>
            <w:vMerge/>
            <w:shd w:val="clear" w:color="auto" w:fill="auto"/>
            <w:hideMark/>
          </w:tcPr>
          <w:p w14:paraId="2B5430DA"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7E2D84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48F5D9B"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B06BFE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Заявление</w:t>
            </w:r>
          </w:p>
        </w:tc>
        <w:tc>
          <w:tcPr>
            <w:tcW w:w="2977" w:type="dxa"/>
            <w:shd w:val="clear" w:color="auto" w:fill="auto"/>
            <w:hideMark/>
          </w:tcPr>
          <w:p w14:paraId="4CFDBEE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Заявление физического лица/Иное заявление</w:t>
            </w:r>
          </w:p>
        </w:tc>
        <w:tc>
          <w:tcPr>
            <w:tcW w:w="1897" w:type="dxa"/>
            <w:shd w:val="clear" w:color="auto" w:fill="auto"/>
            <w:hideMark/>
          </w:tcPr>
          <w:p w14:paraId="3D91EC5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980112A" w14:textId="77777777" w:rsidTr="007F149A">
        <w:trPr>
          <w:trHeight w:val="1425"/>
          <w:jc w:val="center"/>
        </w:trPr>
        <w:tc>
          <w:tcPr>
            <w:tcW w:w="766" w:type="dxa"/>
            <w:vMerge/>
            <w:shd w:val="clear" w:color="auto" w:fill="auto"/>
            <w:hideMark/>
          </w:tcPr>
          <w:p w14:paraId="02A10AD1"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728ABA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E4EC4B8"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EDDB28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Решение</w:t>
            </w:r>
          </w:p>
        </w:tc>
        <w:tc>
          <w:tcPr>
            <w:tcW w:w="2977" w:type="dxa"/>
            <w:shd w:val="clear" w:color="auto" w:fill="auto"/>
            <w:hideMark/>
          </w:tcPr>
          <w:p w14:paraId="7A164C8A" w14:textId="79EE67CD" w:rsidR="0090777B" w:rsidRPr="00234F29" w:rsidRDefault="0090777B" w:rsidP="00AF4FA6">
            <w:pPr>
              <w:pStyle w:val="12-3"/>
              <w:contextualSpacing/>
              <w:rPr>
                <w:color w:val="000000" w:themeColor="text1"/>
                <w:sz w:val="22"/>
                <w:szCs w:val="22"/>
              </w:rPr>
            </w:pPr>
            <w:r w:rsidRPr="00234F29">
              <w:rPr>
                <w:color w:val="000000" w:themeColor="text1"/>
                <w:sz w:val="22"/>
                <w:szCs w:val="22"/>
              </w:rPr>
              <w:t xml:space="preserve">Решение о командировании на территории </w:t>
            </w:r>
            <w:r w:rsidR="00E12B1F" w:rsidRPr="00234F29">
              <w:rPr>
                <w:color w:val="000000" w:themeColor="text1"/>
                <w:sz w:val="22"/>
                <w:szCs w:val="22"/>
              </w:rPr>
              <w:t>РФ</w:t>
            </w:r>
            <w:r w:rsidRPr="00234F29">
              <w:rPr>
                <w:color w:val="000000" w:themeColor="text1"/>
                <w:sz w:val="22"/>
                <w:szCs w:val="22"/>
              </w:rPr>
              <w:t>/на территорию иностранного государства/Решение о компенсации расходов/Иное решение</w:t>
            </w:r>
          </w:p>
        </w:tc>
        <w:tc>
          <w:tcPr>
            <w:tcW w:w="1897" w:type="dxa"/>
            <w:shd w:val="clear" w:color="auto" w:fill="auto"/>
            <w:hideMark/>
          </w:tcPr>
          <w:p w14:paraId="44833B2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2F601C5" w14:textId="77777777" w:rsidTr="007F149A">
        <w:trPr>
          <w:trHeight w:val="593"/>
          <w:jc w:val="center"/>
        </w:trPr>
        <w:tc>
          <w:tcPr>
            <w:tcW w:w="766" w:type="dxa"/>
            <w:vMerge/>
            <w:shd w:val="clear" w:color="auto" w:fill="auto"/>
            <w:hideMark/>
          </w:tcPr>
          <w:p w14:paraId="411F709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E2F4644"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6A790BF"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568B48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ИД</w:t>
            </w:r>
          </w:p>
        </w:tc>
        <w:tc>
          <w:tcPr>
            <w:tcW w:w="2977" w:type="dxa"/>
            <w:shd w:val="clear" w:color="auto" w:fill="auto"/>
            <w:hideMark/>
          </w:tcPr>
          <w:p w14:paraId="1CE32B70" w14:textId="2E973DF8"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документ (исполнительный лист, судебный приказ) в соответствии с ч.20 ст. 30 Ф</w:t>
            </w:r>
            <w:r w:rsidR="000E32E6" w:rsidRPr="00234F29">
              <w:rPr>
                <w:color w:val="000000" w:themeColor="text1"/>
                <w:sz w:val="22"/>
                <w:szCs w:val="22"/>
              </w:rPr>
              <w:t xml:space="preserve">З </w:t>
            </w:r>
            <w:r w:rsidRPr="00234F29">
              <w:rPr>
                <w:color w:val="000000" w:themeColor="text1"/>
                <w:sz w:val="22"/>
                <w:szCs w:val="22"/>
              </w:rPr>
              <w:t>от 08.05.2010 № 83-ФЗ</w:t>
            </w:r>
            <w:r w:rsidR="00AE3531" w:rsidRPr="00234F29">
              <w:rPr>
                <w:color w:val="000000" w:themeColor="text1"/>
                <w:sz w:val="22"/>
                <w:szCs w:val="22"/>
              </w:rPr>
              <w:t xml:space="preserve"> </w:t>
            </w:r>
          </w:p>
        </w:tc>
        <w:tc>
          <w:tcPr>
            <w:tcW w:w="1897" w:type="dxa"/>
            <w:shd w:val="clear" w:color="auto" w:fill="auto"/>
            <w:hideMark/>
          </w:tcPr>
          <w:p w14:paraId="5206339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8B3EC15" w14:textId="77777777" w:rsidTr="007F149A">
        <w:trPr>
          <w:trHeight w:val="1050"/>
          <w:jc w:val="center"/>
        </w:trPr>
        <w:tc>
          <w:tcPr>
            <w:tcW w:w="766" w:type="dxa"/>
            <w:vMerge/>
            <w:shd w:val="clear" w:color="auto" w:fill="auto"/>
            <w:hideMark/>
          </w:tcPr>
          <w:p w14:paraId="42AEBB35"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450B586"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750A447"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BBB266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w:t>
            </w:r>
          </w:p>
        </w:tc>
        <w:tc>
          <w:tcPr>
            <w:tcW w:w="2977" w:type="dxa"/>
            <w:shd w:val="clear" w:color="auto" w:fill="auto"/>
            <w:hideMark/>
          </w:tcPr>
          <w:p w14:paraId="75BC81B2" w14:textId="1089E838"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 на основании котор</w:t>
            </w:r>
            <w:r w:rsidR="000C60D6" w:rsidRPr="00234F29">
              <w:rPr>
                <w:color w:val="000000" w:themeColor="text1"/>
                <w:sz w:val="22"/>
                <w:szCs w:val="22"/>
              </w:rPr>
              <w:t>о</w:t>
            </w:r>
            <w:r w:rsidRPr="00234F29">
              <w:rPr>
                <w:color w:val="000000" w:themeColor="text1"/>
                <w:sz w:val="22"/>
                <w:szCs w:val="22"/>
              </w:rPr>
              <w:t>го выдан исполнительный лист/судебный приказ</w:t>
            </w:r>
          </w:p>
        </w:tc>
        <w:tc>
          <w:tcPr>
            <w:tcW w:w="1897" w:type="dxa"/>
            <w:shd w:val="clear" w:color="auto" w:fill="auto"/>
            <w:hideMark/>
          </w:tcPr>
          <w:p w14:paraId="5BC892C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14F8F4D5" w14:textId="77777777" w:rsidTr="007F149A">
        <w:trPr>
          <w:trHeight w:val="477"/>
          <w:jc w:val="center"/>
        </w:trPr>
        <w:tc>
          <w:tcPr>
            <w:tcW w:w="766" w:type="dxa"/>
            <w:vMerge/>
            <w:shd w:val="clear" w:color="auto" w:fill="auto"/>
            <w:hideMark/>
          </w:tcPr>
          <w:p w14:paraId="6974AAE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BCD78D9"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4A1EC4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2F1682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ИД</w:t>
            </w:r>
          </w:p>
        </w:tc>
        <w:tc>
          <w:tcPr>
            <w:tcW w:w="2977" w:type="dxa"/>
            <w:shd w:val="clear" w:color="auto" w:fill="auto"/>
            <w:hideMark/>
          </w:tcPr>
          <w:p w14:paraId="6234B71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shd w:val="clear" w:color="auto" w:fill="auto"/>
            <w:hideMark/>
          </w:tcPr>
          <w:p w14:paraId="1B61E0C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35DE750" w14:textId="77777777" w:rsidTr="007F149A">
        <w:trPr>
          <w:trHeight w:val="1140"/>
          <w:jc w:val="center"/>
        </w:trPr>
        <w:tc>
          <w:tcPr>
            <w:tcW w:w="766" w:type="dxa"/>
            <w:vMerge/>
            <w:shd w:val="clear" w:color="auto" w:fill="auto"/>
            <w:hideMark/>
          </w:tcPr>
          <w:p w14:paraId="2DD54E3F"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B278992"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6D5993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B6340C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РНО</w:t>
            </w:r>
          </w:p>
        </w:tc>
        <w:tc>
          <w:tcPr>
            <w:tcW w:w="2977" w:type="dxa"/>
            <w:shd w:val="clear" w:color="auto" w:fill="auto"/>
            <w:hideMark/>
          </w:tcPr>
          <w:p w14:paraId="19B8C07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Решение налогового органа о взыскании налога, сбора, страховых взносов, пеней и штрафов</w:t>
            </w:r>
          </w:p>
        </w:tc>
        <w:tc>
          <w:tcPr>
            <w:tcW w:w="1897" w:type="dxa"/>
            <w:shd w:val="clear" w:color="auto" w:fill="auto"/>
            <w:hideMark/>
          </w:tcPr>
          <w:p w14:paraId="5FBBD16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105281D" w14:textId="77777777" w:rsidTr="007F149A">
        <w:trPr>
          <w:trHeight w:val="1320"/>
          <w:jc w:val="center"/>
        </w:trPr>
        <w:tc>
          <w:tcPr>
            <w:tcW w:w="766" w:type="dxa"/>
            <w:vMerge/>
            <w:shd w:val="clear" w:color="auto" w:fill="auto"/>
            <w:hideMark/>
          </w:tcPr>
          <w:p w14:paraId="047FC20E"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4444C55"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B312A07"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8261D8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w:t>
            </w:r>
          </w:p>
        </w:tc>
        <w:tc>
          <w:tcPr>
            <w:tcW w:w="2977" w:type="dxa"/>
            <w:shd w:val="clear" w:color="auto" w:fill="auto"/>
            <w:hideMark/>
          </w:tcPr>
          <w:p w14:paraId="19473C07" w14:textId="1E9D760A"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0E32E6" w:rsidRPr="00234F29">
              <w:rPr>
                <w:color w:val="000000" w:themeColor="text1"/>
                <w:sz w:val="22"/>
                <w:szCs w:val="22"/>
              </w:rPr>
              <w:t xml:space="preserve">З </w:t>
            </w:r>
            <w:r w:rsidRPr="00234F29">
              <w:rPr>
                <w:color w:val="000000" w:themeColor="text1"/>
                <w:sz w:val="22"/>
                <w:szCs w:val="22"/>
              </w:rPr>
              <w:t>от</w:t>
            </w:r>
            <w:r w:rsidR="000E32E6" w:rsidRPr="00234F29">
              <w:rPr>
                <w:color w:val="000000" w:themeColor="text1"/>
                <w:sz w:val="22"/>
                <w:szCs w:val="22"/>
              </w:rPr>
              <w:t> </w:t>
            </w:r>
            <w:r w:rsidRPr="00234F29">
              <w:rPr>
                <w:color w:val="000000" w:themeColor="text1"/>
                <w:sz w:val="22"/>
                <w:szCs w:val="22"/>
              </w:rPr>
              <w:t>02.10.2007 № 229-ФЗ</w:t>
            </w:r>
          </w:p>
        </w:tc>
        <w:tc>
          <w:tcPr>
            <w:tcW w:w="1897" w:type="dxa"/>
            <w:shd w:val="clear" w:color="auto" w:fill="auto"/>
            <w:hideMark/>
          </w:tcPr>
          <w:p w14:paraId="5CD6A1A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0B97725" w14:textId="77777777" w:rsidTr="007F149A">
        <w:trPr>
          <w:trHeight w:val="20"/>
          <w:jc w:val="center"/>
        </w:trPr>
        <w:tc>
          <w:tcPr>
            <w:tcW w:w="766" w:type="dxa"/>
            <w:vMerge/>
            <w:shd w:val="clear" w:color="auto" w:fill="auto"/>
            <w:hideMark/>
          </w:tcPr>
          <w:p w14:paraId="2DE0B834"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1076A4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485C36C"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AA6C999" w14:textId="77777777" w:rsidR="0090777B" w:rsidRPr="00234F29" w:rsidRDefault="0090777B" w:rsidP="00AF4FA6">
            <w:pPr>
              <w:pStyle w:val="12-3"/>
              <w:contextualSpacing/>
              <w:rPr>
                <w:color w:val="000000" w:themeColor="text1"/>
                <w:sz w:val="22"/>
                <w:szCs w:val="22"/>
              </w:rPr>
            </w:pPr>
            <w:proofErr w:type="spellStart"/>
            <w:r w:rsidRPr="00234F29">
              <w:rPr>
                <w:color w:val="000000" w:themeColor="text1"/>
                <w:sz w:val="22"/>
                <w:szCs w:val="22"/>
              </w:rPr>
              <w:t>Исп.производ</w:t>
            </w:r>
            <w:proofErr w:type="spellEnd"/>
            <w:r w:rsidRPr="00234F29">
              <w:rPr>
                <w:color w:val="000000" w:themeColor="text1"/>
                <w:sz w:val="22"/>
                <w:szCs w:val="22"/>
              </w:rPr>
              <w:t>-во</w:t>
            </w:r>
          </w:p>
        </w:tc>
        <w:tc>
          <w:tcPr>
            <w:tcW w:w="2977" w:type="dxa"/>
            <w:shd w:val="clear" w:color="auto" w:fill="auto"/>
            <w:hideMark/>
          </w:tcPr>
          <w:p w14:paraId="3B90B15F" w14:textId="4AD5C218"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Исполнительное производство</w:t>
            </w:r>
            <w:r w:rsidR="00774EFF" w:rsidRPr="00234F29">
              <w:rPr>
                <w:color w:val="000000" w:themeColor="text1"/>
                <w:sz w:val="22"/>
                <w:szCs w:val="22"/>
              </w:rPr>
              <w:t>,</w:t>
            </w:r>
            <w:r w:rsidRPr="00234F29">
              <w:rPr>
                <w:color w:val="000000" w:themeColor="text1"/>
                <w:sz w:val="22"/>
                <w:szCs w:val="22"/>
              </w:rPr>
              <w:t xml:space="preserve"> по которому </w:t>
            </w:r>
            <w:r w:rsidRPr="00234F29">
              <w:rPr>
                <w:color w:val="000000" w:themeColor="text1"/>
                <w:sz w:val="22"/>
                <w:szCs w:val="22"/>
              </w:rPr>
              <w:lastRenderedPageBreak/>
              <w:t>вынесено 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0E32E6" w:rsidRPr="00234F29">
              <w:rPr>
                <w:color w:val="000000" w:themeColor="text1"/>
                <w:sz w:val="22"/>
                <w:szCs w:val="22"/>
              </w:rPr>
              <w:t xml:space="preserve">З </w:t>
            </w:r>
            <w:r w:rsidRPr="00234F29">
              <w:rPr>
                <w:color w:val="000000" w:themeColor="text1"/>
                <w:sz w:val="22"/>
                <w:szCs w:val="22"/>
              </w:rPr>
              <w:t>от</w:t>
            </w:r>
            <w:r w:rsidR="00774EFF" w:rsidRPr="00234F29">
              <w:rPr>
                <w:color w:val="000000" w:themeColor="text1"/>
                <w:sz w:val="22"/>
                <w:szCs w:val="22"/>
              </w:rPr>
              <w:t> </w:t>
            </w:r>
            <w:r w:rsidRPr="00234F29">
              <w:rPr>
                <w:color w:val="000000" w:themeColor="text1"/>
                <w:sz w:val="22"/>
                <w:szCs w:val="22"/>
              </w:rPr>
              <w:t>02.10.2007 №</w:t>
            </w:r>
            <w:r w:rsidR="0030715A"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38F16B9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lastRenderedPageBreak/>
              <w:t>+</w:t>
            </w:r>
          </w:p>
        </w:tc>
      </w:tr>
      <w:tr w:rsidR="00922DEC" w:rsidRPr="00234F29" w14:paraId="51E2EDC9" w14:textId="77777777" w:rsidTr="007F149A">
        <w:trPr>
          <w:trHeight w:val="763"/>
          <w:jc w:val="center"/>
        </w:trPr>
        <w:tc>
          <w:tcPr>
            <w:tcW w:w="766" w:type="dxa"/>
            <w:vMerge/>
            <w:shd w:val="clear" w:color="auto" w:fill="auto"/>
            <w:hideMark/>
          </w:tcPr>
          <w:p w14:paraId="061C8084"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E7AF2AA"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DBC2BC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6E7C70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док-т</w:t>
            </w:r>
          </w:p>
        </w:tc>
        <w:tc>
          <w:tcPr>
            <w:tcW w:w="2977" w:type="dxa"/>
            <w:shd w:val="clear" w:color="auto" w:fill="auto"/>
            <w:hideMark/>
          </w:tcPr>
          <w:p w14:paraId="14CB6D07" w14:textId="328F8AAE"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исполнительный документ в соответствии с Ф</w:t>
            </w:r>
            <w:r w:rsidR="000E32E6" w:rsidRPr="00234F29">
              <w:rPr>
                <w:color w:val="000000" w:themeColor="text1"/>
                <w:sz w:val="22"/>
                <w:szCs w:val="22"/>
              </w:rPr>
              <w:t xml:space="preserve">З </w:t>
            </w:r>
            <w:r w:rsidRPr="00234F29">
              <w:rPr>
                <w:color w:val="000000" w:themeColor="text1"/>
                <w:sz w:val="22"/>
                <w:szCs w:val="22"/>
              </w:rPr>
              <w:t>от</w:t>
            </w:r>
            <w:r w:rsidR="00774EFF" w:rsidRPr="00234F29">
              <w:rPr>
                <w:color w:val="000000" w:themeColor="text1"/>
                <w:sz w:val="22"/>
                <w:szCs w:val="22"/>
              </w:rPr>
              <w:t> </w:t>
            </w:r>
            <w:r w:rsidRPr="00234F29">
              <w:rPr>
                <w:color w:val="000000" w:themeColor="text1"/>
                <w:sz w:val="22"/>
                <w:szCs w:val="22"/>
              </w:rPr>
              <w:t>02.10.2007 №</w:t>
            </w:r>
            <w:r w:rsidR="0030715A"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5B22675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4CD6BF4" w14:textId="77777777" w:rsidTr="007F149A">
        <w:trPr>
          <w:trHeight w:val="1485"/>
          <w:jc w:val="center"/>
        </w:trPr>
        <w:tc>
          <w:tcPr>
            <w:tcW w:w="766" w:type="dxa"/>
            <w:vMerge/>
            <w:shd w:val="clear" w:color="auto" w:fill="auto"/>
            <w:hideMark/>
          </w:tcPr>
          <w:p w14:paraId="09C923EB"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473B76E"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650AE4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039F5C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w:t>
            </w:r>
          </w:p>
        </w:tc>
        <w:tc>
          <w:tcPr>
            <w:tcW w:w="2977" w:type="dxa"/>
            <w:shd w:val="clear" w:color="auto" w:fill="auto"/>
            <w:hideMark/>
          </w:tcPr>
          <w:p w14:paraId="0A96273D" w14:textId="607A9CF4"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30715A" w:rsidRPr="00234F29">
              <w:rPr>
                <w:color w:val="000000" w:themeColor="text1"/>
                <w:sz w:val="22"/>
                <w:szCs w:val="22"/>
              </w:rPr>
              <w:t> </w:t>
            </w:r>
            <w:r w:rsidRPr="00234F29">
              <w:rPr>
                <w:color w:val="000000" w:themeColor="text1"/>
                <w:sz w:val="22"/>
                <w:szCs w:val="22"/>
              </w:rPr>
              <w:t>69 НК РФ</w:t>
            </w:r>
          </w:p>
        </w:tc>
        <w:tc>
          <w:tcPr>
            <w:tcW w:w="1897" w:type="dxa"/>
            <w:shd w:val="clear" w:color="auto" w:fill="auto"/>
            <w:hideMark/>
          </w:tcPr>
          <w:p w14:paraId="3D6C0A2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592BB5E" w14:textId="77777777" w:rsidTr="007F149A">
        <w:trPr>
          <w:trHeight w:val="102"/>
          <w:jc w:val="center"/>
        </w:trPr>
        <w:tc>
          <w:tcPr>
            <w:tcW w:w="766" w:type="dxa"/>
            <w:vMerge/>
            <w:shd w:val="clear" w:color="auto" w:fill="auto"/>
            <w:hideMark/>
          </w:tcPr>
          <w:p w14:paraId="07B352ED"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580F524"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F490B8B"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04CA67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2977" w:type="dxa"/>
            <w:shd w:val="clear" w:color="auto" w:fill="auto"/>
            <w:hideMark/>
          </w:tcPr>
          <w:p w14:paraId="479A19D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1897" w:type="dxa"/>
            <w:shd w:val="clear" w:color="auto" w:fill="auto"/>
            <w:hideMark/>
          </w:tcPr>
          <w:p w14:paraId="7DDD159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A1E5474" w14:textId="77777777" w:rsidTr="007F149A">
        <w:trPr>
          <w:trHeight w:val="42"/>
          <w:jc w:val="center"/>
        </w:trPr>
        <w:tc>
          <w:tcPr>
            <w:tcW w:w="766" w:type="dxa"/>
            <w:vMerge/>
            <w:shd w:val="clear" w:color="auto" w:fill="auto"/>
            <w:hideMark/>
          </w:tcPr>
          <w:p w14:paraId="092AD9E5"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BF5EA60"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42D49F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87AF0C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w:t>
            </w:r>
          </w:p>
        </w:tc>
        <w:tc>
          <w:tcPr>
            <w:tcW w:w="2977" w:type="dxa"/>
            <w:shd w:val="clear" w:color="auto" w:fill="auto"/>
            <w:hideMark/>
          </w:tcPr>
          <w:p w14:paraId="2F72F129" w14:textId="0606C97C"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Справка-расчет/Бухгалтерская справка (ф.</w:t>
            </w:r>
            <w:r w:rsidR="00774EFF" w:rsidRPr="00234F29">
              <w:rPr>
                <w:color w:val="000000" w:themeColor="text1"/>
                <w:sz w:val="22"/>
                <w:szCs w:val="22"/>
              </w:rPr>
              <w:t> </w:t>
            </w:r>
            <w:r w:rsidRPr="00234F29">
              <w:rPr>
                <w:color w:val="000000" w:themeColor="text1"/>
                <w:sz w:val="22"/>
                <w:szCs w:val="22"/>
              </w:rPr>
              <w:t>0504833)</w:t>
            </w:r>
          </w:p>
        </w:tc>
        <w:tc>
          <w:tcPr>
            <w:tcW w:w="1897" w:type="dxa"/>
            <w:shd w:val="clear" w:color="auto" w:fill="auto"/>
            <w:hideMark/>
          </w:tcPr>
          <w:p w14:paraId="679A6B9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0D22E66" w14:textId="77777777" w:rsidTr="007F149A">
        <w:trPr>
          <w:trHeight w:val="2134"/>
          <w:jc w:val="center"/>
        </w:trPr>
        <w:tc>
          <w:tcPr>
            <w:tcW w:w="766" w:type="dxa"/>
            <w:vMerge/>
            <w:shd w:val="clear" w:color="auto" w:fill="auto"/>
            <w:hideMark/>
          </w:tcPr>
          <w:p w14:paraId="689A9C6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E6E6F4A"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DB01DE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877433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02596B59" w14:textId="0F616C49" w:rsidR="0090777B" w:rsidRPr="00234F29" w:rsidRDefault="0090777B" w:rsidP="00AF4FA6">
            <w:pPr>
              <w:pStyle w:val="12-3"/>
              <w:contextualSpacing/>
              <w:rPr>
                <w:color w:val="000000" w:themeColor="text1"/>
                <w:sz w:val="22"/>
                <w:szCs w:val="22"/>
              </w:rPr>
            </w:pPr>
            <w:r w:rsidRPr="00234F29">
              <w:rPr>
                <w:color w:val="000000" w:themeColor="text1"/>
                <w:sz w:val="22"/>
                <w:szCs w:val="22"/>
              </w:rPr>
              <w:t xml:space="preserve">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w:t>
            </w:r>
            <w:r w:rsidR="00E12B1F" w:rsidRPr="00234F29">
              <w:rPr>
                <w:color w:val="000000" w:themeColor="text1"/>
                <w:sz w:val="22"/>
                <w:szCs w:val="22"/>
              </w:rPr>
              <w:t>РФ</w:t>
            </w:r>
          </w:p>
        </w:tc>
        <w:tc>
          <w:tcPr>
            <w:tcW w:w="1897" w:type="dxa"/>
            <w:shd w:val="clear" w:color="auto" w:fill="auto"/>
            <w:hideMark/>
          </w:tcPr>
          <w:p w14:paraId="3B77DFD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F9B367D" w14:textId="77777777" w:rsidTr="007F149A">
        <w:trPr>
          <w:trHeight w:val="210"/>
          <w:jc w:val="center"/>
        </w:trPr>
        <w:tc>
          <w:tcPr>
            <w:tcW w:w="766" w:type="dxa"/>
            <w:vMerge w:val="restart"/>
            <w:shd w:val="clear" w:color="auto" w:fill="auto"/>
            <w:hideMark/>
          </w:tcPr>
          <w:p w14:paraId="1A4A9E87" w14:textId="77777777" w:rsidR="0090777B" w:rsidRPr="00234F29" w:rsidRDefault="0090777B" w:rsidP="00774EFF">
            <w:pPr>
              <w:pStyle w:val="12-3"/>
              <w:keepNext/>
              <w:contextualSpacing/>
              <w:rPr>
                <w:color w:val="000000" w:themeColor="text1"/>
                <w:sz w:val="22"/>
                <w:szCs w:val="22"/>
              </w:rPr>
            </w:pPr>
            <w:r w:rsidRPr="00234F29">
              <w:rPr>
                <w:color w:val="000000" w:themeColor="text1"/>
                <w:sz w:val="22"/>
                <w:szCs w:val="22"/>
              </w:rPr>
              <w:lastRenderedPageBreak/>
              <w:t>3</w:t>
            </w:r>
          </w:p>
        </w:tc>
        <w:tc>
          <w:tcPr>
            <w:tcW w:w="709" w:type="dxa"/>
            <w:vMerge w:val="restart"/>
            <w:shd w:val="clear" w:color="auto" w:fill="auto"/>
            <w:noWrap/>
            <w:hideMark/>
          </w:tcPr>
          <w:p w14:paraId="3BB05F9C" w14:textId="77777777" w:rsidR="0090777B" w:rsidRPr="00234F29" w:rsidRDefault="0090777B" w:rsidP="00774EFF">
            <w:pPr>
              <w:pStyle w:val="12-3"/>
              <w:keepNext/>
              <w:contextualSpacing/>
              <w:rPr>
                <w:color w:val="000000" w:themeColor="text1"/>
                <w:sz w:val="22"/>
                <w:szCs w:val="22"/>
              </w:rPr>
            </w:pPr>
            <w:r w:rsidRPr="00234F29">
              <w:rPr>
                <w:color w:val="000000" w:themeColor="text1"/>
                <w:sz w:val="22"/>
                <w:szCs w:val="22"/>
              </w:rPr>
              <w:t>113</w:t>
            </w:r>
          </w:p>
        </w:tc>
        <w:tc>
          <w:tcPr>
            <w:tcW w:w="1843" w:type="dxa"/>
            <w:vMerge w:val="restart"/>
            <w:shd w:val="clear" w:color="auto" w:fill="auto"/>
            <w:hideMark/>
          </w:tcPr>
          <w:p w14:paraId="7850BC59" w14:textId="77777777" w:rsidR="0090777B" w:rsidRPr="00234F29" w:rsidRDefault="0090777B" w:rsidP="00774EFF">
            <w:pPr>
              <w:pStyle w:val="12-3"/>
              <w:keepNext/>
              <w:contextualSpacing/>
              <w:rPr>
                <w:color w:val="000000" w:themeColor="text1"/>
                <w:sz w:val="22"/>
                <w:szCs w:val="22"/>
              </w:rPr>
            </w:pPr>
            <w:r w:rsidRPr="00234F29">
              <w:rPr>
                <w:color w:val="000000" w:themeColor="text1"/>
                <w:sz w:val="22"/>
                <w:szCs w:val="22"/>
              </w:rPr>
              <w:t>Иные выплаты учреждений привлекаемым лицам</w:t>
            </w:r>
          </w:p>
        </w:tc>
        <w:tc>
          <w:tcPr>
            <w:tcW w:w="6433" w:type="dxa"/>
            <w:gridSpan w:val="3"/>
            <w:shd w:val="clear" w:color="auto" w:fill="auto"/>
            <w:hideMark/>
          </w:tcPr>
          <w:p w14:paraId="4C568E3A" w14:textId="4F87D81C" w:rsidR="0090777B" w:rsidRPr="00234F29" w:rsidRDefault="00774EFF" w:rsidP="00774EFF">
            <w:pPr>
              <w:pStyle w:val="12-3"/>
              <w:keepNext/>
              <w:contextualSpacing/>
              <w:rPr>
                <w:color w:val="000000" w:themeColor="text1"/>
                <w:sz w:val="22"/>
                <w:szCs w:val="22"/>
              </w:rPr>
            </w:pPr>
            <w:r w:rsidRPr="00234F29">
              <w:rPr>
                <w:color w:val="000000" w:themeColor="text1"/>
                <w:sz w:val="22"/>
                <w:szCs w:val="22"/>
              </w:rPr>
              <w:t>–</w:t>
            </w:r>
          </w:p>
        </w:tc>
      </w:tr>
      <w:tr w:rsidR="00922DEC" w:rsidRPr="00234F29" w14:paraId="5E9528BE" w14:textId="77777777" w:rsidTr="007F149A">
        <w:trPr>
          <w:trHeight w:val="630"/>
          <w:jc w:val="center"/>
        </w:trPr>
        <w:tc>
          <w:tcPr>
            <w:tcW w:w="766" w:type="dxa"/>
            <w:vMerge/>
            <w:shd w:val="clear" w:color="auto" w:fill="auto"/>
            <w:hideMark/>
          </w:tcPr>
          <w:p w14:paraId="70863711"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7FB895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7D022A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6CD161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w:t>
            </w:r>
          </w:p>
        </w:tc>
        <w:tc>
          <w:tcPr>
            <w:tcW w:w="2977" w:type="dxa"/>
            <w:shd w:val="clear" w:color="auto" w:fill="auto"/>
            <w:hideMark/>
          </w:tcPr>
          <w:p w14:paraId="44D437A8" w14:textId="30F9EA40"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 о предоставлении кредитной организацией услуг</w:t>
            </w:r>
          </w:p>
        </w:tc>
        <w:tc>
          <w:tcPr>
            <w:tcW w:w="1897" w:type="dxa"/>
            <w:shd w:val="clear" w:color="auto" w:fill="auto"/>
            <w:hideMark/>
          </w:tcPr>
          <w:p w14:paraId="1C680BB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C18B130" w14:textId="77777777" w:rsidTr="007F149A">
        <w:trPr>
          <w:trHeight w:val="20"/>
          <w:jc w:val="center"/>
        </w:trPr>
        <w:tc>
          <w:tcPr>
            <w:tcW w:w="766" w:type="dxa"/>
            <w:vMerge/>
            <w:shd w:val="clear" w:color="auto" w:fill="auto"/>
            <w:hideMark/>
          </w:tcPr>
          <w:p w14:paraId="1B48D7A5"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4858784"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1ACC419"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BEBB13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Реестр</w:t>
            </w:r>
          </w:p>
        </w:tc>
        <w:tc>
          <w:tcPr>
            <w:tcW w:w="2977" w:type="dxa"/>
            <w:shd w:val="clear" w:color="auto" w:fill="auto"/>
            <w:hideMark/>
          </w:tcPr>
          <w:p w14:paraId="1BF9BB4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Реестр получателей выплат</w:t>
            </w:r>
          </w:p>
        </w:tc>
        <w:tc>
          <w:tcPr>
            <w:tcW w:w="1897" w:type="dxa"/>
            <w:shd w:val="clear" w:color="auto" w:fill="auto"/>
            <w:hideMark/>
          </w:tcPr>
          <w:p w14:paraId="5691A2A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18548B4C" w14:textId="77777777" w:rsidTr="007F149A">
        <w:trPr>
          <w:trHeight w:val="172"/>
          <w:jc w:val="center"/>
        </w:trPr>
        <w:tc>
          <w:tcPr>
            <w:tcW w:w="766" w:type="dxa"/>
            <w:vMerge/>
            <w:shd w:val="clear" w:color="auto" w:fill="auto"/>
            <w:hideMark/>
          </w:tcPr>
          <w:p w14:paraId="4A5248D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1C1481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EF8122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DDCE33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Список</w:t>
            </w:r>
          </w:p>
        </w:tc>
        <w:tc>
          <w:tcPr>
            <w:tcW w:w="2977" w:type="dxa"/>
            <w:shd w:val="clear" w:color="auto" w:fill="auto"/>
            <w:hideMark/>
          </w:tcPr>
          <w:p w14:paraId="6E05A3C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Список получателей выплат</w:t>
            </w:r>
          </w:p>
        </w:tc>
        <w:tc>
          <w:tcPr>
            <w:tcW w:w="1897" w:type="dxa"/>
            <w:shd w:val="clear" w:color="auto" w:fill="auto"/>
            <w:hideMark/>
          </w:tcPr>
          <w:p w14:paraId="6969BBB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B4F978C" w14:textId="77777777" w:rsidTr="007F149A">
        <w:trPr>
          <w:trHeight w:val="330"/>
          <w:jc w:val="center"/>
        </w:trPr>
        <w:tc>
          <w:tcPr>
            <w:tcW w:w="766" w:type="dxa"/>
            <w:vMerge/>
            <w:shd w:val="clear" w:color="auto" w:fill="auto"/>
            <w:hideMark/>
          </w:tcPr>
          <w:p w14:paraId="7E708E3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F0CC93E"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89133B3"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579549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Авансовый отчет</w:t>
            </w:r>
          </w:p>
        </w:tc>
        <w:tc>
          <w:tcPr>
            <w:tcW w:w="2977" w:type="dxa"/>
            <w:shd w:val="clear" w:color="auto" w:fill="auto"/>
            <w:hideMark/>
          </w:tcPr>
          <w:p w14:paraId="3AAFC4CE" w14:textId="6754BB4E" w:rsidR="0090777B" w:rsidRPr="00234F29" w:rsidRDefault="0090777B" w:rsidP="00AF4FA6">
            <w:pPr>
              <w:pStyle w:val="12-3"/>
              <w:contextualSpacing/>
              <w:rPr>
                <w:color w:val="000000" w:themeColor="text1"/>
                <w:sz w:val="22"/>
                <w:szCs w:val="22"/>
              </w:rPr>
            </w:pPr>
            <w:r w:rsidRPr="00234F29">
              <w:rPr>
                <w:color w:val="000000" w:themeColor="text1"/>
                <w:sz w:val="22"/>
                <w:szCs w:val="22"/>
              </w:rPr>
              <w:t>Авансовый отчет (ф.</w:t>
            </w:r>
            <w:r w:rsidR="00774EFF" w:rsidRPr="00234F29">
              <w:rPr>
                <w:color w:val="000000" w:themeColor="text1"/>
                <w:sz w:val="22"/>
                <w:szCs w:val="22"/>
              </w:rPr>
              <w:t> </w:t>
            </w:r>
            <w:r w:rsidRPr="00234F29">
              <w:rPr>
                <w:color w:val="000000" w:themeColor="text1"/>
                <w:sz w:val="22"/>
                <w:szCs w:val="22"/>
              </w:rPr>
              <w:t>0504505)</w:t>
            </w:r>
          </w:p>
        </w:tc>
        <w:tc>
          <w:tcPr>
            <w:tcW w:w="1897" w:type="dxa"/>
            <w:shd w:val="clear" w:color="auto" w:fill="auto"/>
            <w:hideMark/>
          </w:tcPr>
          <w:p w14:paraId="041DEE6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00C3A94" w14:textId="77777777" w:rsidTr="007F149A">
        <w:trPr>
          <w:trHeight w:val="709"/>
          <w:jc w:val="center"/>
        </w:trPr>
        <w:tc>
          <w:tcPr>
            <w:tcW w:w="766" w:type="dxa"/>
            <w:vMerge/>
            <w:shd w:val="clear" w:color="auto" w:fill="auto"/>
            <w:hideMark/>
          </w:tcPr>
          <w:p w14:paraId="07759D32"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61C37A5"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38F7C6C"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2A5200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Отчет о расходах ПЛ</w:t>
            </w:r>
          </w:p>
        </w:tc>
        <w:tc>
          <w:tcPr>
            <w:tcW w:w="2977" w:type="dxa"/>
            <w:shd w:val="clear" w:color="auto" w:fill="auto"/>
            <w:hideMark/>
          </w:tcPr>
          <w:p w14:paraId="43C9F8B1" w14:textId="4F3740AE" w:rsidR="0090777B" w:rsidRPr="00234F29" w:rsidRDefault="0090777B" w:rsidP="00AF4FA6">
            <w:pPr>
              <w:pStyle w:val="12-3"/>
              <w:contextualSpacing/>
              <w:rPr>
                <w:color w:val="000000" w:themeColor="text1"/>
                <w:sz w:val="22"/>
                <w:szCs w:val="22"/>
              </w:rPr>
            </w:pPr>
            <w:r w:rsidRPr="00234F29">
              <w:rPr>
                <w:color w:val="000000" w:themeColor="text1"/>
                <w:sz w:val="22"/>
                <w:szCs w:val="22"/>
              </w:rPr>
              <w:t>Отчет о расходах подотчетного лица (ф.</w:t>
            </w:r>
            <w:r w:rsidR="00774EFF" w:rsidRPr="00234F29">
              <w:rPr>
                <w:color w:val="000000" w:themeColor="text1"/>
                <w:sz w:val="22"/>
                <w:szCs w:val="22"/>
              </w:rPr>
              <w:t> </w:t>
            </w:r>
            <w:r w:rsidRPr="00234F29">
              <w:rPr>
                <w:color w:val="000000" w:themeColor="text1"/>
                <w:sz w:val="22"/>
                <w:szCs w:val="22"/>
              </w:rPr>
              <w:t>0504520)</w:t>
            </w:r>
          </w:p>
        </w:tc>
        <w:tc>
          <w:tcPr>
            <w:tcW w:w="1897" w:type="dxa"/>
            <w:shd w:val="clear" w:color="auto" w:fill="auto"/>
            <w:hideMark/>
          </w:tcPr>
          <w:p w14:paraId="365683D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8EABB88" w14:textId="77777777" w:rsidTr="007F149A">
        <w:trPr>
          <w:trHeight w:val="20"/>
          <w:jc w:val="center"/>
        </w:trPr>
        <w:tc>
          <w:tcPr>
            <w:tcW w:w="766" w:type="dxa"/>
            <w:vMerge/>
            <w:shd w:val="clear" w:color="auto" w:fill="auto"/>
            <w:hideMark/>
          </w:tcPr>
          <w:p w14:paraId="602FFC15"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BE693F0"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7C61DA7"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66C63B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Приказ</w:t>
            </w:r>
          </w:p>
        </w:tc>
        <w:tc>
          <w:tcPr>
            <w:tcW w:w="2977" w:type="dxa"/>
            <w:shd w:val="clear" w:color="auto" w:fill="auto"/>
            <w:hideMark/>
          </w:tcPr>
          <w:p w14:paraId="573B1BD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Приказ учреждения</w:t>
            </w:r>
          </w:p>
        </w:tc>
        <w:tc>
          <w:tcPr>
            <w:tcW w:w="1897" w:type="dxa"/>
            <w:shd w:val="clear" w:color="auto" w:fill="auto"/>
            <w:hideMark/>
          </w:tcPr>
          <w:p w14:paraId="11A8845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FFF31AF" w14:textId="77777777" w:rsidTr="007F149A">
        <w:trPr>
          <w:trHeight w:val="37"/>
          <w:jc w:val="center"/>
        </w:trPr>
        <w:tc>
          <w:tcPr>
            <w:tcW w:w="766" w:type="dxa"/>
            <w:vMerge/>
            <w:shd w:val="clear" w:color="auto" w:fill="auto"/>
            <w:hideMark/>
          </w:tcPr>
          <w:p w14:paraId="3028F86B"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ECEFA90"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56F2A0C"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4ACEFFE" w14:textId="1C5A6865" w:rsidR="0090777B" w:rsidRPr="00234F29" w:rsidRDefault="0090777B" w:rsidP="00AF4FA6">
            <w:pPr>
              <w:pStyle w:val="12-3"/>
              <w:contextualSpacing/>
              <w:rPr>
                <w:color w:val="000000" w:themeColor="text1"/>
                <w:sz w:val="22"/>
                <w:szCs w:val="22"/>
              </w:rPr>
            </w:pPr>
            <w:r w:rsidRPr="00234F29">
              <w:rPr>
                <w:color w:val="000000" w:themeColor="text1"/>
                <w:sz w:val="22"/>
                <w:szCs w:val="22"/>
              </w:rPr>
              <w:t>СЗ</w:t>
            </w:r>
          </w:p>
        </w:tc>
        <w:tc>
          <w:tcPr>
            <w:tcW w:w="2977" w:type="dxa"/>
            <w:shd w:val="clear" w:color="auto" w:fill="auto"/>
            <w:hideMark/>
          </w:tcPr>
          <w:p w14:paraId="197FB0C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Служебная записка</w:t>
            </w:r>
          </w:p>
        </w:tc>
        <w:tc>
          <w:tcPr>
            <w:tcW w:w="1897" w:type="dxa"/>
            <w:shd w:val="clear" w:color="auto" w:fill="auto"/>
            <w:hideMark/>
          </w:tcPr>
          <w:p w14:paraId="52AC888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B676998" w14:textId="77777777" w:rsidTr="007F149A">
        <w:trPr>
          <w:trHeight w:val="20"/>
          <w:jc w:val="center"/>
        </w:trPr>
        <w:tc>
          <w:tcPr>
            <w:tcW w:w="766" w:type="dxa"/>
            <w:vMerge/>
            <w:shd w:val="clear" w:color="auto" w:fill="auto"/>
            <w:hideMark/>
          </w:tcPr>
          <w:p w14:paraId="3C21E3B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B298E7C"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44C354B"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AA536A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Заявление</w:t>
            </w:r>
          </w:p>
        </w:tc>
        <w:tc>
          <w:tcPr>
            <w:tcW w:w="2977" w:type="dxa"/>
            <w:shd w:val="clear" w:color="auto" w:fill="auto"/>
            <w:hideMark/>
          </w:tcPr>
          <w:p w14:paraId="2F2F0F5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Заявление физического лица</w:t>
            </w:r>
          </w:p>
        </w:tc>
        <w:tc>
          <w:tcPr>
            <w:tcW w:w="1897" w:type="dxa"/>
            <w:shd w:val="clear" w:color="auto" w:fill="auto"/>
            <w:hideMark/>
          </w:tcPr>
          <w:p w14:paraId="3B6C78E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8AC3D1F" w14:textId="77777777" w:rsidTr="007F149A">
        <w:trPr>
          <w:trHeight w:val="1500"/>
          <w:jc w:val="center"/>
        </w:trPr>
        <w:tc>
          <w:tcPr>
            <w:tcW w:w="766" w:type="dxa"/>
            <w:vMerge/>
            <w:shd w:val="clear" w:color="auto" w:fill="auto"/>
            <w:hideMark/>
          </w:tcPr>
          <w:p w14:paraId="594ADC1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7EA191A"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AD1BD8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B5FED8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ИД</w:t>
            </w:r>
          </w:p>
        </w:tc>
        <w:tc>
          <w:tcPr>
            <w:tcW w:w="2977" w:type="dxa"/>
            <w:shd w:val="clear" w:color="auto" w:fill="auto"/>
            <w:hideMark/>
          </w:tcPr>
          <w:p w14:paraId="6A27606D" w14:textId="5912DAE7"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документ (исполнительный лист, судебный приказ) в соответствии с ч.</w:t>
            </w:r>
            <w:r w:rsidR="0030715A" w:rsidRPr="00234F29">
              <w:rPr>
                <w:color w:val="000000" w:themeColor="text1"/>
                <w:sz w:val="22"/>
                <w:szCs w:val="22"/>
              </w:rPr>
              <w:t> </w:t>
            </w:r>
            <w:r w:rsidRPr="00234F29">
              <w:rPr>
                <w:color w:val="000000" w:themeColor="text1"/>
                <w:sz w:val="22"/>
                <w:szCs w:val="22"/>
              </w:rPr>
              <w:t>20 ст.</w:t>
            </w:r>
            <w:r w:rsidR="0030715A" w:rsidRPr="00234F29">
              <w:rPr>
                <w:color w:val="000000" w:themeColor="text1"/>
                <w:sz w:val="22"/>
                <w:szCs w:val="22"/>
              </w:rPr>
              <w:t> </w:t>
            </w:r>
            <w:r w:rsidRPr="00234F29">
              <w:rPr>
                <w:color w:val="000000" w:themeColor="text1"/>
                <w:sz w:val="22"/>
                <w:szCs w:val="22"/>
              </w:rPr>
              <w:t xml:space="preserve">30 </w:t>
            </w:r>
            <w:r w:rsidR="00606259" w:rsidRPr="00234F29">
              <w:rPr>
                <w:color w:val="000000" w:themeColor="text1"/>
                <w:sz w:val="22"/>
                <w:szCs w:val="22"/>
              </w:rPr>
              <w:t>ФЗ</w:t>
            </w:r>
            <w:r w:rsidRPr="00234F29">
              <w:rPr>
                <w:color w:val="000000" w:themeColor="text1"/>
                <w:sz w:val="22"/>
                <w:szCs w:val="22"/>
              </w:rPr>
              <w:t xml:space="preserve"> от</w:t>
            </w:r>
            <w:r w:rsidR="0030715A" w:rsidRPr="00234F29">
              <w:rPr>
                <w:color w:val="000000" w:themeColor="text1"/>
                <w:sz w:val="22"/>
                <w:szCs w:val="22"/>
              </w:rPr>
              <w:t> </w:t>
            </w:r>
            <w:r w:rsidRPr="00234F29">
              <w:rPr>
                <w:color w:val="000000" w:themeColor="text1"/>
                <w:sz w:val="22"/>
                <w:szCs w:val="22"/>
              </w:rPr>
              <w:t>08.05.2010 №</w:t>
            </w:r>
            <w:r w:rsidR="0030715A" w:rsidRPr="00234F29">
              <w:rPr>
                <w:color w:val="000000" w:themeColor="text1"/>
                <w:sz w:val="22"/>
                <w:szCs w:val="22"/>
              </w:rPr>
              <w:t> </w:t>
            </w:r>
            <w:r w:rsidRPr="00234F29">
              <w:rPr>
                <w:color w:val="000000" w:themeColor="text1"/>
                <w:sz w:val="22"/>
                <w:szCs w:val="22"/>
              </w:rPr>
              <w:t>83-ФЗ</w:t>
            </w:r>
          </w:p>
        </w:tc>
        <w:tc>
          <w:tcPr>
            <w:tcW w:w="1897" w:type="dxa"/>
            <w:shd w:val="clear" w:color="auto" w:fill="auto"/>
            <w:hideMark/>
          </w:tcPr>
          <w:p w14:paraId="03AB2B6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EF0CC73" w14:textId="77777777" w:rsidTr="007F149A">
        <w:trPr>
          <w:trHeight w:val="575"/>
          <w:jc w:val="center"/>
        </w:trPr>
        <w:tc>
          <w:tcPr>
            <w:tcW w:w="766" w:type="dxa"/>
            <w:vMerge/>
            <w:shd w:val="clear" w:color="auto" w:fill="auto"/>
            <w:hideMark/>
          </w:tcPr>
          <w:p w14:paraId="62B1A50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414E46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08BC5C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D2EFBC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w:t>
            </w:r>
          </w:p>
        </w:tc>
        <w:tc>
          <w:tcPr>
            <w:tcW w:w="2977" w:type="dxa"/>
            <w:shd w:val="clear" w:color="auto" w:fill="auto"/>
            <w:hideMark/>
          </w:tcPr>
          <w:p w14:paraId="1E7E83CC" w14:textId="159E649E"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 на основании котор</w:t>
            </w:r>
            <w:r w:rsidR="000C60D6" w:rsidRPr="00234F29">
              <w:rPr>
                <w:color w:val="000000" w:themeColor="text1"/>
                <w:sz w:val="22"/>
                <w:szCs w:val="22"/>
              </w:rPr>
              <w:t>о</w:t>
            </w:r>
            <w:r w:rsidRPr="00234F29">
              <w:rPr>
                <w:color w:val="000000" w:themeColor="text1"/>
                <w:sz w:val="22"/>
                <w:szCs w:val="22"/>
              </w:rPr>
              <w:t>го выдан исполнительный лист/судебный приказ</w:t>
            </w:r>
          </w:p>
        </w:tc>
        <w:tc>
          <w:tcPr>
            <w:tcW w:w="1897" w:type="dxa"/>
            <w:shd w:val="clear" w:color="auto" w:fill="auto"/>
            <w:hideMark/>
          </w:tcPr>
          <w:p w14:paraId="7692F5E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E5A90B4" w14:textId="77777777" w:rsidTr="007F149A">
        <w:trPr>
          <w:trHeight w:val="1080"/>
          <w:jc w:val="center"/>
        </w:trPr>
        <w:tc>
          <w:tcPr>
            <w:tcW w:w="766" w:type="dxa"/>
            <w:vMerge/>
            <w:shd w:val="clear" w:color="auto" w:fill="auto"/>
            <w:hideMark/>
          </w:tcPr>
          <w:p w14:paraId="76E04BB0"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5C49F25"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319F9D3"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691F40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ИД</w:t>
            </w:r>
          </w:p>
        </w:tc>
        <w:tc>
          <w:tcPr>
            <w:tcW w:w="2977" w:type="dxa"/>
            <w:shd w:val="clear" w:color="auto" w:fill="auto"/>
            <w:hideMark/>
          </w:tcPr>
          <w:p w14:paraId="284AE13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shd w:val="clear" w:color="auto" w:fill="auto"/>
            <w:hideMark/>
          </w:tcPr>
          <w:p w14:paraId="5BAE074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875F6F0" w14:textId="77777777" w:rsidTr="007F149A">
        <w:trPr>
          <w:trHeight w:val="1155"/>
          <w:jc w:val="center"/>
        </w:trPr>
        <w:tc>
          <w:tcPr>
            <w:tcW w:w="766" w:type="dxa"/>
            <w:vMerge/>
            <w:shd w:val="clear" w:color="auto" w:fill="auto"/>
            <w:hideMark/>
          </w:tcPr>
          <w:p w14:paraId="336E15AB"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1421784"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F8CE6FC"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B864F0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РНО</w:t>
            </w:r>
          </w:p>
        </w:tc>
        <w:tc>
          <w:tcPr>
            <w:tcW w:w="2977" w:type="dxa"/>
            <w:shd w:val="clear" w:color="auto" w:fill="auto"/>
            <w:hideMark/>
          </w:tcPr>
          <w:p w14:paraId="4A93892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Решение налогового органа о взыскании налога, сбора, страховых взносов, пеней и штрафов</w:t>
            </w:r>
          </w:p>
        </w:tc>
        <w:tc>
          <w:tcPr>
            <w:tcW w:w="1897" w:type="dxa"/>
            <w:shd w:val="clear" w:color="auto" w:fill="auto"/>
            <w:hideMark/>
          </w:tcPr>
          <w:p w14:paraId="1901786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0F75AD7" w14:textId="77777777" w:rsidTr="007F149A">
        <w:trPr>
          <w:trHeight w:val="1590"/>
          <w:jc w:val="center"/>
        </w:trPr>
        <w:tc>
          <w:tcPr>
            <w:tcW w:w="766" w:type="dxa"/>
            <w:vMerge/>
            <w:shd w:val="clear" w:color="auto" w:fill="auto"/>
            <w:hideMark/>
          </w:tcPr>
          <w:p w14:paraId="108F535F"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57E127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0984158"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C0F911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w:t>
            </w:r>
          </w:p>
        </w:tc>
        <w:tc>
          <w:tcPr>
            <w:tcW w:w="2977" w:type="dxa"/>
            <w:shd w:val="clear" w:color="auto" w:fill="auto"/>
            <w:hideMark/>
          </w:tcPr>
          <w:p w14:paraId="5C3D8A60" w14:textId="02F9FAE7"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0E32E6" w:rsidRPr="00234F29">
              <w:rPr>
                <w:color w:val="000000" w:themeColor="text1"/>
                <w:sz w:val="22"/>
                <w:szCs w:val="22"/>
              </w:rPr>
              <w:t xml:space="preserve">З </w:t>
            </w:r>
            <w:r w:rsidRPr="00234F29">
              <w:rPr>
                <w:color w:val="000000" w:themeColor="text1"/>
                <w:sz w:val="22"/>
                <w:szCs w:val="22"/>
              </w:rPr>
              <w:t>от</w:t>
            </w:r>
            <w:r w:rsidR="000E32E6" w:rsidRPr="00234F29">
              <w:rPr>
                <w:color w:val="000000" w:themeColor="text1"/>
                <w:sz w:val="22"/>
                <w:szCs w:val="22"/>
              </w:rPr>
              <w:t> </w:t>
            </w:r>
            <w:r w:rsidRPr="00234F29">
              <w:rPr>
                <w:color w:val="000000" w:themeColor="text1"/>
                <w:sz w:val="22"/>
                <w:szCs w:val="22"/>
              </w:rPr>
              <w:t>02.10.2007 № 229-ФЗ</w:t>
            </w:r>
          </w:p>
        </w:tc>
        <w:tc>
          <w:tcPr>
            <w:tcW w:w="1897" w:type="dxa"/>
            <w:shd w:val="clear" w:color="auto" w:fill="auto"/>
            <w:hideMark/>
          </w:tcPr>
          <w:p w14:paraId="3FF2641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4935B77" w14:textId="77777777" w:rsidTr="007F149A">
        <w:trPr>
          <w:trHeight w:val="282"/>
          <w:jc w:val="center"/>
        </w:trPr>
        <w:tc>
          <w:tcPr>
            <w:tcW w:w="766" w:type="dxa"/>
            <w:vMerge/>
            <w:shd w:val="clear" w:color="auto" w:fill="auto"/>
            <w:hideMark/>
          </w:tcPr>
          <w:p w14:paraId="3C64CDB0"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2339BC7"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0EBD5AC"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270D9B0" w14:textId="77777777" w:rsidR="0090777B" w:rsidRPr="00234F29" w:rsidRDefault="0090777B" w:rsidP="00AF4FA6">
            <w:pPr>
              <w:pStyle w:val="12-3"/>
              <w:contextualSpacing/>
              <w:rPr>
                <w:color w:val="000000" w:themeColor="text1"/>
                <w:sz w:val="22"/>
                <w:szCs w:val="22"/>
              </w:rPr>
            </w:pPr>
            <w:proofErr w:type="spellStart"/>
            <w:r w:rsidRPr="00234F29">
              <w:rPr>
                <w:color w:val="000000" w:themeColor="text1"/>
                <w:sz w:val="22"/>
                <w:szCs w:val="22"/>
              </w:rPr>
              <w:t>Исп.производ</w:t>
            </w:r>
            <w:proofErr w:type="spellEnd"/>
            <w:r w:rsidRPr="00234F29">
              <w:rPr>
                <w:color w:val="000000" w:themeColor="text1"/>
                <w:sz w:val="22"/>
                <w:szCs w:val="22"/>
              </w:rPr>
              <w:t>-во</w:t>
            </w:r>
          </w:p>
        </w:tc>
        <w:tc>
          <w:tcPr>
            <w:tcW w:w="2977" w:type="dxa"/>
            <w:shd w:val="clear" w:color="auto" w:fill="auto"/>
            <w:hideMark/>
          </w:tcPr>
          <w:p w14:paraId="7E5C1A3D" w14:textId="5BAF2B3E"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Исполнительное производство</w:t>
            </w:r>
            <w:r w:rsidR="000E32E6" w:rsidRPr="00234F29">
              <w:rPr>
                <w:color w:val="000000" w:themeColor="text1"/>
                <w:sz w:val="22"/>
                <w:szCs w:val="22"/>
              </w:rPr>
              <w:t>,</w:t>
            </w:r>
            <w:r w:rsidRPr="00234F29">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0E32E6" w:rsidRPr="00234F29">
              <w:rPr>
                <w:color w:val="000000" w:themeColor="text1"/>
                <w:sz w:val="22"/>
                <w:szCs w:val="22"/>
              </w:rPr>
              <w:t xml:space="preserve">З </w:t>
            </w:r>
            <w:r w:rsidRPr="00234F29">
              <w:rPr>
                <w:color w:val="000000" w:themeColor="text1"/>
                <w:sz w:val="22"/>
                <w:szCs w:val="22"/>
              </w:rPr>
              <w:t>от</w:t>
            </w:r>
            <w:r w:rsidR="000E32E6" w:rsidRPr="00234F29">
              <w:rPr>
                <w:color w:val="000000" w:themeColor="text1"/>
                <w:sz w:val="22"/>
                <w:szCs w:val="22"/>
              </w:rPr>
              <w:t> </w:t>
            </w:r>
            <w:r w:rsidRPr="00234F29">
              <w:rPr>
                <w:color w:val="000000" w:themeColor="text1"/>
                <w:sz w:val="22"/>
                <w:szCs w:val="22"/>
              </w:rPr>
              <w:t>02.10.2007 № 229-ФЗ</w:t>
            </w:r>
          </w:p>
        </w:tc>
        <w:tc>
          <w:tcPr>
            <w:tcW w:w="1897" w:type="dxa"/>
            <w:shd w:val="clear" w:color="auto" w:fill="auto"/>
            <w:hideMark/>
          </w:tcPr>
          <w:p w14:paraId="2E67862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A119581" w14:textId="77777777" w:rsidTr="007F149A">
        <w:trPr>
          <w:trHeight w:val="20"/>
          <w:jc w:val="center"/>
        </w:trPr>
        <w:tc>
          <w:tcPr>
            <w:tcW w:w="766" w:type="dxa"/>
            <w:vMerge/>
            <w:shd w:val="clear" w:color="auto" w:fill="auto"/>
            <w:hideMark/>
          </w:tcPr>
          <w:p w14:paraId="3428CC62"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C35918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E1C141F"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63CD8A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док-т</w:t>
            </w:r>
          </w:p>
        </w:tc>
        <w:tc>
          <w:tcPr>
            <w:tcW w:w="2977" w:type="dxa"/>
            <w:shd w:val="clear" w:color="auto" w:fill="auto"/>
            <w:hideMark/>
          </w:tcPr>
          <w:p w14:paraId="075168E0" w14:textId="1BB171B5"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исполнительный документ в соответствии с Ф</w:t>
            </w:r>
            <w:r w:rsidR="000E32E6" w:rsidRPr="00234F29">
              <w:rPr>
                <w:color w:val="000000" w:themeColor="text1"/>
                <w:sz w:val="22"/>
                <w:szCs w:val="22"/>
              </w:rPr>
              <w:t xml:space="preserve">З </w:t>
            </w:r>
            <w:r w:rsidRPr="00234F29">
              <w:rPr>
                <w:color w:val="000000" w:themeColor="text1"/>
                <w:sz w:val="22"/>
                <w:szCs w:val="22"/>
              </w:rPr>
              <w:t>от</w:t>
            </w:r>
            <w:r w:rsidR="000E32E6" w:rsidRPr="00234F29">
              <w:rPr>
                <w:color w:val="000000" w:themeColor="text1"/>
                <w:sz w:val="22"/>
                <w:szCs w:val="22"/>
              </w:rPr>
              <w:t> </w:t>
            </w:r>
            <w:r w:rsidRPr="00234F29">
              <w:rPr>
                <w:color w:val="000000" w:themeColor="text1"/>
                <w:sz w:val="22"/>
                <w:szCs w:val="22"/>
              </w:rPr>
              <w:t>02.10.2007 № 229-ФЗ</w:t>
            </w:r>
          </w:p>
        </w:tc>
        <w:tc>
          <w:tcPr>
            <w:tcW w:w="1897" w:type="dxa"/>
            <w:shd w:val="clear" w:color="auto" w:fill="auto"/>
            <w:hideMark/>
          </w:tcPr>
          <w:p w14:paraId="59310EC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FF52045" w14:textId="77777777" w:rsidTr="007F149A">
        <w:trPr>
          <w:trHeight w:val="1500"/>
          <w:jc w:val="center"/>
        </w:trPr>
        <w:tc>
          <w:tcPr>
            <w:tcW w:w="766" w:type="dxa"/>
            <w:vMerge/>
            <w:shd w:val="clear" w:color="auto" w:fill="auto"/>
            <w:hideMark/>
          </w:tcPr>
          <w:p w14:paraId="1FA1573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B9AF122"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221624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5C3BE6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w:t>
            </w:r>
          </w:p>
        </w:tc>
        <w:tc>
          <w:tcPr>
            <w:tcW w:w="2977" w:type="dxa"/>
            <w:shd w:val="clear" w:color="auto" w:fill="auto"/>
            <w:hideMark/>
          </w:tcPr>
          <w:p w14:paraId="216BED8D" w14:textId="7AE749E9"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1F7CE6" w:rsidRPr="00234F29">
              <w:rPr>
                <w:color w:val="000000" w:themeColor="text1"/>
                <w:sz w:val="22"/>
                <w:szCs w:val="22"/>
              </w:rPr>
              <w:t>. </w:t>
            </w:r>
            <w:r w:rsidRPr="00234F29">
              <w:rPr>
                <w:color w:val="000000" w:themeColor="text1"/>
                <w:sz w:val="22"/>
                <w:szCs w:val="22"/>
              </w:rPr>
              <w:t>69 НК РФ</w:t>
            </w:r>
          </w:p>
        </w:tc>
        <w:tc>
          <w:tcPr>
            <w:tcW w:w="1897" w:type="dxa"/>
            <w:shd w:val="clear" w:color="auto" w:fill="auto"/>
            <w:hideMark/>
          </w:tcPr>
          <w:p w14:paraId="4485114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9654C60" w14:textId="77777777" w:rsidTr="007F149A">
        <w:trPr>
          <w:trHeight w:val="102"/>
          <w:jc w:val="center"/>
        </w:trPr>
        <w:tc>
          <w:tcPr>
            <w:tcW w:w="766" w:type="dxa"/>
            <w:vMerge/>
            <w:shd w:val="clear" w:color="auto" w:fill="auto"/>
            <w:hideMark/>
          </w:tcPr>
          <w:p w14:paraId="39E3CF7C"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39B886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0CCFF1C"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3639C6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2977" w:type="dxa"/>
            <w:shd w:val="clear" w:color="auto" w:fill="auto"/>
            <w:hideMark/>
          </w:tcPr>
          <w:p w14:paraId="5F74F7D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1897" w:type="dxa"/>
            <w:shd w:val="clear" w:color="auto" w:fill="auto"/>
            <w:hideMark/>
          </w:tcPr>
          <w:p w14:paraId="2554985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1F16148" w14:textId="77777777" w:rsidTr="007F149A">
        <w:trPr>
          <w:trHeight w:val="900"/>
          <w:jc w:val="center"/>
        </w:trPr>
        <w:tc>
          <w:tcPr>
            <w:tcW w:w="766" w:type="dxa"/>
            <w:vMerge/>
            <w:shd w:val="clear" w:color="auto" w:fill="auto"/>
            <w:hideMark/>
          </w:tcPr>
          <w:p w14:paraId="7E2FC1A2"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9245DF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336696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975B07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w:t>
            </w:r>
          </w:p>
        </w:tc>
        <w:tc>
          <w:tcPr>
            <w:tcW w:w="2977" w:type="dxa"/>
            <w:shd w:val="clear" w:color="auto" w:fill="auto"/>
            <w:hideMark/>
          </w:tcPr>
          <w:p w14:paraId="62FF933B" w14:textId="644DFB5A"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Справка-расчет/Бухгалтерская справка (ф.</w:t>
            </w:r>
            <w:r w:rsidR="000E32E6" w:rsidRPr="00234F29">
              <w:rPr>
                <w:color w:val="000000" w:themeColor="text1"/>
                <w:sz w:val="22"/>
                <w:szCs w:val="22"/>
              </w:rPr>
              <w:t> </w:t>
            </w:r>
            <w:r w:rsidRPr="00234F29">
              <w:rPr>
                <w:color w:val="000000" w:themeColor="text1"/>
                <w:sz w:val="22"/>
                <w:szCs w:val="22"/>
              </w:rPr>
              <w:t>0504833)</w:t>
            </w:r>
          </w:p>
        </w:tc>
        <w:tc>
          <w:tcPr>
            <w:tcW w:w="1897" w:type="dxa"/>
            <w:shd w:val="clear" w:color="auto" w:fill="auto"/>
            <w:hideMark/>
          </w:tcPr>
          <w:p w14:paraId="01C01BA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1A1B9A1" w14:textId="77777777" w:rsidTr="007F149A">
        <w:trPr>
          <w:trHeight w:val="2025"/>
          <w:jc w:val="center"/>
        </w:trPr>
        <w:tc>
          <w:tcPr>
            <w:tcW w:w="766" w:type="dxa"/>
            <w:vMerge/>
            <w:shd w:val="clear" w:color="auto" w:fill="auto"/>
            <w:hideMark/>
          </w:tcPr>
          <w:p w14:paraId="642DE6EA"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000951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1649DC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C04950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66D63C48" w14:textId="0BB60E79" w:rsidR="0090777B" w:rsidRPr="00234F29" w:rsidRDefault="0090777B" w:rsidP="00AF4FA6">
            <w:pPr>
              <w:pStyle w:val="12-3"/>
              <w:contextualSpacing/>
              <w:rPr>
                <w:color w:val="000000" w:themeColor="text1"/>
                <w:sz w:val="22"/>
                <w:szCs w:val="22"/>
              </w:rPr>
            </w:pPr>
            <w:r w:rsidRPr="00234F29">
              <w:rPr>
                <w:color w:val="000000" w:themeColor="text1"/>
                <w:sz w:val="22"/>
                <w:szCs w:val="22"/>
              </w:rPr>
              <w:t xml:space="preserve">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w:t>
            </w:r>
            <w:r w:rsidR="00E12B1F" w:rsidRPr="00234F29">
              <w:rPr>
                <w:color w:val="000000" w:themeColor="text1"/>
                <w:sz w:val="22"/>
                <w:szCs w:val="22"/>
              </w:rPr>
              <w:t>РФ</w:t>
            </w:r>
          </w:p>
        </w:tc>
        <w:tc>
          <w:tcPr>
            <w:tcW w:w="1897" w:type="dxa"/>
            <w:shd w:val="clear" w:color="auto" w:fill="auto"/>
            <w:hideMark/>
          </w:tcPr>
          <w:p w14:paraId="43D370F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A00EA28" w14:textId="77777777" w:rsidTr="007F149A">
        <w:trPr>
          <w:trHeight w:val="300"/>
          <w:jc w:val="center"/>
        </w:trPr>
        <w:tc>
          <w:tcPr>
            <w:tcW w:w="766" w:type="dxa"/>
            <w:vMerge w:val="restart"/>
            <w:shd w:val="clear" w:color="auto" w:fill="auto"/>
            <w:hideMark/>
          </w:tcPr>
          <w:p w14:paraId="545B1FAB" w14:textId="77777777" w:rsidR="0090777B" w:rsidRPr="00234F29" w:rsidRDefault="0090777B" w:rsidP="000E32E6">
            <w:pPr>
              <w:pStyle w:val="12-3"/>
              <w:keepNext/>
              <w:contextualSpacing/>
              <w:rPr>
                <w:color w:val="000000" w:themeColor="text1"/>
                <w:sz w:val="22"/>
                <w:szCs w:val="22"/>
              </w:rPr>
            </w:pPr>
            <w:r w:rsidRPr="00234F29">
              <w:rPr>
                <w:color w:val="000000" w:themeColor="text1"/>
                <w:sz w:val="22"/>
                <w:szCs w:val="22"/>
              </w:rPr>
              <w:t>4</w:t>
            </w:r>
          </w:p>
        </w:tc>
        <w:tc>
          <w:tcPr>
            <w:tcW w:w="709" w:type="dxa"/>
            <w:vMerge w:val="restart"/>
            <w:shd w:val="clear" w:color="auto" w:fill="auto"/>
            <w:noWrap/>
            <w:hideMark/>
          </w:tcPr>
          <w:p w14:paraId="46DAB637" w14:textId="77777777" w:rsidR="0090777B" w:rsidRPr="00234F29" w:rsidRDefault="0090777B" w:rsidP="000E32E6">
            <w:pPr>
              <w:pStyle w:val="12-3"/>
              <w:keepNext/>
              <w:contextualSpacing/>
              <w:rPr>
                <w:color w:val="000000" w:themeColor="text1"/>
                <w:sz w:val="22"/>
                <w:szCs w:val="22"/>
              </w:rPr>
            </w:pPr>
            <w:r w:rsidRPr="00234F29">
              <w:rPr>
                <w:color w:val="000000" w:themeColor="text1"/>
                <w:sz w:val="22"/>
                <w:szCs w:val="22"/>
              </w:rPr>
              <w:t>119</w:t>
            </w:r>
          </w:p>
        </w:tc>
        <w:tc>
          <w:tcPr>
            <w:tcW w:w="1843" w:type="dxa"/>
            <w:vMerge w:val="restart"/>
            <w:shd w:val="clear" w:color="auto" w:fill="auto"/>
            <w:hideMark/>
          </w:tcPr>
          <w:p w14:paraId="4F8D46AD" w14:textId="77777777" w:rsidR="0090777B" w:rsidRPr="00234F29" w:rsidRDefault="0090777B" w:rsidP="000E32E6">
            <w:pPr>
              <w:pStyle w:val="12-3"/>
              <w:keepNext/>
              <w:contextualSpacing/>
              <w:rPr>
                <w:color w:val="000000" w:themeColor="text1"/>
                <w:sz w:val="22"/>
                <w:szCs w:val="22"/>
              </w:rPr>
            </w:pPr>
            <w:r w:rsidRPr="00234F29">
              <w:rPr>
                <w:color w:val="000000" w:themeColor="text1"/>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6433" w:type="dxa"/>
            <w:gridSpan w:val="3"/>
            <w:shd w:val="clear" w:color="auto" w:fill="auto"/>
            <w:hideMark/>
          </w:tcPr>
          <w:p w14:paraId="79DD4DDC" w14:textId="79C5537A" w:rsidR="0090777B" w:rsidRPr="00234F29" w:rsidRDefault="000E32E6" w:rsidP="000E32E6">
            <w:pPr>
              <w:pStyle w:val="12-3"/>
              <w:keepNext/>
              <w:contextualSpacing/>
              <w:rPr>
                <w:color w:val="000000" w:themeColor="text1"/>
                <w:sz w:val="22"/>
                <w:szCs w:val="22"/>
              </w:rPr>
            </w:pPr>
            <w:r w:rsidRPr="00234F29">
              <w:rPr>
                <w:color w:val="000000" w:themeColor="text1"/>
                <w:sz w:val="22"/>
                <w:szCs w:val="22"/>
              </w:rPr>
              <w:t>–</w:t>
            </w:r>
          </w:p>
        </w:tc>
      </w:tr>
      <w:tr w:rsidR="00922DEC" w:rsidRPr="00234F29" w14:paraId="47E4837E" w14:textId="77777777" w:rsidTr="007F149A">
        <w:trPr>
          <w:trHeight w:val="1101"/>
          <w:jc w:val="center"/>
        </w:trPr>
        <w:tc>
          <w:tcPr>
            <w:tcW w:w="766" w:type="dxa"/>
            <w:vMerge/>
            <w:shd w:val="clear" w:color="auto" w:fill="auto"/>
            <w:hideMark/>
          </w:tcPr>
          <w:p w14:paraId="5023D679"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9E7C6EA"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BC6A227"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E476CE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Уведомление об исчисленных суммах налогов</w:t>
            </w:r>
          </w:p>
        </w:tc>
        <w:tc>
          <w:tcPr>
            <w:tcW w:w="2977" w:type="dxa"/>
            <w:shd w:val="clear" w:color="auto" w:fill="auto"/>
            <w:hideMark/>
          </w:tcPr>
          <w:p w14:paraId="052A1013" w14:textId="6508E40A" w:rsidR="0090777B" w:rsidRPr="00234F29" w:rsidRDefault="00C04C54" w:rsidP="00AF4FA6">
            <w:pPr>
              <w:pStyle w:val="12-3"/>
              <w:contextualSpacing/>
              <w:rPr>
                <w:color w:val="000000" w:themeColor="text1"/>
                <w:sz w:val="22"/>
                <w:szCs w:val="22"/>
              </w:rPr>
            </w:pPr>
            <w:r w:rsidRPr="00234F29">
              <w:rPr>
                <w:color w:val="000000" w:themeColor="text1"/>
                <w:sz w:val="22"/>
                <w:szCs w:val="22"/>
              </w:rPr>
              <w:t>Уведомление об исчисленных суммах налогов, авансовых платежей по налогам, сборов, страховых взносов</w:t>
            </w:r>
          </w:p>
        </w:tc>
        <w:tc>
          <w:tcPr>
            <w:tcW w:w="1897" w:type="dxa"/>
            <w:shd w:val="clear" w:color="auto" w:fill="auto"/>
            <w:hideMark/>
          </w:tcPr>
          <w:p w14:paraId="39B74BD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4D4541C" w14:textId="77777777" w:rsidTr="007F149A">
        <w:trPr>
          <w:trHeight w:val="284"/>
          <w:jc w:val="center"/>
        </w:trPr>
        <w:tc>
          <w:tcPr>
            <w:tcW w:w="766" w:type="dxa"/>
            <w:vMerge/>
            <w:shd w:val="clear" w:color="auto" w:fill="auto"/>
            <w:hideMark/>
          </w:tcPr>
          <w:p w14:paraId="2495483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DFF94B0"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0F7D458"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E99F47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Расчетно-платежная ведомость</w:t>
            </w:r>
          </w:p>
        </w:tc>
        <w:tc>
          <w:tcPr>
            <w:tcW w:w="2977" w:type="dxa"/>
            <w:shd w:val="clear" w:color="auto" w:fill="auto"/>
            <w:hideMark/>
          </w:tcPr>
          <w:p w14:paraId="5344FB95" w14:textId="7838E736" w:rsidR="0090777B" w:rsidRPr="00234F29" w:rsidRDefault="0090777B" w:rsidP="00AF4FA6">
            <w:pPr>
              <w:pStyle w:val="12-3"/>
              <w:contextualSpacing/>
              <w:rPr>
                <w:color w:val="000000" w:themeColor="text1"/>
                <w:sz w:val="22"/>
                <w:szCs w:val="22"/>
              </w:rPr>
            </w:pPr>
            <w:r w:rsidRPr="00234F29">
              <w:rPr>
                <w:color w:val="000000" w:themeColor="text1"/>
                <w:sz w:val="22"/>
                <w:szCs w:val="22"/>
              </w:rPr>
              <w:t>Расчетно-платежная ведомость (ф.</w:t>
            </w:r>
            <w:r w:rsidR="000E32E6" w:rsidRPr="00234F29">
              <w:rPr>
                <w:color w:val="000000" w:themeColor="text1"/>
                <w:sz w:val="22"/>
                <w:szCs w:val="22"/>
              </w:rPr>
              <w:t> </w:t>
            </w:r>
            <w:r w:rsidRPr="00234F29">
              <w:rPr>
                <w:color w:val="000000" w:themeColor="text1"/>
                <w:sz w:val="22"/>
                <w:szCs w:val="22"/>
              </w:rPr>
              <w:t>0504401)</w:t>
            </w:r>
          </w:p>
        </w:tc>
        <w:tc>
          <w:tcPr>
            <w:tcW w:w="1897" w:type="dxa"/>
            <w:shd w:val="clear" w:color="auto" w:fill="auto"/>
            <w:hideMark/>
          </w:tcPr>
          <w:p w14:paraId="1874685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2573DDD" w14:textId="77777777" w:rsidTr="007F149A">
        <w:trPr>
          <w:trHeight w:val="273"/>
          <w:jc w:val="center"/>
        </w:trPr>
        <w:tc>
          <w:tcPr>
            <w:tcW w:w="766" w:type="dxa"/>
            <w:vMerge/>
            <w:shd w:val="clear" w:color="auto" w:fill="auto"/>
            <w:hideMark/>
          </w:tcPr>
          <w:p w14:paraId="20AB82FA"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ECC6B4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33BDD4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AA3E07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Расчетная ведомость</w:t>
            </w:r>
          </w:p>
        </w:tc>
        <w:tc>
          <w:tcPr>
            <w:tcW w:w="2977" w:type="dxa"/>
            <w:shd w:val="clear" w:color="auto" w:fill="auto"/>
            <w:hideMark/>
          </w:tcPr>
          <w:p w14:paraId="1BE693D1" w14:textId="54441AED" w:rsidR="0090777B" w:rsidRPr="00234F29" w:rsidRDefault="0090777B" w:rsidP="00AF4FA6">
            <w:pPr>
              <w:pStyle w:val="12-3"/>
              <w:contextualSpacing/>
              <w:rPr>
                <w:color w:val="000000" w:themeColor="text1"/>
                <w:sz w:val="22"/>
                <w:szCs w:val="22"/>
              </w:rPr>
            </w:pPr>
            <w:r w:rsidRPr="00234F29">
              <w:rPr>
                <w:color w:val="000000" w:themeColor="text1"/>
                <w:sz w:val="22"/>
                <w:szCs w:val="22"/>
              </w:rPr>
              <w:t>Расчетная ведомость (ф.</w:t>
            </w:r>
            <w:r w:rsidR="000E32E6" w:rsidRPr="00234F29">
              <w:rPr>
                <w:color w:val="000000" w:themeColor="text1"/>
                <w:sz w:val="22"/>
                <w:szCs w:val="22"/>
              </w:rPr>
              <w:t> </w:t>
            </w:r>
            <w:r w:rsidRPr="00234F29">
              <w:rPr>
                <w:color w:val="000000" w:themeColor="text1"/>
                <w:sz w:val="22"/>
                <w:szCs w:val="22"/>
              </w:rPr>
              <w:t>0504402)</w:t>
            </w:r>
          </w:p>
        </w:tc>
        <w:tc>
          <w:tcPr>
            <w:tcW w:w="1897" w:type="dxa"/>
            <w:shd w:val="clear" w:color="auto" w:fill="auto"/>
            <w:hideMark/>
          </w:tcPr>
          <w:p w14:paraId="77C16BF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296F8EE" w14:textId="77777777" w:rsidTr="007F149A">
        <w:trPr>
          <w:trHeight w:val="358"/>
          <w:jc w:val="center"/>
        </w:trPr>
        <w:tc>
          <w:tcPr>
            <w:tcW w:w="766" w:type="dxa"/>
            <w:vMerge/>
            <w:shd w:val="clear" w:color="auto" w:fill="auto"/>
            <w:hideMark/>
          </w:tcPr>
          <w:p w14:paraId="77ED396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2BFF065"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87633B8"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9AB22A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Заявление</w:t>
            </w:r>
          </w:p>
        </w:tc>
        <w:tc>
          <w:tcPr>
            <w:tcW w:w="2977" w:type="dxa"/>
            <w:shd w:val="clear" w:color="auto" w:fill="auto"/>
            <w:hideMark/>
          </w:tcPr>
          <w:p w14:paraId="655DA14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Заявление физического лица</w:t>
            </w:r>
          </w:p>
        </w:tc>
        <w:tc>
          <w:tcPr>
            <w:tcW w:w="1897" w:type="dxa"/>
            <w:shd w:val="clear" w:color="auto" w:fill="auto"/>
            <w:hideMark/>
          </w:tcPr>
          <w:p w14:paraId="54022D7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ABC3C2C" w14:textId="77777777" w:rsidTr="007F149A">
        <w:trPr>
          <w:trHeight w:val="902"/>
          <w:jc w:val="center"/>
        </w:trPr>
        <w:tc>
          <w:tcPr>
            <w:tcW w:w="766" w:type="dxa"/>
            <w:vMerge/>
            <w:shd w:val="clear" w:color="auto" w:fill="auto"/>
            <w:hideMark/>
          </w:tcPr>
          <w:p w14:paraId="24D8C65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B3D9F1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60D2AFD"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23732D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ИД</w:t>
            </w:r>
          </w:p>
        </w:tc>
        <w:tc>
          <w:tcPr>
            <w:tcW w:w="2977" w:type="dxa"/>
            <w:shd w:val="clear" w:color="auto" w:fill="auto"/>
            <w:hideMark/>
          </w:tcPr>
          <w:p w14:paraId="4AA6DAA4" w14:textId="13881C23"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документ (исполнительный лист, судебный приказ) в соответствии с ч.20 ст. 30 Ф</w:t>
            </w:r>
            <w:r w:rsidR="00C51F33" w:rsidRPr="00234F29">
              <w:rPr>
                <w:color w:val="000000" w:themeColor="text1"/>
                <w:sz w:val="22"/>
                <w:szCs w:val="22"/>
              </w:rPr>
              <w:t xml:space="preserve">З </w:t>
            </w:r>
            <w:r w:rsidRPr="00234F29">
              <w:rPr>
                <w:color w:val="000000" w:themeColor="text1"/>
                <w:sz w:val="22"/>
                <w:szCs w:val="22"/>
              </w:rPr>
              <w:t>от 08.05.2010 № 83-ФЗ</w:t>
            </w:r>
          </w:p>
        </w:tc>
        <w:tc>
          <w:tcPr>
            <w:tcW w:w="1897" w:type="dxa"/>
            <w:shd w:val="clear" w:color="auto" w:fill="auto"/>
            <w:hideMark/>
          </w:tcPr>
          <w:p w14:paraId="7E1EB2B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3A0C9DF" w14:textId="77777777" w:rsidTr="007F149A">
        <w:trPr>
          <w:trHeight w:val="529"/>
          <w:jc w:val="center"/>
        </w:trPr>
        <w:tc>
          <w:tcPr>
            <w:tcW w:w="766" w:type="dxa"/>
            <w:vMerge/>
            <w:shd w:val="clear" w:color="auto" w:fill="auto"/>
            <w:hideMark/>
          </w:tcPr>
          <w:p w14:paraId="225D6EAE"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56BC51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2746F2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7D7F6F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w:t>
            </w:r>
          </w:p>
        </w:tc>
        <w:tc>
          <w:tcPr>
            <w:tcW w:w="2977" w:type="dxa"/>
            <w:shd w:val="clear" w:color="auto" w:fill="auto"/>
            <w:hideMark/>
          </w:tcPr>
          <w:p w14:paraId="032A417E" w14:textId="7886C4AE"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 на основании котор</w:t>
            </w:r>
            <w:r w:rsidR="000C60D6" w:rsidRPr="00234F29">
              <w:rPr>
                <w:color w:val="000000" w:themeColor="text1"/>
                <w:sz w:val="22"/>
                <w:szCs w:val="22"/>
              </w:rPr>
              <w:t>о</w:t>
            </w:r>
            <w:r w:rsidRPr="00234F29">
              <w:rPr>
                <w:color w:val="000000" w:themeColor="text1"/>
                <w:sz w:val="22"/>
                <w:szCs w:val="22"/>
              </w:rPr>
              <w:t>го выдан исполнительный лист/судебный приказ</w:t>
            </w:r>
          </w:p>
        </w:tc>
        <w:tc>
          <w:tcPr>
            <w:tcW w:w="1897" w:type="dxa"/>
            <w:shd w:val="clear" w:color="auto" w:fill="auto"/>
            <w:hideMark/>
          </w:tcPr>
          <w:p w14:paraId="071F377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C0FB2D4" w14:textId="77777777" w:rsidTr="007F149A">
        <w:trPr>
          <w:trHeight w:val="1005"/>
          <w:jc w:val="center"/>
        </w:trPr>
        <w:tc>
          <w:tcPr>
            <w:tcW w:w="766" w:type="dxa"/>
            <w:vMerge/>
            <w:shd w:val="clear" w:color="auto" w:fill="auto"/>
            <w:hideMark/>
          </w:tcPr>
          <w:p w14:paraId="5A6D4C7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E1B4155"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6A6140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C5B023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ИД</w:t>
            </w:r>
          </w:p>
        </w:tc>
        <w:tc>
          <w:tcPr>
            <w:tcW w:w="2977" w:type="dxa"/>
            <w:shd w:val="clear" w:color="auto" w:fill="auto"/>
            <w:hideMark/>
          </w:tcPr>
          <w:p w14:paraId="1A71089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shd w:val="clear" w:color="auto" w:fill="auto"/>
            <w:hideMark/>
          </w:tcPr>
          <w:p w14:paraId="7D63786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4569AA5" w14:textId="77777777" w:rsidTr="007F149A">
        <w:trPr>
          <w:trHeight w:val="1065"/>
          <w:jc w:val="center"/>
        </w:trPr>
        <w:tc>
          <w:tcPr>
            <w:tcW w:w="766" w:type="dxa"/>
            <w:vMerge/>
            <w:shd w:val="clear" w:color="auto" w:fill="auto"/>
            <w:hideMark/>
          </w:tcPr>
          <w:p w14:paraId="314C68ED"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B6213F4"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CA458E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7F3408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РНО</w:t>
            </w:r>
          </w:p>
        </w:tc>
        <w:tc>
          <w:tcPr>
            <w:tcW w:w="2977" w:type="dxa"/>
            <w:shd w:val="clear" w:color="auto" w:fill="auto"/>
            <w:hideMark/>
          </w:tcPr>
          <w:p w14:paraId="3A0048A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Решение налогового органа о взыскании налога, сбора, страховых взносов, пеней и штрафов</w:t>
            </w:r>
          </w:p>
        </w:tc>
        <w:tc>
          <w:tcPr>
            <w:tcW w:w="1897" w:type="dxa"/>
            <w:shd w:val="clear" w:color="auto" w:fill="auto"/>
            <w:hideMark/>
          </w:tcPr>
          <w:p w14:paraId="37EEEF1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3671D68" w14:textId="77777777" w:rsidTr="007F149A">
        <w:trPr>
          <w:trHeight w:val="1320"/>
          <w:jc w:val="center"/>
        </w:trPr>
        <w:tc>
          <w:tcPr>
            <w:tcW w:w="766" w:type="dxa"/>
            <w:vMerge/>
            <w:shd w:val="clear" w:color="auto" w:fill="auto"/>
            <w:hideMark/>
          </w:tcPr>
          <w:p w14:paraId="6977979C"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C003C8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01FB0E3"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AD1A8C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w:t>
            </w:r>
          </w:p>
        </w:tc>
        <w:tc>
          <w:tcPr>
            <w:tcW w:w="2977" w:type="dxa"/>
            <w:shd w:val="clear" w:color="auto" w:fill="auto"/>
            <w:hideMark/>
          </w:tcPr>
          <w:p w14:paraId="584438CD" w14:textId="3A42F8FD"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C51F33" w:rsidRPr="00234F29">
              <w:rPr>
                <w:color w:val="000000" w:themeColor="text1"/>
                <w:sz w:val="22"/>
                <w:szCs w:val="22"/>
              </w:rPr>
              <w:t xml:space="preserve">З </w:t>
            </w:r>
            <w:r w:rsidRPr="00234F29">
              <w:rPr>
                <w:color w:val="000000" w:themeColor="text1"/>
                <w:sz w:val="22"/>
                <w:szCs w:val="22"/>
              </w:rPr>
              <w:t>от</w:t>
            </w:r>
            <w:r w:rsidR="00C51F33" w:rsidRPr="00234F29">
              <w:rPr>
                <w:color w:val="000000" w:themeColor="text1"/>
                <w:sz w:val="22"/>
                <w:szCs w:val="22"/>
              </w:rPr>
              <w:t> </w:t>
            </w:r>
            <w:r w:rsidRPr="00234F29">
              <w:rPr>
                <w:color w:val="000000" w:themeColor="text1"/>
                <w:sz w:val="22"/>
                <w:szCs w:val="22"/>
              </w:rPr>
              <w:t>02.10.2007 №</w:t>
            </w:r>
            <w:r w:rsidR="001F7CE6"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4C43E2F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800F8C2" w14:textId="77777777" w:rsidTr="007F149A">
        <w:trPr>
          <w:trHeight w:val="168"/>
          <w:jc w:val="center"/>
        </w:trPr>
        <w:tc>
          <w:tcPr>
            <w:tcW w:w="766" w:type="dxa"/>
            <w:vMerge/>
            <w:shd w:val="clear" w:color="auto" w:fill="auto"/>
            <w:hideMark/>
          </w:tcPr>
          <w:p w14:paraId="05E00C6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F489B4A"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F7A57DA"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3890450" w14:textId="77777777" w:rsidR="0090777B" w:rsidRPr="00234F29" w:rsidRDefault="0090777B" w:rsidP="00AF4FA6">
            <w:pPr>
              <w:pStyle w:val="12-3"/>
              <w:contextualSpacing/>
              <w:rPr>
                <w:color w:val="000000" w:themeColor="text1"/>
                <w:sz w:val="22"/>
                <w:szCs w:val="22"/>
              </w:rPr>
            </w:pPr>
            <w:proofErr w:type="spellStart"/>
            <w:r w:rsidRPr="00234F29">
              <w:rPr>
                <w:color w:val="000000" w:themeColor="text1"/>
                <w:sz w:val="22"/>
                <w:szCs w:val="22"/>
              </w:rPr>
              <w:t>Исп.производ</w:t>
            </w:r>
            <w:proofErr w:type="spellEnd"/>
            <w:r w:rsidRPr="00234F29">
              <w:rPr>
                <w:color w:val="000000" w:themeColor="text1"/>
                <w:sz w:val="22"/>
                <w:szCs w:val="22"/>
              </w:rPr>
              <w:t>-во</w:t>
            </w:r>
          </w:p>
        </w:tc>
        <w:tc>
          <w:tcPr>
            <w:tcW w:w="2977" w:type="dxa"/>
            <w:shd w:val="clear" w:color="auto" w:fill="auto"/>
            <w:hideMark/>
          </w:tcPr>
          <w:p w14:paraId="2A773ACB" w14:textId="3B679260"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Исполнительное производство</w:t>
            </w:r>
            <w:r w:rsidR="00C51F33" w:rsidRPr="00234F29">
              <w:rPr>
                <w:color w:val="000000" w:themeColor="text1"/>
                <w:sz w:val="22"/>
                <w:szCs w:val="22"/>
              </w:rPr>
              <w:t>,</w:t>
            </w:r>
            <w:r w:rsidRPr="00234F29">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C51F33" w:rsidRPr="00234F29">
              <w:rPr>
                <w:color w:val="000000" w:themeColor="text1"/>
                <w:sz w:val="22"/>
                <w:szCs w:val="22"/>
              </w:rPr>
              <w:t xml:space="preserve">З </w:t>
            </w:r>
            <w:r w:rsidRPr="00234F29">
              <w:rPr>
                <w:color w:val="000000" w:themeColor="text1"/>
                <w:sz w:val="22"/>
                <w:szCs w:val="22"/>
              </w:rPr>
              <w:t>от</w:t>
            </w:r>
            <w:r w:rsidR="00C51F33" w:rsidRPr="00234F29">
              <w:rPr>
                <w:color w:val="000000" w:themeColor="text1"/>
                <w:sz w:val="22"/>
                <w:szCs w:val="22"/>
              </w:rPr>
              <w:t> </w:t>
            </w:r>
            <w:r w:rsidRPr="00234F29">
              <w:rPr>
                <w:color w:val="000000" w:themeColor="text1"/>
                <w:sz w:val="22"/>
                <w:szCs w:val="22"/>
              </w:rPr>
              <w:t>02.10.2007 №</w:t>
            </w:r>
            <w:r w:rsidR="001F7CE6"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3B174D6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56B5541" w14:textId="77777777" w:rsidTr="007F149A">
        <w:trPr>
          <w:trHeight w:val="194"/>
          <w:jc w:val="center"/>
        </w:trPr>
        <w:tc>
          <w:tcPr>
            <w:tcW w:w="766" w:type="dxa"/>
            <w:vMerge/>
            <w:shd w:val="clear" w:color="auto" w:fill="auto"/>
            <w:hideMark/>
          </w:tcPr>
          <w:p w14:paraId="2853CE85"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22685F4"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AEDBFFB"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DEAA79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док-т</w:t>
            </w:r>
          </w:p>
        </w:tc>
        <w:tc>
          <w:tcPr>
            <w:tcW w:w="2977" w:type="dxa"/>
            <w:shd w:val="clear" w:color="auto" w:fill="auto"/>
            <w:hideMark/>
          </w:tcPr>
          <w:p w14:paraId="0E2C60E4" w14:textId="34B04A80"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исполнительный документ в соответствии с Ф</w:t>
            </w:r>
            <w:r w:rsidR="00C51F33" w:rsidRPr="00234F29">
              <w:rPr>
                <w:color w:val="000000" w:themeColor="text1"/>
                <w:sz w:val="22"/>
                <w:szCs w:val="22"/>
              </w:rPr>
              <w:t xml:space="preserve">З </w:t>
            </w:r>
            <w:r w:rsidRPr="00234F29">
              <w:rPr>
                <w:color w:val="000000" w:themeColor="text1"/>
                <w:sz w:val="22"/>
                <w:szCs w:val="22"/>
              </w:rPr>
              <w:t>от</w:t>
            </w:r>
            <w:r w:rsidR="005A2145" w:rsidRPr="00234F29">
              <w:rPr>
                <w:color w:val="000000" w:themeColor="text1"/>
                <w:sz w:val="22"/>
                <w:szCs w:val="22"/>
              </w:rPr>
              <w:t> </w:t>
            </w:r>
            <w:r w:rsidRPr="00234F29">
              <w:rPr>
                <w:color w:val="000000" w:themeColor="text1"/>
                <w:sz w:val="22"/>
                <w:szCs w:val="22"/>
              </w:rPr>
              <w:t>02.10.2007 №</w:t>
            </w:r>
            <w:r w:rsidR="001F7CE6"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578DC92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F49F1FB" w14:textId="77777777" w:rsidTr="007F149A">
        <w:trPr>
          <w:trHeight w:val="1530"/>
          <w:jc w:val="center"/>
        </w:trPr>
        <w:tc>
          <w:tcPr>
            <w:tcW w:w="766" w:type="dxa"/>
            <w:vMerge/>
            <w:shd w:val="clear" w:color="auto" w:fill="auto"/>
            <w:hideMark/>
          </w:tcPr>
          <w:p w14:paraId="31B2884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92250A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47DCAA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8D3246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w:t>
            </w:r>
          </w:p>
        </w:tc>
        <w:tc>
          <w:tcPr>
            <w:tcW w:w="2977" w:type="dxa"/>
            <w:shd w:val="clear" w:color="auto" w:fill="auto"/>
            <w:hideMark/>
          </w:tcPr>
          <w:p w14:paraId="272974AB" w14:textId="33D25532"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1F7CE6" w:rsidRPr="00234F29">
              <w:rPr>
                <w:color w:val="000000" w:themeColor="text1"/>
                <w:sz w:val="22"/>
                <w:szCs w:val="22"/>
              </w:rPr>
              <w:t> </w:t>
            </w:r>
            <w:r w:rsidRPr="00234F29">
              <w:rPr>
                <w:color w:val="000000" w:themeColor="text1"/>
                <w:sz w:val="22"/>
                <w:szCs w:val="22"/>
              </w:rPr>
              <w:t>69 НК РФ</w:t>
            </w:r>
          </w:p>
        </w:tc>
        <w:tc>
          <w:tcPr>
            <w:tcW w:w="1897" w:type="dxa"/>
            <w:shd w:val="clear" w:color="auto" w:fill="auto"/>
            <w:hideMark/>
          </w:tcPr>
          <w:p w14:paraId="7C6D7C6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4600705" w14:textId="77777777" w:rsidTr="007F149A">
        <w:trPr>
          <w:trHeight w:val="398"/>
          <w:jc w:val="center"/>
        </w:trPr>
        <w:tc>
          <w:tcPr>
            <w:tcW w:w="766" w:type="dxa"/>
            <w:vMerge/>
            <w:shd w:val="clear" w:color="auto" w:fill="auto"/>
            <w:hideMark/>
          </w:tcPr>
          <w:p w14:paraId="22D4E22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BF4E64E"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D342D0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5AF641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2977" w:type="dxa"/>
            <w:shd w:val="clear" w:color="auto" w:fill="auto"/>
            <w:hideMark/>
          </w:tcPr>
          <w:p w14:paraId="249EBED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1897" w:type="dxa"/>
            <w:shd w:val="clear" w:color="auto" w:fill="auto"/>
            <w:hideMark/>
          </w:tcPr>
          <w:p w14:paraId="790AF4D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5456736" w14:textId="77777777" w:rsidTr="007F149A">
        <w:trPr>
          <w:trHeight w:val="750"/>
          <w:jc w:val="center"/>
        </w:trPr>
        <w:tc>
          <w:tcPr>
            <w:tcW w:w="766" w:type="dxa"/>
            <w:vMerge/>
            <w:shd w:val="clear" w:color="auto" w:fill="auto"/>
            <w:hideMark/>
          </w:tcPr>
          <w:p w14:paraId="62FA0ABA"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D7A7F74"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F783E9C"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306CCB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w:t>
            </w:r>
          </w:p>
        </w:tc>
        <w:tc>
          <w:tcPr>
            <w:tcW w:w="2977" w:type="dxa"/>
            <w:shd w:val="clear" w:color="auto" w:fill="auto"/>
            <w:hideMark/>
          </w:tcPr>
          <w:p w14:paraId="46E8BE2E" w14:textId="24F75EC3"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Справка-расчет/Бухгалтерская справка (ф.</w:t>
            </w:r>
            <w:r w:rsidR="00C51F33" w:rsidRPr="00234F29">
              <w:rPr>
                <w:color w:val="000000" w:themeColor="text1"/>
                <w:sz w:val="22"/>
                <w:szCs w:val="22"/>
              </w:rPr>
              <w:t> </w:t>
            </w:r>
            <w:r w:rsidRPr="00234F29">
              <w:rPr>
                <w:color w:val="000000" w:themeColor="text1"/>
                <w:sz w:val="22"/>
                <w:szCs w:val="22"/>
              </w:rPr>
              <w:t>0504833)</w:t>
            </w:r>
          </w:p>
        </w:tc>
        <w:tc>
          <w:tcPr>
            <w:tcW w:w="1897" w:type="dxa"/>
            <w:shd w:val="clear" w:color="auto" w:fill="auto"/>
            <w:hideMark/>
          </w:tcPr>
          <w:p w14:paraId="69D4D6E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23F1CF0" w14:textId="77777777" w:rsidTr="007F149A">
        <w:trPr>
          <w:trHeight w:val="877"/>
          <w:jc w:val="center"/>
        </w:trPr>
        <w:tc>
          <w:tcPr>
            <w:tcW w:w="766" w:type="dxa"/>
            <w:vMerge/>
            <w:shd w:val="clear" w:color="auto" w:fill="auto"/>
            <w:hideMark/>
          </w:tcPr>
          <w:p w14:paraId="72954FCA"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522FC0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A2B9E4B"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6645F7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13B019C0" w14:textId="1566B0CD" w:rsidR="0090777B" w:rsidRPr="00234F29" w:rsidRDefault="0090777B" w:rsidP="00AF4FA6">
            <w:pPr>
              <w:pStyle w:val="12-3"/>
              <w:contextualSpacing/>
              <w:rPr>
                <w:color w:val="000000" w:themeColor="text1"/>
                <w:sz w:val="22"/>
                <w:szCs w:val="22"/>
              </w:rPr>
            </w:pPr>
            <w:r w:rsidRPr="00234F29">
              <w:rPr>
                <w:color w:val="000000" w:themeColor="text1"/>
                <w:sz w:val="22"/>
                <w:szCs w:val="22"/>
              </w:rPr>
              <w:t xml:space="preserve">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w:t>
            </w:r>
            <w:r w:rsidR="00E12B1F" w:rsidRPr="00234F29">
              <w:rPr>
                <w:color w:val="000000" w:themeColor="text1"/>
                <w:sz w:val="22"/>
                <w:szCs w:val="22"/>
              </w:rPr>
              <w:t>РФ</w:t>
            </w:r>
          </w:p>
        </w:tc>
        <w:tc>
          <w:tcPr>
            <w:tcW w:w="1897" w:type="dxa"/>
            <w:shd w:val="clear" w:color="auto" w:fill="auto"/>
            <w:hideMark/>
          </w:tcPr>
          <w:p w14:paraId="65D89E5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96AAE54" w14:textId="77777777" w:rsidTr="007F149A">
        <w:trPr>
          <w:trHeight w:val="228"/>
          <w:jc w:val="center"/>
        </w:trPr>
        <w:tc>
          <w:tcPr>
            <w:tcW w:w="9751" w:type="dxa"/>
            <w:gridSpan w:val="6"/>
            <w:shd w:val="clear" w:color="auto" w:fill="auto"/>
            <w:hideMark/>
          </w:tcPr>
          <w:p w14:paraId="22D7EC52" w14:textId="77777777" w:rsidR="001F7CE6" w:rsidRPr="00234F29" w:rsidRDefault="0090777B" w:rsidP="005A2145">
            <w:pPr>
              <w:pStyle w:val="12-3"/>
              <w:keepNext/>
              <w:contextualSpacing/>
              <w:rPr>
                <w:color w:val="000000" w:themeColor="text1"/>
                <w:sz w:val="22"/>
                <w:szCs w:val="22"/>
              </w:rPr>
            </w:pPr>
            <w:r w:rsidRPr="00234F29">
              <w:rPr>
                <w:color w:val="000000" w:themeColor="text1"/>
                <w:sz w:val="22"/>
                <w:szCs w:val="22"/>
              </w:rPr>
              <w:t>240 Иные закупки товаров, работ и услуг для обеспечения государственных (муниципальных) нужд</w:t>
            </w:r>
          </w:p>
          <w:p w14:paraId="68799D96" w14:textId="77777777" w:rsidR="001F7CE6" w:rsidRPr="00234F29" w:rsidRDefault="0090777B" w:rsidP="005A2145">
            <w:pPr>
              <w:pStyle w:val="12-3"/>
              <w:keepNext/>
              <w:contextualSpacing/>
              <w:rPr>
                <w:color w:val="000000" w:themeColor="text1"/>
                <w:sz w:val="22"/>
                <w:szCs w:val="22"/>
              </w:rPr>
            </w:pPr>
            <w:r w:rsidRPr="00234F29">
              <w:rPr>
                <w:color w:val="000000" w:themeColor="text1"/>
                <w:sz w:val="22"/>
                <w:szCs w:val="22"/>
              </w:rPr>
              <w:t>320 Социальные выплаты гражданам, кроме публичных нормативных социальных выплат</w:t>
            </w:r>
          </w:p>
          <w:p w14:paraId="0A45F8E9" w14:textId="04F28F8C" w:rsidR="0090777B" w:rsidRPr="00234F29" w:rsidRDefault="0090777B" w:rsidP="005A2145">
            <w:pPr>
              <w:pStyle w:val="12-3"/>
              <w:keepNext/>
              <w:contextualSpacing/>
              <w:rPr>
                <w:color w:val="000000" w:themeColor="text1"/>
                <w:sz w:val="22"/>
                <w:szCs w:val="22"/>
              </w:rPr>
            </w:pPr>
            <w:r w:rsidRPr="00234F29">
              <w:rPr>
                <w:color w:val="000000" w:themeColor="text1"/>
                <w:sz w:val="22"/>
                <w:szCs w:val="22"/>
              </w:rPr>
              <w:t>400 Капитальные вложения в объекты государственной (муниципальной) собственности</w:t>
            </w:r>
          </w:p>
        </w:tc>
      </w:tr>
      <w:tr w:rsidR="00922DEC" w:rsidRPr="00234F29" w14:paraId="060C2EB1" w14:textId="77777777" w:rsidTr="007F149A">
        <w:trPr>
          <w:trHeight w:val="20"/>
          <w:jc w:val="center"/>
        </w:trPr>
        <w:tc>
          <w:tcPr>
            <w:tcW w:w="766" w:type="dxa"/>
            <w:vMerge w:val="restart"/>
            <w:shd w:val="clear" w:color="auto" w:fill="auto"/>
            <w:hideMark/>
          </w:tcPr>
          <w:p w14:paraId="4CAEA26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5</w:t>
            </w:r>
          </w:p>
        </w:tc>
        <w:tc>
          <w:tcPr>
            <w:tcW w:w="709" w:type="dxa"/>
            <w:vMerge w:val="restart"/>
            <w:shd w:val="clear" w:color="auto" w:fill="auto"/>
            <w:hideMark/>
          </w:tcPr>
          <w:p w14:paraId="6298699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241,</w:t>
            </w:r>
            <w:r w:rsidRPr="00234F29">
              <w:rPr>
                <w:color w:val="000000" w:themeColor="text1"/>
                <w:sz w:val="22"/>
                <w:szCs w:val="22"/>
              </w:rPr>
              <w:br/>
              <w:t xml:space="preserve">243, </w:t>
            </w:r>
            <w:r w:rsidRPr="00234F29">
              <w:rPr>
                <w:color w:val="000000" w:themeColor="text1"/>
                <w:sz w:val="22"/>
                <w:szCs w:val="22"/>
              </w:rPr>
              <w:br/>
              <w:t xml:space="preserve">244, </w:t>
            </w:r>
            <w:r w:rsidRPr="00234F29">
              <w:rPr>
                <w:color w:val="000000" w:themeColor="text1"/>
                <w:sz w:val="22"/>
                <w:szCs w:val="22"/>
              </w:rPr>
              <w:br/>
              <w:t xml:space="preserve">245, </w:t>
            </w:r>
            <w:r w:rsidRPr="00234F29">
              <w:rPr>
                <w:color w:val="000000" w:themeColor="text1"/>
                <w:sz w:val="22"/>
                <w:szCs w:val="22"/>
              </w:rPr>
              <w:br/>
              <w:t>247,</w:t>
            </w:r>
            <w:r w:rsidRPr="00234F29">
              <w:rPr>
                <w:color w:val="000000" w:themeColor="text1"/>
                <w:sz w:val="22"/>
                <w:szCs w:val="22"/>
              </w:rPr>
              <w:br/>
              <w:t>323,</w:t>
            </w:r>
            <w:r w:rsidRPr="00234F29">
              <w:rPr>
                <w:color w:val="000000" w:themeColor="text1"/>
                <w:sz w:val="22"/>
                <w:szCs w:val="22"/>
              </w:rPr>
              <w:br/>
              <w:t>406,</w:t>
            </w:r>
            <w:r w:rsidRPr="00234F29">
              <w:rPr>
                <w:color w:val="000000" w:themeColor="text1"/>
                <w:sz w:val="22"/>
                <w:szCs w:val="22"/>
              </w:rPr>
              <w:br/>
              <w:t>407</w:t>
            </w:r>
          </w:p>
        </w:tc>
        <w:tc>
          <w:tcPr>
            <w:tcW w:w="1843" w:type="dxa"/>
            <w:vMerge w:val="restart"/>
            <w:shd w:val="clear" w:color="auto" w:fill="auto"/>
            <w:hideMark/>
          </w:tcPr>
          <w:p w14:paraId="0C176D1F" w14:textId="224907F2" w:rsidR="0090777B" w:rsidRPr="00234F29" w:rsidRDefault="0090777B" w:rsidP="00AF4FA6">
            <w:pPr>
              <w:pStyle w:val="12-3"/>
              <w:contextualSpacing/>
              <w:rPr>
                <w:color w:val="000000" w:themeColor="text1"/>
                <w:sz w:val="22"/>
                <w:szCs w:val="22"/>
              </w:rPr>
            </w:pPr>
            <w:r w:rsidRPr="00234F29">
              <w:rPr>
                <w:color w:val="000000" w:themeColor="text1"/>
                <w:sz w:val="22"/>
                <w:szCs w:val="22"/>
              </w:rPr>
              <w:t>Научно-исследовательские, опытно-конструкторские и технологические работы;</w:t>
            </w:r>
            <w:r w:rsidRPr="00234F29">
              <w:rPr>
                <w:color w:val="000000" w:themeColor="text1"/>
                <w:sz w:val="22"/>
                <w:szCs w:val="22"/>
              </w:rPr>
              <w:br/>
              <w:t xml:space="preserve">Закупка товаров, работ и услуг в </w:t>
            </w:r>
            <w:r w:rsidRPr="00234F29">
              <w:rPr>
                <w:color w:val="000000" w:themeColor="text1"/>
                <w:sz w:val="22"/>
                <w:szCs w:val="22"/>
              </w:rPr>
              <w:lastRenderedPageBreak/>
              <w:t>целях капитального ремонта государственного (муниципального) имущества;</w:t>
            </w:r>
            <w:r w:rsidRPr="00234F29">
              <w:rPr>
                <w:color w:val="000000" w:themeColor="text1"/>
                <w:sz w:val="22"/>
                <w:szCs w:val="22"/>
              </w:rPr>
              <w:br/>
              <w:t>Прочая закупка товаров, работ и услуг;</w:t>
            </w:r>
            <w:r w:rsidRPr="00234F29">
              <w:rPr>
                <w:color w:val="000000" w:themeColor="text1"/>
                <w:sz w:val="22"/>
                <w:szCs w:val="22"/>
              </w:rPr>
              <w:br/>
              <w:t>Оплата товаров, работ и услуг в области геодезии и картографии вне рамок ГОЗ;</w:t>
            </w:r>
            <w:r w:rsidRPr="00234F29">
              <w:rPr>
                <w:color w:val="000000" w:themeColor="text1"/>
                <w:sz w:val="22"/>
                <w:szCs w:val="22"/>
              </w:rPr>
              <w:br/>
              <w:t>Закупка энергетических ресурсов;</w:t>
            </w:r>
            <w:r w:rsidRPr="00234F29">
              <w:rPr>
                <w:color w:val="000000" w:themeColor="text1"/>
                <w:sz w:val="22"/>
                <w:szCs w:val="22"/>
              </w:rPr>
              <w:br/>
              <w:t>Приобретение товаров, работ и услуг в пользу граждан в целях их социального обеспечения;</w:t>
            </w:r>
            <w:r w:rsidRPr="00234F29">
              <w:rPr>
                <w:color w:val="000000" w:themeColor="text1"/>
                <w:sz w:val="22"/>
                <w:szCs w:val="22"/>
              </w:rPr>
              <w:br/>
              <w:t xml:space="preserve">Приобретение объектов недвижимого имущества государственными (муниципальными) бюджетными и </w:t>
            </w:r>
            <w:r w:rsidRPr="00234F29">
              <w:rPr>
                <w:color w:val="000000" w:themeColor="text1"/>
                <w:sz w:val="22"/>
                <w:szCs w:val="22"/>
              </w:rPr>
              <w:lastRenderedPageBreak/>
              <w:t>автономными учреждениями;</w:t>
            </w:r>
            <w:r w:rsidRPr="00234F29">
              <w:rPr>
                <w:color w:val="000000" w:themeColor="text1"/>
                <w:sz w:val="22"/>
                <w:szCs w:val="22"/>
              </w:rPr>
              <w:br/>
              <w:t>Строительство (реконструкция) объектов недвижимого имущества государственными (муниципальными) бюджетными и автономными учреждениями</w:t>
            </w:r>
          </w:p>
        </w:tc>
        <w:tc>
          <w:tcPr>
            <w:tcW w:w="1559" w:type="dxa"/>
            <w:shd w:val="clear" w:color="auto" w:fill="auto"/>
            <w:hideMark/>
          </w:tcPr>
          <w:p w14:paraId="79C1F8A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lastRenderedPageBreak/>
              <w:t>Договор</w:t>
            </w:r>
          </w:p>
        </w:tc>
        <w:tc>
          <w:tcPr>
            <w:tcW w:w="2977" w:type="dxa"/>
            <w:shd w:val="clear" w:color="auto" w:fill="auto"/>
            <w:hideMark/>
          </w:tcPr>
          <w:p w14:paraId="216C257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 предметом которого являются поставка товара, выполнение работы, оказание услуги (оказание услуг аренды)</w:t>
            </w:r>
          </w:p>
        </w:tc>
        <w:tc>
          <w:tcPr>
            <w:tcW w:w="1897" w:type="dxa"/>
            <w:shd w:val="clear" w:color="auto" w:fill="auto"/>
            <w:hideMark/>
          </w:tcPr>
          <w:p w14:paraId="4CE4F15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00BA084" w14:textId="77777777" w:rsidTr="007F149A">
        <w:trPr>
          <w:trHeight w:val="1065"/>
          <w:jc w:val="center"/>
        </w:trPr>
        <w:tc>
          <w:tcPr>
            <w:tcW w:w="766" w:type="dxa"/>
            <w:vMerge/>
            <w:shd w:val="clear" w:color="auto" w:fill="auto"/>
            <w:hideMark/>
          </w:tcPr>
          <w:p w14:paraId="1C67EEBB"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A3E38C6"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014F0A7"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E60FFA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Контракт</w:t>
            </w:r>
          </w:p>
        </w:tc>
        <w:tc>
          <w:tcPr>
            <w:tcW w:w="2977" w:type="dxa"/>
            <w:shd w:val="clear" w:color="auto" w:fill="auto"/>
            <w:hideMark/>
          </w:tcPr>
          <w:p w14:paraId="4A3C59F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 xml:space="preserve">Контракт предметом которого являются поставка товара, выполнение работы, оказание </w:t>
            </w:r>
            <w:r w:rsidRPr="00234F29">
              <w:rPr>
                <w:color w:val="000000" w:themeColor="text1"/>
                <w:sz w:val="22"/>
                <w:szCs w:val="22"/>
              </w:rPr>
              <w:lastRenderedPageBreak/>
              <w:t>услуги (оказание услуг аренды)</w:t>
            </w:r>
          </w:p>
        </w:tc>
        <w:tc>
          <w:tcPr>
            <w:tcW w:w="1897" w:type="dxa"/>
            <w:shd w:val="clear" w:color="auto" w:fill="auto"/>
            <w:hideMark/>
          </w:tcPr>
          <w:p w14:paraId="08556B8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lastRenderedPageBreak/>
              <w:t>+</w:t>
            </w:r>
          </w:p>
        </w:tc>
      </w:tr>
      <w:tr w:rsidR="00922DEC" w:rsidRPr="00234F29" w14:paraId="7C2D3BC6" w14:textId="77777777" w:rsidTr="007F149A">
        <w:trPr>
          <w:trHeight w:val="1185"/>
          <w:jc w:val="center"/>
        </w:trPr>
        <w:tc>
          <w:tcPr>
            <w:tcW w:w="766" w:type="dxa"/>
            <w:vMerge/>
            <w:shd w:val="clear" w:color="auto" w:fill="auto"/>
            <w:hideMark/>
          </w:tcPr>
          <w:p w14:paraId="6919CCCE"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DD2E769"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F04623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637AA6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Документ о приемке</w:t>
            </w:r>
          </w:p>
        </w:tc>
        <w:tc>
          <w:tcPr>
            <w:tcW w:w="2977" w:type="dxa"/>
            <w:shd w:val="clear" w:color="auto" w:fill="auto"/>
            <w:hideMark/>
          </w:tcPr>
          <w:p w14:paraId="408FDDA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Документ о приемке поставленных товаров, выполненных работ (их результатов, в том числе этапов), оказанных услуг</w:t>
            </w:r>
          </w:p>
        </w:tc>
        <w:tc>
          <w:tcPr>
            <w:tcW w:w="1897" w:type="dxa"/>
            <w:shd w:val="clear" w:color="auto" w:fill="auto"/>
            <w:hideMark/>
          </w:tcPr>
          <w:p w14:paraId="6A37DD2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72B38A6" w14:textId="77777777" w:rsidTr="007F149A">
        <w:trPr>
          <w:trHeight w:val="20"/>
          <w:jc w:val="center"/>
        </w:trPr>
        <w:tc>
          <w:tcPr>
            <w:tcW w:w="766" w:type="dxa"/>
            <w:vMerge/>
            <w:shd w:val="clear" w:color="auto" w:fill="auto"/>
            <w:hideMark/>
          </w:tcPr>
          <w:p w14:paraId="6E5B03C0"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4ABE17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0F4C6A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974DDC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 ВР</w:t>
            </w:r>
          </w:p>
        </w:tc>
        <w:tc>
          <w:tcPr>
            <w:tcW w:w="2977" w:type="dxa"/>
            <w:shd w:val="clear" w:color="auto" w:fill="auto"/>
            <w:hideMark/>
          </w:tcPr>
          <w:p w14:paraId="636C626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 выполненных работ</w:t>
            </w:r>
          </w:p>
        </w:tc>
        <w:tc>
          <w:tcPr>
            <w:tcW w:w="1897" w:type="dxa"/>
            <w:shd w:val="clear" w:color="auto" w:fill="auto"/>
            <w:hideMark/>
          </w:tcPr>
          <w:p w14:paraId="5008A83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1BC93B21" w14:textId="77777777" w:rsidTr="007F149A">
        <w:trPr>
          <w:trHeight w:val="25"/>
          <w:jc w:val="center"/>
        </w:trPr>
        <w:tc>
          <w:tcPr>
            <w:tcW w:w="766" w:type="dxa"/>
            <w:vMerge/>
            <w:shd w:val="clear" w:color="auto" w:fill="auto"/>
            <w:hideMark/>
          </w:tcPr>
          <w:p w14:paraId="5029283F"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5F9E11C"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E3DE269"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723BDE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 ОУ</w:t>
            </w:r>
          </w:p>
        </w:tc>
        <w:tc>
          <w:tcPr>
            <w:tcW w:w="2977" w:type="dxa"/>
            <w:shd w:val="clear" w:color="auto" w:fill="auto"/>
            <w:hideMark/>
          </w:tcPr>
          <w:p w14:paraId="1139D03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 об оказании услуг</w:t>
            </w:r>
          </w:p>
        </w:tc>
        <w:tc>
          <w:tcPr>
            <w:tcW w:w="1897" w:type="dxa"/>
            <w:shd w:val="clear" w:color="auto" w:fill="auto"/>
            <w:hideMark/>
          </w:tcPr>
          <w:p w14:paraId="71F6954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97E352C" w14:textId="77777777" w:rsidTr="007F149A">
        <w:trPr>
          <w:trHeight w:val="20"/>
          <w:jc w:val="center"/>
        </w:trPr>
        <w:tc>
          <w:tcPr>
            <w:tcW w:w="766" w:type="dxa"/>
            <w:vMerge/>
            <w:shd w:val="clear" w:color="auto" w:fill="auto"/>
            <w:hideMark/>
          </w:tcPr>
          <w:p w14:paraId="11EE2A59"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8DB452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EF8416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4F1153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 xml:space="preserve">Акт </w:t>
            </w:r>
            <w:proofErr w:type="spellStart"/>
            <w:r w:rsidRPr="00234F29">
              <w:rPr>
                <w:color w:val="000000" w:themeColor="text1"/>
                <w:sz w:val="22"/>
                <w:szCs w:val="22"/>
              </w:rPr>
              <w:t>п.п</w:t>
            </w:r>
            <w:proofErr w:type="spellEnd"/>
            <w:r w:rsidRPr="00234F29">
              <w:rPr>
                <w:color w:val="000000" w:themeColor="text1"/>
                <w:sz w:val="22"/>
                <w:szCs w:val="22"/>
              </w:rPr>
              <w:t>.</w:t>
            </w:r>
          </w:p>
        </w:tc>
        <w:tc>
          <w:tcPr>
            <w:tcW w:w="2977" w:type="dxa"/>
            <w:shd w:val="clear" w:color="auto" w:fill="auto"/>
            <w:hideMark/>
          </w:tcPr>
          <w:p w14:paraId="0FC76C7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 приема-передачи</w:t>
            </w:r>
          </w:p>
        </w:tc>
        <w:tc>
          <w:tcPr>
            <w:tcW w:w="1897" w:type="dxa"/>
            <w:shd w:val="clear" w:color="auto" w:fill="auto"/>
            <w:hideMark/>
          </w:tcPr>
          <w:p w14:paraId="709905B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 +</w:t>
            </w:r>
          </w:p>
        </w:tc>
      </w:tr>
      <w:tr w:rsidR="00922DEC" w:rsidRPr="00234F29" w14:paraId="032BBAF5" w14:textId="77777777" w:rsidTr="007F149A">
        <w:trPr>
          <w:trHeight w:val="20"/>
          <w:jc w:val="center"/>
        </w:trPr>
        <w:tc>
          <w:tcPr>
            <w:tcW w:w="766" w:type="dxa"/>
            <w:vMerge/>
            <w:shd w:val="clear" w:color="auto" w:fill="auto"/>
            <w:hideMark/>
          </w:tcPr>
          <w:p w14:paraId="39CAA93C"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ECB2AE1"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338C989"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49877C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 ТОРГ-1</w:t>
            </w:r>
          </w:p>
        </w:tc>
        <w:tc>
          <w:tcPr>
            <w:tcW w:w="2977" w:type="dxa"/>
            <w:shd w:val="clear" w:color="auto" w:fill="auto"/>
            <w:hideMark/>
          </w:tcPr>
          <w:p w14:paraId="183782B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 о приемке товаров</w:t>
            </w:r>
          </w:p>
        </w:tc>
        <w:tc>
          <w:tcPr>
            <w:tcW w:w="1897" w:type="dxa"/>
            <w:shd w:val="clear" w:color="auto" w:fill="auto"/>
            <w:hideMark/>
          </w:tcPr>
          <w:p w14:paraId="249F026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5593F61" w14:textId="77777777" w:rsidTr="007F149A">
        <w:trPr>
          <w:trHeight w:val="960"/>
          <w:jc w:val="center"/>
        </w:trPr>
        <w:tc>
          <w:tcPr>
            <w:tcW w:w="766" w:type="dxa"/>
            <w:vMerge/>
            <w:shd w:val="clear" w:color="auto" w:fill="auto"/>
            <w:hideMark/>
          </w:tcPr>
          <w:p w14:paraId="3FAFE97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A9BAD35"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1509F3A"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CF926CC" w14:textId="42CB2994"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 ВР</w:t>
            </w:r>
            <w:r w:rsidR="0066437A" w:rsidRPr="00234F29">
              <w:rPr>
                <w:color w:val="000000" w:themeColor="text1"/>
                <w:sz w:val="22"/>
                <w:szCs w:val="22"/>
              </w:rPr>
              <w:t xml:space="preserve"> </w:t>
            </w:r>
            <w:r w:rsidRPr="00234F29">
              <w:rPr>
                <w:color w:val="000000" w:themeColor="text1"/>
                <w:sz w:val="22"/>
                <w:szCs w:val="22"/>
              </w:rPr>
              <w:t>(ОУ)</w:t>
            </w:r>
          </w:p>
        </w:tc>
        <w:tc>
          <w:tcPr>
            <w:tcW w:w="2977" w:type="dxa"/>
            <w:shd w:val="clear" w:color="auto" w:fill="auto"/>
            <w:hideMark/>
          </w:tcPr>
          <w:p w14:paraId="6D5238D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 сдачи приемки выполненных работ (оказанных услуг)</w:t>
            </w:r>
          </w:p>
        </w:tc>
        <w:tc>
          <w:tcPr>
            <w:tcW w:w="1897" w:type="dxa"/>
            <w:shd w:val="clear" w:color="auto" w:fill="auto"/>
            <w:hideMark/>
          </w:tcPr>
          <w:p w14:paraId="065AD2E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9A1E38C" w14:textId="77777777" w:rsidTr="007F149A">
        <w:trPr>
          <w:trHeight w:val="665"/>
          <w:jc w:val="center"/>
        </w:trPr>
        <w:tc>
          <w:tcPr>
            <w:tcW w:w="766" w:type="dxa"/>
            <w:vMerge/>
            <w:shd w:val="clear" w:color="auto" w:fill="auto"/>
            <w:hideMark/>
          </w:tcPr>
          <w:p w14:paraId="2BE1622D"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0802E72"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0827393"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798B60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 ТОРГ-4</w:t>
            </w:r>
          </w:p>
        </w:tc>
        <w:tc>
          <w:tcPr>
            <w:tcW w:w="2977" w:type="dxa"/>
            <w:shd w:val="clear" w:color="auto" w:fill="auto"/>
            <w:hideMark/>
          </w:tcPr>
          <w:p w14:paraId="788C17D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 о приемке товара, поступившего без счета поставщика</w:t>
            </w:r>
          </w:p>
        </w:tc>
        <w:tc>
          <w:tcPr>
            <w:tcW w:w="1897" w:type="dxa"/>
            <w:shd w:val="clear" w:color="auto" w:fill="auto"/>
            <w:hideMark/>
          </w:tcPr>
          <w:p w14:paraId="317C53A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A27ADFA" w14:textId="77777777" w:rsidTr="007F149A">
        <w:trPr>
          <w:trHeight w:val="256"/>
          <w:jc w:val="center"/>
        </w:trPr>
        <w:tc>
          <w:tcPr>
            <w:tcW w:w="766" w:type="dxa"/>
            <w:vMerge/>
            <w:shd w:val="clear" w:color="auto" w:fill="auto"/>
            <w:hideMark/>
          </w:tcPr>
          <w:p w14:paraId="22A315FA"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58EE06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5448FD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24DECB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УПД</w:t>
            </w:r>
          </w:p>
        </w:tc>
        <w:tc>
          <w:tcPr>
            <w:tcW w:w="2977" w:type="dxa"/>
            <w:shd w:val="clear" w:color="auto" w:fill="auto"/>
            <w:hideMark/>
          </w:tcPr>
          <w:p w14:paraId="227EED4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Универсальный передаточный документ</w:t>
            </w:r>
          </w:p>
        </w:tc>
        <w:tc>
          <w:tcPr>
            <w:tcW w:w="1897" w:type="dxa"/>
            <w:shd w:val="clear" w:color="auto" w:fill="auto"/>
            <w:hideMark/>
          </w:tcPr>
          <w:p w14:paraId="7A6119C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6D3DF33" w14:textId="77777777" w:rsidTr="007F149A">
        <w:trPr>
          <w:trHeight w:val="575"/>
          <w:jc w:val="center"/>
        </w:trPr>
        <w:tc>
          <w:tcPr>
            <w:tcW w:w="766" w:type="dxa"/>
            <w:vMerge/>
            <w:shd w:val="clear" w:color="auto" w:fill="auto"/>
            <w:hideMark/>
          </w:tcPr>
          <w:p w14:paraId="5F4A4E39"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0A7CB0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024C21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D3660B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 на передачу прав</w:t>
            </w:r>
          </w:p>
        </w:tc>
        <w:tc>
          <w:tcPr>
            <w:tcW w:w="2977" w:type="dxa"/>
            <w:shd w:val="clear" w:color="auto" w:fill="auto"/>
            <w:hideMark/>
          </w:tcPr>
          <w:p w14:paraId="4A2A2CF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 приема-передачи прав</w:t>
            </w:r>
          </w:p>
        </w:tc>
        <w:tc>
          <w:tcPr>
            <w:tcW w:w="1897" w:type="dxa"/>
            <w:shd w:val="clear" w:color="auto" w:fill="auto"/>
            <w:hideMark/>
          </w:tcPr>
          <w:p w14:paraId="4F0B128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A6FA4EE" w14:textId="77777777" w:rsidTr="007F149A">
        <w:trPr>
          <w:trHeight w:val="20"/>
          <w:jc w:val="center"/>
        </w:trPr>
        <w:tc>
          <w:tcPr>
            <w:tcW w:w="766" w:type="dxa"/>
            <w:vMerge/>
            <w:shd w:val="clear" w:color="auto" w:fill="auto"/>
            <w:hideMark/>
          </w:tcPr>
          <w:p w14:paraId="39268CE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6F870F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41318B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BA7DB8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w:t>
            </w:r>
          </w:p>
        </w:tc>
        <w:tc>
          <w:tcPr>
            <w:tcW w:w="2977" w:type="dxa"/>
            <w:shd w:val="clear" w:color="auto" w:fill="auto"/>
            <w:hideMark/>
          </w:tcPr>
          <w:p w14:paraId="719E9D7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Акт</w:t>
            </w:r>
          </w:p>
        </w:tc>
        <w:tc>
          <w:tcPr>
            <w:tcW w:w="1897" w:type="dxa"/>
            <w:shd w:val="clear" w:color="auto" w:fill="auto"/>
            <w:hideMark/>
          </w:tcPr>
          <w:p w14:paraId="6D0BD82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BD59933" w14:textId="77777777" w:rsidTr="007F149A">
        <w:trPr>
          <w:trHeight w:val="20"/>
          <w:jc w:val="center"/>
        </w:trPr>
        <w:tc>
          <w:tcPr>
            <w:tcW w:w="766" w:type="dxa"/>
            <w:vMerge/>
            <w:shd w:val="clear" w:color="auto" w:fill="auto"/>
            <w:hideMark/>
          </w:tcPr>
          <w:p w14:paraId="2817462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FEB449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FB27F4A"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DCA0317" w14:textId="77777777" w:rsidR="0090777B" w:rsidRPr="00234F29" w:rsidRDefault="0090777B" w:rsidP="00AF4FA6">
            <w:pPr>
              <w:pStyle w:val="12-3"/>
              <w:contextualSpacing/>
              <w:rPr>
                <w:color w:val="000000" w:themeColor="text1"/>
                <w:sz w:val="22"/>
                <w:szCs w:val="22"/>
              </w:rPr>
            </w:pPr>
            <w:proofErr w:type="spellStart"/>
            <w:r w:rsidRPr="00234F29">
              <w:rPr>
                <w:color w:val="000000" w:themeColor="text1"/>
                <w:sz w:val="22"/>
                <w:szCs w:val="22"/>
              </w:rPr>
              <w:t>Сч</w:t>
            </w:r>
            <w:proofErr w:type="spellEnd"/>
            <w:r w:rsidRPr="00234F29">
              <w:rPr>
                <w:color w:val="000000" w:themeColor="text1"/>
                <w:sz w:val="22"/>
                <w:szCs w:val="22"/>
              </w:rPr>
              <w:t>.-дог.</w:t>
            </w:r>
          </w:p>
        </w:tc>
        <w:tc>
          <w:tcPr>
            <w:tcW w:w="2977" w:type="dxa"/>
            <w:shd w:val="clear" w:color="auto" w:fill="auto"/>
            <w:hideMark/>
          </w:tcPr>
          <w:p w14:paraId="69E54E9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Счет-договор</w:t>
            </w:r>
          </w:p>
        </w:tc>
        <w:tc>
          <w:tcPr>
            <w:tcW w:w="1897" w:type="dxa"/>
            <w:shd w:val="clear" w:color="auto" w:fill="auto"/>
            <w:hideMark/>
          </w:tcPr>
          <w:p w14:paraId="1D04CA6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EDB1D8E" w14:textId="77777777" w:rsidTr="007F149A">
        <w:trPr>
          <w:trHeight w:val="20"/>
          <w:jc w:val="center"/>
        </w:trPr>
        <w:tc>
          <w:tcPr>
            <w:tcW w:w="766" w:type="dxa"/>
            <w:vMerge/>
            <w:shd w:val="clear" w:color="auto" w:fill="auto"/>
            <w:hideMark/>
          </w:tcPr>
          <w:p w14:paraId="2C6313D1"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FFC0E0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3B3A30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D81EDBB" w14:textId="77777777" w:rsidR="0090777B" w:rsidRPr="00234F29" w:rsidRDefault="0090777B" w:rsidP="00AF4FA6">
            <w:pPr>
              <w:pStyle w:val="12-3"/>
              <w:contextualSpacing/>
              <w:rPr>
                <w:color w:val="000000" w:themeColor="text1"/>
                <w:sz w:val="22"/>
                <w:szCs w:val="22"/>
              </w:rPr>
            </w:pPr>
            <w:proofErr w:type="spellStart"/>
            <w:r w:rsidRPr="00234F29">
              <w:rPr>
                <w:color w:val="000000" w:themeColor="text1"/>
                <w:sz w:val="22"/>
                <w:szCs w:val="22"/>
              </w:rPr>
              <w:t>Сч</w:t>
            </w:r>
            <w:proofErr w:type="spellEnd"/>
            <w:r w:rsidRPr="00234F29">
              <w:rPr>
                <w:color w:val="000000" w:themeColor="text1"/>
                <w:sz w:val="22"/>
                <w:szCs w:val="22"/>
              </w:rPr>
              <w:t>.-оф.</w:t>
            </w:r>
          </w:p>
        </w:tc>
        <w:tc>
          <w:tcPr>
            <w:tcW w:w="2977" w:type="dxa"/>
            <w:shd w:val="clear" w:color="auto" w:fill="auto"/>
            <w:hideMark/>
          </w:tcPr>
          <w:p w14:paraId="4C89DC8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Счет-оферта</w:t>
            </w:r>
          </w:p>
        </w:tc>
        <w:tc>
          <w:tcPr>
            <w:tcW w:w="1897" w:type="dxa"/>
            <w:shd w:val="clear" w:color="auto" w:fill="auto"/>
            <w:hideMark/>
          </w:tcPr>
          <w:p w14:paraId="5FDDE65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5843E21" w14:textId="77777777" w:rsidTr="007F149A">
        <w:trPr>
          <w:trHeight w:val="1185"/>
          <w:jc w:val="center"/>
        </w:trPr>
        <w:tc>
          <w:tcPr>
            <w:tcW w:w="766" w:type="dxa"/>
            <w:vMerge/>
            <w:shd w:val="clear" w:color="auto" w:fill="auto"/>
            <w:hideMark/>
          </w:tcPr>
          <w:p w14:paraId="1709AB0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8F2E83C"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9C4249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4BC395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ПД</w:t>
            </w:r>
          </w:p>
        </w:tc>
        <w:tc>
          <w:tcPr>
            <w:tcW w:w="2977" w:type="dxa"/>
            <w:shd w:val="clear" w:color="auto" w:fill="auto"/>
            <w:hideMark/>
          </w:tcPr>
          <w:p w14:paraId="43F107A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Платежный документ для внесения платы за содержание и ремонт жилого помещения и предоставление коммунальных услуг</w:t>
            </w:r>
          </w:p>
        </w:tc>
        <w:tc>
          <w:tcPr>
            <w:tcW w:w="1897" w:type="dxa"/>
            <w:shd w:val="clear" w:color="auto" w:fill="auto"/>
            <w:hideMark/>
          </w:tcPr>
          <w:p w14:paraId="10BEDF2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7A7C5D9" w14:textId="77777777" w:rsidTr="007F149A">
        <w:trPr>
          <w:trHeight w:val="266"/>
          <w:jc w:val="center"/>
        </w:trPr>
        <w:tc>
          <w:tcPr>
            <w:tcW w:w="766" w:type="dxa"/>
            <w:vMerge/>
            <w:shd w:val="clear" w:color="auto" w:fill="auto"/>
            <w:hideMark/>
          </w:tcPr>
          <w:p w14:paraId="3D5032BC"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8B7195C"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354A7B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1B2709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Квитанция</w:t>
            </w:r>
          </w:p>
        </w:tc>
        <w:tc>
          <w:tcPr>
            <w:tcW w:w="2977" w:type="dxa"/>
            <w:shd w:val="clear" w:color="auto" w:fill="auto"/>
            <w:hideMark/>
          </w:tcPr>
          <w:p w14:paraId="459646A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Квитанция</w:t>
            </w:r>
          </w:p>
        </w:tc>
        <w:tc>
          <w:tcPr>
            <w:tcW w:w="1897" w:type="dxa"/>
            <w:shd w:val="clear" w:color="auto" w:fill="auto"/>
            <w:hideMark/>
          </w:tcPr>
          <w:p w14:paraId="3120F01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E31CAEC" w14:textId="77777777" w:rsidTr="007F149A">
        <w:trPr>
          <w:trHeight w:val="20"/>
          <w:jc w:val="center"/>
        </w:trPr>
        <w:tc>
          <w:tcPr>
            <w:tcW w:w="766" w:type="dxa"/>
            <w:vMerge/>
            <w:shd w:val="clear" w:color="auto" w:fill="auto"/>
            <w:hideMark/>
          </w:tcPr>
          <w:p w14:paraId="5A5DFCB5"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2B494A7"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4B7AFE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5E3CD3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Коносамент</w:t>
            </w:r>
          </w:p>
        </w:tc>
        <w:tc>
          <w:tcPr>
            <w:tcW w:w="2977" w:type="dxa"/>
            <w:shd w:val="clear" w:color="auto" w:fill="auto"/>
            <w:hideMark/>
          </w:tcPr>
          <w:p w14:paraId="1F45905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Товарораспорядительный документ (коносамент)</w:t>
            </w:r>
          </w:p>
        </w:tc>
        <w:tc>
          <w:tcPr>
            <w:tcW w:w="1897" w:type="dxa"/>
            <w:shd w:val="clear" w:color="auto" w:fill="auto"/>
            <w:hideMark/>
          </w:tcPr>
          <w:p w14:paraId="4ABEA0F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6EB282E" w14:textId="77777777" w:rsidTr="007F149A">
        <w:trPr>
          <w:trHeight w:val="1155"/>
          <w:jc w:val="center"/>
        </w:trPr>
        <w:tc>
          <w:tcPr>
            <w:tcW w:w="766" w:type="dxa"/>
            <w:vMerge/>
            <w:shd w:val="clear" w:color="auto" w:fill="auto"/>
            <w:hideMark/>
          </w:tcPr>
          <w:p w14:paraId="2742732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B47D06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D13766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EB15B7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ТН</w:t>
            </w:r>
          </w:p>
        </w:tc>
        <w:tc>
          <w:tcPr>
            <w:tcW w:w="2977" w:type="dxa"/>
            <w:shd w:val="clear" w:color="auto" w:fill="auto"/>
            <w:hideMark/>
          </w:tcPr>
          <w:p w14:paraId="750E4069" w14:textId="6A5018FB" w:rsidR="0090777B" w:rsidRPr="00234F29" w:rsidRDefault="0090777B" w:rsidP="00AF4FA6">
            <w:pPr>
              <w:pStyle w:val="12-3"/>
              <w:contextualSpacing/>
              <w:rPr>
                <w:color w:val="000000" w:themeColor="text1"/>
                <w:sz w:val="22"/>
                <w:szCs w:val="22"/>
              </w:rPr>
            </w:pPr>
            <w:r w:rsidRPr="00234F29">
              <w:rPr>
                <w:color w:val="000000" w:themeColor="text1"/>
                <w:sz w:val="22"/>
                <w:szCs w:val="22"/>
              </w:rPr>
              <w:t>Товарная накладная (Унифицированная форма №</w:t>
            </w:r>
            <w:r w:rsidR="001F7CE6" w:rsidRPr="00234F29">
              <w:rPr>
                <w:color w:val="000000" w:themeColor="text1"/>
                <w:sz w:val="22"/>
                <w:szCs w:val="22"/>
              </w:rPr>
              <w:t> </w:t>
            </w:r>
            <w:r w:rsidRPr="00234F29">
              <w:rPr>
                <w:color w:val="000000" w:themeColor="text1"/>
                <w:sz w:val="22"/>
                <w:szCs w:val="22"/>
              </w:rPr>
              <w:t>ТОРГ-12) (ОКУД</w:t>
            </w:r>
            <w:r w:rsidR="00C51F33" w:rsidRPr="00234F29">
              <w:rPr>
                <w:color w:val="000000" w:themeColor="text1"/>
                <w:sz w:val="22"/>
                <w:szCs w:val="22"/>
              </w:rPr>
              <w:t> </w:t>
            </w:r>
            <w:r w:rsidRPr="00234F29">
              <w:rPr>
                <w:color w:val="000000" w:themeColor="text1"/>
                <w:sz w:val="22"/>
                <w:szCs w:val="22"/>
              </w:rPr>
              <w:t>0330212)/Транспортная накладная</w:t>
            </w:r>
          </w:p>
        </w:tc>
        <w:tc>
          <w:tcPr>
            <w:tcW w:w="1897" w:type="dxa"/>
            <w:shd w:val="clear" w:color="auto" w:fill="auto"/>
            <w:hideMark/>
          </w:tcPr>
          <w:p w14:paraId="3ECA033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6669289" w14:textId="77777777" w:rsidTr="007F149A">
        <w:trPr>
          <w:trHeight w:val="1050"/>
          <w:jc w:val="center"/>
        </w:trPr>
        <w:tc>
          <w:tcPr>
            <w:tcW w:w="766" w:type="dxa"/>
            <w:vMerge/>
            <w:shd w:val="clear" w:color="auto" w:fill="auto"/>
            <w:hideMark/>
          </w:tcPr>
          <w:p w14:paraId="66715190"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452EDE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C7CD883"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C8AD22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РН</w:t>
            </w:r>
          </w:p>
        </w:tc>
        <w:tc>
          <w:tcPr>
            <w:tcW w:w="2977" w:type="dxa"/>
            <w:shd w:val="clear" w:color="auto" w:fill="auto"/>
            <w:hideMark/>
          </w:tcPr>
          <w:p w14:paraId="74AD4E0D" w14:textId="4C54C5A5" w:rsidR="0090777B" w:rsidRPr="00234F29" w:rsidRDefault="0090777B" w:rsidP="00AF4FA6">
            <w:pPr>
              <w:pStyle w:val="12-3"/>
              <w:contextualSpacing/>
              <w:rPr>
                <w:color w:val="000000" w:themeColor="text1"/>
                <w:sz w:val="22"/>
                <w:szCs w:val="22"/>
              </w:rPr>
            </w:pPr>
            <w:r w:rsidRPr="00234F29">
              <w:rPr>
                <w:color w:val="000000" w:themeColor="text1"/>
                <w:sz w:val="22"/>
                <w:szCs w:val="22"/>
              </w:rPr>
              <w:t>Расходно-приходная накладная (Унифицированная форма № ТОРГ-14) (ОКУД</w:t>
            </w:r>
            <w:r w:rsidR="00C51F33" w:rsidRPr="00234F29">
              <w:rPr>
                <w:color w:val="000000" w:themeColor="text1"/>
                <w:sz w:val="22"/>
                <w:szCs w:val="22"/>
              </w:rPr>
              <w:t> </w:t>
            </w:r>
            <w:r w:rsidRPr="00234F29">
              <w:rPr>
                <w:color w:val="000000" w:themeColor="text1"/>
                <w:sz w:val="22"/>
                <w:szCs w:val="22"/>
              </w:rPr>
              <w:t>0330214)</w:t>
            </w:r>
          </w:p>
        </w:tc>
        <w:tc>
          <w:tcPr>
            <w:tcW w:w="1897" w:type="dxa"/>
            <w:shd w:val="clear" w:color="auto" w:fill="auto"/>
            <w:hideMark/>
          </w:tcPr>
          <w:p w14:paraId="37983CF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F0410C9" w14:textId="77777777" w:rsidTr="007F149A">
        <w:trPr>
          <w:trHeight w:val="1110"/>
          <w:jc w:val="center"/>
        </w:trPr>
        <w:tc>
          <w:tcPr>
            <w:tcW w:w="766" w:type="dxa"/>
            <w:vMerge/>
            <w:shd w:val="clear" w:color="auto" w:fill="auto"/>
            <w:hideMark/>
          </w:tcPr>
          <w:p w14:paraId="0810795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B0B19AC"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3E4E859"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FB28AC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ТТН</w:t>
            </w:r>
          </w:p>
        </w:tc>
        <w:tc>
          <w:tcPr>
            <w:tcW w:w="2977" w:type="dxa"/>
            <w:shd w:val="clear" w:color="auto" w:fill="auto"/>
            <w:hideMark/>
          </w:tcPr>
          <w:p w14:paraId="6F81E1A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Товарно-транспортная накладная (Типовая межотраслевая форма № 1-Т) (ОКУД 0345009)</w:t>
            </w:r>
          </w:p>
        </w:tc>
        <w:tc>
          <w:tcPr>
            <w:tcW w:w="1897" w:type="dxa"/>
            <w:shd w:val="clear" w:color="auto" w:fill="auto"/>
            <w:hideMark/>
          </w:tcPr>
          <w:p w14:paraId="64BAD82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E26DEF2" w14:textId="77777777" w:rsidTr="007F149A">
        <w:trPr>
          <w:trHeight w:val="20"/>
          <w:jc w:val="center"/>
        </w:trPr>
        <w:tc>
          <w:tcPr>
            <w:tcW w:w="766" w:type="dxa"/>
            <w:vMerge/>
            <w:shd w:val="clear" w:color="auto" w:fill="auto"/>
            <w:hideMark/>
          </w:tcPr>
          <w:p w14:paraId="0A04D214"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5FC01D5"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FDF4DE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4BC64C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Счет</w:t>
            </w:r>
          </w:p>
        </w:tc>
        <w:tc>
          <w:tcPr>
            <w:tcW w:w="2977" w:type="dxa"/>
            <w:shd w:val="clear" w:color="auto" w:fill="auto"/>
            <w:hideMark/>
          </w:tcPr>
          <w:p w14:paraId="1A72A8D8" w14:textId="77777777" w:rsidR="0090777B" w:rsidRPr="00234F29" w:rsidRDefault="0090777B" w:rsidP="00AF4FA6">
            <w:pPr>
              <w:pStyle w:val="12-3"/>
              <w:contextualSpacing/>
              <w:rPr>
                <w:color w:val="000000" w:themeColor="text1"/>
                <w:sz w:val="22"/>
                <w:szCs w:val="22"/>
              </w:rPr>
            </w:pPr>
            <w:proofErr w:type="gramStart"/>
            <w:r w:rsidRPr="00234F29">
              <w:rPr>
                <w:color w:val="000000" w:themeColor="text1"/>
                <w:sz w:val="22"/>
                <w:szCs w:val="22"/>
              </w:rPr>
              <w:t>Счет на оплату</w:t>
            </w:r>
            <w:proofErr w:type="gramEnd"/>
          </w:p>
        </w:tc>
        <w:tc>
          <w:tcPr>
            <w:tcW w:w="1897" w:type="dxa"/>
            <w:shd w:val="clear" w:color="auto" w:fill="auto"/>
            <w:hideMark/>
          </w:tcPr>
          <w:p w14:paraId="3BC420B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6745268" w14:textId="77777777" w:rsidTr="007F149A">
        <w:trPr>
          <w:trHeight w:val="2100"/>
          <w:jc w:val="center"/>
        </w:trPr>
        <w:tc>
          <w:tcPr>
            <w:tcW w:w="766" w:type="dxa"/>
            <w:vMerge/>
            <w:shd w:val="clear" w:color="auto" w:fill="auto"/>
            <w:hideMark/>
          </w:tcPr>
          <w:p w14:paraId="6443D00A"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890FFA7"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DAC725A"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BABA18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w:t>
            </w:r>
          </w:p>
        </w:tc>
        <w:tc>
          <w:tcPr>
            <w:tcW w:w="2977" w:type="dxa"/>
            <w:shd w:val="clear" w:color="auto" w:fill="auto"/>
            <w:hideMark/>
          </w:tcPr>
          <w:p w14:paraId="72600EF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 об уплате неустойки (штрафа, пени)/Требование об уплате задолженности по налогам, авансовым платежам по налогам, сборам, страховым взносам, пеням, штрафам, процентам в соответствии со ст. 69 НК РФ</w:t>
            </w:r>
          </w:p>
        </w:tc>
        <w:tc>
          <w:tcPr>
            <w:tcW w:w="1897" w:type="dxa"/>
            <w:shd w:val="clear" w:color="auto" w:fill="auto"/>
            <w:hideMark/>
          </w:tcPr>
          <w:p w14:paraId="6A2B9EB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4350A68" w14:textId="77777777" w:rsidTr="007F149A">
        <w:trPr>
          <w:trHeight w:val="295"/>
          <w:jc w:val="center"/>
        </w:trPr>
        <w:tc>
          <w:tcPr>
            <w:tcW w:w="766" w:type="dxa"/>
            <w:vMerge/>
            <w:shd w:val="clear" w:color="auto" w:fill="auto"/>
            <w:hideMark/>
          </w:tcPr>
          <w:p w14:paraId="578A32A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BC60675"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6F2B5E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83870D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Авансовый отчет</w:t>
            </w:r>
          </w:p>
        </w:tc>
        <w:tc>
          <w:tcPr>
            <w:tcW w:w="2977" w:type="dxa"/>
            <w:shd w:val="clear" w:color="auto" w:fill="auto"/>
            <w:hideMark/>
          </w:tcPr>
          <w:p w14:paraId="384E1531" w14:textId="5B8EA3D7" w:rsidR="0090777B" w:rsidRPr="00234F29" w:rsidRDefault="0090777B" w:rsidP="00AF4FA6">
            <w:pPr>
              <w:pStyle w:val="12-3"/>
              <w:contextualSpacing/>
              <w:rPr>
                <w:color w:val="000000" w:themeColor="text1"/>
                <w:sz w:val="22"/>
                <w:szCs w:val="22"/>
              </w:rPr>
            </w:pPr>
            <w:r w:rsidRPr="00234F29">
              <w:rPr>
                <w:color w:val="000000" w:themeColor="text1"/>
                <w:sz w:val="22"/>
                <w:szCs w:val="22"/>
              </w:rPr>
              <w:t>Авансовый отчет (ф.</w:t>
            </w:r>
            <w:r w:rsidR="00C51F33" w:rsidRPr="00234F29">
              <w:rPr>
                <w:color w:val="000000" w:themeColor="text1"/>
                <w:sz w:val="22"/>
                <w:szCs w:val="22"/>
              </w:rPr>
              <w:t> </w:t>
            </w:r>
            <w:r w:rsidRPr="00234F29">
              <w:rPr>
                <w:color w:val="000000" w:themeColor="text1"/>
                <w:sz w:val="22"/>
                <w:szCs w:val="22"/>
              </w:rPr>
              <w:t>0504505)</w:t>
            </w:r>
          </w:p>
        </w:tc>
        <w:tc>
          <w:tcPr>
            <w:tcW w:w="1897" w:type="dxa"/>
            <w:shd w:val="clear" w:color="auto" w:fill="auto"/>
            <w:hideMark/>
          </w:tcPr>
          <w:p w14:paraId="268FC2E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B6E5F00" w14:textId="77777777" w:rsidTr="007F149A">
        <w:trPr>
          <w:trHeight w:val="780"/>
          <w:jc w:val="center"/>
        </w:trPr>
        <w:tc>
          <w:tcPr>
            <w:tcW w:w="766" w:type="dxa"/>
            <w:vMerge/>
            <w:shd w:val="clear" w:color="auto" w:fill="auto"/>
            <w:hideMark/>
          </w:tcPr>
          <w:p w14:paraId="31DD269A"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C1EAE4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01176F9"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90DEE6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Отчет ПЛ</w:t>
            </w:r>
          </w:p>
        </w:tc>
        <w:tc>
          <w:tcPr>
            <w:tcW w:w="2977" w:type="dxa"/>
            <w:shd w:val="clear" w:color="auto" w:fill="auto"/>
            <w:hideMark/>
          </w:tcPr>
          <w:p w14:paraId="767E8A06" w14:textId="778CAC2B" w:rsidR="0090777B" w:rsidRPr="00234F29" w:rsidRDefault="0090777B" w:rsidP="00AF4FA6">
            <w:pPr>
              <w:pStyle w:val="12-3"/>
              <w:contextualSpacing/>
              <w:rPr>
                <w:color w:val="000000" w:themeColor="text1"/>
                <w:sz w:val="22"/>
                <w:szCs w:val="22"/>
              </w:rPr>
            </w:pPr>
            <w:r w:rsidRPr="00234F29">
              <w:rPr>
                <w:color w:val="000000" w:themeColor="text1"/>
                <w:sz w:val="22"/>
                <w:szCs w:val="22"/>
              </w:rPr>
              <w:t>Отчет о расходах подотчетного лица (ф.</w:t>
            </w:r>
            <w:r w:rsidR="00C51F33" w:rsidRPr="00234F29">
              <w:rPr>
                <w:color w:val="000000" w:themeColor="text1"/>
                <w:sz w:val="22"/>
                <w:szCs w:val="22"/>
              </w:rPr>
              <w:t> </w:t>
            </w:r>
            <w:r w:rsidRPr="00234F29">
              <w:rPr>
                <w:color w:val="000000" w:themeColor="text1"/>
                <w:sz w:val="22"/>
                <w:szCs w:val="22"/>
              </w:rPr>
              <w:t>0504520)</w:t>
            </w:r>
          </w:p>
        </w:tc>
        <w:tc>
          <w:tcPr>
            <w:tcW w:w="1897" w:type="dxa"/>
            <w:shd w:val="clear" w:color="auto" w:fill="auto"/>
            <w:hideMark/>
          </w:tcPr>
          <w:p w14:paraId="6F820E6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7CFA3C3" w14:textId="77777777" w:rsidTr="007F149A">
        <w:trPr>
          <w:trHeight w:val="1080"/>
          <w:jc w:val="center"/>
        </w:trPr>
        <w:tc>
          <w:tcPr>
            <w:tcW w:w="766" w:type="dxa"/>
            <w:vMerge/>
            <w:shd w:val="clear" w:color="auto" w:fill="auto"/>
            <w:hideMark/>
          </w:tcPr>
          <w:p w14:paraId="043F730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12C4F9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BF57C3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3AA29B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Заявление</w:t>
            </w:r>
          </w:p>
        </w:tc>
        <w:tc>
          <w:tcPr>
            <w:tcW w:w="2977" w:type="dxa"/>
            <w:shd w:val="clear" w:color="auto" w:fill="auto"/>
            <w:hideMark/>
          </w:tcPr>
          <w:p w14:paraId="720EF0B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Заявление материально-ответственного лица/подотчетного лица о возмещении затрат</w:t>
            </w:r>
          </w:p>
        </w:tc>
        <w:tc>
          <w:tcPr>
            <w:tcW w:w="1897" w:type="dxa"/>
            <w:shd w:val="clear" w:color="auto" w:fill="auto"/>
            <w:hideMark/>
          </w:tcPr>
          <w:p w14:paraId="4235DF9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3DAA6F2" w14:textId="77777777" w:rsidTr="007F149A">
        <w:trPr>
          <w:trHeight w:val="20"/>
          <w:jc w:val="center"/>
        </w:trPr>
        <w:tc>
          <w:tcPr>
            <w:tcW w:w="766" w:type="dxa"/>
            <w:vMerge/>
            <w:shd w:val="clear" w:color="auto" w:fill="auto"/>
            <w:hideMark/>
          </w:tcPr>
          <w:p w14:paraId="63CA25A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D12C816"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492E71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2B7EA7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Чек</w:t>
            </w:r>
          </w:p>
        </w:tc>
        <w:tc>
          <w:tcPr>
            <w:tcW w:w="2977" w:type="dxa"/>
            <w:shd w:val="clear" w:color="auto" w:fill="auto"/>
            <w:hideMark/>
          </w:tcPr>
          <w:p w14:paraId="64AACF4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Кассовый чек</w:t>
            </w:r>
          </w:p>
        </w:tc>
        <w:tc>
          <w:tcPr>
            <w:tcW w:w="1897" w:type="dxa"/>
            <w:shd w:val="clear" w:color="auto" w:fill="auto"/>
            <w:hideMark/>
          </w:tcPr>
          <w:p w14:paraId="07DE3D1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17B4343" w14:textId="77777777" w:rsidTr="007F149A">
        <w:trPr>
          <w:trHeight w:val="264"/>
          <w:jc w:val="center"/>
        </w:trPr>
        <w:tc>
          <w:tcPr>
            <w:tcW w:w="766" w:type="dxa"/>
            <w:vMerge/>
            <w:shd w:val="clear" w:color="auto" w:fill="auto"/>
            <w:hideMark/>
          </w:tcPr>
          <w:p w14:paraId="26437AF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5D122B0"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32C5BF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7D08B5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 ГПХ</w:t>
            </w:r>
          </w:p>
        </w:tc>
        <w:tc>
          <w:tcPr>
            <w:tcW w:w="2977" w:type="dxa"/>
            <w:shd w:val="clear" w:color="auto" w:fill="auto"/>
            <w:hideMark/>
          </w:tcPr>
          <w:p w14:paraId="367D569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 на оказание услуг, выполнение работ, заключенный с физическим лицом, не являющимся индивидуальным предпринимателем</w:t>
            </w:r>
          </w:p>
        </w:tc>
        <w:tc>
          <w:tcPr>
            <w:tcW w:w="1897" w:type="dxa"/>
            <w:shd w:val="clear" w:color="auto" w:fill="auto"/>
            <w:hideMark/>
          </w:tcPr>
          <w:p w14:paraId="016F2F6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4B0D1B4" w14:textId="77777777" w:rsidTr="007F149A">
        <w:trPr>
          <w:trHeight w:val="1230"/>
          <w:jc w:val="center"/>
        </w:trPr>
        <w:tc>
          <w:tcPr>
            <w:tcW w:w="766" w:type="dxa"/>
            <w:vMerge/>
            <w:shd w:val="clear" w:color="auto" w:fill="auto"/>
            <w:hideMark/>
          </w:tcPr>
          <w:p w14:paraId="10D032F1"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E3EFF1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1CDB62A"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BD25B6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перечислений по дог. ГПХ</w:t>
            </w:r>
          </w:p>
        </w:tc>
        <w:tc>
          <w:tcPr>
            <w:tcW w:w="2977" w:type="dxa"/>
            <w:shd w:val="clear" w:color="auto" w:fill="auto"/>
            <w:hideMark/>
          </w:tcPr>
          <w:p w14:paraId="5009ADD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перечисления платежей, устанавливающий периодичность и суммы оплаты по договору ГПХ</w:t>
            </w:r>
          </w:p>
        </w:tc>
        <w:tc>
          <w:tcPr>
            <w:tcW w:w="1897" w:type="dxa"/>
            <w:shd w:val="clear" w:color="auto" w:fill="auto"/>
            <w:hideMark/>
          </w:tcPr>
          <w:p w14:paraId="1E5E5A0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C4AA99F" w14:textId="77777777" w:rsidTr="007F149A">
        <w:trPr>
          <w:trHeight w:val="1440"/>
          <w:jc w:val="center"/>
        </w:trPr>
        <w:tc>
          <w:tcPr>
            <w:tcW w:w="766" w:type="dxa"/>
            <w:vMerge/>
            <w:shd w:val="clear" w:color="auto" w:fill="auto"/>
            <w:hideMark/>
          </w:tcPr>
          <w:p w14:paraId="2E69B65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884FA2E"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07E70A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DB3B9F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ИД</w:t>
            </w:r>
          </w:p>
        </w:tc>
        <w:tc>
          <w:tcPr>
            <w:tcW w:w="2977" w:type="dxa"/>
            <w:shd w:val="clear" w:color="auto" w:fill="auto"/>
            <w:hideMark/>
          </w:tcPr>
          <w:p w14:paraId="52F2EF28" w14:textId="51D3CCDA"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документ (исполнительный лист, судебный приказ) в соответствии с ч.</w:t>
            </w:r>
            <w:r w:rsidR="001F7CE6" w:rsidRPr="00234F29">
              <w:rPr>
                <w:color w:val="000000" w:themeColor="text1"/>
                <w:sz w:val="22"/>
                <w:szCs w:val="22"/>
              </w:rPr>
              <w:t> </w:t>
            </w:r>
            <w:r w:rsidRPr="00234F29">
              <w:rPr>
                <w:color w:val="000000" w:themeColor="text1"/>
                <w:sz w:val="22"/>
                <w:szCs w:val="22"/>
              </w:rPr>
              <w:t>20 ст.</w:t>
            </w:r>
            <w:r w:rsidR="001F7CE6" w:rsidRPr="00234F29">
              <w:rPr>
                <w:color w:val="000000" w:themeColor="text1"/>
                <w:sz w:val="22"/>
                <w:szCs w:val="22"/>
              </w:rPr>
              <w:t> </w:t>
            </w:r>
            <w:r w:rsidRPr="00234F29">
              <w:rPr>
                <w:color w:val="000000" w:themeColor="text1"/>
                <w:sz w:val="22"/>
                <w:szCs w:val="22"/>
              </w:rPr>
              <w:t>30 Ф</w:t>
            </w:r>
            <w:r w:rsidR="00C51F33" w:rsidRPr="00234F29">
              <w:rPr>
                <w:color w:val="000000" w:themeColor="text1"/>
                <w:sz w:val="22"/>
                <w:szCs w:val="22"/>
              </w:rPr>
              <w:t xml:space="preserve">З </w:t>
            </w:r>
            <w:r w:rsidRPr="00234F29">
              <w:rPr>
                <w:color w:val="000000" w:themeColor="text1"/>
                <w:sz w:val="22"/>
                <w:szCs w:val="22"/>
              </w:rPr>
              <w:t>от</w:t>
            </w:r>
            <w:r w:rsidR="001F7CE6" w:rsidRPr="00234F29">
              <w:rPr>
                <w:color w:val="000000" w:themeColor="text1"/>
                <w:sz w:val="22"/>
                <w:szCs w:val="22"/>
              </w:rPr>
              <w:t> </w:t>
            </w:r>
            <w:r w:rsidRPr="00234F29">
              <w:rPr>
                <w:color w:val="000000" w:themeColor="text1"/>
                <w:sz w:val="22"/>
                <w:szCs w:val="22"/>
              </w:rPr>
              <w:t>08.05.2010 №</w:t>
            </w:r>
            <w:r w:rsidR="001F7CE6" w:rsidRPr="00234F29">
              <w:rPr>
                <w:color w:val="000000" w:themeColor="text1"/>
                <w:sz w:val="22"/>
                <w:szCs w:val="22"/>
              </w:rPr>
              <w:t> </w:t>
            </w:r>
            <w:r w:rsidRPr="00234F29">
              <w:rPr>
                <w:color w:val="000000" w:themeColor="text1"/>
                <w:sz w:val="22"/>
                <w:szCs w:val="22"/>
              </w:rPr>
              <w:t>83-ФЗ</w:t>
            </w:r>
          </w:p>
        </w:tc>
        <w:tc>
          <w:tcPr>
            <w:tcW w:w="1897" w:type="dxa"/>
            <w:shd w:val="clear" w:color="auto" w:fill="auto"/>
            <w:hideMark/>
          </w:tcPr>
          <w:p w14:paraId="4CCDBFF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4CD8D94" w14:textId="77777777" w:rsidTr="007F149A">
        <w:trPr>
          <w:trHeight w:val="1050"/>
          <w:jc w:val="center"/>
        </w:trPr>
        <w:tc>
          <w:tcPr>
            <w:tcW w:w="766" w:type="dxa"/>
            <w:vMerge/>
            <w:shd w:val="clear" w:color="auto" w:fill="auto"/>
            <w:hideMark/>
          </w:tcPr>
          <w:p w14:paraId="2759FD6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25AF437"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657CABB"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1093F3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w:t>
            </w:r>
          </w:p>
        </w:tc>
        <w:tc>
          <w:tcPr>
            <w:tcW w:w="2977" w:type="dxa"/>
            <w:shd w:val="clear" w:color="auto" w:fill="auto"/>
            <w:hideMark/>
          </w:tcPr>
          <w:p w14:paraId="3ACB5F00" w14:textId="65344BC2" w:rsidR="0090777B" w:rsidRPr="00234F29" w:rsidRDefault="0090777B" w:rsidP="00AF4FA6">
            <w:pPr>
              <w:pStyle w:val="12-3"/>
              <w:contextualSpacing/>
              <w:rPr>
                <w:color w:val="000000" w:themeColor="text1"/>
                <w:sz w:val="22"/>
                <w:szCs w:val="22"/>
              </w:rPr>
            </w:pPr>
            <w:r w:rsidRPr="00234F29">
              <w:rPr>
                <w:color w:val="000000" w:themeColor="text1"/>
                <w:sz w:val="22"/>
                <w:szCs w:val="22"/>
              </w:rPr>
              <w:t>Судебное дело, на основании котор</w:t>
            </w:r>
            <w:r w:rsidR="000C60D6" w:rsidRPr="00234F29">
              <w:rPr>
                <w:color w:val="000000" w:themeColor="text1"/>
                <w:sz w:val="22"/>
                <w:szCs w:val="22"/>
              </w:rPr>
              <w:t>о</w:t>
            </w:r>
            <w:r w:rsidRPr="00234F29">
              <w:rPr>
                <w:color w:val="000000" w:themeColor="text1"/>
                <w:sz w:val="22"/>
                <w:szCs w:val="22"/>
              </w:rPr>
              <w:t>го выдан исполнительный лист/судебный приказ</w:t>
            </w:r>
          </w:p>
        </w:tc>
        <w:tc>
          <w:tcPr>
            <w:tcW w:w="1897" w:type="dxa"/>
            <w:shd w:val="clear" w:color="auto" w:fill="auto"/>
            <w:hideMark/>
          </w:tcPr>
          <w:p w14:paraId="27084F0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59C64D6" w14:textId="77777777" w:rsidTr="007F149A">
        <w:trPr>
          <w:trHeight w:val="400"/>
          <w:jc w:val="center"/>
        </w:trPr>
        <w:tc>
          <w:tcPr>
            <w:tcW w:w="766" w:type="dxa"/>
            <w:vMerge/>
            <w:shd w:val="clear" w:color="auto" w:fill="auto"/>
            <w:hideMark/>
          </w:tcPr>
          <w:p w14:paraId="5CBD10CD"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C3A5E7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647CF5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BE9B54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ИД</w:t>
            </w:r>
          </w:p>
        </w:tc>
        <w:tc>
          <w:tcPr>
            <w:tcW w:w="2977" w:type="dxa"/>
            <w:shd w:val="clear" w:color="auto" w:fill="auto"/>
            <w:hideMark/>
          </w:tcPr>
          <w:p w14:paraId="5FDBACD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shd w:val="clear" w:color="auto" w:fill="auto"/>
            <w:hideMark/>
          </w:tcPr>
          <w:p w14:paraId="0981DA3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36BF7A9" w14:textId="77777777" w:rsidTr="007F149A">
        <w:trPr>
          <w:trHeight w:val="1230"/>
          <w:jc w:val="center"/>
        </w:trPr>
        <w:tc>
          <w:tcPr>
            <w:tcW w:w="766" w:type="dxa"/>
            <w:vMerge/>
            <w:shd w:val="clear" w:color="auto" w:fill="auto"/>
            <w:hideMark/>
          </w:tcPr>
          <w:p w14:paraId="6BD55A2E"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2F17AE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504512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1A8F97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РНО</w:t>
            </w:r>
          </w:p>
        </w:tc>
        <w:tc>
          <w:tcPr>
            <w:tcW w:w="2977" w:type="dxa"/>
            <w:shd w:val="clear" w:color="auto" w:fill="auto"/>
            <w:hideMark/>
          </w:tcPr>
          <w:p w14:paraId="4A761C1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Решение налогового органа о взыскании налога, сбора, страховых взносов, пеней и штрафов</w:t>
            </w:r>
          </w:p>
        </w:tc>
        <w:tc>
          <w:tcPr>
            <w:tcW w:w="1897" w:type="dxa"/>
            <w:shd w:val="clear" w:color="auto" w:fill="auto"/>
            <w:hideMark/>
          </w:tcPr>
          <w:p w14:paraId="3020BFD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75791B7" w14:textId="77777777" w:rsidTr="007F149A">
        <w:trPr>
          <w:trHeight w:val="1515"/>
          <w:jc w:val="center"/>
        </w:trPr>
        <w:tc>
          <w:tcPr>
            <w:tcW w:w="766" w:type="dxa"/>
            <w:vMerge/>
            <w:shd w:val="clear" w:color="auto" w:fill="auto"/>
            <w:hideMark/>
          </w:tcPr>
          <w:p w14:paraId="100911D2"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6FD6FD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3B8810C"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83B591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w:t>
            </w:r>
          </w:p>
        </w:tc>
        <w:tc>
          <w:tcPr>
            <w:tcW w:w="2977" w:type="dxa"/>
            <w:shd w:val="clear" w:color="auto" w:fill="auto"/>
            <w:hideMark/>
          </w:tcPr>
          <w:p w14:paraId="77D595E1" w14:textId="01806853"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C51F33" w:rsidRPr="00234F29">
              <w:rPr>
                <w:color w:val="000000" w:themeColor="text1"/>
                <w:sz w:val="22"/>
                <w:szCs w:val="22"/>
              </w:rPr>
              <w:t xml:space="preserve">З </w:t>
            </w:r>
            <w:r w:rsidRPr="00234F29">
              <w:rPr>
                <w:color w:val="000000" w:themeColor="text1"/>
                <w:sz w:val="22"/>
                <w:szCs w:val="22"/>
              </w:rPr>
              <w:t>от</w:t>
            </w:r>
            <w:r w:rsidR="00C51F33" w:rsidRPr="00234F29">
              <w:rPr>
                <w:color w:val="000000" w:themeColor="text1"/>
                <w:sz w:val="22"/>
                <w:szCs w:val="22"/>
              </w:rPr>
              <w:t> </w:t>
            </w:r>
            <w:r w:rsidRPr="00234F29">
              <w:rPr>
                <w:color w:val="000000" w:themeColor="text1"/>
                <w:sz w:val="22"/>
                <w:szCs w:val="22"/>
              </w:rPr>
              <w:t>02.10.2007 №</w:t>
            </w:r>
            <w:r w:rsidR="001F7CE6"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57E3C05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2398AF8" w14:textId="77777777" w:rsidTr="007F149A">
        <w:trPr>
          <w:trHeight w:val="20"/>
          <w:jc w:val="center"/>
        </w:trPr>
        <w:tc>
          <w:tcPr>
            <w:tcW w:w="766" w:type="dxa"/>
            <w:vMerge/>
            <w:shd w:val="clear" w:color="auto" w:fill="auto"/>
            <w:hideMark/>
          </w:tcPr>
          <w:p w14:paraId="557E02D4"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E3F67B0"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179C1A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705E62C" w14:textId="77777777" w:rsidR="0090777B" w:rsidRPr="00234F29" w:rsidRDefault="0090777B" w:rsidP="00AF4FA6">
            <w:pPr>
              <w:pStyle w:val="12-3"/>
              <w:contextualSpacing/>
              <w:rPr>
                <w:color w:val="000000" w:themeColor="text1"/>
                <w:sz w:val="22"/>
                <w:szCs w:val="22"/>
              </w:rPr>
            </w:pPr>
            <w:proofErr w:type="spellStart"/>
            <w:r w:rsidRPr="00234F29">
              <w:rPr>
                <w:color w:val="000000" w:themeColor="text1"/>
                <w:sz w:val="22"/>
                <w:szCs w:val="22"/>
              </w:rPr>
              <w:t>Исп.производ</w:t>
            </w:r>
            <w:proofErr w:type="spellEnd"/>
            <w:r w:rsidRPr="00234F29">
              <w:rPr>
                <w:color w:val="000000" w:themeColor="text1"/>
                <w:sz w:val="22"/>
                <w:szCs w:val="22"/>
              </w:rPr>
              <w:t>-во</w:t>
            </w:r>
          </w:p>
        </w:tc>
        <w:tc>
          <w:tcPr>
            <w:tcW w:w="2977" w:type="dxa"/>
            <w:shd w:val="clear" w:color="auto" w:fill="auto"/>
            <w:hideMark/>
          </w:tcPr>
          <w:p w14:paraId="385C1807" w14:textId="4285207A"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Исполнительное производство</w:t>
            </w:r>
            <w:r w:rsidR="00C51F33" w:rsidRPr="00234F29">
              <w:rPr>
                <w:color w:val="000000" w:themeColor="text1"/>
                <w:sz w:val="22"/>
                <w:szCs w:val="22"/>
              </w:rPr>
              <w:t>,</w:t>
            </w:r>
            <w:r w:rsidRPr="00234F29">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 xml:space="preserve">в соответствии с </w:t>
            </w:r>
            <w:r w:rsidR="00C51F33" w:rsidRPr="00234F29">
              <w:rPr>
                <w:color w:val="000000" w:themeColor="text1"/>
                <w:sz w:val="22"/>
                <w:szCs w:val="22"/>
              </w:rPr>
              <w:t>ФЗ</w:t>
            </w:r>
            <w:r w:rsidRPr="00234F29">
              <w:rPr>
                <w:color w:val="000000" w:themeColor="text1"/>
                <w:sz w:val="22"/>
                <w:szCs w:val="22"/>
              </w:rPr>
              <w:t xml:space="preserve"> от</w:t>
            </w:r>
            <w:r w:rsidR="00C51F33" w:rsidRPr="00234F29">
              <w:rPr>
                <w:color w:val="000000" w:themeColor="text1"/>
                <w:sz w:val="22"/>
                <w:szCs w:val="22"/>
              </w:rPr>
              <w:t> </w:t>
            </w:r>
            <w:r w:rsidRPr="00234F29">
              <w:rPr>
                <w:color w:val="000000" w:themeColor="text1"/>
                <w:sz w:val="22"/>
                <w:szCs w:val="22"/>
              </w:rPr>
              <w:t>02.10.2007 №</w:t>
            </w:r>
            <w:r w:rsidR="001F7CE6"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401289B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5DA23A2" w14:textId="77777777" w:rsidTr="007F149A">
        <w:trPr>
          <w:trHeight w:val="542"/>
          <w:jc w:val="center"/>
        </w:trPr>
        <w:tc>
          <w:tcPr>
            <w:tcW w:w="766" w:type="dxa"/>
            <w:vMerge/>
            <w:shd w:val="clear" w:color="auto" w:fill="auto"/>
            <w:hideMark/>
          </w:tcPr>
          <w:p w14:paraId="14951800"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6C66B8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518D8DC"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5446B8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док-т</w:t>
            </w:r>
          </w:p>
        </w:tc>
        <w:tc>
          <w:tcPr>
            <w:tcW w:w="2977" w:type="dxa"/>
            <w:shd w:val="clear" w:color="auto" w:fill="auto"/>
            <w:hideMark/>
          </w:tcPr>
          <w:p w14:paraId="3CDEF556" w14:textId="7867FB15"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исполнительный документ в соответствии с Ф</w:t>
            </w:r>
            <w:r w:rsidR="00C51F33" w:rsidRPr="00234F29">
              <w:rPr>
                <w:color w:val="000000" w:themeColor="text1"/>
                <w:sz w:val="22"/>
                <w:szCs w:val="22"/>
              </w:rPr>
              <w:t xml:space="preserve">З </w:t>
            </w:r>
            <w:r w:rsidRPr="00234F29">
              <w:rPr>
                <w:color w:val="000000" w:themeColor="text1"/>
                <w:sz w:val="22"/>
                <w:szCs w:val="22"/>
              </w:rPr>
              <w:t>от</w:t>
            </w:r>
            <w:r w:rsidR="001F7CE6" w:rsidRPr="00234F29">
              <w:rPr>
                <w:color w:val="000000" w:themeColor="text1"/>
                <w:sz w:val="22"/>
                <w:szCs w:val="22"/>
              </w:rPr>
              <w:t> </w:t>
            </w:r>
            <w:r w:rsidRPr="00234F29">
              <w:rPr>
                <w:color w:val="000000" w:themeColor="text1"/>
                <w:sz w:val="22"/>
                <w:szCs w:val="22"/>
              </w:rPr>
              <w:t>02.10.2007 №</w:t>
            </w:r>
            <w:r w:rsidR="001F7CE6"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5076BA6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F9F0B9D" w14:textId="77777777" w:rsidTr="007F149A">
        <w:trPr>
          <w:trHeight w:val="316"/>
          <w:jc w:val="center"/>
        </w:trPr>
        <w:tc>
          <w:tcPr>
            <w:tcW w:w="766" w:type="dxa"/>
            <w:vMerge/>
            <w:shd w:val="clear" w:color="auto" w:fill="auto"/>
            <w:hideMark/>
          </w:tcPr>
          <w:p w14:paraId="4C9607B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2B3001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816B7C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A948C0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2977" w:type="dxa"/>
            <w:shd w:val="clear" w:color="auto" w:fill="auto"/>
            <w:hideMark/>
          </w:tcPr>
          <w:p w14:paraId="6FCCE0B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1897" w:type="dxa"/>
            <w:shd w:val="clear" w:color="auto" w:fill="auto"/>
            <w:hideMark/>
          </w:tcPr>
          <w:p w14:paraId="21D626E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40397FE" w14:textId="77777777" w:rsidTr="007F149A">
        <w:trPr>
          <w:trHeight w:val="554"/>
          <w:jc w:val="center"/>
        </w:trPr>
        <w:tc>
          <w:tcPr>
            <w:tcW w:w="766" w:type="dxa"/>
            <w:vMerge/>
            <w:shd w:val="clear" w:color="auto" w:fill="auto"/>
            <w:hideMark/>
          </w:tcPr>
          <w:p w14:paraId="038D5982"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0AF910A"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A5C0B0B"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82079B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w:t>
            </w:r>
          </w:p>
        </w:tc>
        <w:tc>
          <w:tcPr>
            <w:tcW w:w="2977" w:type="dxa"/>
            <w:shd w:val="clear" w:color="auto" w:fill="auto"/>
            <w:hideMark/>
          </w:tcPr>
          <w:p w14:paraId="20EB3236" w14:textId="048A0C1B"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Справка-расчет/Бухгалтерская справка (ф.</w:t>
            </w:r>
            <w:r w:rsidR="00C51F33" w:rsidRPr="00234F29">
              <w:rPr>
                <w:color w:val="000000" w:themeColor="text1"/>
                <w:sz w:val="22"/>
                <w:szCs w:val="22"/>
              </w:rPr>
              <w:t> </w:t>
            </w:r>
            <w:r w:rsidRPr="00234F29">
              <w:rPr>
                <w:color w:val="000000" w:themeColor="text1"/>
                <w:sz w:val="22"/>
                <w:szCs w:val="22"/>
              </w:rPr>
              <w:t>0504833)</w:t>
            </w:r>
          </w:p>
        </w:tc>
        <w:tc>
          <w:tcPr>
            <w:tcW w:w="1897" w:type="dxa"/>
            <w:shd w:val="clear" w:color="auto" w:fill="auto"/>
            <w:hideMark/>
          </w:tcPr>
          <w:p w14:paraId="79F2005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9C8CE32" w14:textId="77777777" w:rsidTr="007F149A">
        <w:trPr>
          <w:trHeight w:val="690"/>
          <w:jc w:val="center"/>
        </w:trPr>
        <w:tc>
          <w:tcPr>
            <w:tcW w:w="766" w:type="dxa"/>
            <w:vMerge/>
            <w:shd w:val="clear" w:color="auto" w:fill="auto"/>
            <w:hideMark/>
          </w:tcPr>
          <w:p w14:paraId="28EAC052"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0E0C37C"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9B840A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C94B03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3F380EC2" w14:textId="21214048" w:rsidR="0090777B" w:rsidRPr="00234F29" w:rsidRDefault="00C04C54" w:rsidP="00AF4FA6">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w:t>
            </w:r>
          </w:p>
        </w:tc>
        <w:tc>
          <w:tcPr>
            <w:tcW w:w="1897" w:type="dxa"/>
            <w:shd w:val="clear" w:color="auto" w:fill="auto"/>
            <w:hideMark/>
          </w:tcPr>
          <w:p w14:paraId="649B02D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2DCC09A" w14:textId="77777777" w:rsidTr="007F149A">
        <w:trPr>
          <w:trHeight w:val="25"/>
          <w:jc w:val="center"/>
        </w:trPr>
        <w:tc>
          <w:tcPr>
            <w:tcW w:w="9751" w:type="dxa"/>
            <w:gridSpan w:val="6"/>
            <w:shd w:val="clear" w:color="auto" w:fill="auto"/>
            <w:hideMark/>
          </w:tcPr>
          <w:p w14:paraId="179B10B5" w14:textId="77777777" w:rsidR="0090777B" w:rsidRPr="00234F29" w:rsidRDefault="0090777B" w:rsidP="002152F9">
            <w:pPr>
              <w:pStyle w:val="12-3"/>
              <w:keepNext/>
              <w:contextualSpacing/>
              <w:rPr>
                <w:color w:val="000000" w:themeColor="text1"/>
                <w:sz w:val="22"/>
                <w:szCs w:val="22"/>
              </w:rPr>
            </w:pPr>
            <w:r w:rsidRPr="00234F29">
              <w:rPr>
                <w:color w:val="000000" w:themeColor="text1"/>
                <w:sz w:val="22"/>
                <w:szCs w:val="22"/>
              </w:rPr>
              <w:t>320 Социальные выплаты гражданам, кроме публичных нормативных социальных выплат</w:t>
            </w:r>
          </w:p>
        </w:tc>
      </w:tr>
      <w:tr w:rsidR="00922DEC" w:rsidRPr="00234F29" w14:paraId="1CE9901B" w14:textId="77777777" w:rsidTr="007F149A">
        <w:trPr>
          <w:trHeight w:val="304"/>
          <w:jc w:val="center"/>
        </w:trPr>
        <w:tc>
          <w:tcPr>
            <w:tcW w:w="766" w:type="dxa"/>
            <w:vMerge w:val="restart"/>
            <w:shd w:val="clear" w:color="auto" w:fill="auto"/>
            <w:hideMark/>
          </w:tcPr>
          <w:p w14:paraId="59D5AD6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6</w:t>
            </w:r>
          </w:p>
        </w:tc>
        <w:tc>
          <w:tcPr>
            <w:tcW w:w="709" w:type="dxa"/>
            <w:vMerge w:val="restart"/>
            <w:shd w:val="clear" w:color="auto" w:fill="auto"/>
            <w:noWrap/>
            <w:hideMark/>
          </w:tcPr>
          <w:p w14:paraId="756A6A5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321</w:t>
            </w:r>
          </w:p>
        </w:tc>
        <w:tc>
          <w:tcPr>
            <w:tcW w:w="1843" w:type="dxa"/>
            <w:vMerge w:val="restart"/>
            <w:shd w:val="clear" w:color="auto" w:fill="auto"/>
            <w:hideMark/>
          </w:tcPr>
          <w:p w14:paraId="0E7E533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Пособия, компенсации и иные социальные выплаты гражданам, кроме публичных нормативных обязательств</w:t>
            </w:r>
          </w:p>
        </w:tc>
        <w:tc>
          <w:tcPr>
            <w:tcW w:w="1559" w:type="dxa"/>
            <w:shd w:val="clear" w:color="auto" w:fill="auto"/>
            <w:hideMark/>
          </w:tcPr>
          <w:p w14:paraId="1F4C178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w:t>
            </w:r>
          </w:p>
        </w:tc>
        <w:tc>
          <w:tcPr>
            <w:tcW w:w="2977" w:type="dxa"/>
            <w:shd w:val="clear" w:color="auto" w:fill="auto"/>
            <w:hideMark/>
          </w:tcPr>
          <w:p w14:paraId="452ED9F3" w14:textId="65B80AAE"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 о предоставлении кредитной организацией услуг</w:t>
            </w:r>
          </w:p>
        </w:tc>
        <w:tc>
          <w:tcPr>
            <w:tcW w:w="1897" w:type="dxa"/>
            <w:shd w:val="clear" w:color="auto" w:fill="auto"/>
            <w:hideMark/>
          </w:tcPr>
          <w:p w14:paraId="316C258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16B24DBE" w14:textId="77777777" w:rsidTr="007F149A">
        <w:trPr>
          <w:trHeight w:val="20"/>
          <w:jc w:val="center"/>
        </w:trPr>
        <w:tc>
          <w:tcPr>
            <w:tcW w:w="766" w:type="dxa"/>
            <w:vMerge/>
            <w:shd w:val="clear" w:color="auto" w:fill="auto"/>
            <w:hideMark/>
          </w:tcPr>
          <w:p w14:paraId="474A154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01F2AD9"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6BB897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394A04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Реестр</w:t>
            </w:r>
          </w:p>
        </w:tc>
        <w:tc>
          <w:tcPr>
            <w:tcW w:w="2977" w:type="dxa"/>
            <w:shd w:val="clear" w:color="auto" w:fill="auto"/>
            <w:hideMark/>
          </w:tcPr>
          <w:p w14:paraId="17D4843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Реестр получателей выплат</w:t>
            </w:r>
          </w:p>
        </w:tc>
        <w:tc>
          <w:tcPr>
            <w:tcW w:w="1897" w:type="dxa"/>
            <w:shd w:val="clear" w:color="auto" w:fill="auto"/>
            <w:hideMark/>
          </w:tcPr>
          <w:p w14:paraId="4EE0874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237138B" w14:textId="77777777" w:rsidTr="007F149A">
        <w:trPr>
          <w:trHeight w:val="630"/>
          <w:jc w:val="center"/>
        </w:trPr>
        <w:tc>
          <w:tcPr>
            <w:tcW w:w="766" w:type="dxa"/>
            <w:vMerge/>
            <w:shd w:val="clear" w:color="auto" w:fill="auto"/>
            <w:hideMark/>
          </w:tcPr>
          <w:p w14:paraId="515D262C"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D8E5001"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7A0376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879C91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Список</w:t>
            </w:r>
          </w:p>
        </w:tc>
        <w:tc>
          <w:tcPr>
            <w:tcW w:w="2977" w:type="dxa"/>
            <w:shd w:val="clear" w:color="auto" w:fill="auto"/>
            <w:hideMark/>
          </w:tcPr>
          <w:p w14:paraId="3323BE4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Список получателей выплат</w:t>
            </w:r>
          </w:p>
        </w:tc>
        <w:tc>
          <w:tcPr>
            <w:tcW w:w="1897" w:type="dxa"/>
            <w:shd w:val="clear" w:color="auto" w:fill="auto"/>
            <w:hideMark/>
          </w:tcPr>
          <w:p w14:paraId="7D46DA7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D0459D0" w14:textId="77777777" w:rsidTr="007F149A">
        <w:trPr>
          <w:trHeight w:val="20"/>
          <w:jc w:val="center"/>
        </w:trPr>
        <w:tc>
          <w:tcPr>
            <w:tcW w:w="766" w:type="dxa"/>
            <w:vMerge/>
            <w:shd w:val="clear" w:color="auto" w:fill="auto"/>
            <w:hideMark/>
          </w:tcPr>
          <w:p w14:paraId="35F583F4"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6D3F3E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C4154C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15DA73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Приказ</w:t>
            </w:r>
          </w:p>
        </w:tc>
        <w:tc>
          <w:tcPr>
            <w:tcW w:w="2977" w:type="dxa"/>
            <w:shd w:val="clear" w:color="auto" w:fill="auto"/>
            <w:hideMark/>
          </w:tcPr>
          <w:p w14:paraId="60E5A64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Приказ учреждения</w:t>
            </w:r>
          </w:p>
        </w:tc>
        <w:tc>
          <w:tcPr>
            <w:tcW w:w="1897" w:type="dxa"/>
            <w:shd w:val="clear" w:color="auto" w:fill="auto"/>
            <w:hideMark/>
          </w:tcPr>
          <w:p w14:paraId="6529BB5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951EFEE" w14:textId="77777777" w:rsidTr="007F149A">
        <w:trPr>
          <w:trHeight w:val="20"/>
          <w:jc w:val="center"/>
        </w:trPr>
        <w:tc>
          <w:tcPr>
            <w:tcW w:w="766" w:type="dxa"/>
            <w:vMerge/>
            <w:shd w:val="clear" w:color="auto" w:fill="auto"/>
            <w:hideMark/>
          </w:tcPr>
          <w:p w14:paraId="7AF6414C"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433FE6A"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9B4017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9A8638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Л/Н</w:t>
            </w:r>
          </w:p>
        </w:tc>
        <w:tc>
          <w:tcPr>
            <w:tcW w:w="2977" w:type="dxa"/>
            <w:shd w:val="clear" w:color="auto" w:fill="auto"/>
            <w:hideMark/>
          </w:tcPr>
          <w:p w14:paraId="0C00231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Листок нетрудоспособности</w:t>
            </w:r>
          </w:p>
        </w:tc>
        <w:tc>
          <w:tcPr>
            <w:tcW w:w="1897" w:type="dxa"/>
            <w:shd w:val="clear" w:color="auto" w:fill="auto"/>
            <w:hideMark/>
          </w:tcPr>
          <w:p w14:paraId="7C4E0CE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1B1A2590" w14:textId="77777777" w:rsidTr="007F149A">
        <w:trPr>
          <w:trHeight w:val="20"/>
          <w:jc w:val="center"/>
        </w:trPr>
        <w:tc>
          <w:tcPr>
            <w:tcW w:w="766" w:type="dxa"/>
            <w:vMerge/>
            <w:shd w:val="clear" w:color="auto" w:fill="auto"/>
            <w:hideMark/>
          </w:tcPr>
          <w:p w14:paraId="376E5A99"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F9670F5"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978248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11DE107" w14:textId="77777777" w:rsidR="0090777B" w:rsidRPr="00234F29" w:rsidRDefault="0090777B" w:rsidP="00AF4FA6">
            <w:pPr>
              <w:pStyle w:val="12-3"/>
              <w:contextualSpacing/>
              <w:rPr>
                <w:color w:val="000000" w:themeColor="text1"/>
                <w:sz w:val="22"/>
                <w:szCs w:val="22"/>
              </w:rPr>
            </w:pPr>
            <w:proofErr w:type="spellStart"/>
            <w:r w:rsidRPr="00234F29">
              <w:rPr>
                <w:color w:val="000000" w:themeColor="text1"/>
                <w:sz w:val="22"/>
                <w:szCs w:val="22"/>
              </w:rPr>
              <w:t>Кол.договор</w:t>
            </w:r>
            <w:proofErr w:type="spellEnd"/>
          </w:p>
        </w:tc>
        <w:tc>
          <w:tcPr>
            <w:tcW w:w="2977" w:type="dxa"/>
            <w:shd w:val="clear" w:color="auto" w:fill="auto"/>
            <w:hideMark/>
          </w:tcPr>
          <w:p w14:paraId="324E93C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Коллективный договор</w:t>
            </w:r>
          </w:p>
        </w:tc>
        <w:tc>
          <w:tcPr>
            <w:tcW w:w="1897" w:type="dxa"/>
            <w:shd w:val="clear" w:color="auto" w:fill="auto"/>
            <w:hideMark/>
          </w:tcPr>
          <w:p w14:paraId="0B88D32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DA628A5" w14:textId="77777777" w:rsidTr="007F149A">
        <w:trPr>
          <w:trHeight w:val="220"/>
          <w:jc w:val="center"/>
        </w:trPr>
        <w:tc>
          <w:tcPr>
            <w:tcW w:w="766" w:type="dxa"/>
            <w:vMerge/>
            <w:shd w:val="clear" w:color="auto" w:fill="auto"/>
            <w:hideMark/>
          </w:tcPr>
          <w:p w14:paraId="551FD25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0D522F4"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BAAD23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34E7CB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Заявление</w:t>
            </w:r>
          </w:p>
        </w:tc>
        <w:tc>
          <w:tcPr>
            <w:tcW w:w="2977" w:type="dxa"/>
            <w:shd w:val="clear" w:color="auto" w:fill="auto"/>
            <w:hideMark/>
          </w:tcPr>
          <w:p w14:paraId="2512527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Заявление физического лица</w:t>
            </w:r>
          </w:p>
        </w:tc>
        <w:tc>
          <w:tcPr>
            <w:tcW w:w="1897" w:type="dxa"/>
            <w:shd w:val="clear" w:color="auto" w:fill="auto"/>
            <w:hideMark/>
          </w:tcPr>
          <w:p w14:paraId="4AF17F1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15F8B2F" w14:textId="77777777" w:rsidTr="007F149A">
        <w:trPr>
          <w:trHeight w:val="232"/>
          <w:jc w:val="center"/>
        </w:trPr>
        <w:tc>
          <w:tcPr>
            <w:tcW w:w="766" w:type="dxa"/>
            <w:vMerge/>
            <w:shd w:val="clear" w:color="auto" w:fill="auto"/>
            <w:hideMark/>
          </w:tcPr>
          <w:p w14:paraId="5A7202C1"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2E08485"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A48DD6C"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86362C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Авансовый отчет</w:t>
            </w:r>
          </w:p>
        </w:tc>
        <w:tc>
          <w:tcPr>
            <w:tcW w:w="2977" w:type="dxa"/>
            <w:shd w:val="clear" w:color="auto" w:fill="auto"/>
            <w:hideMark/>
          </w:tcPr>
          <w:p w14:paraId="57D177BC" w14:textId="01004014" w:rsidR="0090777B" w:rsidRPr="00234F29" w:rsidRDefault="0090777B" w:rsidP="00AF4FA6">
            <w:pPr>
              <w:pStyle w:val="12-3"/>
              <w:contextualSpacing/>
              <w:rPr>
                <w:color w:val="000000" w:themeColor="text1"/>
                <w:sz w:val="22"/>
                <w:szCs w:val="22"/>
              </w:rPr>
            </w:pPr>
            <w:r w:rsidRPr="00234F29">
              <w:rPr>
                <w:color w:val="000000" w:themeColor="text1"/>
                <w:sz w:val="22"/>
                <w:szCs w:val="22"/>
              </w:rPr>
              <w:t>Авансовый отчет (ф.</w:t>
            </w:r>
            <w:r w:rsidR="002152F9" w:rsidRPr="00234F29">
              <w:rPr>
                <w:color w:val="000000" w:themeColor="text1"/>
                <w:sz w:val="22"/>
                <w:szCs w:val="22"/>
              </w:rPr>
              <w:t> </w:t>
            </w:r>
            <w:r w:rsidRPr="00234F29">
              <w:rPr>
                <w:color w:val="000000" w:themeColor="text1"/>
                <w:sz w:val="22"/>
                <w:szCs w:val="22"/>
              </w:rPr>
              <w:t>0504505)</w:t>
            </w:r>
          </w:p>
        </w:tc>
        <w:tc>
          <w:tcPr>
            <w:tcW w:w="1897" w:type="dxa"/>
            <w:shd w:val="clear" w:color="auto" w:fill="auto"/>
            <w:hideMark/>
          </w:tcPr>
          <w:p w14:paraId="19EB426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1BAC30D" w14:textId="77777777" w:rsidTr="007F149A">
        <w:trPr>
          <w:trHeight w:val="690"/>
          <w:jc w:val="center"/>
        </w:trPr>
        <w:tc>
          <w:tcPr>
            <w:tcW w:w="766" w:type="dxa"/>
            <w:vMerge/>
            <w:shd w:val="clear" w:color="auto" w:fill="auto"/>
            <w:hideMark/>
          </w:tcPr>
          <w:p w14:paraId="796B907E"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E932CE2"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F2D9E5C"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4211B7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Отчет о расходах ПЛ</w:t>
            </w:r>
          </w:p>
        </w:tc>
        <w:tc>
          <w:tcPr>
            <w:tcW w:w="2977" w:type="dxa"/>
            <w:shd w:val="clear" w:color="auto" w:fill="auto"/>
            <w:hideMark/>
          </w:tcPr>
          <w:p w14:paraId="3527A196" w14:textId="7EF17B37" w:rsidR="0090777B" w:rsidRPr="00234F29" w:rsidRDefault="0090777B" w:rsidP="00AF4FA6">
            <w:pPr>
              <w:pStyle w:val="12-3"/>
              <w:contextualSpacing/>
              <w:rPr>
                <w:color w:val="000000" w:themeColor="text1"/>
                <w:sz w:val="22"/>
                <w:szCs w:val="22"/>
              </w:rPr>
            </w:pPr>
            <w:r w:rsidRPr="00234F29">
              <w:rPr>
                <w:color w:val="000000" w:themeColor="text1"/>
                <w:sz w:val="22"/>
                <w:szCs w:val="22"/>
              </w:rPr>
              <w:t>Отчет о расходах подотчетного лица (ф.</w:t>
            </w:r>
            <w:r w:rsidR="002152F9" w:rsidRPr="00234F29">
              <w:rPr>
                <w:color w:val="000000" w:themeColor="text1"/>
                <w:sz w:val="22"/>
                <w:szCs w:val="22"/>
              </w:rPr>
              <w:t> </w:t>
            </w:r>
            <w:r w:rsidRPr="00234F29">
              <w:rPr>
                <w:color w:val="000000" w:themeColor="text1"/>
                <w:sz w:val="22"/>
                <w:szCs w:val="22"/>
              </w:rPr>
              <w:t>0504520)</w:t>
            </w:r>
          </w:p>
        </w:tc>
        <w:tc>
          <w:tcPr>
            <w:tcW w:w="1897" w:type="dxa"/>
            <w:shd w:val="clear" w:color="auto" w:fill="auto"/>
            <w:hideMark/>
          </w:tcPr>
          <w:p w14:paraId="4C6ECCF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CDFF27B" w14:textId="77777777" w:rsidTr="007F149A">
        <w:trPr>
          <w:trHeight w:val="1455"/>
          <w:jc w:val="center"/>
        </w:trPr>
        <w:tc>
          <w:tcPr>
            <w:tcW w:w="766" w:type="dxa"/>
            <w:vMerge/>
            <w:shd w:val="clear" w:color="auto" w:fill="auto"/>
            <w:hideMark/>
          </w:tcPr>
          <w:p w14:paraId="04D9ABF5"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DA68E80"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9B59CB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749041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ИД</w:t>
            </w:r>
          </w:p>
        </w:tc>
        <w:tc>
          <w:tcPr>
            <w:tcW w:w="2977" w:type="dxa"/>
            <w:shd w:val="clear" w:color="auto" w:fill="auto"/>
            <w:hideMark/>
          </w:tcPr>
          <w:p w14:paraId="47300096" w14:textId="20AC25E0"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документ (исполнительный лист, судебный приказ) в соответствии с ч.</w:t>
            </w:r>
            <w:r w:rsidR="001F7CE6" w:rsidRPr="00234F29">
              <w:rPr>
                <w:color w:val="000000" w:themeColor="text1"/>
                <w:sz w:val="22"/>
                <w:szCs w:val="22"/>
              </w:rPr>
              <w:t> </w:t>
            </w:r>
            <w:r w:rsidRPr="00234F29">
              <w:rPr>
                <w:color w:val="000000" w:themeColor="text1"/>
                <w:sz w:val="22"/>
                <w:szCs w:val="22"/>
              </w:rPr>
              <w:t>20 ст.</w:t>
            </w:r>
            <w:r w:rsidR="001F7CE6" w:rsidRPr="00234F29">
              <w:rPr>
                <w:color w:val="000000" w:themeColor="text1"/>
                <w:sz w:val="22"/>
                <w:szCs w:val="22"/>
              </w:rPr>
              <w:t> </w:t>
            </w:r>
            <w:r w:rsidRPr="00234F29">
              <w:rPr>
                <w:color w:val="000000" w:themeColor="text1"/>
                <w:sz w:val="22"/>
                <w:szCs w:val="22"/>
              </w:rPr>
              <w:t>30 Ф</w:t>
            </w:r>
            <w:r w:rsidR="002152F9" w:rsidRPr="00234F29">
              <w:rPr>
                <w:color w:val="000000" w:themeColor="text1"/>
                <w:sz w:val="22"/>
                <w:szCs w:val="22"/>
              </w:rPr>
              <w:t xml:space="preserve">З </w:t>
            </w:r>
            <w:r w:rsidRPr="00234F29">
              <w:rPr>
                <w:color w:val="000000" w:themeColor="text1"/>
                <w:sz w:val="22"/>
                <w:szCs w:val="22"/>
              </w:rPr>
              <w:t>от</w:t>
            </w:r>
            <w:r w:rsidR="001F7CE6" w:rsidRPr="00234F29">
              <w:rPr>
                <w:color w:val="000000" w:themeColor="text1"/>
                <w:sz w:val="22"/>
                <w:szCs w:val="22"/>
              </w:rPr>
              <w:t> </w:t>
            </w:r>
            <w:r w:rsidRPr="00234F29">
              <w:rPr>
                <w:color w:val="000000" w:themeColor="text1"/>
                <w:sz w:val="22"/>
                <w:szCs w:val="22"/>
              </w:rPr>
              <w:t>08.05.2010 №</w:t>
            </w:r>
            <w:r w:rsidR="001F7CE6" w:rsidRPr="00234F29">
              <w:rPr>
                <w:color w:val="000000" w:themeColor="text1"/>
                <w:sz w:val="22"/>
                <w:szCs w:val="22"/>
              </w:rPr>
              <w:t> </w:t>
            </w:r>
            <w:r w:rsidRPr="00234F29">
              <w:rPr>
                <w:color w:val="000000" w:themeColor="text1"/>
                <w:sz w:val="22"/>
                <w:szCs w:val="22"/>
              </w:rPr>
              <w:t>83-ФЗ</w:t>
            </w:r>
          </w:p>
        </w:tc>
        <w:tc>
          <w:tcPr>
            <w:tcW w:w="1897" w:type="dxa"/>
            <w:shd w:val="clear" w:color="auto" w:fill="auto"/>
            <w:hideMark/>
          </w:tcPr>
          <w:p w14:paraId="179366E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76903B0" w14:textId="77777777" w:rsidTr="007F149A">
        <w:trPr>
          <w:trHeight w:val="1050"/>
          <w:jc w:val="center"/>
        </w:trPr>
        <w:tc>
          <w:tcPr>
            <w:tcW w:w="766" w:type="dxa"/>
            <w:vMerge/>
            <w:shd w:val="clear" w:color="auto" w:fill="auto"/>
            <w:hideMark/>
          </w:tcPr>
          <w:p w14:paraId="06661980"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5ECFB8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F7AFE9B"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C86447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w:t>
            </w:r>
          </w:p>
        </w:tc>
        <w:tc>
          <w:tcPr>
            <w:tcW w:w="2977" w:type="dxa"/>
            <w:shd w:val="clear" w:color="auto" w:fill="auto"/>
            <w:hideMark/>
          </w:tcPr>
          <w:p w14:paraId="75FE7AD9" w14:textId="224B37C1" w:rsidR="0090777B" w:rsidRPr="00234F29" w:rsidRDefault="0090777B" w:rsidP="00AF4FA6">
            <w:pPr>
              <w:pStyle w:val="12-3"/>
              <w:contextualSpacing/>
              <w:rPr>
                <w:color w:val="000000" w:themeColor="text1"/>
                <w:sz w:val="22"/>
                <w:szCs w:val="22"/>
              </w:rPr>
            </w:pPr>
            <w:r w:rsidRPr="00234F29">
              <w:rPr>
                <w:color w:val="000000" w:themeColor="text1"/>
                <w:sz w:val="22"/>
                <w:szCs w:val="22"/>
              </w:rPr>
              <w:t>Судебное дело, на основании котор</w:t>
            </w:r>
            <w:r w:rsidR="000C60D6" w:rsidRPr="00234F29">
              <w:rPr>
                <w:color w:val="000000" w:themeColor="text1"/>
                <w:sz w:val="22"/>
                <w:szCs w:val="22"/>
              </w:rPr>
              <w:t>о</w:t>
            </w:r>
            <w:r w:rsidRPr="00234F29">
              <w:rPr>
                <w:color w:val="000000" w:themeColor="text1"/>
                <w:sz w:val="22"/>
                <w:szCs w:val="22"/>
              </w:rPr>
              <w:t>го выдан исполнительный лист/судебный приказ</w:t>
            </w:r>
          </w:p>
        </w:tc>
        <w:tc>
          <w:tcPr>
            <w:tcW w:w="1897" w:type="dxa"/>
            <w:shd w:val="clear" w:color="auto" w:fill="auto"/>
            <w:hideMark/>
          </w:tcPr>
          <w:p w14:paraId="3EBBD86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A556E5E" w14:textId="77777777" w:rsidTr="007F149A">
        <w:trPr>
          <w:trHeight w:val="1080"/>
          <w:jc w:val="center"/>
        </w:trPr>
        <w:tc>
          <w:tcPr>
            <w:tcW w:w="766" w:type="dxa"/>
            <w:vMerge/>
            <w:shd w:val="clear" w:color="auto" w:fill="auto"/>
            <w:hideMark/>
          </w:tcPr>
          <w:p w14:paraId="22BF59D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1E68452"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36EF0E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21C300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ИД</w:t>
            </w:r>
          </w:p>
        </w:tc>
        <w:tc>
          <w:tcPr>
            <w:tcW w:w="2977" w:type="dxa"/>
            <w:shd w:val="clear" w:color="auto" w:fill="auto"/>
            <w:hideMark/>
          </w:tcPr>
          <w:p w14:paraId="3E6B1DD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shd w:val="clear" w:color="auto" w:fill="auto"/>
            <w:hideMark/>
          </w:tcPr>
          <w:p w14:paraId="2E6380E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44E8776" w14:textId="77777777" w:rsidTr="007F149A">
        <w:trPr>
          <w:trHeight w:val="1170"/>
          <w:jc w:val="center"/>
        </w:trPr>
        <w:tc>
          <w:tcPr>
            <w:tcW w:w="766" w:type="dxa"/>
            <w:vMerge/>
            <w:shd w:val="clear" w:color="auto" w:fill="auto"/>
            <w:hideMark/>
          </w:tcPr>
          <w:p w14:paraId="7A77F26C"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69C171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D2F935F"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535633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РНО</w:t>
            </w:r>
          </w:p>
        </w:tc>
        <w:tc>
          <w:tcPr>
            <w:tcW w:w="2977" w:type="dxa"/>
            <w:shd w:val="clear" w:color="auto" w:fill="auto"/>
            <w:hideMark/>
          </w:tcPr>
          <w:p w14:paraId="1C2B848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Решение налогового органа о взыскании налога, сбора, страховых взносов, пеней и штрафов</w:t>
            </w:r>
          </w:p>
        </w:tc>
        <w:tc>
          <w:tcPr>
            <w:tcW w:w="1897" w:type="dxa"/>
            <w:shd w:val="clear" w:color="auto" w:fill="auto"/>
            <w:hideMark/>
          </w:tcPr>
          <w:p w14:paraId="4C870EC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8C2F44F" w14:textId="77777777" w:rsidTr="007F149A">
        <w:trPr>
          <w:trHeight w:val="1545"/>
          <w:jc w:val="center"/>
        </w:trPr>
        <w:tc>
          <w:tcPr>
            <w:tcW w:w="766" w:type="dxa"/>
            <w:vMerge/>
            <w:shd w:val="clear" w:color="auto" w:fill="auto"/>
            <w:hideMark/>
          </w:tcPr>
          <w:p w14:paraId="03AFA94A"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4FE3342"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701275F"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2502A6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w:t>
            </w:r>
          </w:p>
        </w:tc>
        <w:tc>
          <w:tcPr>
            <w:tcW w:w="2977" w:type="dxa"/>
            <w:shd w:val="clear" w:color="auto" w:fill="auto"/>
            <w:hideMark/>
          </w:tcPr>
          <w:p w14:paraId="087852F2" w14:textId="5151E445"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2152F9" w:rsidRPr="00234F29">
              <w:rPr>
                <w:color w:val="000000" w:themeColor="text1"/>
                <w:sz w:val="22"/>
                <w:szCs w:val="22"/>
              </w:rPr>
              <w:t xml:space="preserve">З </w:t>
            </w:r>
            <w:r w:rsidRPr="00234F29">
              <w:rPr>
                <w:color w:val="000000" w:themeColor="text1"/>
                <w:sz w:val="22"/>
                <w:szCs w:val="22"/>
              </w:rPr>
              <w:t>от</w:t>
            </w:r>
            <w:r w:rsidR="002152F9" w:rsidRPr="00234F29">
              <w:rPr>
                <w:color w:val="000000" w:themeColor="text1"/>
                <w:sz w:val="22"/>
                <w:szCs w:val="22"/>
              </w:rPr>
              <w:t> </w:t>
            </w:r>
            <w:r w:rsidRPr="00234F29">
              <w:rPr>
                <w:color w:val="000000" w:themeColor="text1"/>
                <w:sz w:val="22"/>
                <w:szCs w:val="22"/>
              </w:rPr>
              <w:t>02.10.2007 №</w:t>
            </w:r>
            <w:r w:rsidR="001F7CE6"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0B12BC0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5A622DF" w14:textId="77777777" w:rsidTr="007F149A">
        <w:trPr>
          <w:trHeight w:val="587"/>
          <w:jc w:val="center"/>
        </w:trPr>
        <w:tc>
          <w:tcPr>
            <w:tcW w:w="766" w:type="dxa"/>
            <w:vMerge/>
            <w:shd w:val="clear" w:color="auto" w:fill="auto"/>
            <w:hideMark/>
          </w:tcPr>
          <w:p w14:paraId="1A237044"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C9693F4"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7B6DAC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CF39D51" w14:textId="77777777" w:rsidR="0090777B" w:rsidRPr="00234F29" w:rsidRDefault="0090777B" w:rsidP="00AF4FA6">
            <w:pPr>
              <w:pStyle w:val="12-3"/>
              <w:contextualSpacing/>
              <w:rPr>
                <w:color w:val="000000" w:themeColor="text1"/>
                <w:sz w:val="22"/>
                <w:szCs w:val="22"/>
              </w:rPr>
            </w:pPr>
            <w:proofErr w:type="spellStart"/>
            <w:r w:rsidRPr="00234F29">
              <w:rPr>
                <w:color w:val="000000" w:themeColor="text1"/>
                <w:sz w:val="22"/>
                <w:szCs w:val="22"/>
              </w:rPr>
              <w:t>Исп.производ</w:t>
            </w:r>
            <w:proofErr w:type="spellEnd"/>
            <w:r w:rsidRPr="00234F29">
              <w:rPr>
                <w:color w:val="000000" w:themeColor="text1"/>
                <w:sz w:val="22"/>
                <w:szCs w:val="22"/>
              </w:rPr>
              <w:t>-во</w:t>
            </w:r>
          </w:p>
        </w:tc>
        <w:tc>
          <w:tcPr>
            <w:tcW w:w="2977" w:type="dxa"/>
            <w:shd w:val="clear" w:color="auto" w:fill="auto"/>
            <w:hideMark/>
          </w:tcPr>
          <w:p w14:paraId="08E71FE5" w14:textId="4CD7FB69"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Исполнительное производство</w:t>
            </w:r>
            <w:r w:rsidR="002152F9" w:rsidRPr="00234F29">
              <w:rPr>
                <w:color w:val="000000" w:themeColor="text1"/>
                <w:sz w:val="22"/>
                <w:szCs w:val="22"/>
              </w:rPr>
              <w:t>,</w:t>
            </w:r>
            <w:r w:rsidRPr="00234F29">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2152F9" w:rsidRPr="00234F29">
              <w:rPr>
                <w:color w:val="000000" w:themeColor="text1"/>
                <w:sz w:val="22"/>
                <w:szCs w:val="22"/>
              </w:rPr>
              <w:t xml:space="preserve">З </w:t>
            </w:r>
            <w:r w:rsidRPr="00234F29">
              <w:rPr>
                <w:color w:val="000000" w:themeColor="text1"/>
                <w:sz w:val="22"/>
                <w:szCs w:val="22"/>
              </w:rPr>
              <w:t>от</w:t>
            </w:r>
            <w:r w:rsidR="002152F9" w:rsidRPr="00234F29">
              <w:rPr>
                <w:color w:val="000000" w:themeColor="text1"/>
                <w:sz w:val="22"/>
                <w:szCs w:val="22"/>
              </w:rPr>
              <w:t> </w:t>
            </w:r>
            <w:r w:rsidRPr="00234F29">
              <w:rPr>
                <w:color w:val="000000" w:themeColor="text1"/>
                <w:sz w:val="22"/>
                <w:szCs w:val="22"/>
              </w:rPr>
              <w:t>02.10.2007 №</w:t>
            </w:r>
            <w:r w:rsidR="001F7CE6"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25BF442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9A666C4" w14:textId="77777777" w:rsidTr="007F149A">
        <w:trPr>
          <w:trHeight w:val="116"/>
          <w:jc w:val="center"/>
        </w:trPr>
        <w:tc>
          <w:tcPr>
            <w:tcW w:w="766" w:type="dxa"/>
            <w:vMerge/>
            <w:shd w:val="clear" w:color="auto" w:fill="auto"/>
            <w:hideMark/>
          </w:tcPr>
          <w:p w14:paraId="4194A04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DD5806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2AC13F7"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E8699B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док-т</w:t>
            </w:r>
          </w:p>
        </w:tc>
        <w:tc>
          <w:tcPr>
            <w:tcW w:w="2977" w:type="dxa"/>
            <w:shd w:val="clear" w:color="auto" w:fill="auto"/>
            <w:hideMark/>
          </w:tcPr>
          <w:p w14:paraId="2CC3B0B0" w14:textId="5FC0976A"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исполнительный документ в соответствии с Ф</w:t>
            </w:r>
            <w:r w:rsidR="002152F9" w:rsidRPr="00234F29">
              <w:rPr>
                <w:color w:val="000000" w:themeColor="text1"/>
                <w:sz w:val="22"/>
                <w:szCs w:val="22"/>
              </w:rPr>
              <w:t xml:space="preserve">З </w:t>
            </w:r>
            <w:r w:rsidRPr="00234F29">
              <w:rPr>
                <w:color w:val="000000" w:themeColor="text1"/>
                <w:sz w:val="22"/>
                <w:szCs w:val="22"/>
              </w:rPr>
              <w:t>от</w:t>
            </w:r>
            <w:r w:rsidR="001F7CE6" w:rsidRPr="00234F29">
              <w:rPr>
                <w:color w:val="000000" w:themeColor="text1"/>
                <w:sz w:val="22"/>
                <w:szCs w:val="22"/>
              </w:rPr>
              <w:t> </w:t>
            </w:r>
            <w:r w:rsidRPr="00234F29">
              <w:rPr>
                <w:color w:val="000000" w:themeColor="text1"/>
                <w:sz w:val="22"/>
                <w:szCs w:val="22"/>
              </w:rPr>
              <w:t>02.10.2007 №</w:t>
            </w:r>
            <w:r w:rsidR="001F7CE6"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6A5E2B0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3DD3525" w14:textId="77777777" w:rsidTr="007F149A">
        <w:trPr>
          <w:trHeight w:val="33"/>
          <w:jc w:val="center"/>
        </w:trPr>
        <w:tc>
          <w:tcPr>
            <w:tcW w:w="766" w:type="dxa"/>
            <w:vMerge/>
            <w:shd w:val="clear" w:color="auto" w:fill="auto"/>
            <w:hideMark/>
          </w:tcPr>
          <w:p w14:paraId="3FC14D4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5BDD7EE"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F11C87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84337A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2977" w:type="dxa"/>
            <w:shd w:val="clear" w:color="auto" w:fill="auto"/>
            <w:hideMark/>
          </w:tcPr>
          <w:p w14:paraId="05BA8F4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1897" w:type="dxa"/>
            <w:shd w:val="clear" w:color="auto" w:fill="auto"/>
            <w:hideMark/>
          </w:tcPr>
          <w:p w14:paraId="61187F6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A9763A8" w14:textId="77777777" w:rsidTr="007F149A">
        <w:trPr>
          <w:trHeight w:val="1545"/>
          <w:jc w:val="center"/>
        </w:trPr>
        <w:tc>
          <w:tcPr>
            <w:tcW w:w="766" w:type="dxa"/>
            <w:vMerge/>
            <w:shd w:val="clear" w:color="auto" w:fill="auto"/>
            <w:hideMark/>
          </w:tcPr>
          <w:p w14:paraId="584C76ED"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87B3B91"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AA8D88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A86BAD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w:t>
            </w:r>
          </w:p>
        </w:tc>
        <w:tc>
          <w:tcPr>
            <w:tcW w:w="2977" w:type="dxa"/>
            <w:shd w:val="clear" w:color="auto" w:fill="auto"/>
            <w:hideMark/>
          </w:tcPr>
          <w:p w14:paraId="5DBB5646" w14:textId="428AFBD1"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1F7CE6" w:rsidRPr="00234F29">
              <w:rPr>
                <w:color w:val="000000" w:themeColor="text1"/>
                <w:sz w:val="22"/>
                <w:szCs w:val="22"/>
              </w:rPr>
              <w:t> </w:t>
            </w:r>
            <w:r w:rsidRPr="00234F29">
              <w:rPr>
                <w:color w:val="000000" w:themeColor="text1"/>
                <w:sz w:val="22"/>
                <w:szCs w:val="22"/>
              </w:rPr>
              <w:t>69 НК РФ</w:t>
            </w:r>
          </w:p>
        </w:tc>
        <w:tc>
          <w:tcPr>
            <w:tcW w:w="1897" w:type="dxa"/>
            <w:shd w:val="clear" w:color="auto" w:fill="auto"/>
            <w:hideMark/>
          </w:tcPr>
          <w:p w14:paraId="76E998C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96A1061" w14:textId="77777777" w:rsidTr="007F149A">
        <w:trPr>
          <w:trHeight w:val="52"/>
          <w:jc w:val="center"/>
        </w:trPr>
        <w:tc>
          <w:tcPr>
            <w:tcW w:w="766" w:type="dxa"/>
            <w:vMerge/>
            <w:shd w:val="clear" w:color="auto" w:fill="auto"/>
            <w:hideMark/>
          </w:tcPr>
          <w:p w14:paraId="1CD721FD"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43FA76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906C323"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378D49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w:t>
            </w:r>
          </w:p>
        </w:tc>
        <w:tc>
          <w:tcPr>
            <w:tcW w:w="2977" w:type="dxa"/>
            <w:shd w:val="clear" w:color="auto" w:fill="auto"/>
            <w:hideMark/>
          </w:tcPr>
          <w:p w14:paraId="3D801AD1" w14:textId="6F8271DC"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Справка-расчет/Бухгалтерская справка (ф.</w:t>
            </w:r>
            <w:r w:rsidR="002152F9" w:rsidRPr="00234F29">
              <w:rPr>
                <w:color w:val="000000" w:themeColor="text1"/>
                <w:sz w:val="22"/>
                <w:szCs w:val="22"/>
              </w:rPr>
              <w:t> </w:t>
            </w:r>
            <w:r w:rsidRPr="00234F29">
              <w:rPr>
                <w:color w:val="000000" w:themeColor="text1"/>
                <w:sz w:val="22"/>
                <w:szCs w:val="22"/>
              </w:rPr>
              <w:t>0504833)</w:t>
            </w:r>
          </w:p>
        </w:tc>
        <w:tc>
          <w:tcPr>
            <w:tcW w:w="1897" w:type="dxa"/>
            <w:shd w:val="clear" w:color="auto" w:fill="auto"/>
            <w:hideMark/>
          </w:tcPr>
          <w:p w14:paraId="769190B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2BC2BDE" w14:textId="77777777" w:rsidTr="007F149A">
        <w:trPr>
          <w:trHeight w:val="1065"/>
          <w:jc w:val="center"/>
        </w:trPr>
        <w:tc>
          <w:tcPr>
            <w:tcW w:w="766" w:type="dxa"/>
            <w:vMerge/>
            <w:shd w:val="clear" w:color="auto" w:fill="auto"/>
            <w:hideMark/>
          </w:tcPr>
          <w:p w14:paraId="050326CB"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4F3ED25"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CDD958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BBD79B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0EF4158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 учреждения</w:t>
            </w:r>
          </w:p>
        </w:tc>
        <w:tc>
          <w:tcPr>
            <w:tcW w:w="1897" w:type="dxa"/>
            <w:shd w:val="clear" w:color="auto" w:fill="auto"/>
            <w:hideMark/>
          </w:tcPr>
          <w:p w14:paraId="44EA11D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D7DD68A" w14:textId="77777777" w:rsidTr="007F149A">
        <w:trPr>
          <w:trHeight w:val="1395"/>
          <w:jc w:val="center"/>
        </w:trPr>
        <w:tc>
          <w:tcPr>
            <w:tcW w:w="766" w:type="dxa"/>
            <w:vMerge w:val="restart"/>
            <w:shd w:val="clear" w:color="auto" w:fill="auto"/>
            <w:hideMark/>
          </w:tcPr>
          <w:p w14:paraId="030F277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7</w:t>
            </w:r>
          </w:p>
        </w:tc>
        <w:tc>
          <w:tcPr>
            <w:tcW w:w="709" w:type="dxa"/>
            <w:vMerge w:val="restart"/>
            <w:shd w:val="clear" w:color="auto" w:fill="auto"/>
            <w:hideMark/>
          </w:tcPr>
          <w:p w14:paraId="776A350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340</w:t>
            </w:r>
            <w:r w:rsidRPr="00234F29">
              <w:rPr>
                <w:color w:val="000000" w:themeColor="text1"/>
                <w:sz w:val="22"/>
                <w:szCs w:val="22"/>
              </w:rPr>
              <w:br/>
              <w:t>350</w:t>
            </w:r>
            <w:r w:rsidRPr="00234F29">
              <w:rPr>
                <w:color w:val="000000" w:themeColor="text1"/>
                <w:sz w:val="22"/>
                <w:szCs w:val="22"/>
              </w:rPr>
              <w:br/>
              <w:t>360</w:t>
            </w:r>
          </w:p>
        </w:tc>
        <w:tc>
          <w:tcPr>
            <w:tcW w:w="1843" w:type="dxa"/>
            <w:vMerge w:val="restart"/>
            <w:shd w:val="clear" w:color="auto" w:fill="auto"/>
            <w:hideMark/>
          </w:tcPr>
          <w:p w14:paraId="4081593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Стипендии</w:t>
            </w:r>
            <w:r w:rsidRPr="00234F29">
              <w:rPr>
                <w:color w:val="000000" w:themeColor="text1"/>
                <w:sz w:val="22"/>
                <w:szCs w:val="22"/>
              </w:rPr>
              <w:br/>
              <w:t>Премии и гранты</w:t>
            </w:r>
          </w:p>
        </w:tc>
        <w:tc>
          <w:tcPr>
            <w:tcW w:w="1559" w:type="dxa"/>
            <w:shd w:val="clear" w:color="auto" w:fill="auto"/>
            <w:hideMark/>
          </w:tcPr>
          <w:p w14:paraId="3D484D5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w:t>
            </w:r>
          </w:p>
        </w:tc>
        <w:tc>
          <w:tcPr>
            <w:tcW w:w="2977" w:type="dxa"/>
            <w:shd w:val="clear" w:color="auto" w:fill="auto"/>
            <w:hideMark/>
          </w:tcPr>
          <w:p w14:paraId="19CC3C48" w14:textId="5B2CFEC4"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 о предоставлении кредитной организацией услуг/Ученический договор/Договор о целевом обучении/Договор об образовании</w:t>
            </w:r>
          </w:p>
        </w:tc>
        <w:tc>
          <w:tcPr>
            <w:tcW w:w="1897" w:type="dxa"/>
            <w:shd w:val="clear" w:color="auto" w:fill="auto"/>
            <w:hideMark/>
          </w:tcPr>
          <w:p w14:paraId="4B314DA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9153C64" w14:textId="77777777" w:rsidTr="007F149A">
        <w:trPr>
          <w:trHeight w:val="20"/>
          <w:jc w:val="center"/>
        </w:trPr>
        <w:tc>
          <w:tcPr>
            <w:tcW w:w="766" w:type="dxa"/>
            <w:vMerge/>
            <w:shd w:val="clear" w:color="auto" w:fill="auto"/>
            <w:hideMark/>
          </w:tcPr>
          <w:p w14:paraId="1F9C4D2B"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A4926B7"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35F07E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FBE34E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Реестр</w:t>
            </w:r>
          </w:p>
        </w:tc>
        <w:tc>
          <w:tcPr>
            <w:tcW w:w="2977" w:type="dxa"/>
            <w:shd w:val="clear" w:color="auto" w:fill="auto"/>
            <w:hideMark/>
          </w:tcPr>
          <w:p w14:paraId="5F01616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Реестр получателей средств</w:t>
            </w:r>
          </w:p>
        </w:tc>
        <w:tc>
          <w:tcPr>
            <w:tcW w:w="1897" w:type="dxa"/>
            <w:shd w:val="clear" w:color="auto" w:fill="auto"/>
            <w:hideMark/>
          </w:tcPr>
          <w:p w14:paraId="5302AF8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ECD7E89" w14:textId="77777777" w:rsidTr="007F149A">
        <w:trPr>
          <w:trHeight w:val="98"/>
          <w:jc w:val="center"/>
        </w:trPr>
        <w:tc>
          <w:tcPr>
            <w:tcW w:w="766" w:type="dxa"/>
            <w:vMerge/>
            <w:shd w:val="clear" w:color="auto" w:fill="auto"/>
            <w:hideMark/>
          </w:tcPr>
          <w:p w14:paraId="2EBA9A7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7C40A9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6D804E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840B98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Список</w:t>
            </w:r>
          </w:p>
        </w:tc>
        <w:tc>
          <w:tcPr>
            <w:tcW w:w="2977" w:type="dxa"/>
            <w:shd w:val="clear" w:color="auto" w:fill="auto"/>
            <w:hideMark/>
          </w:tcPr>
          <w:p w14:paraId="161B59C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Список получателей средств</w:t>
            </w:r>
          </w:p>
        </w:tc>
        <w:tc>
          <w:tcPr>
            <w:tcW w:w="1897" w:type="dxa"/>
            <w:shd w:val="clear" w:color="auto" w:fill="auto"/>
            <w:hideMark/>
          </w:tcPr>
          <w:p w14:paraId="3250BF7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FDD113D" w14:textId="77777777" w:rsidTr="007F149A">
        <w:trPr>
          <w:trHeight w:val="20"/>
          <w:jc w:val="center"/>
        </w:trPr>
        <w:tc>
          <w:tcPr>
            <w:tcW w:w="766" w:type="dxa"/>
            <w:vMerge/>
            <w:shd w:val="clear" w:color="auto" w:fill="auto"/>
            <w:hideMark/>
          </w:tcPr>
          <w:p w14:paraId="0C7C2CDB"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2D1944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D32C6B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FFDCFD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Приказ</w:t>
            </w:r>
          </w:p>
        </w:tc>
        <w:tc>
          <w:tcPr>
            <w:tcW w:w="2977" w:type="dxa"/>
            <w:shd w:val="clear" w:color="auto" w:fill="auto"/>
            <w:hideMark/>
          </w:tcPr>
          <w:p w14:paraId="771B4CE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Приказ учреждения</w:t>
            </w:r>
          </w:p>
        </w:tc>
        <w:tc>
          <w:tcPr>
            <w:tcW w:w="1897" w:type="dxa"/>
            <w:shd w:val="clear" w:color="auto" w:fill="auto"/>
            <w:hideMark/>
          </w:tcPr>
          <w:p w14:paraId="6D617BF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CC8AC1C" w14:textId="77777777" w:rsidTr="007F149A">
        <w:trPr>
          <w:trHeight w:val="20"/>
          <w:jc w:val="center"/>
        </w:trPr>
        <w:tc>
          <w:tcPr>
            <w:tcW w:w="766" w:type="dxa"/>
            <w:vMerge/>
            <w:shd w:val="clear" w:color="auto" w:fill="auto"/>
            <w:hideMark/>
          </w:tcPr>
          <w:p w14:paraId="6EEB23A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DC3BD5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943C69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8265EBA" w14:textId="4B047ABE" w:rsidR="0090777B" w:rsidRPr="00234F29" w:rsidRDefault="0090777B" w:rsidP="00AF4FA6">
            <w:pPr>
              <w:pStyle w:val="12-3"/>
              <w:contextualSpacing/>
              <w:rPr>
                <w:color w:val="000000" w:themeColor="text1"/>
                <w:sz w:val="22"/>
                <w:szCs w:val="22"/>
              </w:rPr>
            </w:pPr>
            <w:r w:rsidRPr="00234F29">
              <w:rPr>
                <w:color w:val="000000" w:themeColor="text1"/>
                <w:sz w:val="22"/>
                <w:szCs w:val="22"/>
              </w:rPr>
              <w:t>Заявление</w:t>
            </w:r>
          </w:p>
        </w:tc>
        <w:tc>
          <w:tcPr>
            <w:tcW w:w="2977" w:type="dxa"/>
            <w:shd w:val="clear" w:color="auto" w:fill="auto"/>
            <w:hideMark/>
          </w:tcPr>
          <w:p w14:paraId="230CF78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Заявление физического лица</w:t>
            </w:r>
          </w:p>
        </w:tc>
        <w:tc>
          <w:tcPr>
            <w:tcW w:w="1897" w:type="dxa"/>
            <w:shd w:val="clear" w:color="auto" w:fill="auto"/>
            <w:hideMark/>
          </w:tcPr>
          <w:p w14:paraId="4381272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13C7F408" w14:textId="77777777" w:rsidTr="007F149A">
        <w:trPr>
          <w:trHeight w:val="431"/>
          <w:jc w:val="center"/>
        </w:trPr>
        <w:tc>
          <w:tcPr>
            <w:tcW w:w="766" w:type="dxa"/>
            <w:vMerge/>
            <w:shd w:val="clear" w:color="auto" w:fill="auto"/>
            <w:hideMark/>
          </w:tcPr>
          <w:p w14:paraId="497F81F1"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BA8D73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7560D1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B40DB3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Расчетно-платежная ведомость</w:t>
            </w:r>
          </w:p>
        </w:tc>
        <w:tc>
          <w:tcPr>
            <w:tcW w:w="2977" w:type="dxa"/>
            <w:shd w:val="clear" w:color="auto" w:fill="auto"/>
            <w:hideMark/>
          </w:tcPr>
          <w:p w14:paraId="22276943" w14:textId="0BCD2B90" w:rsidR="0090777B" w:rsidRPr="00234F29" w:rsidRDefault="0090777B" w:rsidP="00AF4FA6">
            <w:pPr>
              <w:pStyle w:val="12-3"/>
              <w:contextualSpacing/>
              <w:rPr>
                <w:color w:val="000000" w:themeColor="text1"/>
                <w:sz w:val="22"/>
                <w:szCs w:val="22"/>
              </w:rPr>
            </w:pPr>
            <w:r w:rsidRPr="00234F29">
              <w:rPr>
                <w:color w:val="000000" w:themeColor="text1"/>
                <w:sz w:val="22"/>
                <w:szCs w:val="22"/>
              </w:rPr>
              <w:t>Расчетно-платежная ведомость (ф.</w:t>
            </w:r>
            <w:r w:rsidR="002152F9" w:rsidRPr="00234F29">
              <w:rPr>
                <w:color w:val="000000" w:themeColor="text1"/>
                <w:sz w:val="22"/>
                <w:szCs w:val="22"/>
              </w:rPr>
              <w:t> </w:t>
            </w:r>
            <w:r w:rsidRPr="00234F29">
              <w:rPr>
                <w:color w:val="000000" w:themeColor="text1"/>
                <w:sz w:val="22"/>
                <w:szCs w:val="22"/>
              </w:rPr>
              <w:t>0504401)</w:t>
            </w:r>
          </w:p>
        </w:tc>
        <w:tc>
          <w:tcPr>
            <w:tcW w:w="1897" w:type="dxa"/>
            <w:shd w:val="clear" w:color="auto" w:fill="auto"/>
            <w:hideMark/>
          </w:tcPr>
          <w:p w14:paraId="5CFDE85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F68B16D" w14:textId="77777777" w:rsidTr="007F149A">
        <w:trPr>
          <w:trHeight w:val="705"/>
          <w:jc w:val="center"/>
        </w:trPr>
        <w:tc>
          <w:tcPr>
            <w:tcW w:w="766" w:type="dxa"/>
            <w:vMerge/>
            <w:shd w:val="clear" w:color="auto" w:fill="auto"/>
            <w:hideMark/>
          </w:tcPr>
          <w:p w14:paraId="78E98BE1"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2A820B0"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6FAD3C7"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F9B835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Расчетная ведомость</w:t>
            </w:r>
          </w:p>
        </w:tc>
        <w:tc>
          <w:tcPr>
            <w:tcW w:w="2977" w:type="dxa"/>
            <w:shd w:val="clear" w:color="auto" w:fill="auto"/>
            <w:hideMark/>
          </w:tcPr>
          <w:p w14:paraId="5C095E04" w14:textId="5FAB1D4B" w:rsidR="0090777B" w:rsidRPr="00234F29" w:rsidRDefault="0090777B" w:rsidP="00AF4FA6">
            <w:pPr>
              <w:pStyle w:val="12-3"/>
              <w:contextualSpacing/>
              <w:rPr>
                <w:color w:val="000000" w:themeColor="text1"/>
                <w:sz w:val="22"/>
                <w:szCs w:val="22"/>
              </w:rPr>
            </w:pPr>
            <w:r w:rsidRPr="00234F29">
              <w:rPr>
                <w:color w:val="000000" w:themeColor="text1"/>
                <w:sz w:val="22"/>
                <w:szCs w:val="22"/>
              </w:rPr>
              <w:t>Расчетная ведомость (ф.</w:t>
            </w:r>
            <w:r w:rsidR="002152F9" w:rsidRPr="00234F29">
              <w:rPr>
                <w:color w:val="000000" w:themeColor="text1"/>
                <w:sz w:val="22"/>
                <w:szCs w:val="22"/>
              </w:rPr>
              <w:t> </w:t>
            </w:r>
            <w:r w:rsidRPr="00234F29">
              <w:rPr>
                <w:color w:val="000000" w:themeColor="text1"/>
                <w:sz w:val="22"/>
                <w:szCs w:val="22"/>
              </w:rPr>
              <w:t>0504402)</w:t>
            </w:r>
          </w:p>
        </w:tc>
        <w:tc>
          <w:tcPr>
            <w:tcW w:w="1897" w:type="dxa"/>
            <w:shd w:val="clear" w:color="auto" w:fill="auto"/>
            <w:hideMark/>
          </w:tcPr>
          <w:p w14:paraId="6E68A40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163691D7" w14:textId="77777777" w:rsidTr="007F149A">
        <w:trPr>
          <w:trHeight w:val="1215"/>
          <w:jc w:val="center"/>
        </w:trPr>
        <w:tc>
          <w:tcPr>
            <w:tcW w:w="766" w:type="dxa"/>
            <w:vMerge/>
            <w:shd w:val="clear" w:color="auto" w:fill="auto"/>
            <w:hideMark/>
          </w:tcPr>
          <w:p w14:paraId="2E6B6E34"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A6F7EEE"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265599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52AA34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ИД</w:t>
            </w:r>
          </w:p>
        </w:tc>
        <w:tc>
          <w:tcPr>
            <w:tcW w:w="2977" w:type="dxa"/>
            <w:shd w:val="clear" w:color="auto" w:fill="auto"/>
            <w:hideMark/>
          </w:tcPr>
          <w:p w14:paraId="1FC61E07" w14:textId="2017C41C"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документ (исполнительный лист, судебный приказ) в соответствии с ч.</w:t>
            </w:r>
            <w:r w:rsidR="001F7CE6" w:rsidRPr="00234F29">
              <w:rPr>
                <w:color w:val="000000" w:themeColor="text1"/>
                <w:sz w:val="22"/>
                <w:szCs w:val="22"/>
              </w:rPr>
              <w:t> </w:t>
            </w:r>
            <w:r w:rsidRPr="00234F29">
              <w:rPr>
                <w:color w:val="000000" w:themeColor="text1"/>
                <w:sz w:val="22"/>
                <w:szCs w:val="22"/>
              </w:rPr>
              <w:t>20 ст.</w:t>
            </w:r>
            <w:r w:rsidR="001F7CE6" w:rsidRPr="00234F29">
              <w:rPr>
                <w:color w:val="000000" w:themeColor="text1"/>
                <w:sz w:val="22"/>
                <w:szCs w:val="22"/>
              </w:rPr>
              <w:t> </w:t>
            </w:r>
            <w:r w:rsidRPr="00234F29">
              <w:rPr>
                <w:color w:val="000000" w:themeColor="text1"/>
                <w:sz w:val="22"/>
                <w:szCs w:val="22"/>
              </w:rPr>
              <w:t>30 Ф</w:t>
            </w:r>
            <w:r w:rsidR="002152F9" w:rsidRPr="00234F29">
              <w:rPr>
                <w:color w:val="000000" w:themeColor="text1"/>
                <w:sz w:val="22"/>
                <w:szCs w:val="22"/>
              </w:rPr>
              <w:t xml:space="preserve">З </w:t>
            </w:r>
            <w:r w:rsidRPr="00234F29">
              <w:rPr>
                <w:color w:val="000000" w:themeColor="text1"/>
                <w:sz w:val="22"/>
                <w:szCs w:val="22"/>
              </w:rPr>
              <w:t>от</w:t>
            </w:r>
            <w:r w:rsidR="001F7CE6" w:rsidRPr="00234F29">
              <w:rPr>
                <w:color w:val="000000" w:themeColor="text1"/>
                <w:sz w:val="22"/>
                <w:szCs w:val="22"/>
              </w:rPr>
              <w:t> </w:t>
            </w:r>
            <w:r w:rsidRPr="00234F29">
              <w:rPr>
                <w:color w:val="000000" w:themeColor="text1"/>
                <w:sz w:val="22"/>
                <w:szCs w:val="22"/>
              </w:rPr>
              <w:t>08.05.2010 №</w:t>
            </w:r>
            <w:r w:rsidR="001F7CE6" w:rsidRPr="00234F29">
              <w:rPr>
                <w:color w:val="000000" w:themeColor="text1"/>
                <w:sz w:val="22"/>
                <w:szCs w:val="22"/>
              </w:rPr>
              <w:t> </w:t>
            </w:r>
            <w:r w:rsidRPr="00234F29">
              <w:rPr>
                <w:color w:val="000000" w:themeColor="text1"/>
                <w:sz w:val="22"/>
                <w:szCs w:val="22"/>
              </w:rPr>
              <w:t>83-ФЗ</w:t>
            </w:r>
          </w:p>
        </w:tc>
        <w:tc>
          <w:tcPr>
            <w:tcW w:w="1897" w:type="dxa"/>
            <w:shd w:val="clear" w:color="auto" w:fill="auto"/>
            <w:hideMark/>
          </w:tcPr>
          <w:p w14:paraId="0E7AC07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0174433" w14:textId="77777777" w:rsidTr="007F149A">
        <w:trPr>
          <w:trHeight w:val="1050"/>
          <w:jc w:val="center"/>
        </w:trPr>
        <w:tc>
          <w:tcPr>
            <w:tcW w:w="766" w:type="dxa"/>
            <w:vMerge/>
            <w:shd w:val="clear" w:color="auto" w:fill="auto"/>
            <w:hideMark/>
          </w:tcPr>
          <w:p w14:paraId="46859B34"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E9FF947"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A2AD509"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83B959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w:t>
            </w:r>
          </w:p>
        </w:tc>
        <w:tc>
          <w:tcPr>
            <w:tcW w:w="2977" w:type="dxa"/>
            <w:shd w:val="clear" w:color="auto" w:fill="auto"/>
            <w:hideMark/>
          </w:tcPr>
          <w:p w14:paraId="30E74542" w14:textId="3AA6BEA1" w:rsidR="0090777B" w:rsidRPr="00234F29" w:rsidRDefault="0090777B" w:rsidP="00AF4FA6">
            <w:pPr>
              <w:pStyle w:val="12-3"/>
              <w:contextualSpacing/>
              <w:rPr>
                <w:color w:val="000000" w:themeColor="text1"/>
                <w:sz w:val="22"/>
                <w:szCs w:val="22"/>
              </w:rPr>
            </w:pPr>
            <w:r w:rsidRPr="00234F29">
              <w:rPr>
                <w:color w:val="000000" w:themeColor="text1"/>
                <w:sz w:val="22"/>
                <w:szCs w:val="22"/>
              </w:rPr>
              <w:t>Судебное дело, на основании котор</w:t>
            </w:r>
            <w:r w:rsidR="000C60D6" w:rsidRPr="00234F29">
              <w:rPr>
                <w:color w:val="000000" w:themeColor="text1"/>
                <w:sz w:val="22"/>
                <w:szCs w:val="22"/>
              </w:rPr>
              <w:t>о</w:t>
            </w:r>
            <w:r w:rsidRPr="00234F29">
              <w:rPr>
                <w:color w:val="000000" w:themeColor="text1"/>
                <w:sz w:val="22"/>
                <w:szCs w:val="22"/>
              </w:rPr>
              <w:t>го выдан исполнительный лист/судебный приказ</w:t>
            </w:r>
          </w:p>
        </w:tc>
        <w:tc>
          <w:tcPr>
            <w:tcW w:w="1897" w:type="dxa"/>
            <w:shd w:val="clear" w:color="auto" w:fill="auto"/>
            <w:hideMark/>
          </w:tcPr>
          <w:p w14:paraId="3358C8A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1C0CDFF" w14:textId="77777777" w:rsidTr="007F149A">
        <w:trPr>
          <w:trHeight w:val="1080"/>
          <w:jc w:val="center"/>
        </w:trPr>
        <w:tc>
          <w:tcPr>
            <w:tcW w:w="766" w:type="dxa"/>
            <w:vMerge/>
            <w:shd w:val="clear" w:color="auto" w:fill="auto"/>
            <w:hideMark/>
          </w:tcPr>
          <w:p w14:paraId="47A050F0"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C4DDD21"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22921F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F07E43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ИД</w:t>
            </w:r>
          </w:p>
        </w:tc>
        <w:tc>
          <w:tcPr>
            <w:tcW w:w="2977" w:type="dxa"/>
            <w:shd w:val="clear" w:color="auto" w:fill="auto"/>
            <w:hideMark/>
          </w:tcPr>
          <w:p w14:paraId="6CCA8DE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shd w:val="clear" w:color="auto" w:fill="auto"/>
            <w:hideMark/>
          </w:tcPr>
          <w:p w14:paraId="31B4021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2C2812F" w14:textId="77777777" w:rsidTr="007F149A">
        <w:trPr>
          <w:trHeight w:val="1065"/>
          <w:jc w:val="center"/>
        </w:trPr>
        <w:tc>
          <w:tcPr>
            <w:tcW w:w="766" w:type="dxa"/>
            <w:vMerge/>
            <w:shd w:val="clear" w:color="auto" w:fill="auto"/>
            <w:hideMark/>
          </w:tcPr>
          <w:p w14:paraId="3CAB9ED5"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EF91A2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56C728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C7184C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РНО</w:t>
            </w:r>
          </w:p>
        </w:tc>
        <w:tc>
          <w:tcPr>
            <w:tcW w:w="2977" w:type="dxa"/>
            <w:shd w:val="clear" w:color="auto" w:fill="auto"/>
            <w:hideMark/>
          </w:tcPr>
          <w:p w14:paraId="69FF657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Решение налогового органа о взыскании налога, сбора, страховых взносов, пеней и штрафов</w:t>
            </w:r>
          </w:p>
        </w:tc>
        <w:tc>
          <w:tcPr>
            <w:tcW w:w="1897" w:type="dxa"/>
            <w:shd w:val="clear" w:color="auto" w:fill="auto"/>
            <w:hideMark/>
          </w:tcPr>
          <w:p w14:paraId="05E44F4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5244977" w14:textId="77777777" w:rsidTr="007F149A">
        <w:trPr>
          <w:trHeight w:val="1575"/>
          <w:jc w:val="center"/>
        </w:trPr>
        <w:tc>
          <w:tcPr>
            <w:tcW w:w="766" w:type="dxa"/>
            <w:vMerge/>
            <w:shd w:val="clear" w:color="auto" w:fill="auto"/>
            <w:hideMark/>
          </w:tcPr>
          <w:p w14:paraId="1AE29D80"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2C0FE89"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0F188BD"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D1792A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w:t>
            </w:r>
          </w:p>
        </w:tc>
        <w:tc>
          <w:tcPr>
            <w:tcW w:w="2977" w:type="dxa"/>
            <w:shd w:val="clear" w:color="auto" w:fill="auto"/>
            <w:hideMark/>
          </w:tcPr>
          <w:p w14:paraId="5C60FE68" w14:textId="78D0E311"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2152F9" w:rsidRPr="00234F29">
              <w:rPr>
                <w:color w:val="000000" w:themeColor="text1"/>
                <w:sz w:val="22"/>
                <w:szCs w:val="22"/>
              </w:rPr>
              <w:t xml:space="preserve">З </w:t>
            </w:r>
            <w:r w:rsidRPr="00234F29">
              <w:rPr>
                <w:color w:val="000000" w:themeColor="text1"/>
                <w:sz w:val="22"/>
                <w:szCs w:val="22"/>
              </w:rPr>
              <w:t>от</w:t>
            </w:r>
            <w:r w:rsidR="002152F9" w:rsidRPr="00234F29">
              <w:rPr>
                <w:color w:val="000000" w:themeColor="text1"/>
                <w:sz w:val="22"/>
                <w:szCs w:val="22"/>
              </w:rPr>
              <w:t> </w:t>
            </w:r>
            <w:r w:rsidRPr="00234F29">
              <w:rPr>
                <w:color w:val="000000" w:themeColor="text1"/>
                <w:sz w:val="22"/>
                <w:szCs w:val="22"/>
              </w:rPr>
              <w:t>02.10.2007 №</w:t>
            </w:r>
            <w:r w:rsidR="00890941"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100CC66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5D73822" w14:textId="77777777" w:rsidTr="007F149A">
        <w:trPr>
          <w:trHeight w:val="258"/>
          <w:jc w:val="center"/>
        </w:trPr>
        <w:tc>
          <w:tcPr>
            <w:tcW w:w="766" w:type="dxa"/>
            <w:vMerge/>
            <w:shd w:val="clear" w:color="auto" w:fill="auto"/>
            <w:hideMark/>
          </w:tcPr>
          <w:p w14:paraId="6C23313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D242D21"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FE4012A"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90D683F" w14:textId="77777777" w:rsidR="0090777B" w:rsidRPr="00234F29" w:rsidRDefault="0090777B" w:rsidP="00AF4FA6">
            <w:pPr>
              <w:pStyle w:val="12-3"/>
              <w:contextualSpacing/>
              <w:rPr>
                <w:color w:val="000000" w:themeColor="text1"/>
                <w:sz w:val="22"/>
                <w:szCs w:val="22"/>
              </w:rPr>
            </w:pPr>
            <w:proofErr w:type="spellStart"/>
            <w:r w:rsidRPr="00234F29">
              <w:rPr>
                <w:color w:val="000000" w:themeColor="text1"/>
                <w:sz w:val="22"/>
                <w:szCs w:val="22"/>
              </w:rPr>
              <w:t>Исп.производ</w:t>
            </w:r>
            <w:proofErr w:type="spellEnd"/>
            <w:r w:rsidRPr="00234F29">
              <w:rPr>
                <w:color w:val="000000" w:themeColor="text1"/>
                <w:sz w:val="22"/>
                <w:szCs w:val="22"/>
              </w:rPr>
              <w:t>-во</w:t>
            </w:r>
          </w:p>
        </w:tc>
        <w:tc>
          <w:tcPr>
            <w:tcW w:w="2977" w:type="dxa"/>
            <w:shd w:val="clear" w:color="auto" w:fill="auto"/>
            <w:hideMark/>
          </w:tcPr>
          <w:p w14:paraId="5265175F" w14:textId="2B20403B"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Исполнительное производство</w:t>
            </w:r>
            <w:r w:rsidR="002152F9" w:rsidRPr="00234F29">
              <w:rPr>
                <w:color w:val="000000" w:themeColor="text1"/>
                <w:sz w:val="22"/>
                <w:szCs w:val="22"/>
              </w:rPr>
              <w:t>,</w:t>
            </w:r>
            <w:r w:rsidRPr="00234F29">
              <w:rPr>
                <w:color w:val="000000" w:themeColor="text1"/>
                <w:sz w:val="22"/>
                <w:szCs w:val="22"/>
              </w:rPr>
              <w:t xml:space="preserve"> по которому вынесено постановление судебного пристава-исполнителя, постановление </w:t>
            </w:r>
            <w:r w:rsidRPr="00234F29">
              <w:rPr>
                <w:color w:val="000000" w:themeColor="text1"/>
                <w:sz w:val="22"/>
                <w:szCs w:val="22"/>
              </w:rPr>
              <w:lastRenderedPageBreak/>
              <w:t>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2152F9" w:rsidRPr="00234F29">
              <w:rPr>
                <w:color w:val="000000" w:themeColor="text1"/>
                <w:sz w:val="22"/>
                <w:szCs w:val="22"/>
              </w:rPr>
              <w:t xml:space="preserve">З </w:t>
            </w:r>
            <w:r w:rsidRPr="00234F29">
              <w:rPr>
                <w:color w:val="000000" w:themeColor="text1"/>
                <w:sz w:val="22"/>
                <w:szCs w:val="22"/>
              </w:rPr>
              <w:t>от</w:t>
            </w:r>
            <w:r w:rsidR="002152F9" w:rsidRPr="00234F29">
              <w:rPr>
                <w:color w:val="000000" w:themeColor="text1"/>
                <w:sz w:val="22"/>
                <w:szCs w:val="22"/>
              </w:rPr>
              <w:t> </w:t>
            </w:r>
            <w:r w:rsidRPr="00234F29">
              <w:rPr>
                <w:color w:val="000000" w:themeColor="text1"/>
                <w:sz w:val="22"/>
                <w:szCs w:val="22"/>
              </w:rPr>
              <w:t>02.10.2007 №</w:t>
            </w:r>
            <w:r w:rsidR="00890941"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0B3E733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lastRenderedPageBreak/>
              <w:t>+</w:t>
            </w:r>
          </w:p>
        </w:tc>
      </w:tr>
      <w:tr w:rsidR="00922DEC" w:rsidRPr="00234F29" w14:paraId="701CF4C8" w14:textId="77777777" w:rsidTr="007F149A">
        <w:trPr>
          <w:trHeight w:val="163"/>
          <w:jc w:val="center"/>
        </w:trPr>
        <w:tc>
          <w:tcPr>
            <w:tcW w:w="766" w:type="dxa"/>
            <w:vMerge/>
            <w:shd w:val="clear" w:color="auto" w:fill="auto"/>
            <w:hideMark/>
          </w:tcPr>
          <w:p w14:paraId="5C9155CE"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E959794"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BE4D72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51E59C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док-т</w:t>
            </w:r>
          </w:p>
        </w:tc>
        <w:tc>
          <w:tcPr>
            <w:tcW w:w="2977" w:type="dxa"/>
            <w:shd w:val="clear" w:color="auto" w:fill="auto"/>
            <w:hideMark/>
          </w:tcPr>
          <w:p w14:paraId="28669E4E" w14:textId="13C9CBE4"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исполнительный документ в соответствии с Ф</w:t>
            </w:r>
            <w:r w:rsidR="002152F9" w:rsidRPr="00234F29">
              <w:rPr>
                <w:color w:val="000000" w:themeColor="text1"/>
                <w:sz w:val="22"/>
                <w:szCs w:val="22"/>
              </w:rPr>
              <w:t xml:space="preserve">З </w:t>
            </w:r>
            <w:r w:rsidRPr="00234F29">
              <w:rPr>
                <w:color w:val="000000" w:themeColor="text1"/>
                <w:sz w:val="22"/>
                <w:szCs w:val="22"/>
              </w:rPr>
              <w:t>от</w:t>
            </w:r>
            <w:r w:rsidR="00890941" w:rsidRPr="00234F29">
              <w:rPr>
                <w:color w:val="000000" w:themeColor="text1"/>
                <w:sz w:val="22"/>
                <w:szCs w:val="22"/>
              </w:rPr>
              <w:t> </w:t>
            </w:r>
            <w:r w:rsidRPr="00234F29">
              <w:rPr>
                <w:color w:val="000000" w:themeColor="text1"/>
                <w:sz w:val="22"/>
                <w:szCs w:val="22"/>
              </w:rPr>
              <w:t>02.10.2007 №</w:t>
            </w:r>
            <w:r w:rsidR="00890941"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03D3D19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FF7CE1F" w14:textId="77777777" w:rsidTr="007F149A">
        <w:trPr>
          <w:trHeight w:val="220"/>
          <w:jc w:val="center"/>
        </w:trPr>
        <w:tc>
          <w:tcPr>
            <w:tcW w:w="766" w:type="dxa"/>
            <w:vMerge/>
            <w:shd w:val="clear" w:color="auto" w:fill="auto"/>
            <w:hideMark/>
          </w:tcPr>
          <w:p w14:paraId="21E795D1"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C6B41D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9C91FC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3D422B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2977" w:type="dxa"/>
            <w:shd w:val="clear" w:color="auto" w:fill="auto"/>
            <w:hideMark/>
          </w:tcPr>
          <w:p w14:paraId="3C451DD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1897" w:type="dxa"/>
            <w:shd w:val="clear" w:color="auto" w:fill="auto"/>
            <w:hideMark/>
          </w:tcPr>
          <w:p w14:paraId="429602D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CFA2D07" w14:textId="77777777" w:rsidTr="007F149A">
        <w:trPr>
          <w:trHeight w:val="1470"/>
          <w:jc w:val="center"/>
        </w:trPr>
        <w:tc>
          <w:tcPr>
            <w:tcW w:w="766" w:type="dxa"/>
            <w:vMerge/>
            <w:shd w:val="clear" w:color="auto" w:fill="auto"/>
            <w:hideMark/>
          </w:tcPr>
          <w:p w14:paraId="30AB30D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27D56B6"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D745D3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42892F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w:t>
            </w:r>
          </w:p>
        </w:tc>
        <w:tc>
          <w:tcPr>
            <w:tcW w:w="2977" w:type="dxa"/>
            <w:shd w:val="clear" w:color="auto" w:fill="auto"/>
            <w:hideMark/>
          </w:tcPr>
          <w:p w14:paraId="639B1054" w14:textId="6CC6A3F3"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890941" w:rsidRPr="00234F29">
              <w:rPr>
                <w:color w:val="000000" w:themeColor="text1"/>
                <w:sz w:val="22"/>
                <w:szCs w:val="22"/>
              </w:rPr>
              <w:t> </w:t>
            </w:r>
            <w:r w:rsidRPr="00234F29">
              <w:rPr>
                <w:color w:val="000000" w:themeColor="text1"/>
                <w:sz w:val="22"/>
                <w:szCs w:val="22"/>
              </w:rPr>
              <w:t>69 НК РФ</w:t>
            </w:r>
          </w:p>
        </w:tc>
        <w:tc>
          <w:tcPr>
            <w:tcW w:w="1897" w:type="dxa"/>
            <w:shd w:val="clear" w:color="auto" w:fill="auto"/>
            <w:hideMark/>
          </w:tcPr>
          <w:p w14:paraId="4ECE575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01899AA" w14:textId="77777777" w:rsidTr="007F149A">
        <w:trPr>
          <w:trHeight w:val="765"/>
          <w:jc w:val="center"/>
        </w:trPr>
        <w:tc>
          <w:tcPr>
            <w:tcW w:w="766" w:type="dxa"/>
            <w:vMerge/>
            <w:shd w:val="clear" w:color="auto" w:fill="auto"/>
            <w:hideMark/>
          </w:tcPr>
          <w:p w14:paraId="049E3FC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600C3A0"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65DBC4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50C998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w:t>
            </w:r>
          </w:p>
        </w:tc>
        <w:tc>
          <w:tcPr>
            <w:tcW w:w="2977" w:type="dxa"/>
            <w:shd w:val="clear" w:color="auto" w:fill="auto"/>
            <w:hideMark/>
          </w:tcPr>
          <w:p w14:paraId="7F6AB08C" w14:textId="61E4B544"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Справка-расчет/Бухгалтерская справка (ф.</w:t>
            </w:r>
            <w:r w:rsidR="002152F9" w:rsidRPr="00234F29">
              <w:rPr>
                <w:color w:val="000000" w:themeColor="text1"/>
                <w:sz w:val="22"/>
                <w:szCs w:val="22"/>
              </w:rPr>
              <w:t> </w:t>
            </w:r>
            <w:r w:rsidRPr="00234F29">
              <w:rPr>
                <w:color w:val="000000" w:themeColor="text1"/>
                <w:sz w:val="22"/>
                <w:szCs w:val="22"/>
              </w:rPr>
              <w:t>0504833)</w:t>
            </w:r>
          </w:p>
        </w:tc>
        <w:tc>
          <w:tcPr>
            <w:tcW w:w="1897" w:type="dxa"/>
            <w:shd w:val="clear" w:color="auto" w:fill="auto"/>
            <w:hideMark/>
          </w:tcPr>
          <w:p w14:paraId="3B03E94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B64F281" w14:textId="77777777" w:rsidTr="007F149A">
        <w:trPr>
          <w:trHeight w:val="795"/>
          <w:jc w:val="center"/>
        </w:trPr>
        <w:tc>
          <w:tcPr>
            <w:tcW w:w="766" w:type="dxa"/>
            <w:vMerge/>
            <w:shd w:val="clear" w:color="auto" w:fill="auto"/>
            <w:hideMark/>
          </w:tcPr>
          <w:p w14:paraId="6ACBDEEE"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A3437F0"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052C62F"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289C44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2A3CA5E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 учреждения</w:t>
            </w:r>
          </w:p>
        </w:tc>
        <w:tc>
          <w:tcPr>
            <w:tcW w:w="1897" w:type="dxa"/>
            <w:shd w:val="clear" w:color="auto" w:fill="auto"/>
            <w:hideMark/>
          </w:tcPr>
          <w:p w14:paraId="73B53FF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05128D3" w14:textId="77777777" w:rsidTr="007F149A">
        <w:trPr>
          <w:trHeight w:val="1799"/>
          <w:jc w:val="center"/>
        </w:trPr>
        <w:tc>
          <w:tcPr>
            <w:tcW w:w="9751" w:type="dxa"/>
            <w:gridSpan w:val="6"/>
            <w:shd w:val="clear" w:color="auto" w:fill="auto"/>
            <w:hideMark/>
          </w:tcPr>
          <w:p w14:paraId="3AB802D3" w14:textId="44FDB3ED" w:rsidR="0090777B" w:rsidRPr="00234F29" w:rsidRDefault="0090777B" w:rsidP="00D4283C">
            <w:pPr>
              <w:pStyle w:val="12-3"/>
              <w:keepNext/>
              <w:contextualSpacing/>
              <w:rPr>
                <w:color w:val="000000" w:themeColor="text1"/>
                <w:sz w:val="22"/>
                <w:szCs w:val="22"/>
              </w:rPr>
            </w:pPr>
            <w:r w:rsidRPr="00234F29">
              <w:rPr>
                <w:color w:val="000000" w:themeColor="text1"/>
                <w:sz w:val="22"/>
                <w:szCs w:val="22"/>
              </w:rPr>
              <w:t>610</w:t>
            </w:r>
            <w:r w:rsidR="00AE3531" w:rsidRPr="00234F29">
              <w:rPr>
                <w:color w:val="000000" w:themeColor="text1"/>
                <w:sz w:val="22"/>
                <w:szCs w:val="22"/>
              </w:rPr>
              <w:t xml:space="preserve"> </w:t>
            </w:r>
            <w:r w:rsidRPr="00234F29">
              <w:rPr>
                <w:color w:val="000000" w:themeColor="text1"/>
                <w:sz w:val="22"/>
                <w:szCs w:val="22"/>
              </w:rPr>
              <w:t>Субсидии бюджетным учреждениям</w:t>
            </w:r>
            <w:r w:rsidRPr="00234F29">
              <w:rPr>
                <w:color w:val="000000" w:themeColor="text1"/>
                <w:sz w:val="22"/>
                <w:szCs w:val="22"/>
              </w:rPr>
              <w:br/>
              <w:t>620 Субсидии автономным учреждениям</w:t>
            </w:r>
            <w:r w:rsidRPr="00234F29">
              <w:rPr>
                <w:color w:val="000000" w:themeColor="text1"/>
                <w:sz w:val="22"/>
                <w:szCs w:val="22"/>
              </w:rPr>
              <w:br/>
              <w:t>630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r w:rsidRPr="00234F29">
              <w:rPr>
                <w:color w:val="000000" w:themeColor="text1"/>
                <w:sz w:val="22"/>
                <w:szCs w:val="22"/>
              </w:rPr>
              <w:br/>
              <w:t>810</w:t>
            </w:r>
            <w:r w:rsidR="00AE3531" w:rsidRPr="00234F29">
              <w:rPr>
                <w:color w:val="000000" w:themeColor="text1"/>
                <w:sz w:val="22"/>
                <w:szCs w:val="22"/>
              </w:rPr>
              <w:t xml:space="preserve"> </w:t>
            </w:r>
            <w:r w:rsidRPr="00234F29">
              <w:rPr>
                <w:color w:val="000000" w:themeColor="text1"/>
                <w:sz w:val="22"/>
                <w:szCs w:val="22"/>
              </w:rPr>
              <w:t>Гранты юридическим лицам (кроме некоммерческих организаций), индивидуальным предпринимателям</w:t>
            </w:r>
          </w:p>
        </w:tc>
      </w:tr>
      <w:tr w:rsidR="00922DEC" w:rsidRPr="00234F29" w14:paraId="494810A9" w14:textId="77777777" w:rsidTr="007F149A">
        <w:trPr>
          <w:trHeight w:val="392"/>
          <w:jc w:val="center"/>
        </w:trPr>
        <w:tc>
          <w:tcPr>
            <w:tcW w:w="766" w:type="dxa"/>
            <w:vMerge w:val="restart"/>
            <w:shd w:val="clear" w:color="auto" w:fill="auto"/>
            <w:hideMark/>
          </w:tcPr>
          <w:p w14:paraId="04980E22" w14:textId="77777777" w:rsidR="0090777B" w:rsidRPr="00234F29" w:rsidRDefault="0090777B" w:rsidP="00890941">
            <w:pPr>
              <w:pStyle w:val="12-3"/>
              <w:contextualSpacing/>
              <w:rPr>
                <w:color w:val="000000" w:themeColor="text1"/>
                <w:sz w:val="22"/>
                <w:szCs w:val="22"/>
              </w:rPr>
            </w:pPr>
            <w:r w:rsidRPr="00234F29">
              <w:rPr>
                <w:color w:val="000000" w:themeColor="text1"/>
                <w:sz w:val="22"/>
                <w:szCs w:val="22"/>
              </w:rPr>
              <w:t>10</w:t>
            </w:r>
          </w:p>
        </w:tc>
        <w:tc>
          <w:tcPr>
            <w:tcW w:w="709" w:type="dxa"/>
            <w:vMerge w:val="restart"/>
            <w:shd w:val="clear" w:color="auto" w:fill="auto"/>
            <w:hideMark/>
          </w:tcPr>
          <w:p w14:paraId="5862DBE8" w14:textId="77777777" w:rsidR="0090777B" w:rsidRPr="00234F29" w:rsidRDefault="0090777B" w:rsidP="00890941">
            <w:pPr>
              <w:pStyle w:val="12-3"/>
              <w:contextualSpacing/>
              <w:rPr>
                <w:color w:val="000000" w:themeColor="text1"/>
                <w:sz w:val="22"/>
                <w:szCs w:val="22"/>
              </w:rPr>
            </w:pPr>
            <w:r w:rsidRPr="00234F29">
              <w:rPr>
                <w:color w:val="000000" w:themeColor="text1"/>
                <w:sz w:val="22"/>
                <w:szCs w:val="22"/>
              </w:rPr>
              <w:t>613</w:t>
            </w:r>
            <w:r w:rsidRPr="00234F29">
              <w:rPr>
                <w:color w:val="000000" w:themeColor="text1"/>
                <w:sz w:val="22"/>
                <w:szCs w:val="22"/>
              </w:rPr>
              <w:br/>
              <w:t>623</w:t>
            </w:r>
            <w:r w:rsidRPr="00234F29">
              <w:rPr>
                <w:color w:val="000000" w:themeColor="text1"/>
                <w:sz w:val="22"/>
                <w:szCs w:val="22"/>
              </w:rPr>
              <w:br/>
            </w:r>
            <w:r w:rsidRPr="00234F29">
              <w:rPr>
                <w:color w:val="000000" w:themeColor="text1"/>
                <w:sz w:val="22"/>
                <w:szCs w:val="22"/>
              </w:rPr>
              <w:lastRenderedPageBreak/>
              <w:t>634</w:t>
            </w:r>
            <w:r w:rsidRPr="00234F29">
              <w:rPr>
                <w:color w:val="000000" w:themeColor="text1"/>
                <w:sz w:val="22"/>
                <w:szCs w:val="22"/>
              </w:rPr>
              <w:br/>
              <w:t>814</w:t>
            </w:r>
          </w:p>
        </w:tc>
        <w:tc>
          <w:tcPr>
            <w:tcW w:w="1843" w:type="dxa"/>
            <w:vMerge w:val="restart"/>
            <w:shd w:val="clear" w:color="auto" w:fill="auto"/>
            <w:hideMark/>
          </w:tcPr>
          <w:p w14:paraId="639B3DE7" w14:textId="77777777" w:rsidR="0090777B" w:rsidRPr="00234F29" w:rsidRDefault="0090777B" w:rsidP="00890941">
            <w:pPr>
              <w:pStyle w:val="12-3"/>
              <w:contextualSpacing/>
              <w:rPr>
                <w:color w:val="000000" w:themeColor="text1"/>
                <w:sz w:val="22"/>
                <w:szCs w:val="22"/>
              </w:rPr>
            </w:pPr>
            <w:r w:rsidRPr="00234F29">
              <w:rPr>
                <w:color w:val="000000" w:themeColor="text1"/>
                <w:sz w:val="22"/>
                <w:szCs w:val="22"/>
              </w:rPr>
              <w:lastRenderedPageBreak/>
              <w:t xml:space="preserve">Предоставление грантов в форме </w:t>
            </w:r>
            <w:r w:rsidRPr="00234F29">
              <w:rPr>
                <w:color w:val="000000" w:themeColor="text1"/>
                <w:sz w:val="22"/>
                <w:szCs w:val="22"/>
              </w:rPr>
              <w:lastRenderedPageBreak/>
              <w:t>субсидий бюджетным учреждениям</w:t>
            </w:r>
            <w:r w:rsidRPr="00234F29">
              <w:rPr>
                <w:color w:val="000000" w:themeColor="text1"/>
                <w:sz w:val="22"/>
                <w:szCs w:val="22"/>
              </w:rPr>
              <w:br/>
              <w:t>Предоставление грантов в форме субсидий автономным учреждениям</w:t>
            </w:r>
            <w:r w:rsidRPr="00234F29">
              <w:rPr>
                <w:color w:val="000000" w:themeColor="text1"/>
                <w:sz w:val="22"/>
                <w:szCs w:val="22"/>
              </w:rPr>
              <w:br/>
              <w:t>Предоставление грантов иным некоммерческим организациям</w:t>
            </w:r>
            <w:r w:rsidRPr="00234F29">
              <w:rPr>
                <w:color w:val="000000" w:themeColor="text1"/>
                <w:sz w:val="22"/>
                <w:szCs w:val="22"/>
              </w:rPr>
              <w:br/>
              <w:t>Предоставление грантов юридическим лицам (кроме НКО), индивидуальным предпринимателям</w:t>
            </w:r>
          </w:p>
        </w:tc>
        <w:tc>
          <w:tcPr>
            <w:tcW w:w="1559" w:type="dxa"/>
            <w:shd w:val="clear" w:color="auto" w:fill="auto"/>
            <w:hideMark/>
          </w:tcPr>
          <w:p w14:paraId="55A2B2F7" w14:textId="77777777" w:rsidR="0090777B" w:rsidRPr="00234F29" w:rsidRDefault="0090777B" w:rsidP="00890941">
            <w:pPr>
              <w:pStyle w:val="12-3"/>
              <w:contextualSpacing/>
              <w:rPr>
                <w:color w:val="000000" w:themeColor="text1"/>
                <w:sz w:val="22"/>
                <w:szCs w:val="22"/>
              </w:rPr>
            </w:pPr>
            <w:r w:rsidRPr="00234F29">
              <w:rPr>
                <w:color w:val="000000" w:themeColor="text1"/>
                <w:sz w:val="22"/>
                <w:szCs w:val="22"/>
              </w:rPr>
              <w:lastRenderedPageBreak/>
              <w:t>Соглашение</w:t>
            </w:r>
          </w:p>
        </w:tc>
        <w:tc>
          <w:tcPr>
            <w:tcW w:w="2977" w:type="dxa"/>
            <w:shd w:val="clear" w:color="auto" w:fill="auto"/>
            <w:hideMark/>
          </w:tcPr>
          <w:p w14:paraId="5DB884B9" w14:textId="77777777" w:rsidR="0090777B" w:rsidRPr="00234F29" w:rsidRDefault="0090777B" w:rsidP="00890941">
            <w:pPr>
              <w:pStyle w:val="12-3"/>
              <w:contextualSpacing/>
              <w:rPr>
                <w:color w:val="000000" w:themeColor="text1"/>
                <w:sz w:val="22"/>
                <w:szCs w:val="22"/>
              </w:rPr>
            </w:pPr>
            <w:r w:rsidRPr="00234F29">
              <w:rPr>
                <w:color w:val="000000" w:themeColor="text1"/>
                <w:sz w:val="22"/>
                <w:szCs w:val="22"/>
              </w:rPr>
              <w:t>Соглашение о предоставлении гранта</w:t>
            </w:r>
          </w:p>
        </w:tc>
        <w:tc>
          <w:tcPr>
            <w:tcW w:w="1897" w:type="dxa"/>
            <w:shd w:val="clear" w:color="auto" w:fill="auto"/>
            <w:hideMark/>
          </w:tcPr>
          <w:p w14:paraId="0AC882A1" w14:textId="77777777" w:rsidR="0090777B" w:rsidRPr="00234F29" w:rsidRDefault="0090777B" w:rsidP="00890941">
            <w:pPr>
              <w:pStyle w:val="12-3"/>
              <w:contextualSpacing/>
              <w:rPr>
                <w:color w:val="000000" w:themeColor="text1"/>
                <w:sz w:val="22"/>
                <w:szCs w:val="22"/>
              </w:rPr>
            </w:pPr>
            <w:r w:rsidRPr="00234F29">
              <w:rPr>
                <w:color w:val="000000" w:themeColor="text1"/>
                <w:sz w:val="22"/>
                <w:szCs w:val="22"/>
              </w:rPr>
              <w:t>+</w:t>
            </w:r>
          </w:p>
        </w:tc>
      </w:tr>
      <w:tr w:rsidR="00922DEC" w:rsidRPr="00234F29" w14:paraId="387DB46B" w14:textId="77777777" w:rsidTr="007F149A">
        <w:trPr>
          <w:trHeight w:val="3795"/>
          <w:jc w:val="center"/>
        </w:trPr>
        <w:tc>
          <w:tcPr>
            <w:tcW w:w="766" w:type="dxa"/>
            <w:vMerge/>
            <w:shd w:val="clear" w:color="auto" w:fill="auto"/>
            <w:hideMark/>
          </w:tcPr>
          <w:p w14:paraId="6CB409BF" w14:textId="77777777" w:rsidR="0090777B" w:rsidRPr="00234F29" w:rsidRDefault="0090777B" w:rsidP="00890941">
            <w:pPr>
              <w:pStyle w:val="12-3"/>
              <w:contextualSpacing/>
              <w:rPr>
                <w:color w:val="000000" w:themeColor="text1"/>
                <w:sz w:val="22"/>
                <w:szCs w:val="22"/>
              </w:rPr>
            </w:pPr>
          </w:p>
        </w:tc>
        <w:tc>
          <w:tcPr>
            <w:tcW w:w="709" w:type="dxa"/>
            <w:vMerge/>
            <w:shd w:val="clear" w:color="auto" w:fill="auto"/>
            <w:hideMark/>
          </w:tcPr>
          <w:p w14:paraId="51E6C2DF" w14:textId="77777777" w:rsidR="0090777B" w:rsidRPr="00234F29" w:rsidRDefault="0090777B" w:rsidP="00890941">
            <w:pPr>
              <w:pStyle w:val="12-3"/>
              <w:contextualSpacing/>
              <w:rPr>
                <w:color w:val="000000" w:themeColor="text1"/>
                <w:sz w:val="22"/>
                <w:szCs w:val="22"/>
              </w:rPr>
            </w:pPr>
          </w:p>
        </w:tc>
        <w:tc>
          <w:tcPr>
            <w:tcW w:w="1843" w:type="dxa"/>
            <w:vMerge/>
            <w:shd w:val="clear" w:color="auto" w:fill="auto"/>
            <w:hideMark/>
          </w:tcPr>
          <w:p w14:paraId="1CCEC0CD" w14:textId="77777777" w:rsidR="0090777B" w:rsidRPr="00234F29" w:rsidRDefault="0090777B" w:rsidP="00890941">
            <w:pPr>
              <w:pStyle w:val="12-3"/>
              <w:contextualSpacing/>
              <w:rPr>
                <w:color w:val="000000" w:themeColor="text1"/>
                <w:sz w:val="22"/>
                <w:szCs w:val="22"/>
              </w:rPr>
            </w:pPr>
          </w:p>
        </w:tc>
        <w:tc>
          <w:tcPr>
            <w:tcW w:w="1559" w:type="dxa"/>
            <w:shd w:val="clear" w:color="auto" w:fill="auto"/>
            <w:hideMark/>
          </w:tcPr>
          <w:p w14:paraId="42C73F81" w14:textId="77777777" w:rsidR="0090777B" w:rsidRPr="00234F29" w:rsidRDefault="0090777B" w:rsidP="00890941">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70DC1931" w14:textId="77777777" w:rsidR="0090777B" w:rsidRPr="00234F29" w:rsidRDefault="0090777B" w:rsidP="00890941">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 учреждения</w:t>
            </w:r>
          </w:p>
        </w:tc>
        <w:tc>
          <w:tcPr>
            <w:tcW w:w="1897" w:type="dxa"/>
            <w:shd w:val="clear" w:color="auto" w:fill="auto"/>
            <w:hideMark/>
          </w:tcPr>
          <w:p w14:paraId="46BF6B21" w14:textId="77777777" w:rsidR="0090777B" w:rsidRPr="00234F29" w:rsidRDefault="0090777B" w:rsidP="00890941">
            <w:pPr>
              <w:pStyle w:val="12-3"/>
              <w:contextualSpacing/>
              <w:rPr>
                <w:color w:val="000000" w:themeColor="text1"/>
                <w:sz w:val="22"/>
                <w:szCs w:val="22"/>
              </w:rPr>
            </w:pPr>
            <w:r w:rsidRPr="00234F29">
              <w:rPr>
                <w:color w:val="000000" w:themeColor="text1"/>
                <w:sz w:val="22"/>
                <w:szCs w:val="22"/>
              </w:rPr>
              <w:t>-</w:t>
            </w:r>
          </w:p>
        </w:tc>
      </w:tr>
      <w:tr w:rsidR="00922DEC" w:rsidRPr="00234F29" w14:paraId="32FF2355" w14:textId="77777777" w:rsidTr="007F149A">
        <w:trPr>
          <w:trHeight w:val="304"/>
          <w:jc w:val="center"/>
        </w:trPr>
        <w:tc>
          <w:tcPr>
            <w:tcW w:w="9751" w:type="dxa"/>
            <w:gridSpan w:val="6"/>
            <w:shd w:val="clear" w:color="auto" w:fill="auto"/>
            <w:hideMark/>
          </w:tcPr>
          <w:p w14:paraId="497F4822" w14:textId="77777777" w:rsidR="0090777B" w:rsidRPr="00234F29" w:rsidRDefault="0090777B" w:rsidP="002152F9">
            <w:pPr>
              <w:pStyle w:val="12-3"/>
              <w:keepNext/>
              <w:contextualSpacing/>
              <w:rPr>
                <w:color w:val="000000" w:themeColor="text1"/>
                <w:sz w:val="22"/>
                <w:szCs w:val="22"/>
              </w:rPr>
            </w:pPr>
            <w:r w:rsidRPr="00234F29">
              <w:rPr>
                <w:color w:val="000000" w:themeColor="text1"/>
                <w:sz w:val="22"/>
                <w:szCs w:val="22"/>
              </w:rPr>
              <w:t>830 Исполнение судебных актов</w:t>
            </w:r>
          </w:p>
        </w:tc>
      </w:tr>
      <w:tr w:rsidR="00922DEC" w:rsidRPr="00234F29" w14:paraId="2B84DF2B" w14:textId="77777777" w:rsidTr="007F149A">
        <w:trPr>
          <w:trHeight w:val="133"/>
          <w:jc w:val="center"/>
        </w:trPr>
        <w:tc>
          <w:tcPr>
            <w:tcW w:w="766" w:type="dxa"/>
            <w:vMerge w:val="restart"/>
            <w:shd w:val="clear" w:color="auto" w:fill="auto"/>
            <w:hideMark/>
          </w:tcPr>
          <w:p w14:paraId="00FB4BB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14</w:t>
            </w:r>
          </w:p>
        </w:tc>
        <w:tc>
          <w:tcPr>
            <w:tcW w:w="709" w:type="dxa"/>
            <w:vMerge w:val="restart"/>
            <w:shd w:val="clear" w:color="auto" w:fill="auto"/>
            <w:noWrap/>
            <w:hideMark/>
          </w:tcPr>
          <w:p w14:paraId="4393C10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831</w:t>
            </w:r>
          </w:p>
        </w:tc>
        <w:tc>
          <w:tcPr>
            <w:tcW w:w="1843" w:type="dxa"/>
            <w:vMerge w:val="restart"/>
            <w:shd w:val="clear" w:color="auto" w:fill="auto"/>
            <w:hideMark/>
          </w:tcPr>
          <w:p w14:paraId="16603F4C" w14:textId="5A57E037" w:rsidR="0090777B" w:rsidRPr="00234F29" w:rsidRDefault="0090777B" w:rsidP="00AF4FA6">
            <w:pPr>
              <w:pStyle w:val="12-3"/>
              <w:contextualSpacing/>
              <w:rPr>
                <w:color w:val="000000" w:themeColor="text1"/>
                <w:sz w:val="22"/>
                <w:szCs w:val="22"/>
              </w:rPr>
            </w:pPr>
            <w:r w:rsidRPr="00234F29">
              <w:rPr>
                <w:color w:val="000000" w:themeColor="text1"/>
                <w:sz w:val="22"/>
                <w:szCs w:val="22"/>
              </w:rPr>
              <w:t xml:space="preserve">Исполнение судебных актов </w:t>
            </w:r>
            <w:r w:rsidR="00E12B1F" w:rsidRPr="00234F29">
              <w:rPr>
                <w:color w:val="000000" w:themeColor="text1"/>
                <w:sz w:val="22"/>
                <w:szCs w:val="22"/>
              </w:rPr>
              <w:t>РФ</w:t>
            </w:r>
            <w:r w:rsidRPr="00234F29">
              <w:rPr>
                <w:color w:val="000000" w:themeColor="text1"/>
                <w:sz w:val="22"/>
                <w:szCs w:val="22"/>
              </w:rPr>
              <w:t xml:space="preserve"> и мировых соглашений по возмещению причиненного вреда</w:t>
            </w:r>
          </w:p>
        </w:tc>
        <w:tc>
          <w:tcPr>
            <w:tcW w:w="6433" w:type="dxa"/>
            <w:gridSpan w:val="3"/>
            <w:shd w:val="clear" w:color="auto" w:fill="auto"/>
            <w:hideMark/>
          </w:tcPr>
          <w:p w14:paraId="05691630" w14:textId="36CB2071" w:rsidR="0090777B" w:rsidRPr="00234F29" w:rsidRDefault="002152F9"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A65DADA" w14:textId="77777777" w:rsidTr="007F149A">
        <w:trPr>
          <w:trHeight w:val="1440"/>
          <w:jc w:val="center"/>
        </w:trPr>
        <w:tc>
          <w:tcPr>
            <w:tcW w:w="766" w:type="dxa"/>
            <w:vMerge/>
            <w:shd w:val="clear" w:color="auto" w:fill="auto"/>
            <w:hideMark/>
          </w:tcPr>
          <w:p w14:paraId="2372432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186CA11"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B02D008"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5F3A57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ИД</w:t>
            </w:r>
          </w:p>
        </w:tc>
        <w:tc>
          <w:tcPr>
            <w:tcW w:w="2977" w:type="dxa"/>
            <w:shd w:val="clear" w:color="auto" w:fill="auto"/>
            <w:hideMark/>
          </w:tcPr>
          <w:p w14:paraId="3F1E8E0F" w14:textId="0AAD9BE6"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документ (исполнительный лист, судебный приказ) в соответствии с ч.20 ст. 30 Ф</w:t>
            </w:r>
            <w:r w:rsidR="002152F9" w:rsidRPr="00234F29">
              <w:rPr>
                <w:color w:val="000000" w:themeColor="text1"/>
                <w:sz w:val="22"/>
                <w:szCs w:val="22"/>
              </w:rPr>
              <w:t xml:space="preserve">З </w:t>
            </w:r>
            <w:r w:rsidRPr="00234F29">
              <w:rPr>
                <w:color w:val="000000" w:themeColor="text1"/>
                <w:sz w:val="22"/>
                <w:szCs w:val="22"/>
              </w:rPr>
              <w:t>от 08.05.2010 № 83-ФЗ</w:t>
            </w:r>
            <w:r w:rsidR="00AE3531" w:rsidRPr="00234F29">
              <w:rPr>
                <w:color w:val="000000" w:themeColor="text1"/>
                <w:sz w:val="22"/>
                <w:szCs w:val="22"/>
              </w:rPr>
              <w:t xml:space="preserve"> </w:t>
            </w:r>
          </w:p>
        </w:tc>
        <w:tc>
          <w:tcPr>
            <w:tcW w:w="1897" w:type="dxa"/>
            <w:shd w:val="clear" w:color="auto" w:fill="auto"/>
            <w:hideMark/>
          </w:tcPr>
          <w:p w14:paraId="123C9D2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99235D5" w14:textId="77777777" w:rsidTr="007F149A">
        <w:trPr>
          <w:trHeight w:val="1050"/>
          <w:jc w:val="center"/>
        </w:trPr>
        <w:tc>
          <w:tcPr>
            <w:tcW w:w="766" w:type="dxa"/>
            <w:vMerge/>
            <w:shd w:val="clear" w:color="auto" w:fill="auto"/>
            <w:hideMark/>
          </w:tcPr>
          <w:p w14:paraId="7089B66F"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E28A6F9"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89A98F7"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DEB14F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w:t>
            </w:r>
          </w:p>
        </w:tc>
        <w:tc>
          <w:tcPr>
            <w:tcW w:w="2977" w:type="dxa"/>
            <w:shd w:val="clear" w:color="auto" w:fill="auto"/>
            <w:hideMark/>
          </w:tcPr>
          <w:p w14:paraId="4E9054BF" w14:textId="29EC0653" w:rsidR="0090777B" w:rsidRPr="00234F29" w:rsidRDefault="0090777B" w:rsidP="00AF4FA6">
            <w:pPr>
              <w:pStyle w:val="12-3"/>
              <w:contextualSpacing/>
              <w:rPr>
                <w:color w:val="000000" w:themeColor="text1"/>
                <w:sz w:val="22"/>
                <w:szCs w:val="22"/>
              </w:rPr>
            </w:pPr>
            <w:r w:rsidRPr="00234F29">
              <w:rPr>
                <w:color w:val="000000" w:themeColor="text1"/>
                <w:sz w:val="22"/>
                <w:szCs w:val="22"/>
              </w:rPr>
              <w:t>Судебное дело, на основании котор</w:t>
            </w:r>
            <w:r w:rsidR="000C60D6" w:rsidRPr="00234F29">
              <w:rPr>
                <w:color w:val="000000" w:themeColor="text1"/>
                <w:sz w:val="22"/>
                <w:szCs w:val="22"/>
              </w:rPr>
              <w:t>о</w:t>
            </w:r>
            <w:r w:rsidRPr="00234F29">
              <w:rPr>
                <w:color w:val="000000" w:themeColor="text1"/>
                <w:sz w:val="22"/>
                <w:szCs w:val="22"/>
              </w:rPr>
              <w:t>го выдан исполнительный лист/судебный приказ</w:t>
            </w:r>
          </w:p>
        </w:tc>
        <w:tc>
          <w:tcPr>
            <w:tcW w:w="1897" w:type="dxa"/>
            <w:shd w:val="clear" w:color="auto" w:fill="auto"/>
            <w:hideMark/>
          </w:tcPr>
          <w:p w14:paraId="120FF76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A9DF1AB" w14:textId="77777777" w:rsidTr="007F149A">
        <w:trPr>
          <w:trHeight w:val="1080"/>
          <w:jc w:val="center"/>
        </w:trPr>
        <w:tc>
          <w:tcPr>
            <w:tcW w:w="766" w:type="dxa"/>
            <w:vMerge/>
            <w:shd w:val="clear" w:color="auto" w:fill="auto"/>
            <w:hideMark/>
          </w:tcPr>
          <w:p w14:paraId="4927EDF1"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BE00DE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D82C244"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C63990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ИД</w:t>
            </w:r>
          </w:p>
        </w:tc>
        <w:tc>
          <w:tcPr>
            <w:tcW w:w="2977" w:type="dxa"/>
            <w:shd w:val="clear" w:color="auto" w:fill="auto"/>
            <w:hideMark/>
          </w:tcPr>
          <w:p w14:paraId="33F156D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shd w:val="clear" w:color="auto" w:fill="auto"/>
            <w:hideMark/>
          </w:tcPr>
          <w:p w14:paraId="4C9E292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58E8386" w14:textId="77777777" w:rsidTr="007F149A">
        <w:trPr>
          <w:trHeight w:val="735"/>
          <w:jc w:val="center"/>
        </w:trPr>
        <w:tc>
          <w:tcPr>
            <w:tcW w:w="766" w:type="dxa"/>
            <w:vMerge/>
            <w:shd w:val="clear" w:color="auto" w:fill="auto"/>
            <w:hideMark/>
          </w:tcPr>
          <w:p w14:paraId="484D1CEA"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15B1725"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E93D3FD"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83859D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Судебный акт</w:t>
            </w:r>
          </w:p>
        </w:tc>
        <w:tc>
          <w:tcPr>
            <w:tcW w:w="2977" w:type="dxa"/>
            <w:shd w:val="clear" w:color="auto" w:fill="auto"/>
            <w:hideMark/>
          </w:tcPr>
          <w:p w14:paraId="24DA76A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Судебный акт по делу об административном правонарушении</w:t>
            </w:r>
          </w:p>
        </w:tc>
        <w:tc>
          <w:tcPr>
            <w:tcW w:w="1897" w:type="dxa"/>
            <w:shd w:val="clear" w:color="auto" w:fill="auto"/>
            <w:hideMark/>
          </w:tcPr>
          <w:p w14:paraId="6C06A25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93CA7B4" w14:textId="77777777" w:rsidTr="007F149A">
        <w:trPr>
          <w:trHeight w:val="162"/>
          <w:jc w:val="center"/>
        </w:trPr>
        <w:tc>
          <w:tcPr>
            <w:tcW w:w="766" w:type="dxa"/>
            <w:vMerge/>
            <w:shd w:val="clear" w:color="auto" w:fill="auto"/>
            <w:hideMark/>
          </w:tcPr>
          <w:p w14:paraId="57589434"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C3A77A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A0CA5DE"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244270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w:t>
            </w:r>
          </w:p>
        </w:tc>
        <w:tc>
          <w:tcPr>
            <w:tcW w:w="2977" w:type="dxa"/>
            <w:shd w:val="clear" w:color="auto" w:fill="auto"/>
            <w:hideMark/>
          </w:tcPr>
          <w:p w14:paraId="0B99977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Справка-расчет</w:t>
            </w:r>
          </w:p>
        </w:tc>
        <w:tc>
          <w:tcPr>
            <w:tcW w:w="1897" w:type="dxa"/>
            <w:shd w:val="clear" w:color="auto" w:fill="auto"/>
            <w:hideMark/>
          </w:tcPr>
          <w:p w14:paraId="1E54E0B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8E713A9" w14:textId="77777777" w:rsidTr="007F149A">
        <w:trPr>
          <w:trHeight w:val="445"/>
          <w:jc w:val="center"/>
        </w:trPr>
        <w:tc>
          <w:tcPr>
            <w:tcW w:w="766" w:type="dxa"/>
            <w:vMerge/>
            <w:shd w:val="clear" w:color="auto" w:fill="auto"/>
            <w:hideMark/>
          </w:tcPr>
          <w:p w14:paraId="66FA84EF"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3CAB392"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257AD5A"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8A209D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2977" w:type="dxa"/>
            <w:shd w:val="clear" w:color="auto" w:fill="auto"/>
            <w:hideMark/>
          </w:tcPr>
          <w:p w14:paraId="7B608D7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1897" w:type="dxa"/>
            <w:shd w:val="clear" w:color="auto" w:fill="auto"/>
            <w:hideMark/>
          </w:tcPr>
          <w:p w14:paraId="42210C7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F3333CB" w14:textId="77777777" w:rsidTr="007F149A">
        <w:trPr>
          <w:trHeight w:val="1215"/>
          <w:jc w:val="center"/>
        </w:trPr>
        <w:tc>
          <w:tcPr>
            <w:tcW w:w="766" w:type="dxa"/>
            <w:vMerge/>
            <w:shd w:val="clear" w:color="auto" w:fill="auto"/>
            <w:hideMark/>
          </w:tcPr>
          <w:p w14:paraId="23E9EE3F"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065B509"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8DF056B"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EDFA9F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45886F9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 учреждения</w:t>
            </w:r>
          </w:p>
        </w:tc>
        <w:tc>
          <w:tcPr>
            <w:tcW w:w="1897" w:type="dxa"/>
            <w:shd w:val="clear" w:color="auto" w:fill="auto"/>
            <w:hideMark/>
          </w:tcPr>
          <w:p w14:paraId="1E2E3EF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0C1F860" w14:textId="77777777" w:rsidTr="007F149A">
        <w:trPr>
          <w:trHeight w:val="100"/>
          <w:jc w:val="center"/>
        </w:trPr>
        <w:tc>
          <w:tcPr>
            <w:tcW w:w="766" w:type="dxa"/>
            <w:vMerge w:val="restart"/>
            <w:shd w:val="clear" w:color="auto" w:fill="auto"/>
            <w:hideMark/>
          </w:tcPr>
          <w:p w14:paraId="1A56E25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15</w:t>
            </w:r>
          </w:p>
        </w:tc>
        <w:tc>
          <w:tcPr>
            <w:tcW w:w="709" w:type="dxa"/>
            <w:vMerge w:val="restart"/>
            <w:shd w:val="clear" w:color="auto" w:fill="auto"/>
            <w:noWrap/>
            <w:hideMark/>
          </w:tcPr>
          <w:p w14:paraId="123502B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832</w:t>
            </w:r>
          </w:p>
        </w:tc>
        <w:tc>
          <w:tcPr>
            <w:tcW w:w="1843" w:type="dxa"/>
            <w:vMerge w:val="restart"/>
            <w:shd w:val="clear" w:color="auto" w:fill="auto"/>
            <w:hideMark/>
          </w:tcPr>
          <w:p w14:paraId="16B6C0D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 xml:space="preserve">Исполнение судебных актов судебных органов иностранных государств, международных судов и арбитражей, мировых соглашений, заключенных в рамках судебных процессов в судебных органах </w:t>
            </w:r>
            <w:r w:rsidRPr="00234F29">
              <w:rPr>
                <w:color w:val="000000" w:themeColor="text1"/>
                <w:sz w:val="22"/>
                <w:szCs w:val="22"/>
              </w:rPr>
              <w:lastRenderedPageBreak/>
              <w:t>иностранных государств, в международных судах и арбитражах</w:t>
            </w:r>
          </w:p>
        </w:tc>
        <w:tc>
          <w:tcPr>
            <w:tcW w:w="6433" w:type="dxa"/>
            <w:gridSpan w:val="3"/>
            <w:shd w:val="clear" w:color="auto" w:fill="auto"/>
            <w:hideMark/>
          </w:tcPr>
          <w:p w14:paraId="7C0FAF38" w14:textId="728A474E" w:rsidR="0090777B" w:rsidRPr="00234F29" w:rsidRDefault="00084E41" w:rsidP="00AF4FA6">
            <w:pPr>
              <w:pStyle w:val="12-3"/>
              <w:contextualSpacing/>
              <w:rPr>
                <w:color w:val="000000" w:themeColor="text1"/>
                <w:sz w:val="22"/>
                <w:szCs w:val="22"/>
              </w:rPr>
            </w:pPr>
            <w:r w:rsidRPr="00234F29">
              <w:rPr>
                <w:color w:val="000000" w:themeColor="text1"/>
                <w:sz w:val="22"/>
                <w:szCs w:val="22"/>
              </w:rPr>
              <w:lastRenderedPageBreak/>
              <w:t>–</w:t>
            </w:r>
          </w:p>
        </w:tc>
      </w:tr>
      <w:tr w:rsidR="00922DEC" w:rsidRPr="00234F29" w14:paraId="622DC977" w14:textId="77777777" w:rsidTr="007F149A">
        <w:trPr>
          <w:trHeight w:val="1545"/>
          <w:jc w:val="center"/>
        </w:trPr>
        <w:tc>
          <w:tcPr>
            <w:tcW w:w="766" w:type="dxa"/>
            <w:vMerge/>
            <w:shd w:val="clear" w:color="auto" w:fill="auto"/>
            <w:hideMark/>
          </w:tcPr>
          <w:p w14:paraId="2C62264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C629256"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C94C2D8"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203D9A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Судебный акт</w:t>
            </w:r>
          </w:p>
        </w:tc>
        <w:tc>
          <w:tcPr>
            <w:tcW w:w="2977" w:type="dxa"/>
            <w:shd w:val="clear" w:color="auto" w:fill="auto"/>
            <w:hideMark/>
          </w:tcPr>
          <w:p w14:paraId="18C16E7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Судебный акт по делу об административном правонарушении судебных органов иностранных государств, международных судов и арбитражей</w:t>
            </w:r>
          </w:p>
        </w:tc>
        <w:tc>
          <w:tcPr>
            <w:tcW w:w="1897" w:type="dxa"/>
            <w:shd w:val="clear" w:color="auto" w:fill="auto"/>
            <w:hideMark/>
          </w:tcPr>
          <w:p w14:paraId="4FB8089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6FAD842" w14:textId="77777777" w:rsidTr="007F149A">
        <w:trPr>
          <w:trHeight w:val="1425"/>
          <w:jc w:val="center"/>
        </w:trPr>
        <w:tc>
          <w:tcPr>
            <w:tcW w:w="766" w:type="dxa"/>
            <w:vMerge/>
            <w:shd w:val="clear" w:color="auto" w:fill="auto"/>
            <w:hideMark/>
          </w:tcPr>
          <w:p w14:paraId="1196C0CF"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F6F9239"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6498A6B"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E50126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2977" w:type="dxa"/>
            <w:shd w:val="clear" w:color="auto" w:fill="auto"/>
            <w:hideMark/>
          </w:tcPr>
          <w:p w14:paraId="40DF941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 заключенное в рамках судебных процессов в судебных органах иностранных государств, в международных судах и арбитражах</w:t>
            </w:r>
          </w:p>
        </w:tc>
        <w:tc>
          <w:tcPr>
            <w:tcW w:w="1897" w:type="dxa"/>
            <w:shd w:val="clear" w:color="auto" w:fill="auto"/>
            <w:hideMark/>
          </w:tcPr>
          <w:p w14:paraId="5C424FC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C7F216B" w14:textId="77777777" w:rsidTr="007F149A">
        <w:trPr>
          <w:trHeight w:val="721"/>
          <w:jc w:val="center"/>
        </w:trPr>
        <w:tc>
          <w:tcPr>
            <w:tcW w:w="766" w:type="dxa"/>
            <w:vMerge/>
            <w:shd w:val="clear" w:color="auto" w:fill="auto"/>
            <w:hideMark/>
          </w:tcPr>
          <w:p w14:paraId="104755D0"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BB3CD87"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BE07A0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DB62B0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док-т</w:t>
            </w:r>
          </w:p>
        </w:tc>
        <w:tc>
          <w:tcPr>
            <w:tcW w:w="2977" w:type="dxa"/>
            <w:shd w:val="clear" w:color="auto" w:fill="auto"/>
            <w:hideMark/>
          </w:tcPr>
          <w:p w14:paraId="609E304B" w14:textId="642EDE30"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исполнительный документ в соответствии с Ф</w:t>
            </w:r>
            <w:r w:rsidR="00084E41" w:rsidRPr="00234F29">
              <w:rPr>
                <w:color w:val="000000" w:themeColor="text1"/>
                <w:sz w:val="22"/>
                <w:szCs w:val="22"/>
              </w:rPr>
              <w:t xml:space="preserve">З </w:t>
            </w:r>
            <w:r w:rsidRPr="00234F29">
              <w:rPr>
                <w:color w:val="000000" w:themeColor="text1"/>
                <w:sz w:val="22"/>
                <w:szCs w:val="22"/>
              </w:rPr>
              <w:t>от</w:t>
            </w:r>
            <w:r w:rsidR="00890941" w:rsidRPr="00234F29">
              <w:rPr>
                <w:color w:val="000000" w:themeColor="text1"/>
                <w:sz w:val="22"/>
                <w:szCs w:val="22"/>
              </w:rPr>
              <w:t> </w:t>
            </w:r>
            <w:r w:rsidRPr="00234F29">
              <w:rPr>
                <w:color w:val="000000" w:themeColor="text1"/>
                <w:sz w:val="22"/>
                <w:szCs w:val="22"/>
              </w:rPr>
              <w:t>02.10.2007 №</w:t>
            </w:r>
            <w:r w:rsidR="00890941"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2FAF8B4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2C7D0D8" w14:textId="77777777" w:rsidTr="007F149A">
        <w:trPr>
          <w:trHeight w:val="847"/>
          <w:jc w:val="center"/>
        </w:trPr>
        <w:tc>
          <w:tcPr>
            <w:tcW w:w="766" w:type="dxa"/>
            <w:vMerge/>
            <w:shd w:val="clear" w:color="auto" w:fill="auto"/>
            <w:hideMark/>
          </w:tcPr>
          <w:p w14:paraId="3432050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DF79A75"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EED6E3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5A9390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17FD724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 учреждения</w:t>
            </w:r>
          </w:p>
        </w:tc>
        <w:tc>
          <w:tcPr>
            <w:tcW w:w="1897" w:type="dxa"/>
            <w:shd w:val="clear" w:color="auto" w:fill="auto"/>
            <w:hideMark/>
          </w:tcPr>
          <w:p w14:paraId="7114B74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636BA20" w14:textId="77777777" w:rsidTr="007F149A">
        <w:trPr>
          <w:trHeight w:val="25"/>
          <w:jc w:val="center"/>
        </w:trPr>
        <w:tc>
          <w:tcPr>
            <w:tcW w:w="9751" w:type="dxa"/>
            <w:gridSpan w:val="6"/>
            <w:shd w:val="clear" w:color="auto" w:fill="auto"/>
            <w:hideMark/>
          </w:tcPr>
          <w:p w14:paraId="06A3D53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850 Уплата налогов, сборов и иных платежей</w:t>
            </w:r>
          </w:p>
        </w:tc>
      </w:tr>
      <w:tr w:rsidR="00922DEC" w:rsidRPr="00234F29" w14:paraId="1B90C27A" w14:textId="77777777" w:rsidTr="007F149A">
        <w:trPr>
          <w:trHeight w:val="240"/>
          <w:jc w:val="center"/>
        </w:trPr>
        <w:tc>
          <w:tcPr>
            <w:tcW w:w="766" w:type="dxa"/>
            <w:vMerge w:val="restart"/>
            <w:shd w:val="clear" w:color="auto" w:fill="auto"/>
            <w:hideMark/>
          </w:tcPr>
          <w:p w14:paraId="0C8F4B1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16</w:t>
            </w:r>
          </w:p>
        </w:tc>
        <w:tc>
          <w:tcPr>
            <w:tcW w:w="709" w:type="dxa"/>
            <w:vMerge w:val="restart"/>
            <w:shd w:val="clear" w:color="auto" w:fill="auto"/>
            <w:noWrap/>
            <w:hideMark/>
          </w:tcPr>
          <w:p w14:paraId="7040C00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851</w:t>
            </w:r>
          </w:p>
        </w:tc>
        <w:tc>
          <w:tcPr>
            <w:tcW w:w="1843" w:type="dxa"/>
            <w:vMerge w:val="restart"/>
            <w:shd w:val="clear" w:color="auto" w:fill="auto"/>
            <w:hideMark/>
          </w:tcPr>
          <w:p w14:paraId="7F1353A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Уплата налога на имущество организаций и земельного налога</w:t>
            </w:r>
          </w:p>
        </w:tc>
        <w:tc>
          <w:tcPr>
            <w:tcW w:w="6433" w:type="dxa"/>
            <w:gridSpan w:val="3"/>
            <w:shd w:val="clear" w:color="auto" w:fill="auto"/>
            <w:hideMark/>
          </w:tcPr>
          <w:p w14:paraId="237D5E20" w14:textId="6617D30F" w:rsidR="0090777B" w:rsidRPr="00234F29" w:rsidRDefault="00084E41"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6C18865" w14:textId="77777777" w:rsidTr="007F149A">
        <w:trPr>
          <w:trHeight w:val="1107"/>
          <w:jc w:val="center"/>
        </w:trPr>
        <w:tc>
          <w:tcPr>
            <w:tcW w:w="766" w:type="dxa"/>
            <w:vMerge/>
            <w:shd w:val="clear" w:color="auto" w:fill="auto"/>
            <w:hideMark/>
          </w:tcPr>
          <w:p w14:paraId="1B81756D"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082856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A459498"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A62579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Уведомление об исчисленных суммах налогов</w:t>
            </w:r>
          </w:p>
        </w:tc>
        <w:tc>
          <w:tcPr>
            <w:tcW w:w="2977" w:type="dxa"/>
            <w:shd w:val="clear" w:color="auto" w:fill="auto"/>
            <w:hideMark/>
          </w:tcPr>
          <w:p w14:paraId="49C6596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Уведомление об исчисленных суммах налогов, авансовых платежей по налогам, сборам, страховым взносам</w:t>
            </w:r>
          </w:p>
        </w:tc>
        <w:tc>
          <w:tcPr>
            <w:tcW w:w="1897" w:type="dxa"/>
            <w:shd w:val="clear" w:color="auto" w:fill="auto"/>
            <w:hideMark/>
          </w:tcPr>
          <w:p w14:paraId="5960845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EB965E2" w14:textId="77777777" w:rsidTr="007F149A">
        <w:trPr>
          <w:trHeight w:val="945"/>
          <w:jc w:val="center"/>
        </w:trPr>
        <w:tc>
          <w:tcPr>
            <w:tcW w:w="766" w:type="dxa"/>
            <w:vMerge/>
            <w:shd w:val="clear" w:color="auto" w:fill="auto"/>
            <w:hideMark/>
          </w:tcPr>
          <w:p w14:paraId="299A6A8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3F57CBC"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BBEFAE9"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8AC827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w:t>
            </w:r>
          </w:p>
        </w:tc>
        <w:tc>
          <w:tcPr>
            <w:tcW w:w="2977" w:type="dxa"/>
            <w:shd w:val="clear" w:color="auto" w:fill="auto"/>
            <w:hideMark/>
          </w:tcPr>
          <w:p w14:paraId="5D16673F" w14:textId="4521AD3C"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Справка-расчет/Бухгалтерская справка (ф.</w:t>
            </w:r>
            <w:r w:rsidR="00084E41" w:rsidRPr="00234F29">
              <w:rPr>
                <w:color w:val="000000" w:themeColor="text1"/>
                <w:sz w:val="22"/>
                <w:szCs w:val="22"/>
              </w:rPr>
              <w:t> </w:t>
            </w:r>
            <w:r w:rsidRPr="00234F29">
              <w:rPr>
                <w:color w:val="000000" w:themeColor="text1"/>
                <w:sz w:val="22"/>
                <w:szCs w:val="22"/>
              </w:rPr>
              <w:t>0504833)</w:t>
            </w:r>
          </w:p>
        </w:tc>
        <w:tc>
          <w:tcPr>
            <w:tcW w:w="1897" w:type="dxa"/>
            <w:shd w:val="clear" w:color="auto" w:fill="auto"/>
            <w:hideMark/>
          </w:tcPr>
          <w:p w14:paraId="3F83CF6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956E321" w14:textId="77777777" w:rsidTr="007F149A">
        <w:trPr>
          <w:trHeight w:val="194"/>
          <w:jc w:val="center"/>
        </w:trPr>
        <w:tc>
          <w:tcPr>
            <w:tcW w:w="766" w:type="dxa"/>
            <w:vMerge/>
            <w:shd w:val="clear" w:color="auto" w:fill="auto"/>
            <w:hideMark/>
          </w:tcPr>
          <w:p w14:paraId="69866E6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5468DC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EBA111D"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32F6F1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ИД</w:t>
            </w:r>
          </w:p>
        </w:tc>
        <w:tc>
          <w:tcPr>
            <w:tcW w:w="2977" w:type="dxa"/>
            <w:shd w:val="clear" w:color="auto" w:fill="auto"/>
            <w:hideMark/>
          </w:tcPr>
          <w:p w14:paraId="6DC65C63" w14:textId="70A0D4B6"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документ (исполнительный лист, судебный приказ) в соответствии с ч.</w:t>
            </w:r>
            <w:r w:rsidR="00890941" w:rsidRPr="00234F29">
              <w:rPr>
                <w:color w:val="000000" w:themeColor="text1"/>
                <w:sz w:val="22"/>
                <w:szCs w:val="22"/>
              </w:rPr>
              <w:t> </w:t>
            </w:r>
            <w:r w:rsidRPr="00234F29">
              <w:rPr>
                <w:color w:val="000000" w:themeColor="text1"/>
                <w:sz w:val="22"/>
                <w:szCs w:val="22"/>
              </w:rPr>
              <w:t>20 ст.</w:t>
            </w:r>
            <w:r w:rsidR="00890941" w:rsidRPr="00234F29">
              <w:rPr>
                <w:color w:val="000000" w:themeColor="text1"/>
                <w:sz w:val="22"/>
                <w:szCs w:val="22"/>
              </w:rPr>
              <w:t> </w:t>
            </w:r>
            <w:r w:rsidRPr="00234F29">
              <w:rPr>
                <w:color w:val="000000" w:themeColor="text1"/>
                <w:sz w:val="22"/>
                <w:szCs w:val="22"/>
              </w:rPr>
              <w:t>30 Ф</w:t>
            </w:r>
            <w:r w:rsidR="00084E41" w:rsidRPr="00234F29">
              <w:rPr>
                <w:color w:val="000000" w:themeColor="text1"/>
                <w:sz w:val="22"/>
                <w:szCs w:val="22"/>
              </w:rPr>
              <w:t xml:space="preserve">З </w:t>
            </w:r>
            <w:r w:rsidRPr="00234F29">
              <w:rPr>
                <w:color w:val="000000" w:themeColor="text1"/>
                <w:sz w:val="22"/>
                <w:szCs w:val="22"/>
              </w:rPr>
              <w:t>от</w:t>
            </w:r>
            <w:r w:rsidR="00890941" w:rsidRPr="00234F29">
              <w:rPr>
                <w:color w:val="000000" w:themeColor="text1"/>
                <w:sz w:val="22"/>
                <w:szCs w:val="22"/>
              </w:rPr>
              <w:t> </w:t>
            </w:r>
            <w:r w:rsidRPr="00234F29">
              <w:rPr>
                <w:color w:val="000000" w:themeColor="text1"/>
                <w:sz w:val="22"/>
                <w:szCs w:val="22"/>
              </w:rPr>
              <w:t>08.05.2010 №</w:t>
            </w:r>
            <w:r w:rsidR="00890941" w:rsidRPr="00234F29">
              <w:rPr>
                <w:color w:val="000000" w:themeColor="text1"/>
                <w:sz w:val="22"/>
                <w:szCs w:val="22"/>
              </w:rPr>
              <w:t> </w:t>
            </w:r>
            <w:r w:rsidRPr="00234F29">
              <w:rPr>
                <w:color w:val="000000" w:themeColor="text1"/>
                <w:sz w:val="22"/>
                <w:szCs w:val="22"/>
              </w:rPr>
              <w:t>83-ФЗ</w:t>
            </w:r>
          </w:p>
        </w:tc>
        <w:tc>
          <w:tcPr>
            <w:tcW w:w="1897" w:type="dxa"/>
            <w:shd w:val="clear" w:color="auto" w:fill="auto"/>
            <w:hideMark/>
          </w:tcPr>
          <w:p w14:paraId="6DD32C4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F1EA850" w14:textId="77777777" w:rsidTr="007F149A">
        <w:trPr>
          <w:trHeight w:val="1050"/>
          <w:jc w:val="center"/>
        </w:trPr>
        <w:tc>
          <w:tcPr>
            <w:tcW w:w="766" w:type="dxa"/>
            <w:vMerge/>
            <w:shd w:val="clear" w:color="auto" w:fill="auto"/>
            <w:hideMark/>
          </w:tcPr>
          <w:p w14:paraId="75545781"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FADECFE"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E69B34E"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810617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w:t>
            </w:r>
          </w:p>
        </w:tc>
        <w:tc>
          <w:tcPr>
            <w:tcW w:w="2977" w:type="dxa"/>
            <w:shd w:val="clear" w:color="auto" w:fill="auto"/>
            <w:hideMark/>
          </w:tcPr>
          <w:p w14:paraId="77772F66" w14:textId="5EBB5DD7" w:rsidR="0090777B" w:rsidRPr="00234F29" w:rsidRDefault="0090777B" w:rsidP="00AF4FA6">
            <w:pPr>
              <w:pStyle w:val="12-3"/>
              <w:contextualSpacing/>
              <w:rPr>
                <w:color w:val="000000" w:themeColor="text1"/>
                <w:sz w:val="22"/>
                <w:szCs w:val="22"/>
              </w:rPr>
            </w:pPr>
            <w:r w:rsidRPr="00234F29">
              <w:rPr>
                <w:color w:val="000000" w:themeColor="text1"/>
                <w:sz w:val="22"/>
                <w:szCs w:val="22"/>
              </w:rPr>
              <w:t>Судебное дело, на основании котор</w:t>
            </w:r>
            <w:r w:rsidR="000C60D6" w:rsidRPr="00234F29">
              <w:rPr>
                <w:color w:val="000000" w:themeColor="text1"/>
                <w:sz w:val="22"/>
                <w:szCs w:val="22"/>
              </w:rPr>
              <w:t>о</w:t>
            </w:r>
            <w:r w:rsidRPr="00234F29">
              <w:rPr>
                <w:color w:val="000000" w:themeColor="text1"/>
                <w:sz w:val="22"/>
                <w:szCs w:val="22"/>
              </w:rPr>
              <w:t>го выдан исполнительный лист/судебный приказ</w:t>
            </w:r>
          </w:p>
        </w:tc>
        <w:tc>
          <w:tcPr>
            <w:tcW w:w="1897" w:type="dxa"/>
            <w:shd w:val="clear" w:color="auto" w:fill="auto"/>
            <w:hideMark/>
          </w:tcPr>
          <w:p w14:paraId="326245D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DDBBB7E" w14:textId="77777777" w:rsidTr="007F149A">
        <w:trPr>
          <w:trHeight w:val="1080"/>
          <w:jc w:val="center"/>
        </w:trPr>
        <w:tc>
          <w:tcPr>
            <w:tcW w:w="766" w:type="dxa"/>
            <w:vMerge/>
            <w:shd w:val="clear" w:color="auto" w:fill="auto"/>
            <w:hideMark/>
          </w:tcPr>
          <w:p w14:paraId="562C096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270EC69"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12A62FD"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224850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ИД</w:t>
            </w:r>
          </w:p>
        </w:tc>
        <w:tc>
          <w:tcPr>
            <w:tcW w:w="2977" w:type="dxa"/>
            <w:shd w:val="clear" w:color="auto" w:fill="auto"/>
            <w:hideMark/>
          </w:tcPr>
          <w:p w14:paraId="4E0F9CB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 xml:space="preserve">График выплат по исполнительному документу, предусматривающему </w:t>
            </w:r>
            <w:r w:rsidRPr="00234F29">
              <w:rPr>
                <w:color w:val="000000" w:themeColor="text1"/>
                <w:sz w:val="22"/>
                <w:szCs w:val="22"/>
              </w:rPr>
              <w:lastRenderedPageBreak/>
              <w:t>выплаты периодического характера</w:t>
            </w:r>
          </w:p>
        </w:tc>
        <w:tc>
          <w:tcPr>
            <w:tcW w:w="1897" w:type="dxa"/>
            <w:shd w:val="clear" w:color="auto" w:fill="auto"/>
            <w:hideMark/>
          </w:tcPr>
          <w:p w14:paraId="47FC873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lastRenderedPageBreak/>
              <w:t>-</w:t>
            </w:r>
          </w:p>
        </w:tc>
      </w:tr>
      <w:tr w:rsidR="00922DEC" w:rsidRPr="00234F29" w14:paraId="1499A9E1" w14:textId="77777777" w:rsidTr="007F149A">
        <w:trPr>
          <w:trHeight w:val="1110"/>
          <w:jc w:val="center"/>
        </w:trPr>
        <w:tc>
          <w:tcPr>
            <w:tcW w:w="766" w:type="dxa"/>
            <w:vMerge/>
            <w:shd w:val="clear" w:color="auto" w:fill="auto"/>
            <w:hideMark/>
          </w:tcPr>
          <w:p w14:paraId="31B4B64D"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CC28687"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DAFF21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1E7185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РНО</w:t>
            </w:r>
          </w:p>
        </w:tc>
        <w:tc>
          <w:tcPr>
            <w:tcW w:w="2977" w:type="dxa"/>
            <w:shd w:val="clear" w:color="auto" w:fill="auto"/>
            <w:hideMark/>
          </w:tcPr>
          <w:p w14:paraId="499EE14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Решение налогового органа о взыскании налога, сбора, страховых взносов, пеней и штрафов</w:t>
            </w:r>
          </w:p>
        </w:tc>
        <w:tc>
          <w:tcPr>
            <w:tcW w:w="1897" w:type="dxa"/>
            <w:shd w:val="clear" w:color="auto" w:fill="auto"/>
            <w:hideMark/>
          </w:tcPr>
          <w:p w14:paraId="6F3663A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CF1FB13" w14:textId="77777777" w:rsidTr="007F149A">
        <w:trPr>
          <w:trHeight w:val="1365"/>
          <w:jc w:val="center"/>
        </w:trPr>
        <w:tc>
          <w:tcPr>
            <w:tcW w:w="766" w:type="dxa"/>
            <w:vMerge/>
            <w:shd w:val="clear" w:color="auto" w:fill="auto"/>
            <w:hideMark/>
          </w:tcPr>
          <w:p w14:paraId="6616D6CE"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53B9446"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9B4097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ADAD68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w:t>
            </w:r>
          </w:p>
        </w:tc>
        <w:tc>
          <w:tcPr>
            <w:tcW w:w="2977" w:type="dxa"/>
            <w:shd w:val="clear" w:color="auto" w:fill="auto"/>
            <w:hideMark/>
          </w:tcPr>
          <w:p w14:paraId="38647513" w14:textId="46DE0082"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084E41" w:rsidRPr="00234F29">
              <w:rPr>
                <w:color w:val="000000" w:themeColor="text1"/>
                <w:sz w:val="22"/>
                <w:szCs w:val="22"/>
              </w:rPr>
              <w:t xml:space="preserve">З </w:t>
            </w:r>
            <w:r w:rsidRPr="00234F29">
              <w:rPr>
                <w:color w:val="000000" w:themeColor="text1"/>
                <w:sz w:val="22"/>
                <w:szCs w:val="22"/>
              </w:rPr>
              <w:t>от</w:t>
            </w:r>
            <w:r w:rsidR="00084E41" w:rsidRPr="00234F29">
              <w:rPr>
                <w:color w:val="000000" w:themeColor="text1"/>
                <w:sz w:val="22"/>
                <w:szCs w:val="22"/>
              </w:rPr>
              <w:t> </w:t>
            </w:r>
            <w:r w:rsidRPr="00234F29">
              <w:rPr>
                <w:color w:val="000000" w:themeColor="text1"/>
                <w:sz w:val="22"/>
                <w:szCs w:val="22"/>
              </w:rPr>
              <w:t>02.10.2007 №</w:t>
            </w:r>
            <w:r w:rsidR="00890941"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00EC1BC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F18E21C" w14:textId="77777777" w:rsidTr="007F149A">
        <w:trPr>
          <w:trHeight w:val="282"/>
          <w:jc w:val="center"/>
        </w:trPr>
        <w:tc>
          <w:tcPr>
            <w:tcW w:w="766" w:type="dxa"/>
            <w:vMerge/>
            <w:shd w:val="clear" w:color="auto" w:fill="auto"/>
            <w:hideMark/>
          </w:tcPr>
          <w:p w14:paraId="6A3A160A"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16C790A"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96C54B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BF9DEE5" w14:textId="77777777" w:rsidR="0090777B" w:rsidRPr="00234F29" w:rsidRDefault="0090777B" w:rsidP="00AF4FA6">
            <w:pPr>
              <w:pStyle w:val="12-3"/>
              <w:contextualSpacing/>
              <w:rPr>
                <w:color w:val="000000" w:themeColor="text1"/>
                <w:sz w:val="22"/>
                <w:szCs w:val="22"/>
              </w:rPr>
            </w:pPr>
            <w:proofErr w:type="spellStart"/>
            <w:r w:rsidRPr="00234F29">
              <w:rPr>
                <w:color w:val="000000" w:themeColor="text1"/>
                <w:sz w:val="22"/>
                <w:szCs w:val="22"/>
              </w:rPr>
              <w:t>Исп.производ</w:t>
            </w:r>
            <w:proofErr w:type="spellEnd"/>
            <w:r w:rsidRPr="00234F29">
              <w:rPr>
                <w:color w:val="000000" w:themeColor="text1"/>
                <w:sz w:val="22"/>
                <w:szCs w:val="22"/>
              </w:rPr>
              <w:t>-во</w:t>
            </w:r>
          </w:p>
        </w:tc>
        <w:tc>
          <w:tcPr>
            <w:tcW w:w="2977" w:type="dxa"/>
            <w:shd w:val="clear" w:color="auto" w:fill="auto"/>
            <w:hideMark/>
          </w:tcPr>
          <w:p w14:paraId="1BE8D3CE" w14:textId="4D4CD840"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Исполнительное производство</w:t>
            </w:r>
            <w:r w:rsidR="00084E41" w:rsidRPr="00234F29">
              <w:rPr>
                <w:color w:val="000000" w:themeColor="text1"/>
                <w:sz w:val="22"/>
                <w:szCs w:val="22"/>
              </w:rPr>
              <w:t>,</w:t>
            </w:r>
            <w:r w:rsidRPr="00234F29">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084E41" w:rsidRPr="00234F29">
              <w:rPr>
                <w:color w:val="000000" w:themeColor="text1"/>
                <w:sz w:val="22"/>
                <w:szCs w:val="22"/>
              </w:rPr>
              <w:t xml:space="preserve">З </w:t>
            </w:r>
            <w:r w:rsidRPr="00234F29">
              <w:rPr>
                <w:color w:val="000000" w:themeColor="text1"/>
                <w:sz w:val="22"/>
                <w:szCs w:val="22"/>
              </w:rPr>
              <w:t>от</w:t>
            </w:r>
            <w:r w:rsidR="00084E41" w:rsidRPr="00234F29">
              <w:rPr>
                <w:color w:val="000000" w:themeColor="text1"/>
                <w:sz w:val="22"/>
                <w:szCs w:val="22"/>
              </w:rPr>
              <w:t> </w:t>
            </w:r>
            <w:r w:rsidRPr="00234F29">
              <w:rPr>
                <w:color w:val="000000" w:themeColor="text1"/>
                <w:sz w:val="22"/>
                <w:szCs w:val="22"/>
              </w:rPr>
              <w:t>02.10.2007 №</w:t>
            </w:r>
            <w:r w:rsidR="00890941"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4E124CC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6520360" w14:textId="77777777" w:rsidTr="007F149A">
        <w:trPr>
          <w:trHeight w:val="829"/>
          <w:jc w:val="center"/>
        </w:trPr>
        <w:tc>
          <w:tcPr>
            <w:tcW w:w="766" w:type="dxa"/>
            <w:vMerge/>
            <w:shd w:val="clear" w:color="auto" w:fill="auto"/>
            <w:hideMark/>
          </w:tcPr>
          <w:p w14:paraId="68A72842"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FC04EE1"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F9F04F3"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28DB7D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док-т</w:t>
            </w:r>
          </w:p>
        </w:tc>
        <w:tc>
          <w:tcPr>
            <w:tcW w:w="2977" w:type="dxa"/>
            <w:shd w:val="clear" w:color="auto" w:fill="auto"/>
            <w:hideMark/>
          </w:tcPr>
          <w:p w14:paraId="21D1A917" w14:textId="135E85F9"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исполнительный документ в соответствии с Ф</w:t>
            </w:r>
            <w:r w:rsidR="00084E41" w:rsidRPr="00234F29">
              <w:rPr>
                <w:color w:val="000000" w:themeColor="text1"/>
                <w:sz w:val="22"/>
                <w:szCs w:val="22"/>
              </w:rPr>
              <w:t xml:space="preserve">З </w:t>
            </w:r>
            <w:r w:rsidRPr="00234F29">
              <w:rPr>
                <w:color w:val="000000" w:themeColor="text1"/>
                <w:sz w:val="22"/>
                <w:szCs w:val="22"/>
              </w:rPr>
              <w:t>от</w:t>
            </w:r>
            <w:r w:rsidR="00890941" w:rsidRPr="00234F29">
              <w:rPr>
                <w:color w:val="000000" w:themeColor="text1"/>
                <w:sz w:val="22"/>
                <w:szCs w:val="22"/>
              </w:rPr>
              <w:t> </w:t>
            </w:r>
            <w:r w:rsidRPr="00234F29">
              <w:rPr>
                <w:color w:val="000000" w:themeColor="text1"/>
                <w:sz w:val="22"/>
                <w:szCs w:val="22"/>
              </w:rPr>
              <w:t>02.10.2007 №</w:t>
            </w:r>
            <w:r w:rsidR="00890941"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03509AD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82D2165" w14:textId="77777777" w:rsidTr="007F149A">
        <w:trPr>
          <w:trHeight w:val="599"/>
          <w:jc w:val="center"/>
        </w:trPr>
        <w:tc>
          <w:tcPr>
            <w:tcW w:w="766" w:type="dxa"/>
            <w:vMerge/>
            <w:shd w:val="clear" w:color="auto" w:fill="auto"/>
            <w:hideMark/>
          </w:tcPr>
          <w:p w14:paraId="535853B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E907C27"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7F7DADC"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A93D29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2977" w:type="dxa"/>
            <w:shd w:val="clear" w:color="auto" w:fill="auto"/>
            <w:hideMark/>
          </w:tcPr>
          <w:p w14:paraId="2403765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1897" w:type="dxa"/>
            <w:shd w:val="clear" w:color="auto" w:fill="auto"/>
            <w:hideMark/>
          </w:tcPr>
          <w:p w14:paraId="33E01FB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01EDACA" w14:textId="77777777" w:rsidTr="007F149A">
        <w:trPr>
          <w:trHeight w:val="1725"/>
          <w:jc w:val="center"/>
        </w:trPr>
        <w:tc>
          <w:tcPr>
            <w:tcW w:w="766" w:type="dxa"/>
            <w:vMerge/>
            <w:shd w:val="clear" w:color="auto" w:fill="auto"/>
            <w:hideMark/>
          </w:tcPr>
          <w:p w14:paraId="3666F3D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6A531E9"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A7870F7"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9928BD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w:t>
            </w:r>
          </w:p>
        </w:tc>
        <w:tc>
          <w:tcPr>
            <w:tcW w:w="2977" w:type="dxa"/>
            <w:shd w:val="clear" w:color="auto" w:fill="auto"/>
            <w:hideMark/>
          </w:tcPr>
          <w:p w14:paraId="360BCEB0" w14:textId="252F9298"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890941" w:rsidRPr="00234F29">
              <w:rPr>
                <w:color w:val="000000" w:themeColor="text1"/>
                <w:sz w:val="22"/>
                <w:szCs w:val="22"/>
              </w:rPr>
              <w:t> </w:t>
            </w:r>
            <w:r w:rsidRPr="00234F29">
              <w:rPr>
                <w:color w:val="000000" w:themeColor="text1"/>
                <w:sz w:val="22"/>
                <w:szCs w:val="22"/>
              </w:rPr>
              <w:t>69 НК РФ</w:t>
            </w:r>
          </w:p>
        </w:tc>
        <w:tc>
          <w:tcPr>
            <w:tcW w:w="1897" w:type="dxa"/>
            <w:shd w:val="clear" w:color="auto" w:fill="auto"/>
            <w:hideMark/>
          </w:tcPr>
          <w:p w14:paraId="7E04FB0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1A5BC671" w14:textId="77777777" w:rsidTr="007F149A">
        <w:trPr>
          <w:trHeight w:val="1215"/>
          <w:jc w:val="center"/>
        </w:trPr>
        <w:tc>
          <w:tcPr>
            <w:tcW w:w="766" w:type="dxa"/>
            <w:vMerge/>
            <w:shd w:val="clear" w:color="auto" w:fill="auto"/>
            <w:hideMark/>
          </w:tcPr>
          <w:p w14:paraId="07FD9E15"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7A63F8E"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FE0FFB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5BE836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58C4705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 учреждения</w:t>
            </w:r>
          </w:p>
        </w:tc>
        <w:tc>
          <w:tcPr>
            <w:tcW w:w="1897" w:type="dxa"/>
            <w:shd w:val="clear" w:color="auto" w:fill="auto"/>
            <w:hideMark/>
          </w:tcPr>
          <w:p w14:paraId="0316BCF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127A1246" w14:textId="77777777" w:rsidTr="007F149A">
        <w:trPr>
          <w:trHeight w:val="20"/>
          <w:jc w:val="center"/>
        </w:trPr>
        <w:tc>
          <w:tcPr>
            <w:tcW w:w="766" w:type="dxa"/>
            <w:vMerge w:val="restart"/>
            <w:shd w:val="clear" w:color="auto" w:fill="auto"/>
            <w:hideMark/>
          </w:tcPr>
          <w:p w14:paraId="4DD8A2D0" w14:textId="77777777" w:rsidR="0090777B" w:rsidRPr="00234F29" w:rsidRDefault="0090777B" w:rsidP="00D4283C">
            <w:pPr>
              <w:pStyle w:val="12-3"/>
              <w:keepNext/>
              <w:contextualSpacing/>
              <w:rPr>
                <w:color w:val="000000" w:themeColor="text1"/>
                <w:sz w:val="22"/>
                <w:szCs w:val="22"/>
              </w:rPr>
            </w:pPr>
            <w:r w:rsidRPr="00234F29">
              <w:rPr>
                <w:color w:val="000000" w:themeColor="text1"/>
                <w:sz w:val="22"/>
                <w:szCs w:val="22"/>
              </w:rPr>
              <w:t>17</w:t>
            </w:r>
          </w:p>
        </w:tc>
        <w:tc>
          <w:tcPr>
            <w:tcW w:w="709" w:type="dxa"/>
            <w:vMerge w:val="restart"/>
            <w:shd w:val="clear" w:color="auto" w:fill="auto"/>
            <w:noWrap/>
            <w:hideMark/>
          </w:tcPr>
          <w:p w14:paraId="0AEAD42A" w14:textId="77777777" w:rsidR="0090777B" w:rsidRPr="00234F29" w:rsidRDefault="0090777B" w:rsidP="00D4283C">
            <w:pPr>
              <w:pStyle w:val="12-3"/>
              <w:keepNext/>
              <w:contextualSpacing/>
              <w:rPr>
                <w:color w:val="000000" w:themeColor="text1"/>
                <w:sz w:val="22"/>
                <w:szCs w:val="22"/>
              </w:rPr>
            </w:pPr>
            <w:r w:rsidRPr="00234F29">
              <w:rPr>
                <w:color w:val="000000" w:themeColor="text1"/>
                <w:sz w:val="22"/>
                <w:szCs w:val="22"/>
              </w:rPr>
              <w:t>852</w:t>
            </w:r>
          </w:p>
        </w:tc>
        <w:tc>
          <w:tcPr>
            <w:tcW w:w="1843" w:type="dxa"/>
            <w:vMerge w:val="restart"/>
            <w:shd w:val="clear" w:color="auto" w:fill="auto"/>
            <w:hideMark/>
          </w:tcPr>
          <w:p w14:paraId="6DDA177C" w14:textId="77777777" w:rsidR="0090777B" w:rsidRPr="00234F29" w:rsidRDefault="0090777B" w:rsidP="00D4283C">
            <w:pPr>
              <w:pStyle w:val="12-3"/>
              <w:keepNext/>
              <w:contextualSpacing/>
              <w:rPr>
                <w:color w:val="000000" w:themeColor="text1"/>
                <w:sz w:val="22"/>
                <w:szCs w:val="22"/>
              </w:rPr>
            </w:pPr>
            <w:r w:rsidRPr="00234F29">
              <w:rPr>
                <w:color w:val="000000" w:themeColor="text1"/>
                <w:sz w:val="22"/>
                <w:szCs w:val="22"/>
              </w:rPr>
              <w:t>Уплата прочих налогов, сборов</w:t>
            </w:r>
          </w:p>
        </w:tc>
        <w:tc>
          <w:tcPr>
            <w:tcW w:w="6433" w:type="dxa"/>
            <w:gridSpan w:val="3"/>
            <w:shd w:val="clear" w:color="auto" w:fill="auto"/>
            <w:hideMark/>
          </w:tcPr>
          <w:p w14:paraId="62C3F425" w14:textId="5F904351" w:rsidR="0090777B" w:rsidRPr="00234F29" w:rsidRDefault="00084E41" w:rsidP="00D4283C">
            <w:pPr>
              <w:pStyle w:val="12-3"/>
              <w:keepNext/>
              <w:contextualSpacing/>
              <w:rPr>
                <w:color w:val="000000" w:themeColor="text1"/>
                <w:sz w:val="22"/>
                <w:szCs w:val="22"/>
              </w:rPr>
            </w:pPr>
            <w:r w:rsidRPr="00234F29">
              <w:rPr>
                <w:color w:val="000000" w:themeColor="text1"/>
                <w:sz w:val="22"/>
                <w:szCs w:val="22"/>
              </w:rPr>
              <w:t>–</w:t>
            </w:r>
          </w:p>
        </w:tc>
      </w:tr>
      <w:tr w:rsidR="00922DEC" w:rsidRPr="00234F29" w14:paraId="6C165EA7" w14:textId="77777777" w:rsidTr="007F149A">
        <w:trPr>
          <w:trHeight w:val="1230"/>
          <w:jc w:val="center"/>
        </w:trPr>
        <w:tc>
          <w:tcPr>
            <w:tcW w:w="766" w:type="dxa"/>
            <w:vMerge/>
            <w:shd w:val="clear" w:color="auto" w:fill="auto"/>
            <w:hideMark/>
          </w:tcPr>
          <w:p w14:paraId="701BD14E"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639A14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BED426A"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819AEB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Уведомление об исчисленных суммах налогов</w:t>
            </w:r>
          </w:p>
        </w:tc>
        <w:tc>
          <w:tcPr>
            <w:tcW w:w="2977" w:type="dxa"/>
            <w:shd w:val="clear" w:color="auto" w:fill="auto"/>
            <w:hideMark/>
          </w:tcPr>
          <w:p w14:paraId="0C50133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Уведомление об исчисленных суммах налогов, авансовых платежей по налогам, сборам, страховым взносам</w:t>
            </w:r>
          </w:p>
        </w:tc>
        <w:tc>
          <w:tcPr>
            <w:tcW w:w="1897" w:type="dxa"/>
            <w:shd w:val="clear" w:color="auto" w:fill="auto"/>
            <w:hideMark/>
          </w:tcPr>
          <w:p w14:paraId="76FD3CE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B37DCEF" w14:textId="77777777" w:rsidTr="007F149A">
        <w:trPr>
          <w:trHeight w:val="282"/>
          <w:jc w:val="center"/>
        </w:trPr>
        <w:tc>
          <w:tcPr>
            <w:tcW w:w="766" w:type="dxa"/>
            <w:vMerge/>
            <w:shd w:val="clear" w:color="auto" w:fill="auto"/>
            <w:hideMark/>
          </w:tcPr>
          <w:p w14:paraId="313A2CDF"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FD838C3"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5064AD6"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D71BDD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w:t>
            </w:r>
          </w:p>
        </w:tc>
        <w:tc>
          <w:tcPr>
            <w:tcW w:w="2977" w:type="dxa"/>
            <w:shd w:val="clear" w:color="auto" w:fill="auto"/>
            <w:hideMark/>
          </w:tcPr>
          <w:p w14:paraId="2F8CF9F6" w14:textId="3C7357DD"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Справка-расчет/Бухгалтерская справка (ф.</w:t>
            </w:r>
            <w:r w:rsidR="00084E41" w:rsidRPr="00234F29">
              <w:rPr>
                <w:color w:val="000000" w:themeColor="text1"/>
                <w:sz w:val="22"/>
                <w:szCs w:val="22"/>
              </w:rPr>
              <w:t> </w:t>
            </w:r>
            <w:r w:rsidRPr="00234F29">
              <w:rPr>
                <w:color w:val="000000" w:themeColor="text1"/>
                <w:sz w:val="22"/>
                <w:szCs w:val="22"/>
              </w:rPr>
              <w:t>0504833)</w:t>
            </w:r>
          </w:p>
        </w:tc>
        <w:tc>
          <w:tcPr>
            <w:tcW w:w="1897" w:type="dxa"/>
            <w:shd w:val="clear" w:color="auto" w:fill="auto"/>
            <w:hideMark/>
          </w:tcPr>
          <w:p w14:paraId="4E5E1AD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1D0E89B" w14:textId="77777777" w:rsidTr="007F149A">
        <w:trPr>
          <w:trHeight w:val="1470"/>
          <w:jc w:val="center"/>
        </w:trPr>
        <w:tc>
          <w:tcPr>
            <w:tcW w:w="766" w:type="dxa"/>
            <w:vMerge/>
            <w:shd w:val="clear" w:color="auto" w:fill="auto"/>
            <w:hideMark/>
          </w:tcPr>
          <w:p w14:paraId="79236CDA"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F13D19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65C8B5D"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75B2BC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ИД</w:t>
            </w:r>
          </w:p>
        </w:tc>
        <w:tc>
          <w:tcPr>
            <w:tcW w:w="2977" w:type="dxa"/>
            <w:shd w:val="clear" w:color="auto" w:fill="auto"/>
            <w:hideMark/>
          </w:tcPr>
          <w:p w14:paraId="7FAB4595" w14:textId="61C1B1F9"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документ (исполнительный лист, судебный приказ) в соответствии с ч.</w:t>
            </w:r>
            <w:r w:rsidR="00890941" w:rsidRPr="00234F29">
              <w:rPr>
                <w:color w:val="000000" w:themeColor="text1"/>
                <w:sz w:val="22"/>
                <w:szCs w:val="22"/>
              </w:rPr>
              <w:t> </w:t>
            </w:r>
            <w:r w:rsidRPr="00234F29">
              <w:rPr>
                <w:color w:val="000000" w:themeColor="text1"/>
                <w:sz w:val="22"/>
                <w:szCs w:val="22"/>
              </w:rPr>
              <w:t>20 ст.</w:t>
            </w:r>
            <w:r w:rsidR="00890941" w:rsidRPr="00234F29">
              <w:rPr>
                <w:color w:val="000000" w:themeColor="text1"/>
                <w:sz w:val="22"/>
                <w:szCs w:val="22"/>
              </w:rPr>
              <w:t> </w:t>
            </w:r>
            <w:r w:rsidRPr="00234F29">
              <w:rPr>
                <w:color w:val="000000" w:themeColor="text1"/>
                <w:sz w:val="22"/>
                <w:szCs w:val="22"/>
              </w:rPr>
              <w:t>30 Ф</w:t>
            </w:r>
            <w:r w:rsidR="00084E41" w:rsidRPr="00234F29">
              <w:rPr>
                <w:color w:val="000000" w:themeColor="text1"/>
                <w:sz w:val="22"/>
                <w:szCs w:val="22"/>
              </w:rPr>
              <w:t xml:space="preserve">З </w:t>
            </w:r>
            <w:r w:rsidRPr="00234F29">
              <w:rPr>
                <w:color w:val="000000" w:themeColor="text1"/>
                <w:sz w:val="22"/>
                <w:szCs w:val="22"/>
              </w:rPr>
              <w:t>от</w:t>
            </w:r>
            <w:r w:rsidR="00890941" w:rsidRPr="00234F29">
              <w:rPr>
                <w:color w:val="000000" w:themeColor="text1"/>
                <w:sz w:val="22"/>
                <w:szCs w:val="22"/>
              </w:rPr>
              <w:t> </w:t>
            </w:r>
            <w:r w:rsidRPr="00234F29">
              <w:rPr>
                <w:color w:val="000000" w:themeColor="text1"/>
                <w:sz w:val="22"/>
                <w:szCs w:val="22"/>
              </w:rPr>
              <w:t>08.05.2010 №</w:t>
            </w:r>
            <w:r w:rsidR="00890941" w:rsidRPr="00234F29">
              <w:rPr>
                <w:color w:val="000000" w:themeColor="text1"/>
                <w:sz w:val="22"/>
                <w:szCs w:val="22"/>
              </w:rPr>
              <w:t> </w:t>
            </w:r>
            <w:r w:rsidRPr="00234F29">
              <w:rPr>
                <w:color w:val="000000" w:themeColor="text1"/>
                <w:sz w:val="22"/>
                <w:szCs w:val="22"/>
              </w:rPr>
              <w:t>83-ФЗ</w:t>
            </w:r>
          </w:p>
        </w:tc>
        <w:tc>
          <w:tcPr>
            <w:tcW w:w="1897" w:type="dxa"/>
            <w:shd w:val="clear" w:color="auto" w:fill="auto"/>
            <w:hideMark/>
          </w:tcPr>
          <w:p w14:paraId="689972A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BD04C39" w14:textId="77777777" w:rsidTr="007F149A">
        <w:trPr>
          <w:trHeight w:val="1050"/>
          <w:jc w:val="center"/>
        </w:trPr>
        <w:tc>
          <w:tcPr>
            <w:tcW w:w="766" w:type="dxa"/>
            <w:vMerge/>
            <w:shd w:val="clear" w:color="auto" w:fill="auto"/>
            <w:hideMark/>
          </w:tcPr>
          <w:p w14:paraId="26785E0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2BBCC3E"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9974BFA"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C4A8D9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w:t>
            </w:r>
          </w:p>
        </w:tc>
        <w:tc>
          <w:tcPr>
            <w:tcW w:w="2977" w:type="dxa"/>
            <w:shd w:val="clear" w:color="auto" w:fill="auto"/>
            <w:hideMark/>
          </w:tcPr>
          <w:p w14:paraId="43259BB0" w14:textId="550BEA14" w:rsidR="0090777B" w:rsidRPr="00234F29" w:rsidRDefault="0090777B" w:rsidP="00AF4FA6">
            <w:pPr>
              <w:pStyle w:val="12-3"/>
              <w:contextualSpacing/>
              <w:rPr>
                <w:color w:val="000000" w:themeColor="text1"/>
                <w:sz w:val="22"/>
                <w:szCs w:val="22"/>
              </w:rPr>
            </w:pPr>
            <w:r w:rsidRPr="00234F29">
              <w:rPr>
                <w:color w:val="000000" w:themeColor="text1"/>
                <w:sz w:val="22"/>
                <w:szCs w:val="22"/>
              </w:rPr>
              <w:t>Судебное дело, на основании котор</w:t>
            </w:r>
            <w:r w:rsidR="000C60D6" w:rsidRPr="00234F29">
              <w:rPr>
                <w:color w:val="000000" w:themeColor="text1"/>
                <w:sz w:val="22"/>
                <w:szCs w:val="22"/>
              </w:rPr>
              <w:t>о</w:t>
            </w:r>
            <w:r w:rsidRPr="00234F29">
              <w:rPr>
                <w:color w:val="000000" w:themeColor="text1"/>
                <w:sz w:val="22"/>
                <w:szCs w:val="22"/>
              </w:rPr>
              <w:t>го выдан исполнительный лист/судебный приказ</w:t>
            </w:r>
          </w:p>
        </w:tc>
        <w:tc>
          <w:tcPr>
            <w:tcW w:w="1897" w:type="dxa"/>
            <w:shd w:val="clear" w:color="auto" w:fill="auto"/>
            <w:hideMark/>
          </w:tcPr>
          <w:p w14:paraId="14D288A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5FC92C7" w14:textId="77777777" w:rsidTr="007F149A">
        <w:trPr>
          <w:trHeight w:val="1080"/>
          <w:jc w:val="center"/>
        </w:trPr>
        <w:tc>
          <w:tcPr>
            <w:tcW w:w="766" w:type="dxa"/>
            <w:vMerge/>
            <w:shd w:val="clear" w:color="auto" w:fill="auto"/>
            <w:hideMark/>
          </w:tcPr>
          <w:p w14:paraId="3109085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291BF28"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C5F3B4B"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C729D5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ИД</w:t>
            </w:r>
          </w:p>
        </w:tc>
        <w:tc>
          <w:tcPr>
            <w:tcW w:w="2977" w:type="dxa"/>
            <w:shd w:val="clear" w:color="auto" w:fill="auto"/>
            <w:hideMark/>
          </w:tcPr>
          <w:p w14:paraId="7409E3A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shd w:val="clear" w:color="auto" w:fill="auto"/>
            <w:hideMark/>
          </w:tcPr>
          <w:p w14:paraId="3A6F2C2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0027FFB" w14:textId="77777777" w:rsidTr="007F149A">
        <w:trPr>
          <w:trHeight w:val="1215"/>
          <w:jc w:val="center"/>
        </w:trPr>
        <w:tc>
          <w:tcPr>
            <w:tcW w:w="766" w:type="dxa"/>
            <w:vMerge/>
            <w:shd w:val="clear" w:color="auto" w:fill="auto"/>
            <w:hideMark/>
          </w:tcPr>
          <w:p w14:paraId="5597BD40"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9441BB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4E8F33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7C61D8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РНО</w:t>
            </w:r>
          </w:p>
        </w:tc>
        <w:tc>
          <w:tcPr>
            <w:tcW w:w="2977" w:type="dxa"/>
            <w:shd w:val="clear" w:color="auto" w:fill="auto"/>
            <w:hideMark/>
          </w:tcPr>
          <w:p w14:paraId="06679A8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Решение налогового органа о взыскании налога, сбора, страховых взносов, пеней и штрафов</w:t>
            </w:r>
          </w:p>
        </w:tc>
        <w:tc>
          <w:tcPr>
            <w:tcW w:w="1897" w:type="dxa"/>
            <w:shd w:val="clear" w:color="auto" w:fill="auto"/>
            <w:hideMark/>
          </w:tcPr>
          <w:p w14:paraId="4F9F5EB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BC1763B" w14:textId="77777777" w:rsidTr="007F149A">
        <w:trPr>
          <w:trHeight w:val="1365"/>
          <w:jc w:val="center"/>
        </w:trPr>
        <w:tc>
          <w:tcPr>
            <w:tcW w:w="766" w:type="dxa"/>
            <w:vMerge/>
            <w:shd w:val="clear" w:color="auto" w:fill="auto"/>
            <w:hideMark/>
          </w:tcPr>
          <w:p w14:paraId="6AF49BAB"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504E702"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81F032D"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8C9D22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w:t>
            </w:r>
          </w:p>
        </w:tc>
        <w:tc>
          <w:tcPr>
            <w:tcW w:w="2977" w:type="dxa"/>
            <w:shd w:val="clear" w:color="auto" w:fill="auto"/>
            <w:hideMark/>
          </w:tcPr>
          <w:p w14:paraId="4190F9B7" w14:textId="40F1F1E4"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084E41" w:rsidRPr="00234F29">
              <w:rPr>
                <w:color w:val="000000" w:themeColor="text1"/>
                <w:sz w:val="22"/>
                <w:szCs w:val="22"/>
              </w:rPr>
              <w:t xml:space="preserve">З </w:t>
            </w:r>
            <w:r w:rsidRPr="00234F29">
              <w:rPr>
                <w:color w:val="000000" w:themeColor="text1"/>
                <w:sz w:val="22"/>
                <w:szCs w:val="22"/>
              </w:rPr>
              <w:t>от</w:t>
            </w:r>
            <w:r w:rsidR="00084E41" w:rsidRPr="00234F29">
              <w:rPr>
                <w:color w:val="000000" w:themeColor="text1"/>
                <w:sz w:val="22"/>
                <w:szCs w:val="22"/>
              </w:rPr>
              <w:t> </w:t>
            </w:r>
            <w:r w:rsidRPr="00234F29">
              <w:rPr>
                <w:color w:val="000000" w:themeColor="text1"/>
                <w:sz w:val="22"/>
                <w:szCs w:val="22"/>
              </w:rPr>
              <w:t>02.10.2007 №</w:t>
            </w:r>
            <w:r w:rsidR="00890941"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71C8B48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E3323C0" w14:textId="77777777" w:rsidTr="007F149A">
        <w:trPr>
          <w:trHeight w:val="566"/>
          <w:jc w:val="center"/>
        </w:trPr>
        <w:tc>
          <w:tcPr>
            <w:tcW w:w="766" w:type="dxa"/>
            <w:vMerge/>
            <w:shd w:val="clear" w:color="auto" w:fill="auto"/>
            <w:hideMark/>
          </w:tcPr>
          <w:p w14:paraId="07E18649"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1E9519E"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EED15F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8701FB7" w14:textId="77777777" w:rsidR="0090777B" w:rsidRPr="00234F29" w:rsidRDefault="0090777B" w:rsidP="00AF4FA6">
            <w:pPr>
              <w:pStyle w:val="12-3"/>
              <w:contextualSpacing/>
              <w:rPr>
                <w:color w:val="000000" w:themeColor="text1"/>
                <w:sz w:val="22"/>
                <w:szCs w:val="22"/>
              </w:rPr>
            </w:pPr>
            <w:proofErr w:type="spellStart"/>
            <w:r w:rsidRPr="00234F29">
              <w:rPr>
                <w:color w:val="000000" w:themeColor="text1"/>
                <w:sz w:val="22"/>
                <w:szCs w:val="22"/>
              </w:rPr>
              <w:t>Исп.производ</w:t>
            </w:r>
            <w:proofErr w:type="spellEnd"/>
            <w:r w:rsidRPr="00234F29">
              <w:rPr>
                <w:color w:val="000000" w:themeColor="text1"/>
                <w:sz w:val="22"/>
                <w:szCs w:val="22"/>
              </w:rPr>
              <w:t>-во</w:t>
            </w:r>
          </w:p>
        </w:tc>
        <w:tc>
          <w:tcPr>
            <w:tcW w:w="2977" w:type="dxa"/>
            <w:shd w:val="clear" w:color="auto" w:fill="auto"/>
            <w:hideMark/>
          </w:tcPr>
          <w:p w14:paraId="507D5C70" w14:textId="603D8FBC"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Исполнительное производство</w:t>
            </w:r>
            <w:r w:rsidR="00084E41" w:rsidRPr="00234F29">
              <w:rPr>
                <w:color w:val="000000" w:themeColor="text1"/>
                <w:sz w:val="22"/>
                <w:szCs w:val="22"/>
              </w:rPr>
              <w:t>,</w:t>
            </w:r>
            <w:r w:rsidRPr="00234F29">
              <w:rPr>
                <w:color w:val="000000" w:themeColor="text1"/>
                <w:sz w:val="22"/>
                <w:szCs w:val="22"/>
              </w:rPr>
              <w:t xml:space="preserve"> по которому вынесено 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084E41" w:rsidRPr="00234F29">
              <w:rPr>
                <w:color w:val="000000" w:themeColor="text1"/>
                <w:sz w:val="22"/>
                <w:szCs w:val="22"/>
              </w:rPr>
              <w:t xml:space="preserve">З </w:t>
            </w:r>
            <w:r w:rsidRPr="00234F29">
              <w:rPr>
                <w:color w:val="000000" w:themeColor="text1"/>
                <w:sz w:val="22"/>
                <w:szCs w:val="22"/>
              </w:rPr>
              <w:t>от</w:t>
            </w:r>
            <w:r w:rsidR="00084E41" w:rsidRPr="00234F29">
              <w:rPr>
                <w:color w:val="000000" w:themeColor="text1"/>
                <w:sz w:val="22"/>
                <w:szCs w:val="22"/>
              </w:rPr>
              <w:t> </w:t>
            </w:r>
            <w:r w:rsidRPr="00234F29">
              <w:rPr>
                <w:color w:val="000000" w:themeColor="text1"/>
                <w:sz w:val="22"/>
                <w:szCs w:val="22"/>
              </w:rPr>
              <w:t>02.10.2007 №</w:t>
            </w:r>
            <w:r w:rsidR="00890941"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74500DE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9D72141" w14:textId="77777777" w:rsidTr="007F149A">
        <w:trPr>
          <w:trHeight w:val="687"/>
          <w:jc w:val="center"/>
        </w:trPr>
        <w:tc>
          <w:tcPr>
            <w:tcW w:w="766" w:type="dxa"/>
            <w:vMerge/>
            <w:shd w:val="clear" w:color="auto" w:fill="auto"/>
            <w:hideMark/>
          </w:tcPr>
          <w:p w14:paraId="4AEF50E5"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9FF3A5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F6E94BE"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404D152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док-т</w:t>
            </w:r>
          </w:p>
        </w:tc>
        <w:tc>
          <w:tcPr>
            <w:tcW w:w="2977" w:type="dxa"/>
            <w:shd w:val="clear" w:color="auto" w:fill="auto"/>
            <w:hideMark/>
          </w:tcPr>
          <w:p w14:paraId="6830D0EE" w14:textId="441EA161"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исполнительный документ в соответствии с Ф</w:t>
            </w:r>
            <w:r w:rsidR="00084E41" w:rsidRPr="00234F29">
              <w:rPr>
                <w:color w:val="000000" w:themeColor="text1"/>
                <w:sz w:val="22"/>
                <w:szCs w:val="22"/>
              </w:rPr>
              <w:t xml:space="preserve">З </w:t>
            </w:r>
            <w:r w:rsidRPr="00234F29">
              <w:rPr>
                <w:color w:val="000000" w:themeColor="text1"/>
                <w:sz w:val="22"/>
                <w:szCs w:val="22"/>
              </w:rPr>
              <w:t>от 02.10.2007 №</w:t>
            </w:r>
            <w:r w:rsidR="00890941"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33CC25E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1907369" w14:textId="77777777" w:rsidTr="007F149A">
        <w:trPr>
          <w:trHeight w:val="445"/>
          <w:jc w:val="center"/>
        </w:trPr>
        <w:tc>
          <w:tcPr>
            <w:tcW w:w="766" w:type="dxa"/>
            <w:vMerge/>
            <w:shd w:val="clear" w:color="auto" w:fill="auto"/>
            <w:hideMark/>
          </w:tcPr>
          <w:p w14:paraId="0D238AA4"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78A68C2"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3E19047"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F68B74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2977" w:type="dxa"/>
            <w:shd w:val="clear" w:color="auto" w:fill="auto"/>
            <w:hideMark/>
          </w:tcPr>
          <w:p w14:paraId="6F4CF80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1897" w:type="dxa"/>
            <w:shd w:val="clear" w:color="auto" w:fill="auto"/>
            <w:hideMark/>
          </w:tcPr>
          <w:p w14:paraId="76D557A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CC57C6F" w14:textId="77777777" w:rsidTr="007F149A">
        <w:trPr>
          <w:trHeight w:val="1500"/>
          <w:jc w:val="center"/>
        </w:trPr>
        <w:tc>
          <w:tcPr>
            <w:tcW w:w="766" w:type="dxa"/>
            <w:vMerge/>
            <w:shd w:val="clear" w:color="auto" w:fill="auto"/>
            <w:hideMark/>
          </w:tcPr>
          <w:p w14:paraId="4DA889F1"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5C0B3B2"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CBAA90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FF2501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w:t>
            </w:r>
          </w:p>
        </w:tc>
        <w:tc>
          <w:tcPr>
            <w:tcW w:w="2977" w:type="dxa"/>
            <w:shd w:val="clear" w:color="auto" w:fill="auto"/>
            <w:hideMark/>
          </w:tcPr>
          <w:p w14:paraId="0DF6B209" w14:textId="3AA72792"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890941" w:rsidRPr="00234F29">
              <w:rPr>
                <w:color w:val="000000" w:themeColor="text1"/>
                <w:sz w:val="22"/>
                <w:szCs w:val="22"/>
              </w:rPr>
              <w:t> </w:t>
            </w:r>
            <w:r w:rsidRPr="00234F29">
              <w:rPr>
                <w:color w:val="000000" w:themeColor="text1"/>
                <w:sz w:val="22"/>
                <w:szCs w:val="22"/>
              </w:rPr>
              <w:t>69 НК РФ</w:t>
            </w:r>
          </w:p>
        </w:tc>
        <w:tc>
          <w:tcPr>
            <w:tcW w:w="1897" w:type="dxa"/>
            <w:shd w:val="clear" w:color="auto" w:fill="auto"/>
            <w:hideMark/>
          </w:tcPr>
          <w:p w14:paraId="4C18C18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07637B5" w14:textId="77777777" w:rsidTr="007F149A">
        <w:trPr>
          <w:trHeight w:val="1088"/>
          <w:jc w:val="center"/>
        </w:trPr>
        <w:tc>
          <w:tcPr>
            <w:tcW w:w="766" w:type="dxa"/>
            <w:vMerge/>
            <w:shd w:val="clear" w:color="auto" w:fill="auto"/>
            <w:hideMark/>
          </w:tcPr>
          <w:p w14:paraId="6F439C1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FC8229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BE45EB7"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5312541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0131E13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 учреждения</w:t>
            </w:r>
          </w:p>
        </w:tc>
        <w:tc>
          <w:tcPr>
            <w:tcW w:w="1897" w:type="dxa"/>
            <w:shd w:val="clear" w:color="auto" w:fill="auto"/>
            <w:hideMark/>
          </w:tcPr>
          <w:p w14:paraId="719A889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14B4897E" w14:textId="77777777" w:rsidTr="007F149A">
        <w:trPr>
          <w:trHeight w:val="20"/>
          <w:jc w:val="center"/>
        </w:trPr>
        <w:tc>
          <w:tcPr>
            <w:tcW w:w="766" w:type="dxa"/>
            <w:vMerge w:val="restart"/>
            <w:shd w:val="clear" w:color="auto" w:fill="auto"/>
            <w:hideMark/>
          </w:tcPr>
          <w:p w14:paraId="62440B12" w14:textId="77777777" w:rsidR="0090777B" w:rsidRPr="00234F29" w:rsidRDefault="0090777B" w:rsidP="005C0D1B">
            <w:pPr>
              <w:pStyle w:val="12-3"/>
              <w:keepNext/>
              <w:contextualSpacing/>
              <w:rPr>
                <w:color w:val="000000" w:themeColor="text1"/>
                <w:sz w:val="22"/>
                <w:szCs w:val="22"/>
              </w:rPr>
            </w:pPr>
            <w:r w:rsidRPr="00234F29">
              <w:rPr>
                <w:color w:val="000000" w:themeColor="text1"/>
                <w:sz w:val="22"/>
                <w:szCs w:val="22"/>
              </w:rPr>
              <w:t>18</w:t>
            </w:r>
          </w:p>
        </w:tc>
        <w:tc>
          <w:tcPr>
            <w:tcW w:w="709" w:type="dxa"/>
            <w:vMerge w:val="restart"/>
            <w:shd w:val="clear" w:color="auto" w:fill="auto"/>
            <w:noWrap/>
            <w:hideMark/>
          </w:tcPr>
          <w:p w14:paraId="67699617" w14:textId="77777777" w:rsidR="0090777B" w:rsidRPr="00234F29" w:rsidRDefault="0090777B" w:rsidP="005C0D1B">
            <w:pPr>
              <w:pStyle w:val="12-3"/>
              <w:keepNext/>
              <w:contextualSpacing/>
              <w:rPr>
                <w:color w:val="000000" w:themeColor="text1"/>
                <w:sz w:val="22"/>
                <w:szCs w:val="22"/>
              </w:rPr>
            </w:pPr>
            <w:r w:rsidRPr="00234F29">
              <w:rPr>
                <w:color w:val="000000" w:themeColor="text1"/>
                <w:sz w:val="22"/>
                <w:szCs w:val="22"/>
              </w:rPr>
              <w:t>853</w:t>
            </w:r>
          </w:p>
        </w:tc>
        <w:tc>
          <w:tcPr>
            <w:tcW w:w="1843" w:type="dxa"/>
            <w:vMerge w:val="restart"/>
            <w:shd w:val="clear" w:color="auto" w:fill="auto"/>
            <w:hideMark/>
          </w:tcPr>
          <w:p w14:paraId="58AFE76A" w14:textId="77777777" w:rsidR="0090777B" w:rsidRPr="00234F29" w:rsidRDefault="0090777B" w:rsidP="005C0D1B">
            <w:pPr>
              <w:pStyle w:val="12-3"/>
              <w:keepNext/>
              <w:contextualSpacing/>
              <w:rPr>
                <w:color w:val="000000" w:themeColor="text1"/>
                <w:sz w:val="22"/>
                <w:szCs w:val="22"/>
              </w:rPr>
            </w:pPr>
            <w:r w:rsidRPr="00234F29">
              <w:rPr>
                <w:color w:val="000000" w:themeColor="text1"/>
                <w:sz w:val="22"/>
                <w:szCs w:val="22"/>
              </w:rPr>
              <w:t>Уплата иных платежей</w:t>
            </w:r>
          </w:p>
        </w:tc>
        <w:tc>
          <w:tcPr>
            <w:tcW w:w="6433" w:type="dxa"/>
            <w:gridSpan w:val="3"/>
            <w:shd w:val="clear" w:color="auto" w:fill="auto"/>
            <w:hideMark/>
          </w:tcPr>
          <w:p w14:paraId="6F4DBF65" w14:textId="421BFE78" w:rsidR="0090777B" w:rsidRPr="00234F29" w:rsidRDefault="00084E41" w:rsidP="005C0D1B">
            <w:pPr>
              <w:pStyle w:val="12-3"/>
              <w:keepNext/>
              <w:contextualSpacing/>
              <w:rPr>
                <w:color w:val="000000" w:themeColor="text1"/>
                <w:sz w:val="22"/>
                <w:szCs w:val="22"/>
              </w:rPr>
            </w:pPr>
            <w:r w:rsidRPr="00234F29">
              <w:rPr>
                <w:color w:val="000000" w:themeColor="text1"/>
                <w:sz w:val="22"/>
                <w:szCs w:val="22"/>
              </w:rPr>
              <w:t>–</w:t>
            </w:r>
          </w:p>
        </w:tc>
      </w:tr>
      <w:tr w:rsidR="00922DEC" w:rsidRPr="00234F29" w14:paraId="7CD7AF64" w14:textId="77777777" w:rsidTr="007F149A">
        <w:trPr>
          <w:trHeight w:val="1680"/>
          <w:jc w:val="center"/>
        </w:trPr>
        <w:tc>
          <w:tcPr>
            <w:tcW w:w="766" w:type="dxa"/>
            <w:vMerge/>
            <w:shd w:val="clear" w:color="auto" w:fill="auto"/>
            <w:hideMark/>
          </w:tcPr>
          <w:p w14:paraId="6D0B6DBA"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A7D794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AA334D8"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22F335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Соглашение</w:t>
            </w:r>
          </w:p>
        </w:tc>
        <w:tc>
          <w:tcPr>
            <w:tcW w:w="2977" w:type="dxa"/>
            <w:shd w:val="clear" w:color="auto" w:fill="auto"/>
            <w:hideMark/>
          </w:tcPr>
          <w:p w14:paraId="37D04CAB" w14:textId="2F77BABB" w:rsidR="0090777B" w:rsidRPr="00234F29" w:rsidRDefault="0090777B" w:rsidP="00AF4FA6">
            <w:pPr>
              <w:pStyle w:val="12-3"/>
              <w:contextualSpacing/>
              <w:rPr>
                <w:color w:val="000000" w:themeColor="text1"/>
                <w:sz w:val="22"/>
                <w:szCs w:val="22"/>
              </w:rPr>
            </w:pPr>
            <w:r w:rsidRPr="00234F29">
              <w:rPr>
                <w:color w:val="000000" w:themeColor="text1"/>
                <w:sz w:val="22"/>
                <w:szCs w:val="22"/>
              </w:rPr>
              <w:t>Соглашение на уплату паевых, членских и иных взносов,</w:t>
            </w:r>
            <w:r w:rsidR="00AE3531" w:rsidRPr="00234F29">
              <w:rPr>
                <w:color w:val="000000" w:themeColor="text1"/>
                <w:sz w:val="22"/>
                <w:szCs w:val="22"/>
              </w:rPr>
              <w:t xml:space="preserve"> </w:t>
            </w:r>
            <w:r w:rsidRPr="00234F29">
              <w:rPr>
                <w:color w:val="000000" w:themeColor="text1"/>
                <w:sz w:val="22"/>
                <w:szCs w:val="22"/>
              </w:rPr>
              <w:t>взносов в некоммерческие организации, а также взносов в уставный капитал хозяйственных обществ или складочный капитал хозяйственных партнерств</w:t>
            </w:r>
          </w:p>
        </w:tc>
        <w:tc>
          <w:tcPr>
            <w:tcW w:w="1897" w:type="dxa"/>
            <w:shd w:val="clear" w:color="auto" w:fill="auto"/>
            <w:hideMark/>
          </w:tcPr>
          <w:p w14:paraId="4D1A165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D50B866" w14:textId="77777777" w:rsidTr="007F149A">
        <w:trPr>
          <w:trHeight w:val="1860"/>
          <w:jc w:val="center"/>
        </w:trPr>
        <w:tc>
          <w:tcPr>
            <w:tcW w:w="766" w:type="dxa"/>
            <w:vMerge/>
            <w:shd w:val="clear" w:color="auto" w:fill="auto"/>
            <w:hideMark/>
          </w:tcPr>
          <w:p w14:paraId="79707A79"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B176A91"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C602B31"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065F40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w:t>
            </w:r>
          </w:p>
        </w:tc>
        <w:tc>
          <w:tcPr>
            <w:tcW w:w="2977" w:type="dxa"/>
            <w:shd w:val="clear" w:color="auto" w:fill="auto"/>
            <w:hideMark/>
          </w:tcPr>
          <w:p w14:paraId="324EB849" w14:textId="7993148C" w:rsidR="0090777B" w:rsidRPr="00234F29" w:rsidRDefault="0090777B" w:rsidP="00AF4FA6">
            <w:pPr>
              <w:pStyle w:val="12-3"/>
              <w:contextualSpacing/>
              <w:rPr>
                <w:color w:val="000000" w:themeColor="text1"/>
                <w:sz w:val="22"/>
                <w:szCs w:val="22"/>
              </w:rPr>
            </w:pPr>
            <w:r w:rsidRPr="00234F29">
              <w:rPr>
                <w:color w:val="000000" w:themeColor="text1"/>
                <w:sz w:val="22"/>
                <w:szCs w:val="22"/>
              </w:rPr>
              <w:t>Договор на уплату паевых, членских и иных взносов,</w:t>
            </w:r>
            <w:r w:rsidR="00AE3531" w:rsidRPr="00234F29">
              <w:rPr>
                <w:color w:val="000000" w:themeColor="text1"/>
                <w:sz w:val="22"/>
                <w:szCs w:val="22"/>
              </w:rPr>
              <w:t xml:space="preserve"> </w:t>
            </w:r>
            <w:r w:rsidRPr="00234F29">
              <w:rPr>
                <w:color w:val="000000" w:themeColor="text1"/>
                <w:sz w:val="22"/>
                <w:szCs w:val="22"/>
              </w:rPr>
              <w:t>взносов в некоммерческие организации, а также взносов в уставный капитал хозяйственных обществ или складочный капитал хозяйственных партнерств</w:t>
            </w:r>
          </w:p>
        </w:tc>
        <w:tc>
          <w:tcPr>
            <w:tcW w:w="1897" w:type="dxa"/>
            <w:shd w:val="clear" w:color="auto" w:fill="auto"/>
            <w:hideMark/>
          </w:tcPr>
          <w:p w14:paraId="11008DE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49FA48D8" w14:textId="77777777" w:rsidTr="007F149A">
        <w:trPr>
          <w:trHeight w:val="20"/>
          <w:jc w:val="center"/>
        </w:trPr>
        <w:tc>
          <w:tcPr>
            <w:tcW w:w="766" w:type="dxa"/>
            <w:vMerge/>
            <w:shd w:val="clear" w:color="auto" w:fill="auto"/>
            <w:hideMark/>
          </w:tcPr>
          <w:p w14:paraId="7CBF06F4"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77AC00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B26342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3AB5A9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Счет</w:t>
            </w:r>
          </w:p>
        </w:tc>
        <w:tc>
          <w:tcPr>
            <w:tcW w:w="2977" w:type="dxa"/>
            <w:shd w:val="clear" w:color="auto" w:fill="auto"/>
            <w:hideMark/>
          </w:tcPr>
          <w:p w14:paraId="2FBF22F5" w14:textId="77777777" w:rsidR="0090777B" w:rsidRPr="00234F29" w:rsidRDefault="0090777B" w:rsidP="00AF4FA6">
            <w:pPr>
              <w:pStyle w:val="12-3"/>
              <w:contextualSpacing/>
              <w:rPr>
                <w:color w:val="000000" w:themeColor="text1"/>
                <w:sz w:val="22"/>
                <w:szCs w:val="22"/>
              </w:rPr>
            </w:pPr>
            <w:proofErr w:type="gramStart"/>
            <w:r w:rsidRPr="00234F29">
              <w:rPr>
                <w:color w:val="000000" w:themeColor="text1"/>
                <w:sz w:val="22"/>
                <w:szCs w:val="22"/>
              </w:rPr>
              <w:t>Счет на оплату</w:t>
            </w:r>
            <w:proofErr w:type="gramEnd"/>
          </w:p>
        </w:tc>
        <w:tc>
          <w:tcPr>
            <w:tcW w:w="1897" w:type="dxa"/>
            <w:shd w:val="clear" w:color="auto" w:fill="auto"/>
            <w:hideMark/>
          </w:tcPr>
          <w:p w14:paraId="52ACCB2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5E8901C9" w14:textId="77777777" w:rsidTr="007F149A">
        <w:trPr>
          <w:trHeight w:val="37"/>
          <w:jc w:val="center"/>
        </w:trPr>
        <w:tc>
          <w:tcPr>
            <w:tcW w:w="766" w:type="dxa"/>
            <w:vMerge/>
            <w:shd w:val="clear" w:color="auto" w:fill="auto"/>
            <w:hideMark/>
          </w:tcPr>
          <w:p w14:paraId="21C970B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7F60C0C"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53913F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9BF718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Кол. договор</w:t>
            </w:r>
          </w:p>
        </w:tc>
        <w:tc>
          <w:tcPr>
            <w:tcW w:w="2977" w:type="dxa"/>
            <w:shd w:val="clear" w:color="auto" w:fill="auto"/>
            <w:hideMark/>
          </w:tcPr>
          <w:p w14:paraId="0073F60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Коллективный договор</w:t>
            </w:r>
          </w:p>
        </w:tc>
        <w:tc>
          <w:tcPr>
            <w:tcW w:w="1897" w:type="dxa"/>
            <w:shd w:val="clear" w:color="auto" w:fill="auto"/>
            <w:hideMark/>
          </w:tcPr>
          <w:p w14:paraId="7BB15EA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C1C2DE8" w14:textId="77777777" w:rsidTr="007F149A">
        <w:trPr>
          <w:trHeight w:val="29"/>
          <w:jc w:val="center"/>
        </w:trPr>
        <w:tc>
          <w:tcPr>
            <w:tcW w:w="766" w:type="dxa"/>
            <w:vMerge/>
            <w:shd w:val="clear" w:color="auto" w:fill="auto"/>
            <w:hideMark/>
          </w:tcPr>
          <w:p w14:paraId="49166E9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C9D3FEA"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7A9E287"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B642BE3" w14:textId="56A19390" w:rsidR="0090777B" w:rsidRPr="00234F29" w:rsidRDefault="0090777B" w:rsidP="00AF4FA6">
            <w:pPr>
              <w:pStyle w:val="12-3"/>
              <w:contextualSpacing/>
              <w:rPr>
                <w:color w:val="000000" w:themeColor="text1"/>
                <w:sz w:val="22"/>
                <w:szCs w:val="22"/>
              </w:rPr>
            </w:pPr>
            <w:r w:rsidRPr="00234F29">
              <w:rPr>
                <w:color w:val="000000" w:themeColor="text1"/>
                <w:sz w:val="22"/>
                <w:szCs w:val="22"/>
              </w:rPr>
              <w:t>Приказ</w:t>
            </w:r>
          </w:p>
        </w:tc>
        <w:tc>
          <w:tcPr>
            <w:tcW w:w="2977" w:type="dxa"/>
            <w:shd w:val="clear" w:color="auto" w:fill="auto"/>
            <w:hideMark/>
          </w:tcPr>
          <w:p w14:paraId="1CF46AF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Приказ учреждения</w:t>
            </w:r>
          </w:p>
        </w:tc>
        <w:tc>
          <w:tcPr>
            <w:tcW w:w="1897" w:type="dxa"/>
            <w:shd w:val="clear" w:color="auto" w:fill="auto"/>
            <w:hideMark/>
          </w:tcPr>
          <w:p w14:paraId="67B7AAB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8B17390" w14:textId="77777777" w:rsidTr="007F149A">
        <w:trPr>
          <w:trHeight w:val="1485"/>
          <w:jc w:val="center"/>
        </w:trPr>
        <w:tc>
          <w:tcPr>
            <w:tcW w:w="766" w:type="dxa"/>
            <w:vMerge/>
            <w:shd w:val="clear" w:color="auto" w:fill="auto"/>
            <w:hideMark/>
          </w:tcPr>
          <w:p w14:paraId="3019DC72"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6B2ADFF9"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66DF3623"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1C2CBF1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ИД</w:t>
            </w:r>
          </w:p>
        </w:tc>
        <w:tc>
          <w:tcPr>
            <w:tcW w:w="2977" w:type="dxa"/>
            <w:shd w:val="clear" w:color="auto" w:fill="auto"/>
            <w:hideMark/>
          </w:tcPr>
          <w:p w14:paraId="7BABE883" w14:textId="740156F6"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документ (исполнительный лист, судебный приказ) в соответствии с ч.</w:t>
            </w:r>
            <w:r w:rsidR="00890941" w:rsidRPr="00234F29">
              <w:rPr>
                <w:color w:val="000000" w:themeColor="text1"/>
                <w:sz w:val="22"/>
                <w:szCs w:val="22"/>
              </w:rPr>
              <w:t> </w:t>
            </w:r>
            <w:r w:rsidRPr="00234F29">
              <w:rPr>
                <w:color w:val="000000" w:themeColor="text1"/>
                <w:sz w:val="22"/>
                <w:szCs w:val="22"/>
              </w:rPr>
              <w:t>20 ст.</w:t>
            </w:r>
            <w:r w:rsidR="00890941" w:rsidRPr="00234F29">
              <w:rPr>
                <w:color w:val="000000" w:themeColor="text1"/>
                <w:sz w:val="22"/>
                <w:szCs w:val="22"/>
              </w:rPr>
              <w:t> </w:t>
            </w:r>
            <w:r w:rsidRPr="00234F29">
              <w:rPr>
                <w:color w:val="000000" w:themeColor="text1"/>
                <w:sz w:val="22"/>
                <w:szCs w:val="22"/>
              </w:rPr>
              <w:t>30 Ф</w:t>
            </w:r>
            <w:r w:rsidR="00084E41" w:rsidRPr="00234F29">
              <w:rPr>
                <w:color w:val="000000" w:themeColor="text1"/>
                <w:sz w:val="22"/>
                <w:szCs w:val="22"/>
              </w:rPr>
              <w:t xml:space="preserve">З </w:t>
            </w:r>
            <w:r w:rsidRPr="00234F29">
              <w:rPr>
                <w:color w:val="000000" w:themeColor="text1"/>
                <w:sz w:val="22"/>
                <w:szCs w:val="22"/>
              </w:rPr>
              <w:t>от</w:t>
            </w:r>
            <w:r w:rsidR="00890941" w:rsidRPr="00234F29">
              <w:rPr>
                <w:color w:val="000000" w:themeColor="text1"/>
                <w:sz w:val="22"/>
                <w:szCs w:val="22"/>
              </w:rPr>
              <w:t> </w:t>
            </w:r>
            <w:r w:rsidRPr="00234F29">
              <w:rPr>
                <w:color w:val="000000" w:themeColor="text1"/>
                <w:sz w:val="22"/>
                <w:szCs w:val="22"/>
              </w:rPr>
              <w:t>08.05.2010 №</w:t>
            </w:r>
            <w:r w:rsidR="00890941" w:rsidRPr="00234F29">
              <w:rPr>
                <w:color w:val="000000" w:themeColor="text1"/>
                <w:sz w:val="22"/>
                <w:szCs w:val="22"/>
              </w:rPr>
              <w:t> </w:t>
            </w:r>
            <w:r w:rsidRPr="00234F29">
              <w:rPr>
                <w:color w:val="000000" w:themeColor="text1"/>
                <w:sz w:val="22"/>
                <w:szCs w:val="22"/>
              </w:rPr>
              <w:t>83-ФЗ</w:t>
            </w:r>
          </w:p>
        </w:tc>
        <w:tc>
          <w:tcPr>
            <w:tcW w:w="1897" w:type="dxa"/>
            <w:shd w:val="clear" w:color="auto" w:fill="auto"/>
            <w:hideMark/>
          </w:tcPr>
          <w:p w14:paraId="0D03DFE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923FBF2" w14:textId="77777777" w:rsidTr="007F149A">
        <w:trPr>
          <w:trHeight w:val="1050"/>
          <w:jc w:val="center"/>
        </w:trPr>
        <w:tc>
          <w:tcPr>
            <w:tcW w:w="766" w:type="dxa"/>
            <w:vMerge/>
            <w:shd w:val="clear" w:color="auto" w:fill="auto"/>
            <w:hideMark/>
          </w:tcPr>
          <w:p w14:paraId="7AAB428F"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172573B1"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12D41E00"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E8FB18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Дело</w:t>
            </w:r>
          </w:p>
        </w:tc>
        <w:tc>
          <w:tcPr>
            <w:tcW w:w="2977" w:type="dxa"/>
            <w:shd w:val="clear" w:color="auto" w:fill="auto"/>
            <w:hideMark/>
          </w:tcPr>
          <w:p w14:paraId="199A657B" w14:textId="451FED76" w:rsidR="0090777B" w:rsidRPr="00234F29" w:rsidRDefault="0090777B" w:rsidP="00AF4FA6">
            <w:pPr>
              <w:pStyle w:val="12-3"/>
              <w:contextualSpacing/>
              <w:rPr>
                <w:color w:val="000000" w:themeColor="text1"/>
                <w:sz w:val="22"/>
                <w:szCs w:val="22"/>
              </w:rPr>
            </w:pPr>
            <w:r w:rsidRPr="00234F29">
              <w:rPr>
                <w:color w:val="000000" w:themeColor="text1"/>
                <w:sz w:val="22"/>
                <w:szCs w:val="22"/>
              </w:rPr>
              <w:t>Судебное дело, на основании котор</w:t>
            </w:r>
            <w:r w:rsidR="000C60D6" w:rsidRPr="00234F29">
              <w:rPr>
                <w:color w:val="000000" w:themeColor="text1"/>
                <w:sz w:val="22"/>
                <w:szCs w:val="22"/>
              </w:rPr>
              <w:t>о</w:t>
            </w:r>
            <w:r w:rsidRPr="00234F29">
              <w:rPr>
                <w:color w:val="000000" w:themeColor="text1"/>
                <w:sz w:val="22"/>
                <w:szCs w:val="22"/>
              </w:rPr>
              <w:t>го выдан исполнительный лист/судебный приказ</w:t>
            </w:r>
          </w:p>
        </w:tc>
        <w:tc>
          <w:tcPr>
            <w:tcW w:w="1897" w:type="dxa"/>
            <w:shd w:val="clear" w:color="auto" w:fill="auto"/>
            <w:hideMark/>
          </w:tcPr>
          <w:p w14:paraId="5333E6A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6F4606C" w14:textId="77777777" w:rsidTr="007F149A">
        <w:trPr>
          <w:trHeight w:val="1080"/>
          <w:jc w:val="center"/>
        </w:trPr>
        <w:tc>
          <w:tcPr>
            <w:tcW w:w="766" w:type="dxa"/>
            <w:vMerge/>
            <w:shd w:val="clear" w:color="auto" w:fill="auto"/>
            <w:hideMark/>
          </w:tcPr>
          <w:p w14:paraId="448528A3"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4374D81F"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7493EE1B"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A2281A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ИД</w:t>
            </w:r>
          </w:p>
        </w:tc>
        <w:tc>
          <w:tcPr>
            <w:tcW w:w="2977" w:type="dxa"/>
            <w:shd w:val="clear" w:color="auto" w:fill="auto"/>
            <w:hideMark/>
          </w:tcPr>
          <w:p w14:paraId="48D41F8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График выплат по исполнительному документу, предусматривающему выплаты периодического характера</w:t>
            </w:r>
          </w:p>
        </w:tc>
        <w:tc>
          <w:tcPr>
            <w:tcW w:w="1897" w:type="dxa"/>
            <w:shd w:val="clear" w:color="auto" w:fill="auto"/>
            <w:hideMark/>
          </w:tcPr>
          <w:p w14:paraId="0CCB868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0B25311" w14:textId="77777777" w:rsidTr="007F149A">
        <w:trPr>
          <w:trHeight w:val="900"/>
          <w:jc w:val="center"/>
        </w:trPr>
        <w:tc>
          <w:tcPr>
            <w:tcW w:w="766" w:type="dxa"/>
            <w:vMerge/>
            <w:shd w:val="clear" w:color="auto" w:fill="auto"/>
            <w:hideMark/>
          </w:tcPr>
          <w:p w14:paraId="182413B6"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B14E5FD"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BC7EF9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03EE45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РНО</w:t>
            </w:r>
          </w:p>
        </w:tc>
        <w:tc>
          <w:tcPr>
            <w:tcW w:w="2977" w:type="dxa"/>
            <w:shd w:val="clear" w:color="auto" w:fill="auto"/>
            <w:hideMark/>
          </w:tcPr>
          <w:p w14:paraId="77CAED2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Решение налогового органа о взыскании налога, сбора, страховых взносов, пеней и штрафов</w:t>
            </w:r>
          </w:p>
        </w:tc>
        <w:tc>
          <w:tcPr>
            <w:tcW w:w="1897" w:type="dxa"/>
            <w:shd w:val="clear" w:color="auto" w:fill="auto"/>
            <w:hideMark/>
          </w:tcPr>
          <w:p w14:paraId="3EF9655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123A8C76" w14:textId="77777777" w:rsidTr="007F149A">
        <w:trPr>
          <w:trHeight w:val="1320"/>
          <w:jc w:val="center"/>
        </w:trPr>
        <w:tc>
          <w:tcPr>
            <w:tcW w:w="766" w:type="dxa"/>
            <w:vMerge/>
            <w:shd w:val="clear" w:color="auto" w:fill="auto"/>
            <w:hideMark/>
          </w:tcPr>
          <w:p w14:paraId="54296214"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2A48E3B"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0DF14122"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7B5C64B4" w14:textId="0D2CC5E6"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w:t>
            </w:r>
          </w:p>
        </w:tc>
        <w:tc>
          <w:tcPr>
            <w:tcW w:w="2977" w:type="dxa"/>
            <w:shd w:val="clear" w:color="auto" w:fill="auto"/>
            <w:hideMark/>
          </w:tcPr>
          <w:p w14:paraId="229045CD" w14:textId="1E9E4188" w:rsidR="0090777B" w:rsidRPr="00234F29" w:rsidRDefault="0090777B" w:rsidP="00AF4FA6">
            <w:pPr>
              <w:pStyle w:val="12-3"/>
              <w:contextualSpacing/>
              <w:rPr>
                <w:color w:val="000000" w:themeColor="text1"/>
                <w:sz w:val="22"/>
                <w:szCs w:val="22"/>
              </w:rPr>
            </w:pPr>
            <w:r w:rsidRPr="00234F29">
              <w:rPr>
                <w:color w:val="000000" w:themeColor="text1"/>
                <w:sz w:val="22"/>
                <w:szCs w:val="22"/>
              </w:rPr>
              <w:t>Постановление судебного пристава-исполнителя, постановление Федеральной службы 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084E41" w:rsidRPr="00234F29">
              <w:rPr>
                <w:color w:val="000000" w:themeColor="text1"/>
                <w:sz w:val="22"/>
                <w:szCs w:val="22"/>
              </w:rPr>
              <w:t xml:space="preserve">З </w:t>
            </w:r>
            <w:r w:rsidRPr="00234F29">
              <w:rPr>
                <w:color w:val="000000" w:themeColor="text1"/>
                <w:sz w:val="22"/>
                <w:szCs w:val="22"/>
              </w:rPr>
              <w:t>от</w:t>
            </w:r>
            <w:r w:rsidR="00084E41" w:rsidRPr="00234F29">
              <w:rPr>
                <w:color w:val="000000" w:themeColor="text1"/>
                <w:sz w:val="22"/>
                <w:szCs w:val="22"/>
              </w:rPr>
              <w:t> </w:t>
            </w:r>
            <w:r w:rsidRPr="00234F29">
              <w:rPr>
                <w:color w:val="000000" w:themeColor="text1"/>
                <w:sz w:val="22"/>
                <w:szCs w:val="22"/>
              </w:rPr>
              <w:t>02.10.2007 №</w:t>
            </w:r>
            <w:r w:rsidR="00890941"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13D29F6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68CB375" w14:textId="77777777" w:rsidTr="007F149A">
        <w:trPr>
          <w:trHeight w:val="445"/>
          <w:jc w:val="center"/>
        </w:trPr>
        <w:tc>
          <w:tcPr>
            <w:tcW w:w="766" w:type="dxa"/>
            <w:vMerge/>
            <w:shd w:val="clear" w:color="auto" w:fill="auto"/>
            <w:hideMark/>
          </w:tcPr>
          <w:p w14:paraId="6B2B545F"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850A19E"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485513D3"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2E64F03" w14:textId="77777777" w:rsidR="0090777B" w:rsidRPr="00234F29" w:rsidRDefault="0090777B" w:rsidP="00AF4FA6">
            <w:pPr>
              <w:pStyle w:val="12-3"/>
              <w:contextualSpacing/>
              <w:rPr>
                <w:color w:val="000000" w:themeColor="text1"/>
                <w:sz w:val="22"/>
                <w:szCs w:val="22"/>
              </w:rPr>
            </w:pPr>
            <w:proofErr w:type="spellStart"/>
            <w:r w:rsidRPr="00234F29">
              <w:rPr>
                <w:color w:val="000000" w:themeColor="text1"/>
                <w:sz w:val="22"/>
                <w:szCs w:val="22"/>
              </w:rPr>
              <w:t>Исп.производ</w:t>
            </w:r>
            <w:proofErr w:type="spellEnd"/>
            <w:r w:rsidRPr="00234F29">
              <w:rPr>
                <w:color w:val="000000" w:themeColor="text1"/>
                <w:sz w:val="22"/>
                <w:szCs w:val="22"/>
              </w:rPr>
              <w:t>-во</w:t>
            </w:r>
          </w:p>
        </w:tc>
        <w:tc>
          <w:tcPr>
            <w:tcW w:w="2977" w:type="dxa"/>
            <w:shd w:val="clear" w:color="auto" w:fill="auto"/>
            <w:hideMark/>
          </w:tcPr>
          <w:p w14:paraId="5871D2E5" w14:textId="3E29BF9E"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Исполнительное производство</w:t>
            </w:r>
            <w:r w:rsidR="00084E41" w:rsidRPr="00234F29">
              <w:rPr>
                <w:color w:val="000000" w:themeColor="text1"/>
                <w:sz w:val="22"/>
                <w:szCs w:val="22"/>
              </w:rPr>
              <w:t>,</w:t>
            </w:r>
            <w:r w:rsidRPr="00234F29">
              <w:rPr>
                <w:color w:val="000000" w:themeColor="text1"/>
                <w:sz w:val="22"/>
                <w:szCs w:val="22"/>
              </w:rPr>
              <w:t xml:space="preserve"> по которому вынесено постановление судебного пристава-исполнителя, постановление Федеральной службы </w:t>
            </w:r>
            <w:r w:rsidRPr="00234F29">
              <w:rPr>
                <w:color w:val="000000" w:themeColor="text1"/>
                <w:sz w:val="22"/>
                <w:szCs w:val="22"/>
              </w:rPr>
              <w:lastRenderedPageBreak/>
              <w:t>судебных приставов</w:t>
            </w:r>
            <w:r w:rsidR="00AE3531" w:rsidRPr="00234F29">
              <w:rPr>
                <w:color w:val="000000" w:themeColor="text1"/>
                <w:sz w:val="22"/>
                <w:szCs w:val="22"/>
              </w:rPr>
              <w:t xml:space="preserve"> </w:t>
            </w:r>
            <w:r w:rsidRPr="00234F29">
              <w:rPr>
                <w:color w:val="000000" w:themeColor="text1"/>
                <w:sz w:val="22"/>
                <w:szCs w:val="22"/>
              </w:rPr>
              <w:t>в соответствии с Ф</w:t>
            </w:r>
            <w:r w:rsidR="00084E41" w:rsidRPr="00234F29">
              <w:rPr>
                <w:color w:val="000000" w:themeColor="text1"/>
                <w:sz w:val="22"/>
                <w:szCs w:val="22"/>
              </w:rPr>
              <w:t xml:space="preserve">З </w:t>
            </w:r>
            <w:r w:rsidRPr="00234F29">
              <w:rPr>
                <w:color w:val="000000" w:themeColor="text1"/>
                <w:sz w:val="22"/>
                <w:szCs w:val="22"/>
              </w:rPr>
              <w:t>от</w:t>
            </w:r>
            <w:r w:rsidR="00084E41" w:rsidRPr="00234F29">
              <w:rPr>
                <w:color w:val="000000" w:themeColor="text1"/>
                <w:sz w:val="22"/>
                <w:szCs w:val="22"/>
              </w:rPr>
              <w:t> </w:t>
            </w:r>
            <w:r w:rsidRPr="00234F29">
              <w:rPr>
                <w:color w:val="000000" w:themeColor="text1"/>
                <w:sz w:val="22"/>
                <w:szCs w:val="22"/>
              </w:rPr>
              <w:t>02.10.2007 №</w:t>
            </w:r>
            <w:r w:rsidR="00890941"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21B48CD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lastRenderedPageBreak/>
              <w:t>+</w:t>
            </w:r>
          </w:p>
        </w:tc>
      </w:tr>
      <w:tr w:rsidR="00922DEC" w:rsidRPr="00234F29" w14:paraId="58E1C8ED" w14:textId="77777777" w:rsidTr="007F149A">
        <w:trPr>
          <w:trHeight w:val="400"/>
          <w:jc w:val="center"/>
        </w:trPr>
        <w:tc>
          <w:tcPr>
            <w:tcW w:w="766" w:type="dxa"/>
            <w:vMerge/>
            <w:shd w:val="clear" w:color="auto" w:fill="auto"/>
            <w:hideMark/>
          </w:tcPr>
          <w:p w14:paraId="7ECD59AE"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26F661AC"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50DC7E5"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0CBA6FD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Исполнительный док-т</w:t>
            </w:r>
          </w:p>
        </w:tc>
        <w:tc>
          <w:tcPr>
            <w:tcW w:w="2977" w:type="dxa"/>
            <w:shd w:val="clear" w:color="auto" w:fill="auto"/>
            <w:hideMark/>
          </w:tcPr>
          <w:p w14:paraId="67604D4F" w14:textId="7868DB49"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исполнительный документ в соответствии с Ф</w:t>
            </w:r>
            <w:r w:rsidR="00084E41" w:rsidRPr="00234F29">
              <w:rPr>
                <w:color w:val="000000" w:themeColor="text1"/>
                <w:sz w:val="22"/>
                <w:szCs w:val="22"/>
              </w:rPr>
              <w:t xml:space="preserve">З </w:t>
            </w:r>
            <w:r w:rsidRPr="00234F29">
              <w:rPr>
                <w:color w:val="000000" w:themeColor="text1"/>
                <w:sz w:val="22"/>
                <w:szCs w:val="22"/>
              </w:rPr>
              <w:t>от</w:t>
            </w:r>
            <w:r w:rsidR="00890941" w:rsidRPr="00234F29">
              <w:rPr>
                <w:color w:val="000000" w:themeColor="text1"/>
                <w:sz w:val="22"/>
                <w:szCs w:val="22"/>
              </w:rPr>
              <w:t> </w:t>
            </w:r>
            <w:r w:rsidRPr="00234F29">
              <w:rPr>
                <w:color w:val="000000" w:themeColor="text1"/>
                <w:sz w:val="22"/>
                <w:szCs w:val="22"/>
              </w:rPr>
              <w:t>02.10.2007 №</w:t>
            </w:r>
            <w:r w:rsidR="00890941" w:rsidRPr="00234F29">
              <w:rPr>
                <w:color w:val="000000" w:themeColor="text1"/>
                <w:sz w:val="22"/>
                <w:szCs w:val="22"/>
              </w:rPr>
              <w:t> </w:t>
            </w:r>
            <w:r w:rsidRPr="00234F29">
              <w:rPr>
                <w:color w:val="000000" w:themeColor="text1"/>
                <w:sz w:val="22"/>
                <w:szCs w:val="22"/>
              </w:rPr>
              <w:t>229-ФЗ</w:t>
            </w:r>
          </w:p>
        </w:tc>
        <w:tc>
          <w:tcPr>
            <w:tcW w:w="1897" w:type="dxa"/>
            <w:shd w:val="clear" w:color="auto" w:fill="auto"/>
            <w:hideMark/>
          </w:tcPr>
          <w:p w14:paraId="7482CC3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55630C4" w14:textId="77777777" w:rsidTr="007F149A">
        <w:trPr>
          <w:trHeight w:val="1410"/>
          <w:jc w:val="center"/>
        </w:trPr>
        <w:tc>
          <w:tcPr>
            <w:tcW w:w="766" w:type="dxa"/>
            <w:vMerge/>
            <w:shd w:val="clear" w:color="auto" w:fill="auto"/>
            <w:hideMark/>
          </w:tcPr>
          <w:p w14:paraId="68E60FAD"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5CF4490C"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2A32C1A"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68DF93A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w:t>
            </w:r>
          </w:p>
        </w:tc>
        <w:tc>
          <w:tcPr>
            <w:tcW w:w="2977" w:type="dxa"/>
            <w:shd w:val="clear" w:color="auto" w:fill="auto"/>
            <w:hideMark/>
          </w:tcPr>
          <w:p w14:paraId="6430159A" w14:textId="5A1EA6B6" w:rsidR="0090777B" w:rsidRPr="00234F29" w:rsidRDefault="0090777B" w:rsidP="00AF4FA6">
            <w:pPr>
              <w:pStyle w:val="12-3"/>
              <w:contextualSpacing/>
              <w:rPr>
                <w:color w:val="000000" w:themeColor="text1"/>
                <w:sz w:val="22"/>
                <w:szCs w:val="22"/>
              </w:rPr>
            </w:pPr>
            <w:r w:rsidRPr="00234F29">
              <w:rPr>
                <w:color w:val="000000" w:themeColor="text1"/>
                <w:sz w:val="22"/>
                <w:szCs w:val="22"/>
              </w:rPr>
              <w:t>Требование об уплате задолженности по налогам, авансовым платежам по налогам, сборам, страховым взносам, пеням, штрафам, процентам в соответствии со ст.</w:t>
            </w:r>
            <w:r w:rsidR="00890941" w:rsidRPr="00234F29">
              <w:rPr>
                <w:color w:val="000000" w:themeColor="text1"/>
                <w:sz w:val="22"/>
                <w:szCs w:val="22"/>
              </w:rPr>
              <w:t> </w:t>
            </w:r>
            <w:r w:rsidRPr="00234F29">
              <w:rPr>
                <w:color w:val="000000" w:themeColor="text1"/>
                <w:sz w:val="22"/>
                <w:szCs w:val="22"/>
              </w:rPr>
              <w:t>69 НК РФ</w:t>
            </w:r>
          </w:p>
        </w:tc>
        <w:tc>
          <w:tcPr>
            <w:tcW w:w="1897" w:type="dxa"/>
            <w:shd w:val="clear" w:color="auto" w:fill="auto"/>
            <w:hideMark/>
          </w:tcPr>
          <w:p w14:paraId="23B9AE0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A57A21A" w14:textId="77777777" w:rsidTr="007F149A">
        <w:trPr>
          <w:trHeight w:val="378"/>
          <w:jc w:val="center"/>
        </w:trPr>
        <w:tc>
          <w:tcPr>
            <w:tcW w:w="766" w:type="dxa"/>
            <w:vMerge/>
            <w:shd w:val="clear" w:color="auto" w:fill="auto"/>
            <w:hideMark/>
          </w:tcPr>
          <w:p w14:paraId="76998A18"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7B53B214"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54E390BE"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9349D0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2977" w:type="dxa"/>
            <w:shd w:val="clear" w:color="auto" w:fill="auto"/>
            <w:hideMark/>
          </w:tcPr>
          <w:p w14:paraId="3278940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Мировое соглашение</w:t>
            </w:r>
          </w:p>
        </w:tc>
        <w:tc>
          <w:tcPr>
            <w:tcW w:w="1897" w:type="dxa"/>
            <w:shd w:val="clear" w:color="auto" w:fill="auto"/>
            <w:hideMark/>
          </w:tcPr>
          <w:p w14:paraId="56D451EC"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664C001" w14:textId="77777777" w:rsidTr="007F149A">
        <w:trPr>
          <w:trHeight w:val="459"/>
          <w:jc w:val="center"/>
        </w:trPr>
        <w:tc>
          <w:tcPr>
            <w:tcW w:w="766" w:type="dxa"/>
            <w:vMerge/>
            <w:shd w:val="clear" w:color="auto" w:fill="auto"/>
            <w:hideMark/>
          </w:tcPr>
          <w:p w14:paraId="7EF29157"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3ABEA4E7"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3EC8F3C8"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3E3D0C8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w:t>
            </w:r>
          </w:p>
        </w:tc>
        <w:tc>
          <w:tcPr>
            <w:tcW w:w="2977" w:type="dxa"/>
            <w:shd w:val="clear" w:color="auto" w:fill="auto"/>
            <w:hideMark/>
          </w:tcPr>
          <w:p w14:paraId="4716A52F" w14:textId="06651F7B" w:rsidR="0090777B" w:rsidRPr="00234F29" w:rsidRDefault="0090777B" w:rsidP="00AF4FA6">
            <w:pPr>
              <w:pStyle w:val="12-3"/>
              <w:contextualSpacing/>
              <w:rPr>
                <w:color w:val="000000" w:themeColor="text1"/>
                <w:sz w:val="22"/>
                <w:szCs w:val="22"/>
              </w:rPr>
            </w:pPr>
            <w:r w:rsidRPr="00234F29">
              <w:rPr>
                <w:color w:val="000000" w:themeColor="text1"/>
                <w:sz w:val="22"/>
                <w:szCs w:val="22"/>
              </w:rPr>
              <w:t>Справка-расчет/Бухгалтерская справка (ф.</w:t>
            </w:r>
            <w:r w:rsidR="00C90DAA" w:rsidRPr="00234F29">
              <w:rPr>
                <w:color w:val="000000" w:themeColor="text1"/>
                <w:sz w:val="22"/>
                <w:szCs w:val="22"/>
              </w:rPr>
              <w:t> </w:t>
            </w:r>
            <w:r w:rsidRPr="00234F29">
              <w:rPr>
                <w:color w:val="000000" w:themeColor="text1"/>
                <w:sz w:val="22"/>
                <w:szCs w:val="22"/>
              </w:rPr>
              <w:t>0504833)</w:t>
            </w:r>
          </w:p>
        </w:tc>
        <w:tc>
          <w:tcPr>
            <w:tcW w:w="1897" w:type="dxa"/>
            <w:shd w:val="clear" w:color="auto" w:fill="auto"/>
            <w:hideMark/>
          </w:tcPr>
          <w:p w14:paraId="4ACBC58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0D3A51E" w14:textId="77777777" w:rsidTr="007F149A">
        <w:trPr>
          <w:trHeight w:val="1215"/>
          <w:jc w:val="center"/>
        </w:trPr>
        <w:tc>
          <w:tcPr>
            <w:tcW w:w="766" w:type="dxa"/>
            <w:vMerge/>
            <w:shd w:val="clear" w:color="auto" w:fill="auto"/>
            <w:hideMark/>
          </w:tcPr>
          <w:p w14:paraId="6226AD8B" w14:textId="77777777" w:rsidR="0090777B" w:rsidRPr="00234F29" w:rsidRDefault="0090777B" w:rsidP="00AF4FA6">
            <w:pPr>
              <w:pStyle w:val="12-3"/>
              <w:contextualSpacing/>
              <w:rPr>
                <w:color w:val="000000" w:themeColor="text1"/>
                <w:sz w:val="22"/>
                <w:szCs w:val="22"/>
              </w:rPr>
            </w:pPr>
          </w:p>
        </w:tc>
        <w:tc>
          <w:tcPr>
            <w:tcW w:w="709" w:type="dxa"/>
            <w:vMerge/>
            <w:shd w:val="clear" w:color="auto" w:fill="auto"/>
            <w:hideMark/>
          </w:tcPr>
          <w:p w14:paraId="00DC9CC5" w14:textId="77777777" w:rsidR="0090777B" w:rsidRPr="00234F29" w:rsidRDefault="0090777B" w:rsidP="00AF4FA6">
            <w:pPr>
              <w:pStyle w:val="12-3"/>
              <w:contextualSpacing/>
              <w:rPr>
                <w:color w:val="000000" w:themeColor="text1"/>
                <w:sz w:val="22"/>
                <w:szCs w:val="22"/>
              </w:rPr>
            </w:pPr>
          </w:p>
        </w:tc>
        <w:tc>
          <w:tcPr>
            <w:tcW w:w="1843" w:type="dxa"/>
            <w:vMerge/>
            <w:shd w:val="clear" w:color="auto" w:fill="auto"/>
            <w:hideMark/>
          </w:tcPr>
          <w:p w14:paraId="2A76DAEE" w14:textId="77777777" w:rsidR="0090777B" w:rsidRPr="00234F29" w:rsidRDefault="0090777B" w:rsidP="00AF4FA6">
            <w:pPr>
              <w:pStyle w:val="12-3"/>
              <w:contextualSpacing/>
              <w:rPr>
                <w:color w:val="000000" w:themeColor="text1"/>
                <w:sz w:val="22"/>
                <w:szCs w:val="22"/>
              </w:rPr>
            </w:pPr>
          </w:p>
        </w:tc>
        <w:tc>
          <w:tcPr>
            <w:tcW w:w="1559" w:type="dxa"/>
            <w:shd w:val="clear" w:color="auto" w:fill="auto"/>
            <w:hideMark/>
          </w:tcPr>
          <w:p w14:paraId="2CB99A2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675AB5C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 учреждения</w:t>
            </w:r>
          </w:p>
        </w:tc>
        <w:tc>
          <w:tcPr>
            <w:tcW w:w="1897" w:type="dxa"/>
            <w:shd w:val="clear" w:color="auto" w:fill="auto"/>
            <w:hideMark/>
          </w:tcPr>
          <w:p w14:paraId="1DFC3D9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76E259A0" w14:textId="77777777" w:rsidTr="007F149A">
        <w:trPr>
          <w:trHeight w:val="25"/>
          <w:jc w:val="center"/>
        </w:trPr>
        <w:tc>
          <w:tcPr>
            <w:tcW w:w="9751" w:type="dxa"/>
            <w:gridSpan w:val="6"/>
            <w:shd w:val="clear" w:color="auto" w:fill="auto"/>
            <w:hideMark/>
          </w:tcPr>
          <w:p w14:paraId="027252E2" w14:textId="77777777" w:rsidR="0090777B" w:rsidRPr="00234F29" w:rsidRDefault="0090777B" w:rsidP="00C90DAA">
            <w:pPr>
              <w:pStyle w:val="12-3"/>
              <w:keepNext/>
              <w:contextualSpacing/>
              <w:rPr>
                <w:color w:val="000000" w:themeColor="text1"/>
                <w:sz w:val="22"/>
                <w:szCs w:val="22"/>
              </w:rPr>
            </w:pPr>
            <w:r w:rsidRPr="00234F29">
              <w:rPr>
                <w:color w:val="000000" w:themeColor="text1"/>
                <w:sz w:val="22"/>
                <w:szCs w:val="22"/>
              </w:rPr>
              <w:t>860 Предоставление платежей, взносов, безвозмездных перечислений субъектам международного права</w:t>
            </w:r>
          </w:p>
        </w:tc>
      </w:tr>
      <w:tr w:rsidR="00922DEC" w:rsidRPr="00234F29" w14:paraId="6E354BBA" w14:textId="77777777" w:rsidTr="007F149A">
        <w:trPr>
          <w:trHeight w:val="1109"/>
          <w:jc w:val="center"/>
        </w:trPr>
        <w:tc>
          <w:tcPr>
            <w:tcW w:w="766" w:type="dxa"/>
            <w:shd w:val="clear" w:color="auto" w:fill="auto"/>
            <w:hideMark/>
          </w:tcPr>
          <w:p w14:paraId="649551C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19</w:t>
            </w:r>
          </w:p>
        </w:tc>
        <w:tc>
          <w:tcPr>
            <w:tcW w:w="709" w:type="dxa"/>
            <w:shd w:val="clear" w:color="auto" w:fill="auto"/>
            <w:noWrap/>
            <w:hideMark/>
          </w:tcPr>
          <w:p w14:paraId="4F700DFF"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861</w:t>
            </w:r>
          </w:p>
        </w:tc>
        <w:tc>
          <w:tcPr>
            <w:tcW w:w="1843" w:type="dxa"/>
            <w:shd w:val="clear" w:color="auto" w:fill="auto"/>
            <w:hideMark/>
          </w:tcPr>
          <w:p w14:paraId="18D5D86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Безвозмездные перечисления субъектам международного права</w:t>
            </w:r>
          </w:p>
        </w:tc>
        <w:tc>
          <w:tcPr>
            <w:tcW w:w="1559" w:type="dxa"/>
            <w:shd w:val="clear" w:color="auto" w:fill="auto"/>
            <w:hideMark/>
          </w:tcPr>
          <w:p w14:paraId="5EDB254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18311FE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 учреждения</w:t>
            </w:r>
          </w:p>
        </w:tc>
        <w:tc>
          <w:tcPr>
            <w:tcW w:w="1897" w:type="dxa"/>
            <w:shd w:val="clear" w:color="auto" w:fill="auto"/>
            <w:hideMark/>
          </w:tcPr>
          <w:p w14:paraId="2FA1D35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317A02EB" w14:textId="77777777" w:rsidTr="007F149A">
        <w:trPr>
          <w:trHeight w:val="665"/>
          <w:jc w:val="center"/>
        </w:trPr>
        <w:tc>
          <w:tcPr>
            <w:tcW w:w="766" w:type="dxa"/>
            <w:shd w:val="clear" w:color="auto" w:fill="auto"/>
            <w:hideMark/>
          </w:tcPr>
          <w:p w14:paraId="0DA71556" w14:textId="3D6D0274" w:rsidR="0090777B" w:rsidRPr="00234F29" w:rsidRDefault="00296C88" w:rsidP="00AF4FA6">
            <w:pPr>
              <w:pStyle w:val="12-3"/>
              <w:contextualSpacing/>
              <w:rPr>
                <w:color w:val="000000" w:themeColor="text1"/>
                <w:sz w:val="22"/>
                <w:szCs w:val="22"/>
              </w:rPr>
            </w:pPr>
            <w:r>
              <w:rPr>
                <w:color w:val="000000" w:themeColor="text1"/>
                <w:sz w:val="22"/>
                <w:szCs w:val="22"/>
              </w:rPr>
              <w:lastRenderedPageBreak/>
              <w:t>20</w:t>
            </w:r>
          </w:p>
        </w:tc>
        <w:tc>
          <w:tcPr>
            <w:tcW w:w="709" w:type="dxa"/>
            <w:shd w:val="clear" w:color="auto" w:fill="auto"/>
            <w:noWrap/>
            <w:hideMark/>
          </w:tcPr>
          <w:p w14:paraId="5DEA33F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862</w:t>
            </w:r>
          </w:p>
        </w:tc>
        <w:tc>
          <w:tcPr>
            <w:tcW w:w="1843" w:type="dxa"/>
            <w:shd w:val="clear" w:color="auto" w:fill="auto"/>
            <w:hideMark/>
          </w:tcPr>
          <w:p w14:paraId="7CD8A5F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Уплата взноса в международную организацию</w:t>
            </w:r>
          </w:p>
        </w:tc>
        <w:tc>
          <w:tcPr>
            <w:tcW w:w="1559" w:type="dxa"/>
            <w:shd w:val="clear" w:color="auto" w:fill="auto"/>
            <w:hideMark/>
          </w:tcPr>
          <w:p w14:paraId="1E6475D0"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0F086822"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 учреждения</w:t>
            </w:r>
          </w:p>
        </w:tc>
        <w:tc>
          <w:tcPr>
            <w:tcW w:w="1897" w:type="dxa"/>
            <w:shd w:val="clear" w:color="auto" w:fill="auto"/>
            <w:hideMark/>
          </w:tcPr>
          <w:p w14:paraId="508FA35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00E36CFB" w14:textId="77777777" w:rsidTr="007F149A">
        <w:trPr>
          <w:trHeight w:val="2146"/>
          <w:jc w:val="center"/>
        </w:trPr>
        <w:tc>
          <w:tcPr>
            <w:tcW w:w="766" w:type="dxa"/>
            <w:shd w:val="clear" w:color="auto" w:fill="auto"/>
            <w:hideMark/>
          </w:tcPr>
          <w:p w14:paraId="30CEC1B2" w14:textId="08C41B05" w:rsidR="0090777B" w:rsidRPr="00234F29" w:rsidRDefault="00296C88" w:rsidP="00AF4FA6">
            <w:pPr>
              <w:pStyle w:val="12-3"/>
              <w:contextualSpacing/>
              <w:rPr>
                <w:color w:val="000000" w:themeColor="text1"/>
                <w:sz w:val="22"/>
                <w:szCs w:val="22"/>
              </w:rPr>
            </w:pPr>
            <w:r>
              <w:rPr>
                <w:color w:val="000000" w:themeColor="text1"/>
                <w:sz w:val="22"/>
                <w:szCs w:val="22"/>
              </w:rPr>
              <w:t>21</w:t>
            </w:r>
          </w:p>
        </w:tc>
        <w:tc>
          <w:tcPr>
            <w:tcW w:w="709" w:type="dxa"/>
            <w:shd w:val="clear" w:color="auto" w:fill="auto"/>
            <w:noWrap/>
            <w:hideMark/>
          </w:tcPr>
          <w:p w14:paraId="06E998B8"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863</w:t>
            </w:r>
          </w:p>
        </w:tc>
        <w:tc>
          <w:tcPr>
            <w:tcW w:w="1843" w:type="dxa"/>
            <w:shd w:val="clear" w:color="auto" w:fill="auto"/>
            <w:hideMark/>
          </w:tcPr>
          <w:p w14:paraId="4A947028" w14:textId="0308E02E" w:rsidR="0090777B" w:rsidRPr="00234F29" w:rsidRDefault="0090777B" w:rsidP="00AF4FA6">
            <w:pPr>
              <w:pStyle w:val="12-3"/>
              <w:contextualSpacing/>
              <w:rPr>
                <w:color w:val="000000" w:themeColor="text1"/>
                <w:sz w:val="22"/>
                <w:szCs w:val="22"/>
              </w:rPr>
            </w:pPr>
            <w:r w:rsidRPr="00234F29">
              <w:rPr>
                <w:color w:val="000000" w:themeColor="text1"/>
                <w:sz w:val="22"/>
                <w:szCs w:val="22"/>
              </w:rPr>
              <w:t xml:space="preserve">Платежи в целях обеспечения реализации соглашений по обязательствам </w:t>
            </w:r>
            <w:r w:rsidR="00E12B1F" w:rsidRPr="00234F29">
              <w:rPr>
                <w:color w:val="000000" w:themeColor="text1"/>
                <w:sz w:val="22"/>
                <w:szCs w:val="22"/>
              </w:rPr>
              <w:t>РФ</w:t>
            </w:r>
            <w:r w:rsidRPr="00234F29">
              <w:rPr>
                <w:color w:val="000000" w:themeColor="text1"/>
                <w:sz w:val="22"/>
                <w:szCs w:val="22"/>
              </w:rPr>
              <w:t xml:space="preserve"> перед иностранными государствами и международными организациями</w:t>
            </w:r>
          </w:p>
        </w:tc>
        <w:tc>
          <w:tcPr>
            <w:tcW w:w="1559" w:type="dxa"/>
            <w:shd w:val="clear" w:color="auto" w:fill="auto"/>
            <w:hideMark/>
          </w:tcPr>
          <w:p w14:paraId="3B9F99E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74E017E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 учреждения</w:t>
            </w:r>
          </w:p>
        </w:tc>
        <w:tc>
          <w:tcPr>
            <w:tcW w:w="1897" w:type="dxa"/>
            <w:shd w:val="clear" w:color="auto" w:fill="auto"/>
            <w:hideMark/>
          </w:tcPr>
          <w:p w14:paraId="54028CE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23848AF4" w14:textId="77777777" w:rsidTr="007F149A">
        <w:trPr>
          <w:trHeight w:val="25"/>
          <w:jc w:val="center"/>
        </w:trPr>
        <w:tc>
          <w:tcPr>
            <w:tcW w:w="9751" w:type="dxa"/>
            <w:gridSpan w:val="6"/>
            <w:shd w:val="clear" w:color="auto" w:fill="auto"/>
            <w:hideMark/>
          </w:tcPr>
          <w:p w14:paraId="2FD89979" w14:textId="77777777" w:rsidR="0090777B" w:rsidRPr="00234F29" w:rsidRDefault="0090777B" w:rsidP="00C90DAA">
            <w:pPr>
              <w:pStyle w:val="12-3"/>
              <w:keepNext/>
              <w:contextualSpacing/>
              <w:rPr>
                <w:color w:val="000000" w:themeColor="text1"/>
                <w:sz w:val="22"/>
                <w:szCs w:val="22"/>
              </w:rPr>
            </w:pPr>
            <w:r w:rsidRPr="00234F29">
              <w:rPr>
                <w:color w:val="000000" w:themeColor="text1"/>
                <w:sz w:val="22"/>
                <w:szCs w:val="22"/>
              </w:rPr>
              <w:t>880 Специальные расходы</w:t>
            </w:r>
          </w:p>
        </w:tc>
      </w:tr>
      <w:tr w:rsidR="00922DEC" w:rsidRPr="00234F29" w14:paraId="2CA819EA" w14:textId="77777777" w:rsidTr="007F149A">
        <w:trPr>
          <w:trHeight w:val="2445"/>
          <w:jc w:val="center"/>
        </w:trPr>
        <w:tc>
          <w:tcPr>
            <w:tcW w:w="766" w:type="dxa"/>
            <w:shd w:val="clear" w:color="auto" w:fill="auto"/>
            <w:hideMark/>
          </w:tcPr>
          <w:p w14:paraId="2ED3895F" w14:textId="3A7CA55F" w:rsidR="0090777B" w:rsidRPr="00234F29" w:rsidRDefault="0090777B" w:rsidP="00AF4FA6">
            <w:pPr>
              <w:pStyle w:val="12-3"/>
              <w:contextualSpacing/>
              <w:rPr>
                <w:color w:val="000000" w:themeColor="text1"/>
                <w:sz w:val="22"/>
                <w:szCs w:val="22"/>
              </w:rPr>
            </w:pPr>
            <w:r w:rsidRPr="00234F29">
              <w:rPr>
                <w:color w:val="000000" w:themeColor="text1"/>
                <w:sz w:val="22"/>
                <w:szCs w:val="22"/>
              </w:rPr>
              <w:t>2</w:t>
            </w:r>
            <w:r w:rsidR="00296C88">
              <w:rPr>
                <w:color w:val="000000" w:themeColor="text1"/>
                <w:sz w:val="22"/>
                <w:szCs w:val="22"/>
              </w:rPr>
              <w:t>2</w:t>
            </w:r>
          </w:p>
        </w:tc>
        <w:tc>
          <w:tcPr>
            <w:tcW w:w="709" w:type="dxa"/>
            <w:shd w:val="clear" w:color="auto" w:fill="auto"/>
            <w:noWrap/>
            <w:hideMark/>
          </w:tcPr>
          <w:p w14:paraId="0449D1BA"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880</w:t>
            </w:r>
          </w:p>
        </w:tc>
        <w:tc>
          <w:tcPr>
            <w:tcW w:w="1843" w:type="dxa"/>
            <w:shd w:val="clear" w:color="auto" w:fill="auto"/>
            <w:hideMark/>
          </w:tcPr>
          <w:p w14:paraId="1EFF7DFD"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Перечисление денежных средств на счета избирательных комиссий для подготовки и проведения выборов</w:t>
            </w:r>
          </w:p>
        </w:tc>
        <w:tc>
          <w:tcPr>
            <w:tcW w:w="1559" w:type="dxa"/>
            <w:shd w:val="clear" w:color="auto" w:fill="auto"/>
            <w:hideMark/>
          </w:tcPr>
          <w:p w14:paraId="4A911196"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3A5C924E"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 учреждения</w:t>
            </w:r>
          </w:p>
        </w:tc>
        <w:tc>
          <w:tcPr>
            <w:tcW w:w="1897" w:type="dxa"/>
            <w:shd w:val="clear" w:color="auto" w:fill="auto"/>
            <w:hideMark/>
          </w:tcPr>
          <w:p w14:paraId="0C657E39"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922DEC" w:rsidRPr="00234F29" w14:paraId="66AB7D11" w14:textId="77777777" w:rsidTr="007F149A">
        <w:trPr>
          <w:trHeight w:val="25"/>
          <w:jc w:val="center"/>
        </w:trPr>
        <w:tc>
          <w:tcPr>
            <w:tcW w:w="9751" w:type="dxa"/>
            <w:gridSpan w:val="6"/>
            <w:shd w:val="clear" w:color="auto" w:fill="auto"/>
            <w:hideMark/>
          </w:tcPr>
          <w:p w14:paraId="47F6EB3E" w14:textId="77777777" w:rsidR="0090777B" w:rsidRPr="00234F29" w:rsidRDefault="0090777B" w:rsidP="00C90DAA">
            <w:pPr>
              <w:pStyle w:val="12-3"/>
              <w:keepNext/>
              <w:contextualSpacing/>
              <w:rPr>
                <w:color w:val="000000" w:themeColor="text1"/>
                <w:sz w:val="22"/>
                <w:szCs w:val="22"/>
              </w:rPr>
            </w:pPr>
            <w:r w:rsidRPr="00234F29">
              <w:rPr>
                <w:color w:val="000000" w:themeColor="text1"/>
                <w:sz w:val="22"/>
                <w:szCs w:val="22"/>
              </w:rPr>
              <w:t>180 Прочие доходы</w:t>
            </w:r>
          </w:p>
        </w:tc>
      </w:tr>
      <w:tr w:rsidR="00922DEC" w:rsidRPr="00234F29" w14:paraId="25E6E980" w14:textId="77777777" w:rsidTr="007F149A">
        <w:trPr>
          <w:trHeight w:val="1163"/>
          <w:jc w:val="center"/>
        </w:trPr>
        <w:tc>
          <w:tcPr>
            <w:tcW w:w="766" w:type="dxa"/>
            <w:shd w:val="clear" w:color="auto" w:fill="auto"/>
            <w:hideMark/>
          </w:tcPr>
          <w:p w14:paraId="5BE9E352" w14:textId="03B63276" w:rsidR="0090777B" w:rsidRPr="00234F29" w:rsidRDefault="0090777B" w:rsidP="00AF4FA6">
            <w:pPr>
              <w:pStyle w:val="12-3"/>
              <w:contextualSpacing/>
              <w:rPr>
                <w:color w:val="000000" w:themeColor="text1"/>
                <w:sz w:val="22"/>
                <w:szCs w:val="22"/>
              </w:rPr>
            </w:pPr>
            <w:r w:rsidRPr="00234F29">
              <w:rPr>
                <w:color w:val="000000" w:themeColor="text1"/>
                <w:sz w:val="22"/>
                <w:szCs w:val="22"/>
              </w:rPr>
              <w:t>2</w:t>
            </w:r>
            <w:r w:rsidR="00296C88">
              <w:rPr>
                <w:color w:val="000000" w:themeColor="text1"/>
                <w:sz w:val="22"/>
                <w:szCs w:val="22"/>
              </w:rPr>
              <w:t>3</w:t>
            </w:r>
          </w:p>
        </w:tc>
        <w:tc>
          <w:tcPr>
            <w:tcW w:w="709" w:type="dxa"/>
            <w:shd w:val="clear" w:color="auto" w:fill="auto"/>
            <w:noWrap/>
            <w:hideMark/>
          </w:tcPr>
          <w:p w14:paraId="36C29B14"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180</w:t>
            </w:r>
          </w:p>
        </w:tc>
        <w:tc>
          <w:tcPr>
            <w:tcW w:w="1843" w:type="dxa"/>
            <w:shd w:val="clear" w:color="auto" w:fill="auto"/>
            <w:hideMark/>
          </w:tcPr>
          <w:p w14:paraId="62C42362" w14:textId="407D4A54" w:rsidR="0090777B" w:rsidRPr="00234F29" w:rsidRDefault="0090777B" w:rsidP="00AF4FA6">
            <w:pPr>
              <w:pStyle w:val="12-3"/>
              <w:contextualSpacing/>
              <w:rPr>
                <w:color w:val="000000" w:themeColor="text1"/>
                <w:sz w:val="22"/>
                <w:szCs w:val="22"/>
              </w:rPr>
            </w:pPr>
            <w:r w:rsidRPr="00234F29">
              <w:rPr>
                <w:color w:val="000000" w:themeColor="text1"/>
                <w:sz w:val="22"/>
                <w:szCs w:val="22"/>
              </w:rPr>
              <w:t>Прочие доходы</w:t>
            </w:r>
          </w:p>
        </w:tc>
        <w:tc>
          <w:tcPr>
            <w:tcW w:w="1559" w:type="dxa"/>
            <w:shd w:val="clear" w:color="auto" w:fill="auto"/>
            <w:hideMark/>
          </w:tcPr>
          <w:p w14:paraId="198E4DA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shd w:val="clear" w:color="auto" w:fill="auto"/>
            <w:hideMark/>
          </w:tcPr>
          <w:p w14:paraId="0344E9F7"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 учреждения</w:t>
            </w:r>
          </w:p>
        </w:tc>
        <w:tc>
          <w:tcPr>
            <w:tcW w:w="1897" w:type="dxa"/>
            <w:shd w:val="clear" w:color="auto" w:fill="auto"/>
            <w:hideMark/>
          </w:tcPr>
          <w:p w14:paraId="05D05F5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r w:rsidR="007F149A" w:rsidRPr="00234F29" w14:paraId="4768D15B" w14:textId="77777777" w:rsidTr="007F149A">
        <w:trPr>
          <w:trHeight w:val="1163"/>
          <w:jc w:val="center"/>
        </w:trPr>
        <w:tc>
          <w:tcPr>
            <w:tcW w:w="766" w:type="dxa"/>
            <w:shd w:val="clear" w:color="auto" w:fill="auto"/>
          </w:tcPr>
          <w:p w14:paraId="651F56CF" w14:textId="77777777" w:rsidR="007F149A" w:rsidRPr="00234F29" w:rsidRDefault="007F149A" w:rsidP="00AF4FA6">
            <w:pPr>
              <w:pStyle w:val="12-3"/>
              <w:contextualSpacing/>
              <w:rPr>
                <w:color w:val="000000" w:themeColor="text1"/>
                <w:sz w:val="22"/>
                <w:szCs w:val="22"/>
              </w:rPr>
            </w:pPr>
          </w:p>
        </w:tc>
        <w:tc>
          <w:tcPr>
            <w:tcW w:w="709" w:type="dxa"/>
            <w:shd w:val="clear" w:color="auto" w:fill="auto"/>
            <w:noWrap/>
          </w:tcPr>
          <w:p w14:paraId="7E522CC5" w14:textId="77777777" w:rsidR="007F149A" w:rsidRPr="00234F29" w:rsidRDefault="007F149A" w:rsidP="00AF4FA6">
            <w:pPr>
              <w:pStyle w:val="12-3"/>
              <w:contextualSpacing/>
              <w:rPr>
                <w:color w:val="000000" w:themeColor="text1"/>
                <w:sz w:val="22"/>
                <w:szCs w:val="22"/>
              </w:rPr>
            </w:pPr>
          </w:p>
        </w:tc>
        <w:tc>
          <w:tcPr>
            <w:tcW w:w="1843" w:type="dxa"/>
            <w:shd w:val="clear" w:color="auto" w:fill="auto"/>
          </w:tcPr>
          <w:p w14:paraId="318C7F26" w14:textId="77777777" w:rsidR="007F149A" w:rsidRPr="00234F29" w:rsidRDefault="007F149A" w:rsidP="00AF4FA6">
            <w:pPr>
              <w:pStyle w:val="12-3"/>
              <w:contextualSpacing/>
              <w:rPr>
                <w:color w:val="000000" w:themeColor="text1"/>
                <w:sz w:val="22"/>
                <w:szCs w:val="22"/>
              </w:rPr>
            </w:pPr>
          </w:p>
        </w:tc>
        <w:tc>
          <w:tcPr>
            <w:tcW w:w="1559" w:type="dxa"/>
            <w:shd w:val="clear" w:color="auto" w:fill="auto"/>
          </w:tcPr>
          <w:p w14:paraId="75F698C3" w14:textId="001FA800" w:rsidR="007F149A" w:rsidRPr="00234F29" w:rsidRDefault="007F149A" w:rsidP="00AF4FA6">
            <w:pPr>
              <w:pStyle w:val="12-3"/>
              <w:contextualSpacing/>
              <w:rPr>
                <w:color w:val="000000" w:themeColor="text1"/>
                <w:sz w:val="22"/>
                <w:szCs w:val="22"/>
              </w:rPr>
            </w:pPr>
            <w:r>
              <w:rPr>
                <w:color w:val="000000" w:themeColor="text1"/>
                <w:sz w:val="22"/>
                <w:szCs w:val="22"/>
              </w:rPr>
              <w:t>РНО</w:t>
            </w:r>
          </w:p>
        </w:tc>
        <w:tc>
          <w:tcPr>
            <w:tcW w:w="2977" w:type="dxa"/>
            <w:shd w:val="clear" w:color="auto" w:fill="auto"/>
          </w:tcPr>
          <w:p w14:paraId="104F6761" w14:textId="103E953F" w:rsidR="007F149A" w:rsidRPr="00234F29" w:rsidRDefault="007F149A" w:rsidP="00AF4FA6">
            <w:pPr>
              <w:pStyle w:val="12-3"/>
              <w:contextualSpacing/>
              <w:rPr>
                <w:color w:val="000000" w:themeColor="text1"/>
                <w:sz w:val="22"/>
                <w:szCs w:val="22"/>
              </w:rPr>
            </w:pPr>
            <w:r w:rsidRPr="007F149A">
              <w:rPr>
                <w:color w:val="000000" w:themeColor="text1"/>
                <w:sz w:val="22"/>
                <w:szCs w:val="22"/>
              </w:rPr>
              <w:t>Решение налогового органа о взыскании налога, сбора, страховых взносов, пеней и штрафов</w:t>
            </w:r>
          </w:p>
        </w:tc>
        <w:tc>
          <w:tcPr>
            <w:tcW w:w="1897" w:type="dxa"/>
            <w:shd w:val="clear" w:color="auto" w:fill="auto"/>
          </w:tcPr>
          <w:p w14:paraId="513DB580" w14:textId="4BF03E05" w:rsidR="007F149A" w:rsidRPr="00234F29" w:rsidRDefault="007F149A" w:rsidP="00AF4FA6">
            <w:pPr>
              <w:pStyle w:val="12-3"/>
              <w:contextualSpacing/>
              <w:rPr>
                <w:color w:val="000000" w:themeColor="text1"/>
                <w:sz w:val="22"/>
                <w:szCs w:val="22"/>
              </w:rPr>
            </w:pPr>
            <w:r>
              <w:rPr>
                <w:color w:val="000000" w:themeColor="text1"/>
                <w:sz w:val="22"/>
                <w:szCs w:val="22"/>
              </w:rPr>
              <w:t>+</w:t>
            </w:r>
          </w:p>
        </w:tc>
      </w:tr>
      <w:tr w:rsidR="00922DEC" w:rsidRPr="00234F29" w14:paraId="44EEB579" w14:textId="77777777" w:rsidTr="007F149A">
        <w:trPr>
          <w:trHeight w:val="25"/>
          <w:jc w:val="center"/>
        </w:trPr>
        <w:tc>
          <w:tcPr>
            <w:tcW w:w="9751" w:type="dxa"/>
            <w:gridSpan w:val="6"/>
            <w:tcBorders>
              <w:bottom w:val="single" w:sz="4" w:space="0" w:color="000000" w:themeColor="text1"/>
            </w:tcBorders>
            <w:shd w:val="clear" w:color="auto" w:fill="auto"/>
            <w:hideMark/>
          </w:tcPr>
          <w:p w14:paraId="269889E4" w14:textId="77777777" w:rsidR="0090777B" w:rsidRPr="00234F29" w:rsidRDefault="0090777B" w:rsidP="00C90DAA">
            <w:pPr>
              <w:pStyle w:val="12-3"/>
              <w:keepNext/>
              <w:contextualSpacing/>
              <w:rPr>
                <w:color w:val="000000" w:themeColor="text1"/>
                <w:sz w:val="22"/>
                <w:szCs w:val="22"/>
              </w:rPr>
            </w:pPr>
            <w:r w:rsidRPr="00234F29">
              <w:rPr>
                <w:color w:val="000000" w:themeColor="text1"/>
                <w:sz w:val="22"/>
                <w:szCs w:val="22"/>
              </w:rPr>
              <w:t>610 Выбытие денежных средств и их эквивалентов</w:t>
            </w:r>
          </w:p>
        </w:tc>
      </w:tr>
      <w:tr w:rsidR="00922DEC" w:rsidRPr="00234F29" w14:paraId="4CC16450" w14:textId="77777777" w:rsidTr="007F149A">
        <w:trPr>
          <w:trHeight w:val="303"/>
          <w:jc w:val="center"/>
        </w:trPr>
        <w:tc>
          <w:tcPr>
            <w:tcW w:w="766" w:type="dxa"/>
            <w:tcBorders>
              <w:bottom w:val="single" w:sz="4" w:space="0" w:color="000000" w:themeColor="text1"/>
            </w:tcBorders>
            <w:shd w:val="clear" w:color="auto" w:fill="auto"/>
            <w:hideMark/>
          </w:tcPr>
          <w:p w14:paraId="14B4C9A6" w14:textId="31A9E906" w:rsidR="0090777B" w:rsidRPr="00234F29" w:rsidRDefault="0090777B" w:rsidP="00AF4FA6">
            <w:pPr>
              <w:pStyle w:val="12-3"/>
              <w:contextualSpacing/>
              <w:rPr>
                <w:color w:val="000000" w:themeColor="text1"/>
                <w:sz w:val="22"/>
                <w:szCs w:val="22"/>
              </w:rPr>
            </w:pPr>
            <w:r w:rsidRPr="00234F29">
              <w:rPr>
                <w:color w:val="000000" w:themeColor="text1"/>
                <w:sz w:val="22"/>
                <w:szCs w:val="22"/>
              </w:rPr>
              <w:t>2</w:t>
            </w:r>
            <w:r w:rsidR="00296C88">
              <w:rPr>
                <w:color w:val="000000" w:themeColor="text1"/>
                <w:sz w:val="22"/>
                <w:szCs w:val="22"/>
              </w:rPr>
              <w:t>4</w:t>
            </w:r>
          </w:p>
        </w:tc>
        <w:tc>
          <w:tcPr>
            <w:tcW w:w="709" w:type="dxa"/>
            <w:tcBorders>
              <w:bottom w:val="single" w:sz="4" w:space="0" w:color="000000" w:themeColor="text1"/>
            </w:tcBorders>
            <w:shd w:val="clear" w:color="auto" w:fill="auto"/>
            <w:noWrap/>
            <w:hideMark/>
          </w:tcPr>
          <w:p w14:paraId="76A8A9A3"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610</w:t>
            </w:r>
          </w:p>
        </w:tc>
        <w:tc>
          <w:tcPr>
            <w:tcW w:w="1843" w:type="dxa"/>
            <w:tcBorders>
              <w:bottom w:val="single" w:sz="4" w:space="0" w:color="000000" w:themeColor="text1"/>
            </w:tcBorders>
            <w:shd w:val="clear" w:color="auto" w:fill="auto"/>
            <w:hideMark/>
          </w:tcPr>
          <w:p w14:paraId="3F80C53B"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Выбытие денежных средств и их эквивалентов</w:t>
            </w:r>
          </w:p>
        </w:tc>
        <w:tc>
          <w:tcPr>
            <w:tcW w:w="1559" w:type="dxa"/>
            <w:tcBorders>
              <w:bottom w:val="single" w:sz="4" w:space="0" w:color="000000" w:themeColor="text1"/>
            </w:tcBorders>
            <w:shd w:val="clear" w:color="auto" w:fill="auto"/>
            <w:hideMark/>
          </w:tcPr>
          <w:p w14:paraId="4A1B3B6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w:t>
            </w:r>
          </w:p>
        </w:tc>
        <w:tc>
          <w:tcPr>
            <w:tcW w:w="2977" w:type="dxa"/>
            <w:tcBorders>
              <w:bottom w:val="single" w:sz="4" w:space="0" w:color="000000" w:themeColor="text1"/>
            </w:tcBorders>
            <w:shd w:val="clear" w:color="auto" w:fill="auto"/>
            <w:hideMark/>
          </w:tcPr>
          <w:p w14:paraId="11C1D501"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Иной документ, подтверждающий возникновение обязательства учреждения</w:t>
            </w:r>
          </w:p>
        </w:tc>
        <w:tc>
          <w:tcPr>
            <w:tcW w:w="1897" w:type="dxa"/>
            <w:tcBorders>
              <w:bottom w:val="single" w:sz="4" w:space="0" w:color="000000" w:themeColor="text1"/>
            </w:tcBorders>
            <w:shd w:val="clear" w:color="auto" w:fill="auto"/>
            <w:hideMark/>
          </w:tcPr>
          <w:p w14:paraId="541535E5" w14:textId="77777777" w:rsidR="0090777B" w:rsidRPr="00234F29" w:rsidRDefault="0090777B" w:rsidP="00AF4FA6">
            <w:pPr>
              <w:pStyle w:val="12-3"/>
              <w:contextualSpacing/>
              <w:rPr>
                <w:color w:val="000000" w:themeColor="text1"/>
                <w:sz w:val="22"/>
                <w:szCs w:val="22"/>
              </w:rPr>
            </w:pPr>
            <w:r w:rsidRPr="00234F29">
              <w:rPr>
                <w:color w:val="000000" w:themeColor="text1"/>
                <w:sz w:val="22"/>
                <w:szCs w:val="22"/>
              </w:rPr>
              <w:t>-</w:t>
            </w:r>
          </w:p>
        </w:tc>
      </w:tr>
    </w:tbl>
    <w:p w14:paraId="32322DE6" w14:textId="77777777" w:rsidR="0090777B" w:rsidRPr="00234F29" w:rsidRDefault="0090777B" w:rsidP="00A91A11"/>
    <w:p w14:paraId="7BAE2598" w14:textId="1285A108" w:rsidR="000B759D" w:rsidRPr="00234F29" w:rsidRDefault="000B759D" w:rsidP="0099193B">
      <w:pPr>
        <w:pStyle w:val="1"/>
        <w:rPr>
          <w:rFonts w:ascii="Times New Roman" w:hAnsi="Times New Roman"/>
        </w:rPr>
      </w:pPr>
      <w:bookmarkStart w:id="409" w:name="_Toc177398929"/>
      <w:bookmarkStart w:id="410" w:name="_Toc180068699"/>
      <w:bookmarkStart w:id="411" w:name="_Toc180070149"/>
      <w:bookmarkStart w:id="412" w:name="_Toc180075442"/>
      <w:bookmarkStart w:id="413" w:name="_Toc180075592"/>
      <w:bookmarkStart w:id="414" w:name="_Toc180083377"/>
      <w:bookmarkStart w:id="415" w:name="_Toc192772153"/>
      <w:r w:rsidRPr="00234F29">
        <w:rPr>
          <w:rFonts w:ascii="Times New Roman" w:hAnsi="Times New Roman"/>
        </w:rPr>
        <w:lastRenderedPageBreak/>
        <w:t>Описание протокола взаимодействия Модуля</w:t>
      </w:r>
      <w:bookmarkEnd w:id="409"/>
      <w:bookmarkEnd w:id="410"/>
      <w:bookmarkEnd w:id="411"/>
      <w:bookmarkEnd w:id="412"/>
      <w:bookmarkEnd w:id="413"/>
      <w:bookmarkEnd w:id="414"/>
      <w:r w:rsidR="00411705" w:rsidRPr="00234F29">
        <w:rPr>
          <w:rFonts w:ascii="Times New Roman" w:hAnsi="Times New Roman"/>
        </w:rPr>
        <w:t xml:space="preserve"> и Бухгалтерских систем</w:t>
      </w:r>
      <w:r w:rsidR="005C0D1B" w:rsidRPr="00234F29">
        <w:rPr>
          <w:rFonts w:ascii="Times New Roman" w:hAnsi="Times New Roman"/>
        </w:rPr>
        <w:t xml:space="preserve"> (API-интерфейс)</w:t>
      </w:r>
      <w:bookmarkEnd w:id="415"/>
    </w:p>
    <w:p w14:paraId="62E530C7" w14:textId="77777777" w:rsidR="000B759D" w:rsidRPr="00234F29" w:rsidRDefault="000B759D" w:rsidP="00A91A11">
      <w:r w:rsidRPr="00234F29">
        <w:t>Контрагентами выступают внешние системы бухгалтерского учета.</w:t>
      </w:r>
    </w:p>
    <w:p w14:paraId="0D8D262D" w14:textId="77777777" w:rsidR="000B759D" w:rsidRPr="00234F29" w:rsidRDefault="000B759D" w:rsidP="00A91A11">
      <w:pPr>
        <w:keepNext/>
      </w:pPr>
      <w:r w:rsidRPr="00234F29">
        <w:t>Взаимодействие с контрагентами осуществляется по протоколу HTTPS с использованием архитектурного стиля REST. В качестве формата обмена используется XML. На стороне Модуля реализуется соответствующее интеграционное API, которое реализует следующие интерфейсы взаимодействия:</w:t>
      </w:r>
    </w:p>
    <w:p w14:paraId="7AFE44B1" w14:textId="77777777" w:rsidR="000B759D" w:rsidRPr="00234F29" w:rsidRDefault="000B759D" w:rsidP="00005879">
      <w:pPr>
        <w:pStyle w:val="-1"/>
      </w:pPr>
      <w:r w:rsidRPr="00234F29">
        <w:t>загрузка/скачивания файлов;</w:t>
      </w:r>
    </w:p>
    <w:p w14:paraId="079E2AEC" w14:textId="77777777" w:rsidR="000B759D" w:rsidRPr="00234F29" w:rsidRDefault="000B759D" w:rsidP="00005879">
      <w:pPr>
        <w:pStyle w:val="-1"/>
      </w:pPr>
      <w:r w:rsidRPr="00234F29">
        <w:t>импорт проектов РСКП;</w:t>
      </w:r>
    </w:p>
    <w:p w14:paraId="59E15382" w14:textId="77777777" w:rsidR="000B759D" w:rsidRPr="00234F29" w:rsidRDefault="000B759D" w:rsidP="00005879">
      <w:pPr>
        <w:pStyle w:val="-1"/>
      </w:pPr>
      <w:r w:rsidRPr="00234F29">
        <w:t>получение результата импорта проектов РСКП;</w:t>
      </w:r>
    </w:p>
    <w:p w14:paraId="344D8FC6" w14:textId="77777777" w:rsidR="000B759D" w:rsidRPr="00234F29" w:rsidRDefault="000B759D" w:rsidP="00005879">
      <w:pPr>
        <w:pStyle w:val="-1"/>
      </w:pPr>
      <w:r w:rsidRPr="00234F29">
        <w:t>экспорт РСКП;</w:t>
      </w:r>
    </w:p>
    <w:p w14:paraId="1E9167D6" w14:textId="77777777" w:rsidR="000B759D" w:rsidRPr="00234F29" w:rsidRDefault="000B759D" w:rsidP="00005879">
      <w:pPr>
        <w:pStyle w:val="-1"/>
      </w:pPr>
      <w:r w:rsidRPr="00234F29">
        <w:t>XML документы передаем как файл, предварительно загрузив их в интеграционное файловое хранилище.</w:t>
      </w:r>
    </w:p>
    <w:p w14:paraId="4B494C77" w14:textId="77777777" w:rsidR="000B759D" w:rsidRPr="00234F29" w:rsidRDefault="000B759D" w:rsidP="00A91A11">
      <w:r w:rsidRPr="00234F29">
        <w:t>Для доступа ко всем указанным интерфейсам предварительно необходимо выполнить аутентификацию.</w:t>
      </w:r>
    </w:p>
    <w:p w14:paraId="56075542" w14:textId="4D2642EF" w:rsidR="000B759D" w:rsidRPr="00234F29" w:rsidRDefault="000B759D" w:rsidP="00A91A11">
      <w:r w:rsidRPr="00234F29">
        <w:rPr>
          <w:bCs/>
        </w:rPr>
        <w:t>Примечание</w:t>
      </w:r>
      <w:r w:rsidR="00D04799" w:rsidRPr="00234F29">
        <w:rPr>
          <w:bCs/>
        </w:rPr>
        <w:t xml:space="preserve"> 1</w:t>
      </w:r>
      <w:r w:rsidRPr="00234F29">
        <w:rPr>
          <w:bCs/>
        </w:rPr>
        <w:t>:</w:t>
      </w:r>
      <w:r w:rsidRPr="00234F29">
        <w:t xml:space="preserve"> параметры запроса/ответа от внешних систем </w:t>
      </w:r>
      <w:r w:rsidR="00D04799" w:rsidRPr="00234F29">
        <w:t>возможно</w:t>
      </w:r>
      <w:r w:rsidRPr="00234F29">
        <w:t xml:space="preserve"> передавать в формате XML.</w:t>
      </w:r>
    </w:p>
    <w:p w14:paraId="037B574E" w14:textId="12C09A1D" w:rsidR="00E665CC" w:rsidRPr="00234F29" w:rsidRDefault="00D04799" w:rsidP="00A91A11">
      <w:r w:rsidRPr="00234F29">
        <w:t>Примечание 2: д</w:t>
      </w:r>
      <w:r w:rsidR="00411705" w:rsidRPr="00234F29">
        <w:t>ля корректного</w:t>
      </w:r>
      <w:r w:rsidRPr="00234F29">
        <w:t xml:space="preserve"> экспорта РСКП из Модуля требуется добавить</w:t>
      </w:r>
      <w:r w:rsidR="0097490C" w:rsidRPr="00234F29">
        <w:t xml:space="preserve"> следующие </w:t>
      </w:r>
      <w:r w:rsidR="00D55BE0" w:rsidRPr="00234F29">
        <w:t>реквизиты</w:t>
      </w:r>
      <w:r w:rsidRPr="00234F29">
        <w:t xml:space="preserve"> в схему данных</w:t>
      </w:r>
      <w:r w:rsidR="00E665CC" w:rsidRPr="00234F29">
        <w:t>:</w:t>
      </w:r>
    </w:p>
    <w:p w14:paraId="7D16078F" w14:textId="3E2B56AE" w:rsidR="00E665CC" w:rsidRPr="00234F29" w:rsidRDefault="00E665CC" w:rsidP="00511E3D">
      <w:pPr>
        <w:pStyle w:val="aff"/>
        <w:numPr>
          <w:ilvl w:val="0"/>
          <w:numId w:val="10"/>
        </w:numPr>
      </w:pPr>
      <w:r w:rsidRPr="00234F29">
        <w:t>«</w:t>
      </w:r>
      <w:proofErr w:type="spellStart"/>
      <w:r w:rsidRPr="00234F29">
        <w:rPr>
          <w:lang w:val="en-US"/>
        </w:rPr>
        <w:t>GUIDInSys</w:t>
      </w:r>
      <w:proofErr w:type="spellEnd"/>
      <w:r w:rsidRPr="00234F29">
        <w:t xml:space="preserve">» в комплексный тип </w:t>
      </w:r>
      <w:r w:rsidR="007B6FC0" w:rsidRPr="00234F29">
        <w:t>«</w:t>
      </w:r>
      <w:proofErr w:type="spellStart"/>
      <w:r w:rsidR="007B6FC0" w:rsidRPr="00234F29">
        <w:rPr>
          <w:lang w:val="en-US"/>
        </w:rPr>
        <w:t>generalDataPerech</w:t>
      </w:r>
      <w:proofErr w:type="spellEnd"/>
      <w:r w:rsidR="007B6FC0" w:rsidRPr="00234F29">
        <w:t>»</w:t>
      </w:r>
      <w:r w:rsidR="00C70B12" w:rsidRPr="00234F29">
        <w:t xml:space="preserve"> (</w:t>
      </w:r>
      <w:r w:rsidR="00C70B12" w:rsidRPr="00234F29">
        <w:fldChar w:fldCharType="begin"/>
      </w:r>
      <w:r w:rsidR="00C70B12" w:rsidRPr="00234F29">
        <w:instrText xml:space="preserve"> REF _Ref180165159 \h </w:instrText>
      </w:r>
      <w:r w:rsidR="00642B16" w:rsidRPr="00234F29">
        <w:instrText xml:space="preserve"> \* MERGEFORMAT </w:instrText>
      </w:r>
      <w:r w:rsidR="00C70B12" w:rsidRPr="00234F29">
        <w:fldChar w:fldCharType="separate"/>
      </w:r>
      <w:r w:rsidR="009A2C03" w:rsidRPr="00234F29">
        <w:t>Таблица </w:t>
      </w:r>
      <w:r w:rsidR="009A2C03">
        <w:t>5</w:t>
      </w:r>
      <w:r w:rsidR="00C70B12" w:rsidRPr="00234F29">
        <w:fldChar w:fldCharType="end"/>
      </w:r>
      <w:r w:rsidR="00C70B12" w:rsidRPr="00234F29">
        <w:t>)</w:t>
      </w:r>
      <w:r w:rsidR="007B6FC0" w:rsidRPr="00234F29">
        <w:t>;</w:t>
      </w:r>
    </w:p>
    <w:p w14:paraId="4413C277" w14:textId="313BDBCD" w:rsidR="00411705" w:rsidRPr="00234F29" w:rsidRDefault="00D04799" w:rsidP="00511E3D">
      <w:pPr>
        <w:pStyle w:val="aff"/>
        <w:numPr>
          <w:ilvl w:val="0"/>
          <w:numId w:val="10"/>
        </w:numPr>
      </w:pPr>
      <w:r w:rsidRPr="00234F29">
        <w:t>«</w:t>
      </w:r>
      <w:proofErr w:type="spellStart"/>
      <w:r w:rsidRPr="00234F29">
        <w:rPr>
          <w:lang w:val="en-US"/>
        </w:rPr>
        <w:t>RskpResults</w:t>
      </w:r>
      <w:proofErr w:type="spellEnd"/>
      <w:r w:rsidRPr="00234F29">
        <w:t>» в комплексный тип «</w:t>
      </w:r>
      <w:proofErr w:type="spellStart"/>
      <w:r w:rsidRPr="00234F29">
        <w:rPr>
          <w:lang w:val="en-US"/>
        </w:rPr>
        <w:t>RskpPerech</w:t>
      </w:r>
      <w:proofErr w:type="spellEnd"/>
      <w:r w:rsidRPr="00234F29">
        <w:t>» (</w:t>
      </w:r>
      <w:r w:rsidRPr="00234F29">
        <w:fldChar w:fldCharType="begin"/>
      </w:r>
      <w:r w:rsidRPr="00234F29">
        <w:instrText xml:space="preserve"> </w:instrText>
      </w:r>
      <w:r w:rsidRPr="00234F29">
        <w:rPr>
          <w:lang w:val="en-US"/>
        </w:rPr>
        <w:instrText>REF</w:instrText>
      </w:r>
      <w:r w:rsidRPr="00234F29">
        <w:instrText xml:space="preserve"> _</w:instrText>
      </w:r>
      <w:r w:rsidRPr="00234F29">
        <w:rPr>
          <w:lang w:val="en-US"/>
        </w:rPr>
        <w:instrText>Ref</w:instrText>
      </w:r>
      <w:r w:rsidRPr="00234F29">
        <w:instrText>180165691 \</w:instrText>
      </w:r>
      <w:r w:rsidRPr="00234F29">
        <w:rPr>
          <w:lang w:val="en-US"/>
        </w:rPr>
        <w:instrText>h</w:instrText>
      </w:r>
      <w:r w:rsidRPr="00234F29">
        <w:instrText xml:space="preserve"> </w:instrText>
      </w:r>
      <w:r w:rsidR="00642B16" w:rsidRPr="00234F29">
        <w:instrText xml:space="preserve"> \* MERGEFORMAT </w:instrText>
      </w:r>
      <w:r w:rsidRPr="00234F29">
        <w:fldChar w:fldCharType="separate"/>
      </w:r>
      <w:r w:rsidR="009A2C03" w:rsidRPr="00234F29">
        <w:t>Таблица </w:t>
      </w:r>
      <w:r w:rsidR="009A2C03">
        <w:t>6</w:t>
      </w:r>
      <w:r w:rsidRPr="00234F29">
        <w:fldChar w:fldCharType="end"/>
      </w:r>
      <w:r w:rsidRPr="00234F29">
        <w:t>).</w:t>
      </w:r>
    </w:p>
    <w:p w14:paraId="2F8DE6B5" w14:textId="15460001" w:rsidR="00D04799" w:rsidRPr="00234F29" w:rsidRDefault="00D04799" w:rsidP="00A91A11">
      <w:r w:rsidRPr="00234F29">
        <w:t xml:space="preserve">Описание </w:t>
      </w:r>
      <w:r w:rsidR="00D55BE0" w:rsidRPr="00234F29">
        <w:t>реквизи</w:t>
      </w:r>
      <w:r w:rsidR="00E665CC" w:rsidRPr="00234F29">
        <w:t>тов</w:t>
      </w:r>
      <w:r w:rsidRPr="00234F29">
        <w:t xml:space="preserve"> представлено в таблице ниже (</w:t>
      </w:r>
      <w:r w:rsidRPr="00234F29">
        <w:fldChar w:fldCharType="begin"/>
      </w:r>
      <w:r w:rsidRPr="00234F29">
        <w:instrText xml:space="preserve"> REF _Ref183182016 \h </w:instrText>
      </w:r>
      <w:r w:rsidR="00642B16" w:rsidRPr="00234F29">
        <w:instrText xml:space="preserve"> \* MERGEFORMAT </w:instrText>
      </w:r>
      <w:r w:rsidRPr="00234F29">
        <w:fldChar w:fldCharType="separate"/>
      </w:r>
      <w:r w:rsidR="009A2C03" w:rsidRPr="00234F29">
        <w:t>Таблица </w:t>
      </w:r>
      <w:r w:rsidR="009A2C03">
        <w:t>31</w:t>
      </w:r>
      <w:r w:rsidRPr="00234F29">
        <w:fldChar w:fldCharType="end"/>
      </w:r>
      <w:r w:rsidRPr="00234F29">
        <w:t>).</w:t>
      </w:r>
    </w:p>
    <w:p w14:paraId="71D888CA" w14:textId="28ADD98F" w:rsidR="00D04799" w:rsidRPr="00234F29" w:rsidRDefault="00D04799" w:rsidP="00D04799">
      <w:pPr>
        <w:pStyle w:val="-0"/>
        <w:rPr>
          <w:rFonts w:cs="Times New Roman"/>
        </w:rPr>
      </w:pPr>
      <w:bookmarkStart w:id="416" w:name="_Ref183182016"/>
      <w:bookmarkStart w:id="417" w:name="_Toc192771891"/>
      <w:r w:rsidRPr="00234F29">
        <w:rPr>
          <w:rFonts w:cs="Times New Roman"/>
        </w:rPr>
        <w:lastRenderedPageBreak/>
        <w:t>Таблица </w:t>
      </w:r>
      <w:r w:rsidRPr="00234F29">
        <w:rPr>
          <w:rFonts w:cs="Times New Roman"/>
          <w:noProof/>
        </w:rPr>
        <w:fldChar w:fldCharType="begin"/>
      </w:r>
      <w:r w:rsidRPr="00234F29">
        <w:rPr>
          <w:rFonts w:cs="Times New Roman"/>
          <w:noProof/>
        </w:rPr>
        <w:instrText xml:space="preserve"> SEQ Таблица \* ARABIC </w:instrText>
      </w:r>
      <w:r w:rsidRPr="00234F29">
        <w:rPr>
          <w:rFonts w:cs="Times New Roman"/>
          <w:noProof/>
        </w:rPr>
        <w:fldChar w:fldCharType="separate"/>
      </w:r>
      <w:r w:rsidR="009A2C03">
        <w:rPr>
          <w:rFonts w:cs="Times New Roman"/>
          <w:noProof/>
        </w:rPr>
        <w:t>31</w:t>
      </w:r>
      <w:r w:rsidRPr="00234F29">
        <w:rPr>
          <w:rFonts w:cs="Times New Roman"/>
          <w:noProof/>
        </w:rPr>
        <w:fldChar w:fldCharType="end"/>
      </w:r>
      <w:bookmarkEnd w:id="416"/>
      <w:r w:rsidRPr="00234F29">
        <w:rPr>
          <w:rFonts w:cs="Times New Roman"/>
        </w:rPr>
        <w:t xml:space="preserve"> – Описание </w:t>
      </w:r>
      <w:r w:rsidR="002B3713" w:rsidRPr="00234F29">
        <w:rPr>
          <w:rFonts w:cs="Times New Roman"/>
        </w:rPr>
        <w:t>реквизит</w:t>
      </w:r>
      <w:r w:rsidR="00FA6F4F">
        <w:rPr>
          <w:rFonts w:cs="Times New Roman"/>
        </w:rPr>
        <w:t>ов «</w:t>
      </w:r>
      <w:proofErr w:type="spellStart"/>
      <w:r w:rsidR="00FA6F4F" w:rsidRPr="00FA6F4F">
        <w:rPr>
          <w:rFonts w:cs="Times New Roman"/>
        </w:rPr>
        <w:t>GUIDInSys</w:t>
      </w:r>
      <w:proofErr w:type="spellEnd"/>
      <w:r w:rsidR="00FA6F4F">
        <w:rPr>
          <w:rFonts w:cs="Times New Roman"/>
        </w:rPr>
        <w:t>»,</w:t>
      </w:r>
      <w:r w:rsidRPr="00FA6F4F">
        <w:rPr>
          <w:rFonts w:cs="Times New Roman"/>
        </w:rPr>
        <w:t xml:space="preserve"> </w:t>
      </w:r>
      <w:r w:rsidRPr="00234F29">
        <w:rPr>
          <w:rFonts w:cs="Times New Roman"/>
        </w:rPr>
        <w:t>«R</w:t>
      </w:r>
      <w:proofErr w:type="spellStart"/>
      <w:r w:rsidRPr="00234F29">
        <w:rPr>
          <w:rFonts w:cs="Times New Roman"/>
          <w:lang w:val="en-US"/>
        </w:rPr>
        <w:t>skpResults</w:t>
      </w:r>
      <w:proofErr w:type="spellEnd"/>
      <w:r w:rsidRPr="00234F29">
        <w:rPr>
          <w:rFonts w:cs="Times New Roman"/>
        </w:rPr>
        <w:t>»</w:t>
      </w:r>
      <w:bookmarkEnd w:id="417"/>
    </w:p>
    <w:tbl>
      <w:tblPr>
        <w:tblStyle w:val="GOSTTable"/>
        <w:tblW w:w="0" w:type="auto"/>
        <w:tblLayout w:type="fixed"/>
        <w:tblLook w:val="01E0" w:firstRow="1" w:lastRow="1" w:firstColumn="1" w:lastColumn="1" w:noHBand="0" w:noVBand="0"/>
      </w:tblPr>
      <w:tblGrid>
        <w:gridCol w:w="1696"/>
        <w:gridCol w:w="1560"/>
        <w:gridCol w:w="567"/>
        <w:gridCol w:w="1275"/>
        <w:gridCol w:w="1134"/>
        <w:gridCol w:w="1134"/>
        <w:gridCol w:w="2261"/>
      </w:tblGrid>
      <w:tr w:rsidR="00922DEC" w:rsidRPr="00234F29" w14:paraId="41702818" w14:textId="77777777" w:rsidTr="00FD131E">
        <w:trPr>
          <w:cnfStyle w:val="100000000000" w:firstRow="1" w:lastRow="0" w:firstColumn="0" w:lastColumn="0" w:oddVBand="0" w:evenVBand="0" w:oddHBand="0" w:evenHBand="0" w:firstRowFirstColumn="0" w:firstRowLastColumn="0" w:lastRowFirstColumn="0" w:lastRowLastColumn="0"/>
        </w:trPr>
        <w:tc>
          <w:tcPr>
            <w:tcW w:w="1696" w:type="dxa"/>
          </w:tcPr>
          <w:p w14:paraId="1B04A1D3" w14:textId="42BE24B3" w:rsidR="00D04799"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1560" w:type="dxa"/>
          </w:tcPr>
          <w:p w14:paraId="1BC0D99F" w14:textId="070DF35C" w:rsidR="00D04799"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567" w:type="dxa"/>
          </w:tcPr>
          <w:p w14:paraId="5069648E" w14:textId="77777777" w:rsidR="00D04799" w:rsidRPr="00234F29" w:rsidRDefault="00D04799"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1275" w:type="dxa"/>
          </w:tcPr>
          <w:p w14:paraId="76437379" w14:textId="62FD3DC8" w:rsidR="00D04799"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1134" w:type="dxa"/>
          </w:tcPr>
          <w:p w14:paraId="14B1EBA3" w14:textId="77777777" w:rsidR="00D04799" w:rsidRPr="00234F29" w:rsidRDefault="00D04799"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1134" w:type="dxa"/>
          </w:tcPr>
          <w:p w14:paraId="08A9774D" w14:textId="77777777" w:rsidR="00D04799" w:rsidRPr="00234F29" w:rsidRDefault="00D04799"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2261" w:type="dxa"/>
          </w:tcPr>
          <w:p w14:paraId="68528974" w14:textId="77777777" w:rsidR="00D04799" w:rsidRPr="00234F29" w:rsidRDefault="00D04799"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5248A106" w14:textId="77777777" w:rsidTr="00FD131E">
        <w:trPr>
          <w:cnfStyle w:val="000000100000" w:firstRow="0" w:lastRow="0" w:firstColumn="0" w:lastColumn="0" w:oddVBand="0" w:evenVBand="0" w:oddHBand="1" w:evenHBand="0" w:firstRowFirstColumn="0" w:firstRowLastColumn="0" w:lastRowFirstColumn="0" w:lastRowLastColumn="0"/>
        </w:trPr>
        <w:tc>
          <w:tcPr>
            <w:tcW w:w="1696" w:type="dxa"/>
          </w:tcPr>
          <w:p w14:paraId="7400647B" w14:textId="77777777" w:rsidR="00E665CC" w:rsidRPr="00234F29" w:rsidRDefault="00E665CC" w:rsidP="000A2302">
            <w:pPr>
              <w:pStyle w:val="12-3"/>
              <w:keepNext/>
              <w:rPr>
                <w:color w:val="000000" w:themeColor="text1"/>
                <w:sz w:val="22"/>
                <w:szCs w:val="22"/>
              </w:rPr>
            </w:pPr>
            <w:r w:rsidRPr="00234F29">
              <w:rPr>
                <w:color w:val="000000" w:themeColor="text1"/>
                <w:sz w:val="22"/>
                <w:szCs w:val="22"/>
              </w:rPr>
              <w:t>Глобальный уникальный идентификатор</w:t>
            </w:r>
          </w:p>
        </w:tc>
        <w:tc>
          <w:tcPr>
            <w:tcW w:w="1560" w:type="dxa"/>
          </w:tcPr>
          <w:p w14:paraId="4E1BBD31" w14:textId="77777777" w:rsidR="00E665CC" w:rsidRPr="00234F29" w:rsidRDefault="00E665CC" w:rsidP="000A2302">
            <w:pPr>
              <w:pStyle w:val="12-3"/>
              <w:keepNext/>
              <w:rPr>
                <w:color w:val="000000" w:themeColor="text1"/>
                <w:sz w:val="22"/>
                <w:szCs w:val="22"/>
              </w:rPr>
            </w:pPr>
            <w:proofErr w:type="spellStart"/>
            <w:r w:rsidRPr="00234F29">
              <w:rPr>
                <w:color w:val="000000" w:themeColor="text1"/>
                <w:sz w:val="22"/>
                <w:szCs w:val="22"/>
              </w:rPr>
              <w:t>GUIDInSys</w:t>
            </w:r>
            <w:proofErr w:type="spellEnd"/>
          </w:p>
        </w:tc>
        <w:tc>
          <w:tcPr>
            <w:tcW w:w="567" w:type="dxa"/>
          </w:tcPr>
          <w:p w14:paraId="1935DA0B" w14:textId="77777777" w:rsidR="00E665CC" w:rsidRPr="00234F29" w:rsidRDefault="00E665CC" w:rsidP="000A2302">
            <w:pPr>
              <w:pStyle w:val="12-3"/>
              <w:keepNext/>
              <w:rPr>
                <w:color w:val="000000" w:themeColor="text1"/>
                <w:sz w:val="22"/>
                <w:szCs w:val="22"/>
              </w:rPr>
            </w:pPr>
            <w:r w:rsidRPr="00234F29">
              <w:rPr>
                <w:color w:val="000000" w:themeColor="text1"/>
                <w:sz w:val="22"/>
                <w:szCs w:val="22"/>
              </w:rPr>
              <w:t>П</w:t>
            </w:r>
          </w:p>
        </w:tc>
        <w:tc>
          <w:tcPr>
            <w:tcW w:w="1275" w:type="dxa"/>
          </w:tcPr>
          <w:p w14:paraId="41FA9849" w14:textId="77777777" w:rsidR="00E665CC" w:rsidRPr="00234F29" w:rsidRDefault="00E665CC" w:rsidP="000A2302">
            <w:pPr>
              <w:pStyle w:val="12-3"/>
              <w:keepNext/>
              <w:rPr>
                <w:color w:val="000000" w:themeColor="text1"/>
                <w:sz w:val="22"/>
                <w:szCs w:val="22"/>
              </w:rPr>
            </w:pPr>
            <w:r w:rsidRPr="00234F29">
              <w:rPr>
                <w:color w:val="000000" w:themeColor="text1"/>
                <w:sz w:val="22"/>
                <w:szCs w:val="22"/>
              </w:rPr>
              <w:t>GUID</w:t>
            </w:r>
          </w:p>
        </w:tc>
        <w:tc>
          <w:tcPr>
            <w:tcW w:w="1134" w:type="dxa"/>
          </w:tcPr>
          <w:p w14:paraId="45B0FC84" w14:textId="77777777" w:rsidR="00E665CC" w:rsidRPr="00234F29" w:rsidRDefault="00E665CC" w:rsidP="000A2302">
            <w:pPr>
              <w:pStyle w:val="12-3"/>
              <w:keepNext/>
              <w:rPr>
                <w:color w:val="000000" w:themeColor="text1"/>
                <w:sz w:val="22"/>
                <w:szCs w:val="22"/>
              </w:rPr>
            </w:pPr>
            <w:r w:rsidRPr="00234F29">
              <w:rPr>
                <w:color w:val="000000" w:themeColor="text1"/>
                <w:sz w:val="22"/>
                <w:szCs w:val="22"/>
              </w:rPr>
              <w:t>УО</w:t>
            </w:r>
          </w:p>
        </w:tc>
        <w:tc>
          <w:tcPr>
            <w:tcW w:w="1134" w:type="dxa"/>
          </w:tcPr>
          <w:p w14:paraId="31D41F2F" w14:textId="77777777" w:rsidR="00E665CC" w:rsidRPr="00234F29" w:rsidRDefault="00E665CC" w:rsidP="000A2302">
            <w:pPr>
              <w:pStyle w:val="12-3"/>
              <w:keepNext/>
              <w:rPr>
                <w:color w:val="000000" w:themeColor="text1"/>
                <w:sz w:val="22"/>
                <w:szCs w:val="22"/>
              </w:rPr>
            </w:pPr>
            <w:r w:rsidRPr="00234F29">
              <w:rPr>
                <w:color w:val="000000" w:themeColor="text1"/>
                <w:sz w:val="22"/>
                <w:szCs w:val="22"/>
              </w:rPr>
              <w:t>НИ</w:t>
            </w:r>
          </w:p>
        </w:tc>
        <w:tc>
          <w:tcPr>
            <w:tcW w:w="2261" w:type="dxa"/>
          </w:tcPr>
          <w:p w14:paraId="31BD0FA3" w14:textId="5C6C2803" w:rsidR="00E665CC" w:rsidRPr="00234F29" w:rsidRDefault="00E665CC" w:rsidP="000A2302">
            <w:pPr>
              <w:pStyle w:val="12-3"/>
              <w:keepNext/>
              <w:rPr>
                <w:color w:val="000000" w:themeColor="text1"/>
                <w:sz w:val="22"/>
                <w:szCs w:val="22"/>
              </w:rPr>
            </w:pPr>
            <w:r w:rsidRPr="00234F29">
              <w:rPr>
                <w:color w:val="000000" w:themeColor="text1"/>
                <w:sz w:val="22"/>
                <w:szCs w:val="22"/>
              </w:rPr>
              <w:t>Глобальный уникальный идентификатор в</w:t>
            </w:r>
            <w:r w:rsidR="004A2516" w:rsidRPr="00234F29">
              <w:rPr>
                <w:color w:val="000000" w:themeColor="text1"/>
                <w:sz w:val="22"/>
                <w:szCs w:val="22"/>
              </w:rPr>
              <w:t> </w:t>
            </w:r>
            <w:r w:rsidRPr="00234F29">
              <w:rPr>
                <w:color w:val="000000" w:themeColor="text1"/>
                <w:sz w:val="22"/>
                <w:szCs w:val="22"/>
              </w:rPr>
              <w:t>Модуле.</w:t>
            </w:r>
          </w:p>
          <w:p w14:paraId="3D0DB795" w14:textId="30D56F7C" w:rsidR="00E665CC" w:rsidRPr="00234F29" w:rsidRDefault="00E665CC" w:rsidP="000A2302">
            <w:pPr>
              <w:pStyle w:val="12-3"/>
              <w:keepNext/>
              <w:rPr>
                <w:color w:val="000000" w:themeColor="text1"/>
                <w:sz w:val="22"/>
                <w:szCs w:val="22"/>
              </w:rPr>
            </w:pPr>
            <w:r w:rsidRPr="00234F29">
              <w:rPr>
                <w:color w:val="000000" w:themeColor="text1"/>
                <w:sz w:val="22"/>
                <w:szCs w:val="22"/>
              </w:rPr>
              <w:t>Служебн</w:t>
            </w:r>
            <w:r w:rsidR="004A2516" w:rsidRPr="00234F29">
              <w:rPr>
                <w:color w:val="000000" w:themeColor="text1"/>
                <w:sz w:val="22"/>
                <w:szCs w:val="22"/>
              </w:rPr>
              <w:t xml:space="preserve">ый реквизит </w:t>
            </w:r>
            <w:r w:rsidRPr="00234F29">
              <w:rPr>
                <w:color w:val="000000" w:themeColor="text1"/>
                <w:sz w:val="22"/>
                <w:szCs w:val="22"/>
              </w:rPr>
              <w:t>присваивается при</w:t>
            </w:r>
            <w:r w:rsidR="004A2516" w:rsidRPr="00234F29">
              <w:rPr>
                <w:color w:val="000000" w:themeColor="text1"/>
                <w:sz w:val="22"/>
                <w:szCs w:val="22"/>
              </w:rPr>
              <w:t> </w:t>
            </w:r>
            <w:r w:rsidRPr="00234F29">
              <w:rPr>
                <w:color w:val="000000" w:themeColor="text1"/>
                <w:sz w:val="22"/>
                <w:szCs w:val="22"/>
              </w:rPr>
              <w:t>импорте РСКП (перечисление)</w:t>
            </w:r>
          </w:p>
        </w:tc>
      </w:tr>
      <w:tr w:rsidR="00922DEC" w:rsidRPr="00234F29" w14:paraId="7FFEBCBE" w14:textId="77777777" w:rsidTr="00FD131E">
        <w:trPr>
          <w:cnfStyle w:val="000000010000" w:firstRow="0" w:lastRow="0" w:firstColumn="0" w:lastColumn="0" w:oddVBand="0" w:evenVBand="0" w:oddHBand="0" w:evenHBand="1" w:firstRowFirstColumn="0" w:firstRowLastColumn="0" w:lastRowFirstColumn="0" w:lastRowLastColumn="0"/>
        </w:trPr>
        <w:tc>
          <w:tcPr>
            <w:tcW w:w="1696" w:type="dxa"/>
          </w:tcPr>
          <w:p w14:paraId="06BEEB5A" w14:textId="5433D6E0" w:rsidR="00C70B12" w:rsidRPr="00234F29" w:rsidRDefault="00C70B12" w:rsidP="00C70B12">
            <w:pPr>
              <w:pStyle w:val="12-3"/>
              <w:contextualSpacing/>
              <w:rPr>
                <w:color w:val="000000" w:themeColor="text1"/>
                <w:sz w:val="22"/>
                <w:szCs w:val="22"/>
              </w:rPr>
            </w:pPr>
            <w:r w:rsidRPr="00234F29">
              <w:rPr>
                <w:color w:val="000000" w:themeColor="text1"/>
                <w:sz w:val="22"/>
                <w:szCs w:val="22"/>
                <w:lang w:val="en-US"/>
              </w:rPr>
              <w:t>Р</w:t>
            </w:r>
            <w:proofErr w:type="spellStart"/>
            <w:r w:rsidRPr="00234F29">
              <w:rPr>
                <w:color w:val="000000" w:themeColor="text1"/>
                <w:sz w:val="22"/>
                <w:szCs w:val="22"/>
              </w:rPr>
              <w:t>езультаты</w:t>
            </w:r>
            <w:proofErr w:type="spellEnd"/>
            <w:r w:rsidRPr="00234F29">
              <w:rPr>
                <w:color w:val="000000" w:themeColor="text1"/>
                <w:sz w:val="22"/>
                <w:szCs w:val="22"/>
              </w:rPr>
              <w:t xml:space="preserve"> исполнения РСКП (перечисление)</w:t>
            </w:r>
          </w:p>
        </w:tc>
        <w:tc>
          <w:tcPr>
            <w:tcW w:w="1560" w:type="dxa"/>
          </w:tcPr>
          <w:p w14:paraId="65578BDF" w14:textId="3780ED11" w:rsidR="00C70B12" w:rsidRPr="00234F29" w:rsidRDefault="00C70B12" w:rsidP="00C70B12">
            <w:pPr>
              <w:pStyle w:val="12-3"/>
              <w:contextualSpacing/>
              <w:rPr>
                <w:color w:val="000000" w:themeColor="text1"/>
                <w:sz w:val="22"/>
                <w:szCs w:val="22"/>
                <w:lang w:val="en-US"/>
              </w:rPr>
            </w:pPr>
            <w:r w:rsidRPr="00234F29">
              <w:rPr>
                <w:color w:val="000000" w:themeColor="text1"/>
                <w:sz w:val="22"/>
                <w:szCs w:val="22"/>
              </w:rPr>
              <w:t>R</w:t>
            </w:r>
            <w:proofErr w:type="spellStart"/>
            <w:r w:rsidRPr="00234F29">
              <w:rPr>
                <w:color w:val="000000" w:themeColor="text1"/>
                <w:sz w:val="22"/>
                <w:szCs w:val="22"/>
                <w:lang w:val="en-US"/>
              </w:rPr>
              <w:t>skpResults</w:t>
            </w:r>
            <w:proofErr w:type="spellEnd"/>
          </w:p>
        </w:tc>
        <w:tc>
          <w:tcPr>
            <w:tcW w:w="567" w:type="dxa"/>
          </w:tcPr>
          <w:p w14:paraId="6A9DE258" w14:textId="4EF10EA4" w:rsidR="00C70B12" w:rsidRPr="00234F29" w:rsidRDefault="00C70B12" w:rsidP="00C70B12">
            <w:pPr>
              <w:pStyle w:val="12-3"/>
              <w:contextualSpacing/>
              <w:rPr>
                <w:color w:val="000000" w:themeColor="text1"/>
                <w:sz w:val="22"/>
                <w:szCs w:val="22"/>
              </w:rPr>
            </w:pPr>
            <w:r w:rsidRPr="00234F29">
              <w:rPr>
                <w:color w:val="000000" w:themeColor="text1"/>
                <w:sz w:val="22"/>
                <w:szCs w:val="22"/>
                <w:lang w:val="en-US"/>
              </w:rPr>
              <w:t>С</w:t>
            </w:r>
          </w:p>
        </w:tc>
        <w:tc>
          <w:tcPr>
            <w:tcW w:w="1275" w:type="dxa"/>
          </w:tcPr>
          <w:p w14:paraId="46013F3B" w14:textId="38603ADF" w:rsidR="00C70B12" w:rsidRPr="00234F29" w:rsidRDefault="00C70B12" w:rsidP="00C70B12">
            <w:pPr>
              <w:pStyle w:val="12-3"/>
              <w:contextualSpacing/>
              <w:rPr>
                <w:color w:val="000000" w:themeColor="text1"/>
                <w:sz w:val="22"/>
                <w:szCs w:val="22"/>
                <w:lang w:val="en-US"/>
              </w:rPr>
            </w:pPr>
            <w:r w:rsidRPr="00234F29">
              <w:rPr>
                <w:color w:val="000000" w:themeColor="text1"/>
                <w:sz w:val="22"/>
                <w:szCs w:val="22"/>
              </w:rPr>
              <w:t>R</w:t>
            </w:r>
            <w:proofErr w:type="spellStart"/>
            <w:r w:rsidRPr="00234F29">
              <w:rPr>
                <w:color w:val="000000" w:themeColor="text1"/>
                <w:sz w:val="22"/>
                <w:szCs w:val="22"/>
                <w:lang w:val="en-US"/>
              </w:rPr>
              <w:t>skpResultsInf</w:t>
            </w:r>
            <w:proofErr w:type="spellEnd"/>
          </w:p>
        </w:tc>
        <w:tc>
          <w:tcPr>
            <w:tcW w:w="1134" w:type="dxa"/>
          </w:tcPr>
          <w:p w14:paraId="38E39E8A" w14:textId="39D49EC4" w:rsidR="00C70B12" w:rsidRPr="00234F29" w:rsidRDefault="00C70B12" w:rsidP="00C70B12">
            <w:pPr>
              <w:pStyle w:val="12-3"/>
              <w:contextualSpacing/>
              <w:rPr>
                <w:color w:val="000000" w:themeColor="text1"/>
                <w:sz w:val="22"/>
                <w:szCs w:val="22"/>
              </w:rPr>
            </w:pPr>
            <w:r w:rsidRPr="00234F29">
              <w:rPr>
                <w:color w:val="000000" w:themeColor="text1"/>
                <w:sz w:val="22"/>
                <w:szCs w:val="22"/>
              </w:rPr>
              <w:t>УО</w:t>
            </w:r>
          </w:p>
        </w:tc>
        <w:tc>
          <w:tcPr>
            <w:tcW w:w="1134" w:type="dxa"/>
          </w:tcPr>
          <w:p w14:paraId="0F45E163" w14:textId="739C7EBD" w:rsidR="00C70B12" w:rsidRPr="00234F29" w:rsidRDefault="00C70B12" w:rsidP="00C70B12">
            <w:pPr>
              <w:pStyle w:val="12-3"/>
              <w:contextualSpacing/>
              <w:rPr>
                <w:color w:val="000000" w:themeColor="text1"/>
                <w:sz w:val="22"/>
                <w:szCs w:val="22"/>
              </w:rPr>
            </w:pPr>
            <w:r w:rsidRPr="00234F29">
              <w:rPr>
                <w:color w:val="000000" w:themeColor="text1"/>
                <w:sz w:val="22"/>
                <w:szCs w:val="22"/>
              </w:rPr>
              <w:t>НИ</w:t>
            </w:r>
          </w:p>
        </w:tc>
        <w:tc>
          <w:tcPr>
            <w:tcW w:w="2261" w:type="dxa"/>
          </w:tcPr>
          <w:p w14:paraId="06E450DC" w14:textId="456C078C" w:rsidR="00C70B12" w:rsidRPr="00234F29" w:rsidRDefault="004E3509" w:rsidP="00C70B12">
            <w:pPr>
              <w:pStyle w:val="12-3"/>
              <w:contextualSpacing/>
              <w:rPr>
                <w:color w:val="000000" w:themeColor="text1"/>
                <w:sz w:val="22"/>
                <w:szCs w:val="22"/>
              </w:rPr>
            </w:pPr>
            <w:r w:rsidRPr="00234F29">
              <w:rPr>
                <w:color w:val="000000" w:themeColor="text1"/>
                <w:sz w:val="22"/>
                <w:szCs w:val="22"/>
              </w:rPr>
              <w:t>Состав реквизита представлен в</w:t>
            </w:r>
            <w:r w:rsidR="00F63E11" w:rsidRPr="00234F29">
              <w:rPr>
                <w:color w:val="000000" w:themeColor="text1"/>
                <w:sz w:val="22"/>
                <w:szCs w:val="22"/>
              </w:rPr>
              <w:t> таблице </w:t>
            </w:r>
            <w:r w:rsidR="00F63E11" w:rsidRPr="00234F29">
              <w:rPr>
                <w:color w:val="000000" w:themeColor="text1"/>
                <w:sz w:val="22"/>
                <w:szCs w:val="22"/>
              </w:rPr>
              <w:fldChar w:fldCharType="begin"/>
            </w:r>
            <w:r w:rsidR="00F63E11" w:rsidRPr="00234F29">
              <w:rPr>
                <w:color w:val="000000" w:themeColor="text1"/>
                <w:sz w:val="22"/>
                <w:szCs w:val="22"/>
              </w:rPr>
              <w:instrText xml:space="preserve"> REF _Ref183182150 \h \# \0 </w:instrText>
            </w:r>
            <w:r w:rsidR="009749E7" w:rsidRPr="00234F29">
              <w:rPr>
                <w:color w:val="000000" w:themeColor="text1"/>
                <w:sz w:val="22"/>
                <w:szCs w:val="22"/>
              </w:rPr>
              <w:instrText xml:space="preserve"> \* MERGEFORMAT </w:instrText>
            </w:r>
            <w:r w:rsidR="00F63E11" w:rsidRPr="00234F29">
              <w:rPr>
                <w:color w:val="000000" w:themeColor="text1"/>
                <w:sz w:val="22"/>
                <w:szCs w:val="22"/>
              </w:rPr>
            </w:r>
            <w:r w:rsidR="00F63E11" w:rsidRPr="00234F29">
              <w:rPr>
                <w:color w:val="000000" w:themeColor="text1"/>
                <w:sz w:val="22"/>
                <w:szCs w:val="22"/>
              </w:rPr>
              <w:fldChar w:fldCharType="separate"/>
            </w:r>
            <w:r w:rsidR="009A2C03">
              <w:rPr>
                <w:color w:val="000000" w:themeColor="text1"/>
                <w:sz w:val="22"/>
                <w:szCs w:val="22"/>
              </w:rPr>
              <w:t>32</w:t>
            </w:r>
            <w:r w:rsidR="00F63E11" w:rsidRPr="00234F29">
              <w:rPr>
                <w:color w:val="000000" w:themeColor="text1"/>
                <w:sz w:val="22"/>
                <w:szCs w:val="22"/>
              </w:rPr>
              <w:fldChar w:fldCharType="end"/>
            </w:r>
          </w:p>
        </w:tc>
      </w:tr>
    </w:tbl>
    <w:p w14:paraId="4C83C6A7" w14:textId="6484AF45" w:rsidR="00D04799" w:rsidRPr="00234F29" w:rsidRDefault="00D04799" w:rsidP="00A91A11"/>
    <w:p w14:paraId="58587337" w14:textId="721DEA85" w:rsidR="00D04799" w:rsidRPr="00234F29" w:rsidRDefault="00D04799" w:rsidP="00A91A11">
      <w:r w:rsidRPr="00234F29">
        <w:t xml:space="preserve">Описание </w:t>
      </w:r>
      <w:r w:rsidR="00D55BE0" w:rsidRPr="00234F29">
        <w:t>реквизит</w:t>
      </w:r>
      <w:r w:rsidRPr="00234F29">
        <w:t>а «R</w:t>
      </w:r>
      <w:proofErr w:type="spellStart"/>
      <w:r w:rsidRPr="00234F29">
        <w:rPr>
          <w:lang w:val="en-US"/>
        </w:rPr>
        <w:t>skpResultsInf</w:t>
      </w:r>
      <w:proofErr w:type="spellEnd"/>
      <w:r w:rsidRPr="00234F29">
        <w:t>» представлено в таблице ниже (</w:t>
      </w:r>
      <w:r w:rsidRPr="00234F29">
        <w:fldChar w:fldCharType="begin"/>
      </w:r>
      <w:r w:rsidRPr="00234F29">
        <w:instrText xml:space="preserve"> REF _Ref183182150 \h </w:instrText>
      </w:r>
      <w:r w:rsidR="00642B16" w:rsidRPr="00234F29">
        <w:instrText xml:space="preserve"> \* MERGEFORMAT </w:instrText>
      </w:r>
      <w:r w:rsidRPr="00234F29">
        <w:fldChar w:fldCharType="separate"/>
      </w:r>
      <w:r w:rsidR="009A2C03" w:rsidRPr="00234F29">
        <w:t>Таблица </w:t>
      </w:r>
      <w:r w:rsidR="009A2C03">
        <w:t>32</w:t>
      </w:r>
      <w:r w:rsidRPr="00234F29">
        <w:fldChar w:fldCharType="end"/>
      </w:r>
      <w:r w:rsidRPr="00234F29">
        <w:t>).</w:t>
      </w:r>
    </w:p>
    <w:p w14:paraId="5448F645" w14:textId="24628DED" w:rsidR="00D04799" w:rsidRPr="00234F29" w:rsidRDefault="00D04799" w:rsidP="00D04799">
      <w:pPr>
        <w:pStyle w:val="-0"/>
        <w:rPr>
          <w:rFonts w:cs="Times New Roman"/>
        </w:rPr>
      </w:pPr>
      <w:bookmarkStart w:id="418" w:name="_Ref183182150"/>
      <w:bookmarkStart w:id="419" w:name="_Toc192771892"/>
      <w:r w:rsidRPr="00234F29">
        <w:rPr>
          <w:rFonts w:cs="Times New Roman"/>
        </w:rPr>
        <w:t>Таблица </w:t>
      </w:r>
      <w:r w:rsidRPr="00234F29">
        <w:rPr>
          <w:rFonts w:cs="Times New Roman"/>
          <w:noProof/>
        </w:rPr>
        <w:fldChar w:fldCharType="begin"/>
      </w:r>
      <w:r w:rsidRPr="00234F29">
        <w:rPr>
          <w:rFonts w:cs="Times New Roman"/>
          <w:noProof/>
        </w:rPr>
        <w:instrText xml:space="preserve"> SEQ Таблица \* ARABIC </w:instrText>
      </w:r>
      <w:r w:rsidRPr="00234F29">
        <w:rPr>
          <w:rFonts w:cs="Times New Roman"/>
          <w:noProof/>
        </w:rPr>
        <w:fldChar w:fldCharType="separate"/>
      </w:r>
      <w:r w:rsidR="009A2C03">
        <w:rPr>
          <w:rFonts w:cs="Times New Roman"/>
          <w:noProof/>
        </w:rPr>
        <w:t>32</w:t>
      </w:r>
      <w:r w:rsidRPr="00234F29">
        <w:rPr>
          <w:rFonts w:cs="Times New Roman"/>
          <w:noProof/>
        </w:rPr>
        <w:fldChar w:fldCharType="end"/>
      </w:r>
      <w:bookmarkEnd w:id="418"/>
      <w:r w:rsidRPr="00234F29">
        <w:rPr>
          <w:rFonts w:cs="Times New Roman"/>
        </w:rPr>
        <w:t xml:space="preserve"> – Описание </w:t>
      </w:r>
      <w:r w:rsidR="002B3713" w:rsidRPr="00234F29">
        <w:rPr>
          <w:rFonts w:cs="Times New Roman"/>
        </w:rPr>
        <w:t>реквизита</w:t>
      </w:r>
      <w:r w:rsidRPr="00234F29">
        <w:rPr>
          <w:rFonts w:cs="Times New Roman"/>
          <w:lang w:val="en-US"/>
        </w:rPr>
        <w:t xml:space="preserve"> </w:t>
      </w:r>
      <w:r w:rsidRPr="00234F29">
        <w:rPr>
          <w:rFonts w:cs="Times New Roman"/>
        </w:rPr>
        <w:t>«R</w:t>
      </w:r>
      <w:proofErr w:type="spellStart"/>
      <w:r w:rsidRPr="00234F29">
        <w:rPr>
          <w:rFonts w:cs="Times New Roman"/>
          <w:lang w:val="en-US"/>
        </w:rPr>
        <w:t>skpResultsInf</w:t>
      </w:r>
      <w:proofErr w:type="spellEnd"/>
      <w:r w:rsidRPr="00234F29">
        <w:rPr>
          <w:rFonts w:cs="Times New Roman"/>
        </w:rPr>
        <w:t>»</w:t>
      </w:r>
      <w:bookmarkEnd w:id="419"/>
    </w:p>
    <w:tbl>
      <w:tblPr>
        <w:tblStyle w:val="GOSTTable"/>
        <w:tblW w:w="5000" w:type="pct"/>
        <w:tblLayout w:type="fixed"/>
        <w:tblLook w:val="01E0" w:firstRow="1" w:lastRow="1" w:firstColumn="1" w:lastColumn="1" w:noHBand="0" w:noVBand="0"/>
      </w:tblPr>
      <w:tblGrid>
        <w:gridCol w:w="1696"/>
        <w:gridCol w:w="1581"/>
        <w:gridCol w:w="558"/>
        <w:gridCol w:w="1259"/>
        <w:gridCol w:w="1119"/>
        <w:gridCol w:w="1121"/>
        <w:gridCol w:w="2293"/>
      </w:tblGrid>
      <w:tr w:rsidR="00922DEC" w:rsidRPr="00234F29" w14:paraId="246434CA" w14:textId="77777777" w:rsidTr="00FA6F4F">
        <w:trPr>
          <w:cnfStyle w:val="100000000000" w:firstRow="1" w:lastRow="0" w:firstColumn="0" w:lastColumn="0" w:oddVBand="0" w:evenVBand="0" w:oddHBand="0" w:evenHBand="0" w:firstRowFirstColumn="0" w:firstRowLastColumn="0" w:lastRowFirstColumn="0" w:lastRowLastColumn="0"/>
        </w:trPr>
        <w:tc>
          <w:tcPr>
            <w:tcW w:w="881" w:type="pct"/>
          </w:tcPr>
          <w:p w14:paraId="0E1CA77C" w14:textId="7DB93071" w:rsidR="00D04799"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Наименование реквизита</w:t>
            </w:r>
          </w:p>
        </w:tc>
        <w:tc>
          <w:tcPr>
            <w:tcW w:w="821" w:type="pct"/>
          </w:tcPr>
          <w:p w14:paraId="7C520188" w14:textId="0762CB48" w:rsidR="00D04799"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Сокращенное наименование (код) реквизита</w:t>
            </w:r>
          </w:p>
        </w:tc>
        <w:tc>
          <w:tcPr>
            <w:tcW w:w="290" w:type="pct"/>
          </w:tcPr>
          <w:p w14:paraId="7111B52A" w14:textId="77777777" w:rsidR="00D04799" w:rsidRPr="00234F29" w:rsidRDefault="00D04799" w:rsidP="0028048A">
            <w:pPr>
              <w:pStyle w:val="12-1"/>
              <w:rPr>
                <w:rFonts w:cs="Times New Roman"/>
                <w:b/>
                <w:bCs/>
                <w:color w:val="000000" w:themeColor="text1"/>
                <w:sz w:val="22"/>
                <w:szCs w:val="22"/>
              </w:rPr>
            </w:pPr>
            <w:r w:rsidRPr="00234F29">
              <w:rPr>
                <w:rFonts w:cs="Times New Roman"/>
                <w:b/>
                <w:bCs/>
                <w:color w:val="000000" w:themeColor="text1"/>
                <w:sz w:val="22"/>
                <w:szCs w:val="22"/>
              </w:rPr>
              <w:t>Тип</w:t>
            </w:r>
          </w:p>
        </w:tc>
        <w:tc>
          <w:tcPr>
            <w:tcW w:w="654" w:type="pct"/>
          </w:tcPr>
          <w:p w14:paraId="4F6008B7" w14:textId="0A0DC267" w:rsidR="00D04799" w:rsidRPr="00234F29" w:rsidRDefault="004E3509" w:rsidP="0028048A">
            <w:pPr>
              <w:pStyle w:val="12-1"/>
              <w:rPr>
                <w:rFonts w:cs="Times New Roman"/>
                <w:b/>
                <w:bCs/>
                <w:color w:val="000000" w:themeColor="text1"/>
                <w:sz w:val="22"/>
                <w:szCs w:val="22"/>
              </w:rPr>
            </w:pPr>
            <w:r w:rsidRPr="00234F29">
              <w:rPr>
                <w:rFonts w:cs="Times New Roman"/>
                <w:b/>
                <w:bCs/>
                <w:color w:val="000000" w:themeColor="text1"/>
                <w:sz w:val="22"/>
                <w:szCs w:val="22"/>
              </w:rPr>
              <w:t>Формат реквизита</w:t>
            </w:r>
          </w:p>
        </w:tc>
        <w:tc>
          <w:tcPr>
            <w:tcW w:w="581" w:type="pct"/>
          </w:tcPr>
          <w:p w14:paraId="323B2315" w14:textId="77777777" w:rsidR="00D04799" w:rsidRPr="00234F29" w:rsidRDefault="00D04799"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RSKP_Perech_BS</w:t>
            </w:r>
            <w:proofErr w:type="spellEnd"/>
          </w:p>
        </w:tc>
        <w:tc>
          <w:tcPr>
            <w:tcW w:w="582" w:type="pct"/>
          </w:tcPr>
          <w:p w14:paraId="21BDA4DD" w14:textId="77777777" w:rsidR="00D04799" w:rsidRPr="00234F29" w:rsidRDefault="00D04799" w:rsidP="0028048A">
            <w:pPr>
              <w:pStyle w:val="12-1"/>
              <w:rPr>
                <w:rFonts w:cs="Times New Roman"/>
                <w:b/>
                <w:bCs/>
                <w:color w:val="000000" w:themeColor="text1"/>
                <w:sz w:val="22"/>
                <w:szCs w:val="22"/>
              </w:rPr>
            </w:pPr>
            <w:r w:rsidRPr="00234F29">
              <w:rPr>
                <w:rFonts w:cs="Times New Roman"/>
                <w:b/>
                <w:bCs/>
                <w:color w:val="000000" w:themeColor="text1"/>
                <w:sz w:val="22"/>
                <w:szCs w:val="22"/>
              </w:rPr>
              <w:t xml:space="preserve">Обязательность для </w:t>
            </w:r>
            <w:proofErr w:type="spellStart"/>
            <w:r w:rsidRPr="00234F29">
              <w:rPr>
                <w:rFonts w:cs="Times New Roman"/>
                <w:b/>
                <w:bCs/>
                <w:color w:val="000000" w:themeColor="text1"/>
                <w:sz w:val="22"/>
                <w:szCs w:val="22"/>
              </w:rPr>
              <w:t>RSKP_Perech</w:t>
            </w:r>
            <w:proofErr w:type="spellEnd"/>
          </w:p>
        </w:tc>
        <w:tc>
          <w:tcPr>
            <w:tcW w:w="1191" w:type="pct"/>
          </w:tcPr>
          <w:p w14:paraId="036A69A9" w14:textId="77777777" w:rsidR="00D04799" w:rsidRPr="00234F29" w:rsidRDefault="00D04799" w:rsidP="0028048A">
            <w:pPr>
              <w:pStyle w:val="12-1"/>
              <w:rPr>
                <w:rFonts w:cs="Times New Roman"/>
                <w:b/>
                <w:bCs/>
                <w:color w:val="000000" w:themeColor="text1"/>
                <w:sz w:val="22"/>
                <w:szCs w:val="22"/>
              </w:rPr>
            </w:pPr>
            <w:r w:rsidRPr="00234F29">
              <w:rPr>
                <w:rFonts w:cs="Times New Roman"/>
                <w:b/>
                <w:bCs/>
                <w:color w:val="000000" w:themeColor="text1"/>
                <w:sz w:val="22"/>
                <w:szCs w:val="22"/>
              </w:rPr>
              <w:t>Дополнительная информация</w:t>
            </w:r>
          </w:p>
        </w:tc>
      </w:tr>
      <w:tr w:rsidR="00922DEC" w:rsidRPr="00234F29" w14:paraId="6FD5D67D" w14:textId="77777777" w:rsidTr="00FA6F4F">
        <w:trPr>
          <w:cnfStyle w:val="000000100000" w:firstRow="0" w:lastRow="0" w:firstColumn="0" w:lastColumn="0" w:oddVBand="0" w:evenVBand="0" w:oddHBand="1" w:evenHBand="0" w:firstRowFirstColumn="0" w:firstRowLastColumn="0" w:lastRowFirstColumn="0" w:lastRowLastColumn="0"/>
        </w:trPr>
        <w:tc>
          <w:tcPr>
            <w:tcW w:w="881" w:type="pct"/>
          </w:tcPr>
          <w:p w14:paraId="5C932EC2" w14:textId="77777777" w:rsidR="005129E9" w:rsidRPr="00234F29" w:rsidRDefault="005129E9" w:rsidP="00A14EDE">
            <w:pPr>
              <w:pStyle w:val="12-3"/>
              <w:rPr>
                <w:color w:val="000000" w:themeColor="text1"/>
                <w:sz w:val="22"/>
                <w:szCs w:val="22"/>
              </w:rPr>
            </w:pPr>
            <w:r w:rsidRPr="00234F29">
              <w:rPr>
                <w:color w:val="000000" w:themeColor="text1"/>
                <w:sz w:val="22"/>
                <w:szCs w:val="22"/>
              </w:rPr>
              <w:t>Статус распоряжения</w:t>
            </w:r>
          </w:p>
        </w:tc>
        <w:tc>
          <w:tcPr>
            <w:tcW w:w="821" w:type="pct"/>
          </w:tcPr>
          <w:p w14:paraId="1575B533" w14:textId="76F577C7" w:rsidR="005129E9" w:rsidRPr="00234F29" w:rsidRDefault="005129E9" w:rsidP="00A14EDE">
            <w:pPr>
              <w:pStyle w:val="12-3"/>
              <w:rPr>
                <w:color w:val="000000" w:themeColor="text1"/>
                <w:sz w:val="22"/>
                <w:szCs w:val="22"/>
              </w:rPr>
            </w:pPr>
            <w:proofErr w:type="spellStart"/>
            <w:r w:rsidRPr="00234F29">
              <w:rPr>
                <w:color w:val="000000" w:themeColor="text1"/>
                <w:sz w:val="22"/>
                <w:szCs w:val="22"/>
              </w:rPr>
              <w:t>rskp</w:t>
            </w:r>
            <w:proofErr w:type="spellEnd"/>
            <w:r w:rsidRPr="00234F29">
              <w:rPr>
                <w:color w:val="000000" w:themeColor="text1"/>
                <w:sz w:val="22"/>
                <w:szCs w:val="22"/>
                <w:lang w:val="en-US"/>
              </w:rPr>
              <w:t>Status</w:t>
            </w:r>
          </w:p>
        </w:tc>
        <w:tc>
          <w:tcPr>
            <w:tcW w:w="290" w:type="pct"/>
          </w:tcPr>
          <w:p w14:paraId="5FB52E82" w14:textId="77777777" w:rsidR="005129E9" w:rsidRPr="00234F29" w:rsidRDefault="005129E9" w:rsidP="00A14EDE">
            <w:pPr>
              <w:pStyle w:val="12-3"/>
              <w:rPr>
                <w:color w:val="000000" w:themeColor="text1"/>
                <w:sz w:val="22"/>
                <w:szCs w:val="22"/>
                <w:lang w:val="en-US"/>
              </w:rPr>
            </w:pPr>
            <w:r w:rsidRPr="00234F29">
              <w:rPr>
                <w:color w:val="000000" w:themeColor="text1"/>
                <w:sz w:val="22"/>
                <w:szCs w:val="22"/>
              </w:rPr>
              <w:t>П</w:t>
            </w:r>
          </w:p>
        </w:tc>
        <w:tc>
          <w:tcPr>
            <w:tcW w:w="654" w:type="pct"/>
          </w:tcPr>
          <w:p w14:paraId="44C607EB" w14:textId="77777777" w:rsidR="005129E9" w:rsidRPr="00234F29" w:rsidRDefault="005129E9" w:rsidP="00A14EDE">
            <w:pPr>
              <w:pStyle w:val="12-3"/>
              <w:rPr>
                <w:color w:val="000000" w:themeColor="text1"/>
                <w:sz w:val="22"/>
                <w:szCs w:val="22"/>
              </w:rPr>
            </w:pPr>
            <w:r w:rsidRPr="00234F29">
              <w:rPr>
                <w:color w:val="000000" w:themeColor="text1"/>
                <w:sz w:val="22"/>
                <w:szCs w:val="22"/>
              </w:rPr>
              <w:t>Т (</w:t>
            </w:r>
            <w:proofErr w:type="gramStart"/>
            <w:r w:rsidRPr="00234F29">
              <w:rPr>
                <w:color w:val="000000" w:themeColor="text1"/>
                <w:sz w:val="22"/>
                <w:szCs w:val="22"/>
              </w:rPr>
              <w:t>1-20</w:t>
            </w:r>
            <w:proofErr w:type="gramEnd"/>
            <w:r w:rsidRPr="00234F29">
              <w:rPr>
                <w:color w:val="000000" w:themeColor="text1"/>
                <w:sz w:val="22"/>
                <w:szCs w:val="22"/>
              </w:rPr>
              <w:t>)</w:t>
            </w:r>
          </w:p>
        </w:tc>
        <w:tc>
          <w:tcPr>
            <w:tcW w:w="581" w:type="pct"/>
          </w:tcPr>
          <w:p w14:paraId="7C2AA247" w14:textId="77777777" w:rsidR="005129E9" w:rsidRPr="00234F29" w:rsidRDefault="005129E9" w:rsidP="00A14EDE">
            <w:pPr>
              <w:pStyle w:val="12-3"/>
              <w:rPr>
                <w:color w:val="000000" w:themeColor="text1"/>
                <w:sz w:val="22"/>
                <w:szCs w:val="22"/>
              </w:rPr>
            </w:pPr>
            <w:r w:rsidRPr="00234F29">
              <w:rPr>
                <w:color w:val="000000" w:themeColor="text1"/>
                <w:sz w:val="22"/>
                <w:szCs w:val="22"/>
              </w:rPr>
              <w:t>УО</w:t>
            </w:r>
          </w:p>
        </w:tc>
        <w:tc>
          <w:tcPr>
            <w:tcW w:w="582" w:type="pct"/>
          </w:tcPr>
          <w:p w14:paraId="0AA06AD1" w14:textId="77777777" w:rsidR="005129E9" w:rsidRPr="00234F29" w:rsidRDefault="005129E9" w:rsidP="00A14EDE">
            <w:pPr>
              <w:pStyle w:val="12-3"/>
              <w:rPr>
                <w:color w:val="000000" w:themeColor="text1"/>
                <w:sz w:val="22"/>
                <w:szCs w:val="22"/>
              </w:rPr>
            </w:pPr>
            <w:r w:rsidRPr="00234F29">
              <w:rPr>
                <w:color w:val="000000" w:themeColor="text1"/>
                <w:sz w:val="22"/>
                <w:szCs w:val="22"/>
              </w:rPr>
              <w:t>НИ</w:t>
            </w:r>
          </w:p>
        </w:tc>
        <w:tc>
          <w:tcPr>
            <w:tcW w:w="1191" w:type="pct"/>
          </w:tcPr>
          <w:p w14:paraId="472E927E" w14:textId="77777777" w:rsidR="005129E9" w:rsidRPr="00234F29" w:rsidRDefault="005129E9" w:rsidP="00A14EDE">
            <w:pPr>
              <w:pStyle w:val="12-3"/>
              <w:rPr>
                <w:color w:val="000000" w:themeColor="text1"/>
                <w:sz w:val="22"/>
                <w:szCs w:val="22"/>
              </w:rPr>
            </w:pPr>
            <w:r w:rsidRPr="00234F29">
              <w:rPr>
                <w:color w:val="000000" w:themeColor="text1"/>
                <w:sz w:val="22"/>
                <w:szCs w:val="22"/>
              </w:rPr>
              <w:t>Статус РСКП (перечисление).</w:t>
            </w:r>
          </w:p>
          <w:p w14:paraId="60B6B8F3" w14:textId="3B315D95" w:rsidR="005129E9" w:rsidRPr="00234F29" w:rsidRDefault="005129E9" w:rsidP="00A14EDE">
            <w:pPr>
              <w:pStyle w:val="12-3"/>
              <w:rPr>
                <w:color w:val="000000" w:themeColor="text1"/>
                <w:sz w:val="22"/>
                <w:szCs w:val="22"/>
              </w:rPr>
            </w:pPr>
            <w:r w:rsidRPr="00234F29">
              <w:rPr>
                <w:color w:val="000000" w:themeColor="text1"/>
                <w:sz w:val="22"/>
                <w:szCs w:val="22"/>
              </w:rPr>
              <w:t>Служебн</w:t>
            </w:r>
            <w:r w:rsidR="004A2516" w:rsidRPr="00234F29">
              <w:rPr>
                <w:color w:val="000000" w:themeColor="text1"/>
                <w:sz w:val="22"/>
                <w:szCs w:val="22"/>
              </w:rPr>
              <w:t>ый реквизит</w:t>
            </w:r>
            <w:r w:rsidRPr="00234F29">
              <w:rPr>
                <w:color w:val="000000" w:themeColor="text1"/>
                <w:sz w:val="22"/>
                <w:szCs w:val="22"/>
              </w:rPr>
              <w:t>, отображает конечный статус РСКП (перечисление).</w:t>
            </w:r>
          </w:p>
          <w:p w14:paraId="5CE21F90" w14:textId="77777777" w:rsidR="005129E9" w:rsidRPr="00234F29" w:rsidRDefault="005129E9" w:rsidP="000A2302">
            <w:pPr>
              <w:pStyle w:val="12-3"/>
              <w:keepNext/>
              <w:rPr>
                <w:color w:val="000000" w:themeColor="text1"/>
                <w:sz w:val="22"/>
                <w:szCs w:val="22"/>
              </w:rPr>
            </w:pPr>
            <w:r w:rsidRPr="00234F29">
              <w:rPr>
                <w:color w:val="000000" w:themeColor="text1"/>
                <w:sz w:val="22"/>
                <w:szCs w:val="22"/>
              </w:rPr>
              <w:lastRenderedPageBreak/>
              <w:t>В Модуле может принимать значения:</w:t>
            </w:r>
          </w:p>
          <w:p w14:paraId="69E1B69E" w14:textId="77777777" w:rsidR="005129E9" w:rsidRPr="00234F29" w:rsidRDefault="005129E9" w:rsidP="00A14EDE">
            <w:pPr>
              <w:pStyle w:val="12-0"/>
              <w:rPr>
                <w:sz w:val="22"/>
                <w:szCs w:val="22"/>
              </w:rPr>
            </w:pPr>
            <w:r w:rsidRPr="00234F29">
              <w:rPr>
                <w:sz w:val="22"/>
                <w:szCs w:val="22"/>
              </w:rPr>
              <w:t>Отказан ТОФК;</w:t>
            </w:r>
          </w:p>
          <w:p w14:paraId="1327CD67" w14:textId="77777777" w:rsidR="005129E9" w:rsidRPr="00234F29" w:rsidRDefault="005129E9" w:rsidP="00A14EDE">
            <w:pPr>
              <w:pStyle w:val="12-0"/>
              <w:rPr>
                <w:sz w:val="22"/>
                <w:szCs w:val="22"/>
              </w:rPr>
            </w:pPr>
            <w:r w:rsidRPr="00234F29">
              <w:rPr>
                <w:sz w:val="22"/>
                <w:szCs w:val="22"/>
              </w:rPr>
              <w:t>Отказан в исполнении;</w:t>
            </w:r>
          </w:p>
          <w:p w14:paraId="78FFA183" w14:textId="77777777" w:rsidR="005129E9" w:rsidRPr="00234F29" w:rsidRDefault="005129E9" w:rsidP="00A14EDE">
            <w:pPr>
              <w:pStyle w:val="12-0"/>
              <w:rPr>
                <w:sz w:val="22"/>
                <w:szCs w:val="22"/>
              </w:rPr>
            </w:pPr>
            <w:r w:rsidRPr="00234F29">
              <w:rPr>
                <w:sz w:val="22"/>
                <w:szCs w:val="22"/>
              </w:rPr>
              <w:t>Отозван;</w:t>
            </w:r>
          </w:p>
          <w:p w14:paraId="01E4082B" w14:textId="77777777" w:rsidR="005129E9" w:rsidRPr="00234F29" w:rsidRDefault="005129E9" w:rsidP="00A14EDE">
            <w:pPr>
              <w:pStyle w:val="12-0"/>
              <w:rPr>
                <w:sz w:val="22"/>
                <w:szCs w:val="22"/>
              </w:rPr>
            </w:pPr>
            <w:r w:rsidRPr="00234F29">
              <w:rPr>
                <w:sz w:val="22"/>
                <w:szCs w:val="22"/>
              </w:rPr>
              <w:t>Исполнен;</w:t>
            </w:r>
          </w:p>
          <w:p w14:paraId="241A0A8D" w14:textId="77777777" w:rsidR="005129E9" w:rsidRPr="00234F29" w:rsidRDefault="005129E9" w:rsidP="00A14EDE">
            <w:pPr>
              <w:pStyle w:val="12-0"/>
              <w:rPr>
                <w:sz w:val="22"/>
                <w:szCs w:val="22"/>
              </w:rPr>
            </w:pPr>
            <w:r w:rsidRPr="00234F29">
              <w:rPr>
                <w:sz w:val="22"/>
                <w:szCs w:val="22"/>
              </w:rPr>
              <w:t>Исполнен частично;</w:t>
            </w:r>
          </w:p>
          <w:p w14:paraId="16138E28" w14:textId="77777777" w:rsidR="005129E9" w:rsidRPr="00234F29" w:rsidRDefault="005129E9" w:rsidP="00A14EDE">
            <w:pPr>
              <w:pStyle w:val="12-0"/>
              <w:rPr>
                <w:sz w:val="22"/>
                <w:szCs w:val="22"/>
              </w:rPr>
            </w:pPr>
            <w:r w:rsidRPr="00234F29">
              <w:rPr>
                <w:sz w:val="22"/>
                <w:szCs w:val="22"/>
              </w:rPr>
              <w:t>Удален;</w:t>
            </w:r>
          </w:p>
          <w:p w14:paraId="0741513A" w14:textId="77777777" w:rsidR="005129E9" w:rsidRPr="00234F29" w:rsidRDefault="005129E9" w:rsidP="00A14EDE">
            <w:pPr>
              <w:pStyle w:val="12-0"/>
              <w:rPr>
                <w:sz w:val="22"/>
                <w:szCs w:val="22"/>
              </w:rPr>
            </w:pPr>
            <w:r w:rsidRPr="00234F29">
              <w:rPr>
                <w:sz w:val="22"/>
                <w:szCs w:val="22"/>
              </w:rPr>
              <w:t>Отменен</w:t>
            </w:r>
          </w:p>
        </w:tc>
      </w:tr>
      <w:tr w:rsidR="00922DEC" w:rsidRPr="00234F29" w14:paraId="700BC55C" w14:textId="77777777" w:rsidTr="00FA6F4F">
        <w:trPr>
          <w:cnfStyle w:val="000000010000" w:firstRow="0" w:lastRow="0" w:firstColumn="0" w:lastColumn="0" w:oddVBand="0" w:evenVBand="0" w:oddHBand="0" w:evenHBand="1" w:firstRowFirstColumn="0" w:firstRowLastColumn="0" w:lastRowFirstColumn="0" w:lastRowLastColumn="0"/>
        </w:trPr>
        <w:tc>
          <w:tcPr>
            <w:tcW w:w="881" w:type="pct"/>
          </w:tcPr>
          <w:p w14:paraId="799270FE" w14:textId="77777777" w:rsidR="005129E9" w:rsidRPr="00234F29" w:rsidRDefault="005129E9" w:rsidP="00A14EDE">
            <w:pPr>
              <w:pStyle w:val="12-3"/>
              <w:contextualSpacing/>
              <w:rPr>
                <w:color w:val="000000" w:themeColor="text1"/>
                <w:sz w:val="22"/>
                <w:szCs w:val="22"/>
              </w:rPr>
            </w:pPr>
            <w:r w:rsidRPr="00234F29">
              <w:rPr>
                <w:color w:val="000000" w:themeColor="text1"/>
                <w:sz w:val="22"/>
                <w:szCs w:val="22"/>
              </w:rPr>
              <w:lastRenderedPageBreak/>
              <w:t>Причина отказа</w:t>
            </w:r>
          </w:p>
        </w:tc>
        <w:tc>
          <w:tcPr>
            <w:tcW w:w="821" w:type="pct"/>
          </w:tcPr>
          <w:p w14:paraId="0205BC95" w14:textId="77777777" w:rsidR="005129E9" w:rsidRPr="00234F29" w:rsidRDefault="005129E9" w:rsidP="00A14EDE">
            <w:pPr>
              <w:pStyle w:val="12-3"/>
              <w:contextualSpacing/>
              <w:rPr>
                <w:color w:val="000000" w:themeColor="text1"/>
                <w:sz w:val="22"/>
                <w:szCs w:val="22"/>
              </w:rPr>
            </w:pPr>
            <w:proofErr w:type="spellStart"/>
            <w:r w:rsidRPr="00234F29">
              <w:rPr>
                <w:color w:val="000000" w:themeColor="text1"/>
                <w:sz w:val="22"/>
                <w:szCs w:val="22"/>
              </w:rPr>
              <w:t>rskpRjctnRsn</w:t>
            </w:r>
            <w:proofErr w:type="spellEnd"/>
          </w:p>
        </w:tc>
        <w:tc>
          <w:tcPr>
            <w:tcW w:w="290" w:type="pct"/>
          </w:tcPr>
          <w:p w14:paraId="312060CB" w14:textId="77777777" w:rsidR="005129E9" w:rsidRPr="00234F29" w:rsidRDefault="005129E9" w:rsidP="00A14EDE">
            <w:pPr>
              <w:pStyle w:val="12-3"/>
              <w:contextualSpacing/>
              <w:rPr>
                <w:color w:val="000000" w:themeColor="text1"/>
                <w:sz w:val="22"/>
                <w:szCs w:val="22"/>
              </w:rPr>
            </w:pPr>
            <w:r w:rsidRPr="00234F29">
              <w:rPr>
                <w:color w:val="000000" w:themeColor="text1"/>
                <w:sz w:val="22"/>
                <w:szCs w:val="22"/>
              </w:rPr>
              <w:t>П</w:t>
            </w:r>
          </w:p>
        </w:tc>
        <w:tc>
          <w:tcPr>
            <w:tcW w:w="654" w:type="pct"/>
          </w:tcPr>
          <w:p w14:paraId="422E1C39" w14:textId="77777777" w:rsidR="005129E9" w:rsidRPr="00234F29" w:rsidRDefault="005129E9" w:rsidP="00A14EDE">
            <w:pPr>
              <w:pStyle w:val="12-3"/>
              <w:contextualSpacing/>
              <w:rPr>
                <w:color w:val="000000" w:themeColor="text1"/>
                <w:sz w:val="22"/>
                <w:szCs w:val="22"/>
              </w:rPr>
            </w:pPr>
            <w:proofErr w:type="gramStart"/>
            <w:r w:rsidRPr="00234F29">
              <w:rPr>
                <w:color w:val="000000" w:themeColor="text1"/>
                <w:sz w:val="22"/>
                <w:szCs w:val="22"/>
              </w:rPr>
              <w:t>T(</w:t>
            </w:r>
            <w:proofErr w:type="gramEnd"/>
            <w:r w:rsidRPr="00234F29">
              <w:rPr>
                <w:color w:val="000000" w:themeColor="text1"/>
                <w:sz w:val="22"/>
                <w:szCs w:val="22"/>
              </w:rPr>
              <w:t>1-2000)</w:t>
            </w:r>
          </w:p>
        </w:tc>
        <w:tc>
          <w:tcPr>
            <w:tcW w:w="581" w:type="pct"/>
          </w:tcPr>
          <w:p w14:paraId="7DFD8454" w14:textId="77777777" w:rsidR="005129E9" w:rsidRPr="00234F29" w:rsidRDefault="005129E9" w:rsidP="00A14EDE">
            <w:pPr>
              <w:pStyle w:val="12-3"/>
              <w:contextualSpacing/>
              <w:rPr>
                <w:color w:val="000000" w:themeColor="text1"/>
                <w:sz w:val="22"/>
                <w:szCs w:val="22"/>
              </w:rPr>
            </w:pPr>
            <w:r w:rsidRPr="00234F29">
              <w:rPr>
                <w:color w:val="000000" w:themeColor="text1"/>
                <w:sz w:val="22"/>
                <w:szCs w:val="22"/>
              </w:rPr>
              <w:t>УО</w:t>
            </w:r>
          </w:p>
        </w:tc>
        <w:tc>
          <w:tcPr>
            <w:tcW w:w="582" w:type="pct"/>
          </w:tcPr>
          <w:p w14:paraId="01CA919E" w14:textId="77777777" w:rsidR="005129E9" w:rsidRPr="00234F29" w:rsidRDefault="005129E9" w:rsidP="00A14EDE">
            <w:pPr>
              <w:pStyle w:val="12-3"/>
              <w:contextualSpacing/>
              <w:rPr>
                <w:color w:val="000000" w:themeColor="text1"/>
                <w:sz w:val="22"/>
                <w:szCs w:val="22"/>
              </w:rPr>
            </w:pPr>
            <w:r w:rsidRPr="00234F29">
              <w:rPr>
                <w:color w:val="000000" w:themeColor="text1"/>
                <w:sz w:val="22"/>
                <w:szCs w:val="22"/>
              </w:rPr>
              <w:t>НИ</w:t>
            </w:r>
          </w:p>
        </w:tc>
        <w:tc>
          <w:tcPr>
            <w:tcW w:w="1191" w:type="pct"/>
          </w:tcPr>
          <w:p w14:paraId="5340FAB1" w14:textId="77777777" w:rsidR="005129E9" w:rsidRPr="00234F29" w:rsidRDefault="005129E9" w:rsidP="00A14EDE">
            <w:pPr>
              <w:pStyle w:val="12-3"/>
              <w:contextualSpacing/>
              <w:rPr>
                <w:color w:val="000000" w:themeColor="text1"/>
                <w:sz w:val="22"/>
                <w:szCs w:val="22"/>
              </w:rPr>
            </w:pPr>
            <w:r w:rsidRPr="00234F29">
              <w:rPr>
                <w:color w:val="000000" w:themeColor="text1"/>
                <w:sz w:val="22"/>
                <w:szCs w:val="22"/>
              </w:rPr>
              <w:t>Причина отказа РСКП (перечисление).</w:t>
            </w:r>
          </w:p>
          <w:p w14:paraId="7EDE3D27" w14:textId="30146A88" w:rsidR="005129E9" w:rsidRPr="00234F29" w:rsidRDefault="005129E9" w:rsidP="00A14EDE">
            <w:pPr>
              <w:pStyle w:val="12-3"/>
              <w:contextualSpacing/>
              <w:rPr>
                <w:color w:val="000000" w:themeColor="text1"/>
                <w:sz w:val="22"/>
                <w:szCs w:val="22"/>
              </w:rPr>
            </w:pPr>
            <w:r w:rsidRPr="00234F29">
              <w:rPr>
                <w:color w:val="000000" w:themeColor="text1"/>
                <w:sz w:val="22"/>
                <w:szCs w:val="22"/>
              </w:rPr>
              <w:t>Служебн</w:t>
            </w:r>
            <w:r w:rsidR="004A2516" w:rsidRPr="00234F29">
              <w:rPr>
                <w:color w:val="000000" w:themeColor="text1"/>
                <w:sz w:val="22"/>
                <w:szCs w:val="22"/>
              </w:rPr>
              <w:t>ый реквизит</w:t>
            </w:r>
            <w:r w:rsidRPr="00234F29">
              <w:rPr>
                <w:color w:val="000000" w:themeColor="text1"/>
                <w:sz w:val="22"/>
                <w:szCs w:val="22"/>
              </w:rPr>
              <w:t>.</w:t>
            </w:r>
          </w:p>
          <w:p w14:paraId="2EDD04BE" w14:textId="45261BA2" w:rsidR="005129E9" w:rsidRPr="00234F29" w:rsidRDefault="005129E9" w:rsidP="00A14EDE">
            <w:pPr>
              <w:pStyle w:val="12-3"/>
              <w:contextualSpacing/>
              <w:rPr>
                <w:color w:val="000000" w:themeColor="text1"/>
                <w:sz w:val="22"/>
                <w:szCs w:val="22"/>
              </w:rPr>
            </w:pPr>
            <w:r w:rsidRPr="00234F29">
              <w:rPr>
                <w:color w:val="000000" w:themeColor="text1"/>
                <w:sz w:val="22"/>
                <w:szCs w:val="22"/>
              </w:rPr>
              <w:t xml:space="preserve">В Модуле присваивается если </w:t>
            </w:r>
            <w:r w:rsidR="00D55BE0" w:rsidRPr="00234F29">
              <w:rPr>
                <w:color w:val="000000" w:themeColor="text1"/>
                <w:sz w:val="22"/>
                <w:szCs w:val="22"/>
              </w:rPr>
              <w:t>реквизит</w:t>
            </w:r>
            <w:r w:rsidRPr="00234F29">
              <w:rPr>
                <w:color w:val="000000" w:themeColor="text1"/>
                <w:sz w:val="22"/>
                <w:szCs w:val="22"/>
              </w:rPr>
              <w:t xml:space="preserve"> «Статус распоряжения» принимает значение Отказан ТОФК</w:t>
            </w:r>
          </w:p>
        </w:tc>
      </w:tr>
      <w:tr w:rsidR="00922DEC" w:rsidRPr="00234F29" w14:paraId="49F9D9C4" w14:textId="77777777" w:rsidTr="00FA6F4F">
        <w:trPr>
          <w:cnfStyle w:val="000000100000" w:firstRow="0" w:lastRow="0" w:firstColumn="0" w:lastColumn="0" w:oddVBand="0" w:evenVBand="0" w:oddHBand="1" w:evenHBand="0" w:firstRowFirstColumn="0" w:firstRowLastColumn="0" w:lastRowFirstColumn="0" w:lastRowLastColumn="0"/>
        </w:trPr>
        <w:tc>
          <w:tcPr>
            <w:tcW w:w="881" w:type="pct"/>
          </w:tcPr>
          <w:p w14:paraId="0E9F608C" w14:textId="77777777" w:rsidR="005129E9" w:rsidRPr="00234F29" w:rsidRDefault="005129E9" w:rsidP="00A14EDE">
            <w:pPr>
              <w:pStyle w:val="12-3"/>
              <w:rPr>
                <w:color w:val="000000" w:themeColor="text1"/>
                <w:sz w:val="22"/>
                <w:szCs w:val="22"/>
              </w:rPr>
            </w:pPr>
            <w:r w:rsidRPr="00234F29">
              <w:rPr>
                <w:color w:val="000000" w:themeColor="text1"/>
                <w:sz w:val="22"/>
                <w:szCs w:val="22"/>
              </w:rPr>
              <w:t>Дата исполнения РСКП (перечисление)</w:t>
            </w:r>
          </w:p>
        </w:tc>
        <w:tc>
          <w:tcPr>
            <w:tcW w:w="821" w:type="pct"/>
          </w:tcPr>
          <w:p w14:paraId="134793BC" w14:textId="77777777" w:rsidR="005129E9" w:rsidRPr="00234F29" w:rsidRDefault="005129E9" w:rsidP="00A14EDE">
            <w:pPr>
              <w:pStyle w:val="12-3"/>
              <w:rPr>
                <w:color w:val="000000" w:themeColor="text1"/>
                <w:sz w:val="22"/>
                <w:szCs w:val="22"/>
              </w:rPr>
            </w:pPr>
            <w:proofErr w:type="spellStart"/>
            <w:r w:rsidRPr="00234F29">
              <w:rPr>
                <w:color w:val="000000" w:themeColor="text1"/>
                <w:sz w:val="22"/>
                <w:szCs w:val="22"/>
              </w:rPr>
              <w:t>rskpExecutionDate</w:t>
            </w:r>
            <w:proofErr w:type="spellEnd"/>
          </w:p>
        </w:tc>
        <w:tc>
          <w:tcPr>
            <w:tcW w:w="290" w:type="pct"/>
          </w:tcPr>
          <w:p w14:paraId="3BFB419A" w14:textId="77777777" w:rsidR="005129E9" w:rsidRPr="00234F29" w:rsidRDefault="005129E9" w:rsidP="00A14EDE">
            <w:pPr>
              <w:pStyle w:val="12-3"/>
              <w:rPr>
                <w:color w:val="000000" w:themeColor="text1"/>
                <w:sz w:val="22"/>
                <w:szCs w:val="22"/>
              </w:rPr>
            </w:pPr>
            <w:r w:rsidRPr="00234F29">
              <w:rPr>
                <w:color w:val="000000" w:themeColor="text1"/>
                <w:sz w:val="22"/>
                <w:szCs w:val="22"/>
              </w:rPr>
              <w:t>П</w:t>
            </w:r>
          </w:p>
        </w:tc>
        <w:tc>
          <w:tcPr>
            <w:tcW w:w="654" w:type="pct"/>
          </w:tcPr>
          <w:p w14:paraId="31109487" w14:textId="77777777" w:rsidR="005129E9" w:rsidRPr="00234F29" w:rsidRDefault="005129E9" w:rsidP="00A14EDE">
            <w:pPr>
              <w:pStyle w:val="12-3"/>
              <w:rPr>
                <w:color w:val="000000" w:themeColor="text1"/>
                <w:sz w:val="22"/>
                <w:szCs w:val="22"/>
              </w:rPr>
            </w:pPr>
            <w:proofErr w:type="spellStart"/>
            <w:r w:rsidRPr="00234F29">
              <w:rPr>
                <w:color w:val="000000" w:themeColor="text1"/>
                <w:sz w:val="22"/>
                <w:szCs w:val="22"/>
              </w:rPr>
              <w:t>Date</w:t>
            </w:r>
            <w:proofErr w:type="spellEnd"/>
          </w:p>
        </w:tc>
        <w:tc>
          <w:tcPr>
            <w:tcW w:w="581" w:type="pct"/>
          </w:tcPr>
          <w:p w14:paraId="641EC1E1" w14:textId="77777777" w:rsidR="005129E9" w:rsidRPr="00234F29" w:rsidRDefault="005129E9" w:rsidP="00A14EDE">
            <w:pPr>
              <w:pStyle w:val="12-3"/>
              <w:rPr>
                <w:color w:val="000000" w:themeColor="text1"/>
                <w:sz w:val="22"/>
                <w:szCs w:val="22"/>
              </w:rPr>
            </w:pPr>
            <w:r w:rsidRPr="00234F29">
              <w:rPr>
                <w:color w:val="000000" w:themeColor="text1"/>
                <w:sz w:val="22"/>
                <w:szCs w:val="22"/>
              </w:rPr>
              <w:t>УО</w:t>
            </w:r>
          </w:p>
        </w:tc>
        <w:tc>
          <w:tcPr>
            <w:tcW w:w="582" w:type="pct"/>
          </w:tcPr>
          <w:p w14:paraId="0B00AF7B" w14:textId="77777777" w:rsidR="005129E9" w:rsidRPr="00234F29" w:rsidRDefault="005129E9" w:rsidP="00A14EDE">
            <w:pPr>
              <w:pStyle w:val="12-3"/>
              <w:rPr>
                <w:color w:val="000000" w:themeColor="text1"/>
                <w:sz w:val="22"/>
                <w:szCs w:val="22"/>
              </w:rPr>
            </w:pPr>
            <w:r w:rsidRPr="00234F29">
              <w:rPr>
                <w:color w:val="000000" w:themeColor="text1"/>
                <w:sz w:val="22"/>
                <w:szCs w:val="22"/>
              </w:rPr>
              <w:t>НИ</w:t>
            </w:r>
          </w:p>
        </w:tc>
        <w:tc>
          <w:tcPr>
            <w:tcW w:w="1191" w:type="pct"/>
          </w:tcPr>
          <w:p w14:paraId="3458B3E3" w14:textId="420114D7" w:rsidR="005129E9" w:rsidRPr="00234F29" w:rsidRDefault="005129E9" w:rsidP="00A14EDE">
            <w:pPr>
              <w:pStyle w:val="12-3"/>
              <w:rPr>
                <w:color w:val="000000" w:themeColor="text1"/>
                <w:sz w:val="22"/>
                <w:szCs w:val="22"/>
              </w:rPr>
            </w:pPr>
            <w:r w:rsidRPr="00234F29">
              <w:rPr>
                <w:color w:val="000000" w:themeColor="text1"/>
                <w:sz w:val="22"/>
                <w:szCs w:val="22"/>
              </w:rPr>
              <w:t>Дата исполнения РСКП (перечисление)</w:t>
            </w:r>
          </w:p>
        </w:tc>
      </w:tr>
    </w:tbl>
    <w:p w14:paraId="5144D2D1" w14:textId="77777777" w:rsidR="00D04799" w:rsidRPr="00234F29" w:rsidRDefault="00D04799" w:rsidP="00FA6F4F">
      <w:pPr>
        <w:ind w:firstLine="0"/>
      </w:pPr>
    </w:p>
    <w:p w14:paraId="725EB19F" w14:textId="0B554792" w:rsidR="000B759D" w:rsidRPr="00234F29" w:rsidRDefault="000B759D" w:rsidP="0099193B">
      <w:pPr>
        <w:pStyle w:val="2"/>
        <w:rPr>
          <w:rFonts w:ascii="Times New Roman" w:hAnsi="Times New Roman"/>
        </w:rPr>
      </w:pPr>
      <w:bookmarkStart w:id="420" w:name="_Toc162432596"/>
      <w:bookmarkStart w:id="421" w:name="_Toc177398930"/>
      <w:bookmarkStart w:id="422" w:name="_Toc180068700"/>
      <w:bookmarkStart w:id="423" w:name="_Toc180070150"/>
      <w:bookmarkStart w:id="424" w:name="_Toc180075443"/>
      <w:bookmarkStart w:id="425" w:name="_Toc180075593"/>
      <w:bookmarkStart w:id="426" w:name="_Toc180083378"/>
      <w:bookmarkStart w:id="427" w:name="_Toc192772154"/>
      <w:r w:rsidRPr="00234F29">
        <w:rPr>
          <w:rFonts w:ascii="Times New Roman" w:hAnsi="Times New Roman"/>
        </w:rPr>
        <w:t>Аутентификация/Авторизация</w:t>
      </w:r>
      <w:bookmarkEnd w:id="420"/>
      <w:bookmarkEnd w:id="421"/>
      <w:bookmarkEnd w:id="422"/>
      <w:bookmarkEnd w:id="423"/>
      <w:bookmarkEnd w:id="424"/>
      <w:bookmarkEnd w:id="425"/>
      <w:bookmarkEnd w:id="426"/>
      <w:bookmarkEnd w:id="427"/>
    </w:p>
    <w:p w14:paraId="35D10923" w14:textId="77777777" w:rsidR="000B759D" w:rsidRPr="00234F29" w:rsidRDefault="000B759D" w:rsidP="00A91A11">
      <w:r w:rsidRPr="00234F29">
        <w:t>Для аутентификации внешних систем используется стандартный механизм аутентификации Модуля.</w:t>
      </w:r>
    </w:p>
    <w:p w14:paraId="2F585E9B" w14:textId="77777777" w:rsidR="000B759D" w:rsidRPr="00234F29" w:rsidRDefault="000B759D" w:rsidP="00A91A11">
      <w:r w:rsidRPr="00234F29">
        <w:lastRenderedPageBreak/>
        <w:t>В рамках реализации взаимодействия с внешними системами в профиле организации добавляется признак «Прием и отправка РСКП по интеграции» и сертификат внешней системы, на основании которых выполняются аутентификация и авторизация внешней системы.</w:t>
      </w:r>
    </w:p>
    <w:p w14:paraId="6C322072" w14:textId="77777777" w:rsidR="000B759D" w:rsidRPr="00234F29" w:rsidRDefault="000B759D" w:rsidP="00A91A11">
      <w:r w:rsidRPr="00234F29">
        <w:t>В запросе на аутентификацию канал со стороны клиента шифруется сертификатом внешней системы; помимо этого в запросе передается идентификатор организации, от имени которой внешняя система будет передавать или получать данные в рамках текущей сессии. Далее выполняется проверка, что для данной организации установлен признак «Прием и отправка РСКП по интеграции», а в качестве сертификата указан используемый внешней системой сертификат.</w:t>
      </w:r>
    </w:p>
    <w:p w14:paraId="5A13A1D6" w14:textId="77777777" w:rsidR="000B759D" w:rsidRPr="00234F29" w:rsidRDefault="000B759D" w:rsidP="00A91A11">
      <w:r w:rsidRPr="00234F29">
        <w:t>В результате успешной аутентификации/авторизации в составе ответа передается JWT токен, содержащий данные информационной системы и/или организации. Данный JWT токен должен передаваться во всех запросах от внешних систем.</w:t>
      </w:r>
    </w:p>
    <w:p w14:paraId="3E34624A" w14:textId="77777777" w:rsidR="000B759D" w:rsidRPr="00234F29" w:rsidRDefault="000B759D" w:rsidP="00A91A11">
      <w:pPr>
        <w:keepNext/>
        <w:rPr>
          <w:bCs/>
        </w:rPr>
      </w:pPr>
      <w:r w:rsidRPr="00234F29">
        <w:rPr>
          <w:bCs/>
        </w:rPr>
        <w:t>Структура запроса:</w:t>
      </w:r>
    </w:p>
    <w:p w14:paraId="7AAB78A9" w14:textId="7DFD4AB8" w:rsidR="000B759D" w:rsidRPr="00234F29" w:rsidRDefault="000B759D" w:rsidP="007E7B0D">
      <w:pPr>
        <w:pStyle w:val="-1"/>
        <w:rPr>
          <w:i/>
          <w:iCs/>
        </w:rPr>
      </w:pPr>
      <w:r w:rsidRPr="00234F29">
        <w:rPr>
          <w:i/>
          <w:iCs/>
        </w:rPr>
        <w:t>{</w:t>
      </w:r>
      <w:proofErr w:type="spellStart"/>
      <w:r w:rsidRPr="00234F29">
        <w:rPr>
          <w:i/>
          <w:iCs/>
        </w:rPr>
        <w:t>host</w:t>
      </w:r>
      <w:proofErr w:type="spellEnd"/>
      <w:r w:rsidRPr="00234F29">
        <w:rPr>
          <w:i/>
          <w:iCs/>
        </w:rPr>
        <w:t xml:space="preserve">} </w:t>
      </w:r>
      <w:proofErr w:type="spellStart"/>
      <w:r w:rsidRPr="00234F29">
        <w:rPr>
          <w:i/>
          <w:iCs/>
        </w:rPr>
        <w:t>api</w:t>
      </w:r>
      <w:proofErr w:type="spellEnd"/>
      <w:r w:rsidRPr="00234F29">
        <w:rPr>
          <w:i/>
          <w:iCs/>
        </w:rPr>
        <w:t>/</w:t>
      </w:r>
      <w:proofErr w:type="spellStart"/>
      <w:r w:rsidRPr="00234F29">
        <w:rPr>
          <w:i/>
          <w:iCs/>
        </w:rPr>
        <w:t>auth</w:t>
      </w:r>
      <w:proofErr w:type="spellEnd"/>
      <w:r w:rsidRPr="00234F29">
        <w:rPr>
          <w:i/>
          <w:iCs/>
        </w:rPr>
        <w:t>/</w:t>
      </w:r>
      <w:proofErr w:type="spellStart"/>
      <w:r w:rsidRPr="00234F29">
        <w:rPr>
          <w:i/>
          <w:iCs/>
        </w:rPr>
        <w:t>api</w:t>
      </w:r>
      <w:proofErr w:type="spellEnd"/>
      <w:r w:rsidRPr="00234F29">
        <w:rPr>
          <w:i/>
          <w:iCs/>
        </w:rPr>
        <w:t>/v1/</w:t>
      </w:r>
      <w:proofErr w:type="spellStart"/>
      <w:r w:rsidRPr="00234F29">
        <w:rPr>
          <w:i/>
          <w:iCs/>
        </w:rPr>
        <w:t>auth</w:t>
      </w:r>
      <w:proofErr w:type="spellEnd"/>
      <w:r w:rsidRPr="00234F29">
        <w:rPr>
          <w:i/>
          <w:iCs/>
        </w:rPr>
        <w:t>/</w:t>
      </w:r>
      <w:proofErr w:type="spellStart"/>
      <w:r w:rsidRPr="00234F29">
        <w:rPr>
          <w:i/>
          <w:iCs/>
        </w:rPr>
        <w:t>ext-system</w:t>
      </w:r>
      <w:proofErr w:type="spellEnd"/>
      <w:r w:rsidRPr="00234F29">
        <w:rPr>
          <w:i/>
          <w:iCs/>
        </w:rPr>
        <w:t xml:space="preserve"> – POST </w:t>
      </w:r>
      <w:r w:rsidRPr="00234F29">
        <w:t xml:space="preserve">в </w:t>
      </w:r>
      <w:proofErr w:type="spellStart"/>
      <w:r w:rsidRPr="00234F29">
        <w:t>body</w:t>
      </w:r>
      <w:proofErr w:type="spellEnd"/>
      <w:r w:rsidRPr="00234F29">
        <w:t xml:space="preserve"> принимает </w:t>
      </w:r>
      <w:proofErr w:type="spellStart"/>
      <w:r w:rsidRPr="00234F29">
        <w:t>multipart</w:t>
      </w:r>
      <w:proofErr w:type="spellEnd"/>
      <w:r w:rsidRPr="00234F29">
        <w:t xml:space="preserve"> название параметра </w:t>
      </w:r>
      <w:r w:rsidR="00005879" w:rsidRPr="00234F29">
        <w:t>«</w:t>
      </w:r>
      <w:proofErr w:type="spellStart"/>
      <w:r w:rsidRPr="00234F29">
        <w:t>cert</w:t>
      </w:r>
      <w:proofErr w:type="spellEnd"/>
      <w:r w:rsidR="00005879" w:rsidRPr="00234F29">
        <w:t>»</w:t>
      </w:r>
      <w:r w:rsidRPr="00234F29">
        <w:rPr>
          <w:i/>
          <w:iCs/>
        </w:rPr>
        <w:t>;</w:t>
      </w:r>
    </w:p>
    <w:p w14:paraId="1F40EC0C" w14:textId="77777777" w:rsidR="000B759D" w:rsidRPr="00234F29" w:rsidRDefault="000B759D" w:rsidP="007E7B0D">
      <w:pPr>
        <w:pStyle w:val="-1"/>
        <w:rPr>
          <w:i/>
          <w:iCs/>
        </w:rPr>
      </w:pPr>
      <w:r w:rsidRPr="00234F29">
        <w:t>возвращает</w:t>
      </w:r>
      <w:r w:rsidRPr="00234F29">
        <w:rPr>
          <w:i/>
          <w:iCs/>
        </w:rPr>
        <w:t xml:space="preserve"> HTTP </w:t>
      </w:r>
      <w:proofErr w:type="spellStart"/>
      <w:r w:rsidRPr="00234F29">
        <w:rPr>
          <w:i/>
          <w:iCs/>
        </w:rPr>
        <w:t>header</w:t>
      </w:r>
      <w:proofErr w:type="spellEnd"/>
      <w:r w:rsidRPr="00234F29">
        <w:rPr>
          <w:i/>
          <w:iCs/>
        </w:rPr>
        <w:t xml:space="preserve"> </w:t>
      </w:r>
      <w:proofErr w:type="spellStart"/>
      <w:r w:rsidRPr="00234F29">
        <w:rPr>
          <w:i/>
          <w:iCs/>
        </w:rPr>
        <w:t>Authorization</w:t>
      </w:r>
      <w:proofErr w:type="spellEnd"/>
      <w:r w:rsidRPr="00234F29">
        <w:rPr>
          <w:i/>
          <w:iCs/>
        </w:rPr>
        <w:t xml:space="preserve">, </w:t>
      </w:r>
      <w:r w:rsidRPr="00234F29">
        <w:t>в котором лежит JWT токен</w:t>
      </w:r>
      <w:r w:rsidRPr="00234F29">
        <w:rPr>
          <w:i/>
          <w:iCs/>
        </w:rPr>
        <w:t>.</w:t>
      </w:r>
    </w:p>
    <w:p w14:paraId="18AC5D8E" w14:textId="77777777" w:rsidR="000B759D" w:rsidRPr="00234F29" w:rsidRDefault="000B759D" w:rsidP="00A91A11">
      <w:r w:rsidRPr="00234F29">
        <w:t xml:space="preserve">Параметр </w:t>
      </w:r>
      <w:proofErr w:type="spellStart"/>
      <w:r w:rsidRPr="00234F29">
        <w:t>cert</w:t>
      </w:r>
      <w:proofErr w:type="spellEnd"/>
      <w:r w:rsidRPr="00234F29">
        <w:t xml:space="preserve"> – представляет из себя массив байтов, сертификат.</w:t>
      </w:r>
    </w:p>
    <w:p w14:paraId="278DD838" w14:textId="40B8FB24" w:rsidR="000B759D" w:rsidRPr="00234F29" w:rsidRDefault="000B759D" w:rsidP="0099193B">
      <w:pPr>
        <w:pStyle w:val="2"/>
        <w:rPr>
          <w:rFonts w:ascii="Times New Roman" w:hAnsi="Times New Roman"/>
        </w:rPr>
      </w:pPr>
      <w:bookmarkStart w:id="428" w:name="_Toc162432597"/>
      <w:bookmarkStart w:id="429" w:name="_Toc177398931"/>
      <w:bookmarkStart w:id="430" w:name="_Toc180068701"/>
      <w:bookmarkStart w:id="431" w:name="_Toc180070151"/>
      <w:bookmarkStart w:id="432" w:name="_Toc180075444"/>
      <w:bookmarkStart w:id="433" w:name="_Toc180075594"/>
      <w:bookmarkStart w:id="434" w:name="_Toc180083379"/>
      <w:bookmarkStart w:id="435" w:name="_Toc192772155"/>
      <w:r w:rsidRPr="00234F29">
        <w:rPr>
          <w:rFonts w:ascii="Times New Roman" w:hAnsi="Times New Roman"/>
        </w:rPr>
        <w:t>Описание взаимодействий</w:t>
      </w:r>
      <w:bookmarkEnd w:id="428"/>
      <w:bookmarkEnd w:id="429"/>
      <w:bookmarkEnd w:id="430"/>
      <w:bookmarkEnd w:id="431"/>
      <w:bookmarkEnd w:id="432"/>
      <w:bookmarkEnd w:id="433"/>
      <w:bookmarkEnd w:id="434"/>
      <w:bookmarkEnd w:id="435"/>
    </w:p>
    <w:p w14:paraId="07ACA8B3" w14:textId="1E7B71FD" w:rsidR="000B759D" w:rsidRPr="00234F29" w:rsidRDefault="000B759D" w:rsidP="00A91A11">
      <w:r w:rsidRPr="00234F29">
        <w:t>Для РСКП загрузка первичных данных не требуется. РСКП передается согласно структуре, описанной в разделе</w:t>
      </w:r>
      <w:r w:rsidR="00005879" w:rsidRPr="00234F29">
        <w:t>.</w:t>
      </w:r>
    </w:p>
    <w:p w14:paraId="05D09207" w14:textId="77777777" w:rsidR="000B759D" w:rsidRPr="00234F29" w:rsidRDefault="000B759D" w:rsidP="00A91A11">
      <w:pPr>
        <w:keepNext/>
        <w:rPr>
          <w:bCs/>
          <w:szCs w:val="28"/>
        </w:rPr>
      </w:pPr>
      <w:proofErr w:type="spellStart"/>
      <w:r w:rsidRPr="00234F29">
        <w:rPr>
          <w:bCs/>
          <w:szCs w:val="28"/>
        </w:rPr>
        <w:t>Эндпойнты</w:t>
      </w:r>
      <w:proofErr w:type="spellEnd"/>
      <w:r w:rsidRPr="00234F29">
        <w:rPr>
          <w:bCs/>
          <w:szCs w:val="28"/>
        </w:rPr>
        <w:t xml:space="preserve"> (Точки взаимодействия):</w:t>
      </w:r>
    </w:p>
    <w:p w14:paraId="2D7ED675" w14:textId="77777777" w:rsidR="000B759D" w:rsidRPr="00234F29" w:rsidRDefault="000B759D" w:rsidP="007E7B0D">
      <w:pPr>
        <w:pStyle w:val="-1"/>
      </w:pPr>
      <w:r w:rsidRPr="00234F29">
        <w:rPr>
          <w:b/>
          <w:lang w:val="en-US"/>
        </w:rPr>
        <w:t>POST</w:t>
      </w:r>
      <w:r w:rsidRPr="00234F29">
        <w:t xml:space="preserve"> /</w:t>
      </w:r>
      <w:proofErr w:type="spellStart"/>
      <w:r w:rsidRPr="00234F29">
        <w:rPr>
          <w:lang w:val="en-US"/>
        </w:rPr>
        <w:t>api</w:t>
      </w:r>
      <w:proofErr w:type="spellEnd"/>
      <w:r w:rsidRPr="00234F29">
        <w:t>/</w:t>
      </w:r>
      <w:r w:rsidRPr="00234F29">
        <w:rPr>
          <w:lang w:val="en-US"/>
        </w:rPr>
        <w:t>rest</w:t>
      </w:r>
      <w:r w:rsidRPr="00234F29">
        <w:t>-</w:t>
      </w:r>
      <w:r w:rsidRPr="00234F29">
        <w:rPr>
          <w:lang w:val="en-US"/>
        </w:rPr>
        <w:t>adapter</w:t>
      </w:r>
      <w:r w:rsidRPr="00234F29">
        <w:t>/</w:t>
      </w:r>
      <w:r w:rsidRPr="00234F29">
        <w:rPr>
          <w:lang w:val="en-US"/>
        </w:rPr>
        <w:t>xml</w:t>
      </w:r>
      <w:r w:rsidRPr="00234F29">
        <w:t>/</w:t>
      </w:r>
      <w:r w:rsidRPr="00234F29">
        <w:rPr>
          <w:lang w:val="en-US"/>
        </w:rPr>
        <w:t>integration</w:t>
      </w:r>
      <w:r w:rsidRPr="00234F29">
        <w:t>-</w:t>
      </w:r>
      <w:r w:rsidRPr="00234F29">
        <w:rPr>
          <w:lang w:val="en-US"/>
        </w:rPr>
        <w:t>files</w:t>
      </w:r>
      <w:r w:rsidRPr="00234F29">
        <w:t>/</w:t>
      </w:r>
      <w:r w:rsidRPr="00234F29">
        <w:rPr>
          <w:lang w:val="en-US"/>
        </w:rPr>
        <w:t>upload</w:t>
      </w:r>
      <w:r w:rsidRPr="00234F29">
        <w:rPr>
          <w:szCs w:val="28"/>
          <w:shd w:val="clear" w:color="auto" w:fill="FFFFFF"/>
        </w:rPr>
        <w:t xml:space="preserve"> – </w:t>
      </w:r>
      <w:r w:rsidRPr="00234F29">
        <w:t xml:space="preserve">загрузка файлов для указания идентификаторов в пакете параметр </w:t>
      </w:r>
      <w:proofErr w:type="spellStart"/>
      <w:r w:rsidRPr="00234F29">
        <w:t>file</w:t>
      </w:r>
      <w:proofErr w:type="spellEnd"/>
      <w:r w:rsidRPr="00234F29">
        <w:t xml:space="preserve"> - приложенный файл. В ответ будет приходить </w:t>
      </w:r>
      <w:proofErr w:type="spellStart"/>
      <w:r w:rsidRPr="00234F29">
        <w:t>xml</w:t>
      </w:r>
      <w:proofErr w:type="spellEnd"/>
      <w:r w:rsidRPr="00234F29">
        <w:t xml:space="preserve"> с </w:t>
      </w:r>
      <w:proofErr w:type="spellStart"/>
      <w:r w:rsidRPr="00234F29">
        <w:t>id</w:t>
      </w:r>
      <w:proofErr w:type="spellEnd"/>
      <w:r w:rsidRPr="00234F29">
        <w:t xml:space="preserve"> файла и статусом загрузки;</w:t>
      </w:r>
    </w:p>
    <w:p w14:paraId="75F61E04" w14:textId="77777777" w:rsidR="000B759D" w:rsidRPr="00234F29" w:rsidRDefault="000B759D" w:rsidP="007E7B0D">
      <w:pPr>
        <w:pStyle w:val="-1"/>
      </w:pPr>
      <w:r w:rsidRPr="00234F29">
        <w:rPr>
          <w:b/>
          <w:lang w:val="en-US"/>
        </w:rPr>
        <w:t>POST</w:t>
      </w:r>
      <w:r w:rsidRPr="00234F29">
        <w:t xml:space="preserve"> /</w:t>
      </w:r>
      <w:proofErr w:type="spellStart"/>
      <w:r w:rsidRPr="00234F29">
        <w:rPr>
          <w:lang w:val="en-US"/>
        </w:rPr>
        <w:t>api</w:t>
      </w:r>
      <w:proofErr w:type="spellEnd"/>
      <w:r w:rsidRPr="00234F29">
        <w:t>/</w:t>
      </w:r>
      <w:r w:rsidRPr="00234F29">
        <w:rPr>
          <w:lang w:val="en-US"/>
        </w:rPr>
        <w:t>rest</w:t>
      </w:r>
      <w:r w:rsidRPr="00234F29">
        <w:t>-</w:t>
      </w:r>
      <w:r w:rsidRPr="00234F29">
        <w:rPr>
          <w:lang w:val="en-US"/>
        </w:rPr>
        <w:t>adapter</w:t>
      </w:r>
      <w:r w:rsidRPr="00234F29">
        <w:t>/</w:t>
      </w:r>
      <w:r w:rsidRPr="00234F29">
        <w:rPr>
          <w:lang w:val="en-US"/>
        </w:rPr>
        <w:t>xml</w:t>
      </w:r>
      <w:r w:rsidRPr="00234F29">
        <w:t>/</w:t>
      </w:r>
      <w:r w:rsidRPr="00234F29">
        <w:rPr>
          <w:lang w:val="en-US"/>
        </w:rPr>
        <w:t>integration</w:t>
      </w:r>
      <w:r w:rsidRPr="00234F29">
        <w:t>/</w:t>
      </w:r>
      <w:r w:rsidRPr="00234F29">
        <w:rPr>
          <w:lang w:val="en-US"/>
        </w:rPr>
        <w:t>import</w:t>
      </w:r>
      <w:r w:rsidRPr="00234F29">
        <w:rPr>
          <w:szCs w:val="28"/>
          <w:shd w:val="clear" w:color="auto" w:fill="FFFFFF"/>
        </w:rPr>
        <w:t xml:space="preserve"> – </w:t>
      </w:r>
      <w:r w:rsidRPr="00234F29">
        <w:t xml:space="preserve">тело запроса - </w:t>
      </w:r>
      <w:r w:rsidRPr="00234F29">
        <w:rPr>
          <w:lang w:val="en-US"/>
        </w:rPr>
        <w:t>Package</w:t>
      </w:r>
      <w:r w:rsidRPr="00234F29">
        <w:t xml:space="preserve"> пакет импорта в ответ </w:t>
      </w:r>
      <w:r w:rsidRPr="00234F29">
        <w:rPr>
          <w:lang w:val="en-US"/>
        </w:rPr>
        <w:t>XML</w:t>
      </w:r>
      <w:r w:rsidRPr="00234F29">
        <w:t xml:space="preserve"> </w:t>
      </w:r>
      <w:r w:rsidRPr="00234F29">
        <w:rPr>
          <w:lang w:val="en-US"/>
        </w:rPr>
        <w:t>Receipt</w:t>
      </w:r>
      <w:r w:rsidRPr="00234F29">
        <w:t xml:space="preserve"> пакет с результатом импорта (статус в процессе</w:t>
      </w:r>
      <w:proofErr w:type="gramStart"/>
      <w:r w:rsidRPr="00234F29">
        <w:t>);</w:t>
      </w:r>
      <w:proofErr w:type="gramEnd"/>
    </w:p>
    <w:p w14:paraId="7DEA85A5" w14:textId="77777777" w:rsidR="000B759D" w:rsidRPr="00234F29" w:rsidRDefault="000B759D" w:rsidP="007E7B0D">
      <w:pPr>
        <w:pStyle w:val="-1"/>
        <w:rPr>
          <w:lang w:val="en-US"/>
        </w:rPr>
      </w:pPr>
      <w:r w:rsidRPr="00234F29">
        <w:rPr>
          <w:b/>
          <w:lang w:val="en-US"/>
        </w:rPr>
        <w:lastRenderedPageBreak/>
        <w:t>POST</w:t>
      </w:r>
      <w:r w:rsidRPr="00234F29">
        <w:rPr>
          <w:lang w:val="en-US"/>
        </w:rPr>
        <w:t xml:space="preserve"> /</w:t>
      </w:r>
      <w:proofErr w:type="spellStart"/>
      <w:r w:rsidRPr="00234F29">
        <w:rPr>
          <w:lang w:val="en-US"/>
        </w:rPr>
        <w:t>api</w:t>
      </w:r>
      <w:proofErr w:type="spellEnd"/>
      <w:r w:rsidRPr="00234F29">
        <w:rPr>
          <w:lang w:val="en-US"/>
        </w:rPr>
        <w:t>/rest-adapter/xml/integration/search</w:t>
      </w:r>
      <w:r w:rsidRPr="00234F29">
        <w:rPr>
          <w:szCs w:val="28"/>
          <w:shd w:val="clear" w:color="auto" w:fill="FFFFFF"/>
          <w:lang w:val="en-US"/>
        </w:rPr>
        <w:t xml:space="preserve"> – </w:t>
      </w:r>
      <w:r w:rsidRPr="00234F29">
        <w:t>в</w:t>
      </w:r>
      <w:r w:rsidRPr="00234F29">
        <w:rPr>
          <w:lang w:val="en-US"/>
        </w:rPr>
        <w:t xml:space="preserve"> </w:t>
      </w:r>
      <w:r w:rsidRPr="00234F29">
        <w:t>теле</w:t>
      </w:r>
      <w:r w:rsidRPr="00234F29">
        <w:rPr>
          <w:lang w:val="en-US"/>
        </w:rPr>
        <w:t xml:space="preserve"> </w:t>
      </w:r>
      <w:r w:rsidRPr="00234F29">
        <w:t>запроса</w:t>
      </w:r>
      <w:r w:rsidRPr="00234F29">
        <w:rPr>
          <w:lang w:val="en-US"/>
        </w:rPr>
        <w:t xml:space="preserve"> XML </w:t>
      </w:r>
      <w:proofErr w:type="spellStart"/>
      <w:r w:rsidRPr="00234F29">
        <w:rPr>
          <w:lang w:val="en-US"/>
        </w:rPr>
        <w:t>ReceiptsRequest</w:t>
      </w:r>
      <w:proofErr w:type="spellEnd"/>
      <w:r w:rsidRPr="00234F29">
        <w:rPr>
          <w:lang w:val="en-US"/>
        </w:rPr>
        <w:t xml:space="preserve"> </w:t>
      </w:r>
      <w:r w:rsidRPr="00234F29">
        <w:t>и</w:t>
      </w:r>
      <w:r w:rsidRPr="00234F29">
        <w:rPr>
          <w:lang w:val="en-US"/>
        </w:rPr>
        <w:t xml:space="preserve"> </w:t>
      </w:r>
      <w:r w:rsidRPr="00234F29">
        <w:t>в</w:t>
      </w:r>
      <w:r w:rsidRPr="00234F29">
        <w:rPr>
          <w:lang w:val="en-US"/>
        </w:rPr>
        <w:t xml:space="preserve"> </w:t>
      </w:r>
      <w:r w:rsidRPr="00234F29">
        <w:t>ответе</w:t>
      </w:r>
      <w:r w:rsidRPr="00234F29">
        <w:rPr>
          <w:lang w:val="en-US"/>
        </w:rPr>
        <w:t xml:space="preserve"> </w:t>
      </w:r>
      <w:proofErr w:type="gramStart"/>
      <w:r w:rsidRPr="00234F29">
        <w:rPr>
          <w:lang w:val="en-US"/>
        </w:rPr>
        <w:t>Receipt</w:t>
      </w:r>
      <w:r w:rsidRPr="00234F29">
        <w:rPr>
          <w:lang w:val="en-GB"/>
        </w:rPr>
        <w:t>;</w:t>
      </w:r>
      <w:proofErr w:type="gramEnd"/>
    </w:p>
    <w:p w14:paraId="2916176F" w14:textId="77777777" w:rsidR="000B759D" w:rsidRPr="00234F29" w:rsidRDefault="000B759D" w:rsidP="007E7B0D">
      <w:pPr>
        <w:pStyle w:val="-1"/>
      </w:pPr>
      <w:r w:rsidRPr="00234F29">
        <w:rPr>
          <w:b/>
          <w:szCs w:val="28"/>
          <w:shd w:val="clear" w:color="auto" w:fill="FFFFFF"/>
          <w:lang w:val="en-US"/>
        </w:rPr>
        <w:t>POST</w:t>
      </w:r>
      <w:r w:rsidRPr="00234F29">
        <w:rPr>
          <w:szCs w:val="28"/>
          <w:shd w:val="clear" w:color="auto" w:fill="FFFFFF"/>
        </w:rPr>
        <w:t xml:space="preserve"> /</w:t>
      </w:r>
      <w:proofErr w:type="spellStart"/>
      <w:r w:rsidRPr="00234F29">
        <w:rPr>
          <w:szCs w:val="28"/>
          <w:shd w:val="clear" w:color="auto" w:fill="FFFFFF"/>
        </w:rPr>
        <w:t>api</w:t>
      </w:r>
      <w:proofErr w:type="spellEnd"/>
      <w:r w:rsidRPr="00234F29">
        <w:rPr>
          <w:szCs w:val="28"/>
          <w:shd w:val="clear" w:color="auto" w:fill="FFFFFF"/>
        </w:rPr>
        <w:t>/</w:t>
      </w:r>
      <w:proofErr w:type="spellStart"/>
      <w:r w:rsidRPr="00234F29">
        <w:rPr>
          <w:szCs w:val="28"/>
          <w:shd w:val="clear" w:color="auto" w:fill="FFFFFF"/>
        </w:rPr>
        <w:t>rest-adapter</w:t>
      </w:r>
      <w:proofErr w:type="spellEnd"/>
      <w:r w:rsidRPr="00234F29">
        <w:rPr>
          <w:szCs w:val="28"/>
          <w:shd w:val="clear" w:color="auto" w:fill="FFFFFF"/>
        </w:rPr>
        <w:t>/</w:t>
      </w:r>
      <w:proofErr w:type="spellStart"/>
      <w:r w:rsidRPr="00234F29">
        <w:rPr>
          <w:szCs w:val="28"/>
          <w:shd w:val="clear" w:color="auto" w:fill="FFFFFF"/>
        </w:rPr>
        <w:t>xml</w:t>
      </w:r>
      <w:proofErr w:type="spellEnd"/>
      <w:r w:rsidRPr="00234F29">
        <w:rPr>
          <w:szCs w:val="28"/>
          <w:shd w:val="clear" w:color="auto" w:fill="FFFFFF"/>
        </w:rPr>
        <w:t>/</w:t>
      </w:r>
      <w:proofErr w:type="spellStart"/>
      <w:r w:rsidRPr="00234F29">
        <w:rPr>
          <w:szCs w:val="28"/>
          <w:shd w:val="clear" w:color="auto" w:fill="FFFFFF"/>
        </w:rPr>
        <w:t>integration</w:t>
      </w:r>
      <w:proofErr w:type="spellEnd"/>
      <w:r w:rsidRPr="00234F29">
        <w:rPr>
          <w:szCs w:val="28"/>
          <w:shd w:val="clear" w:color="auto" w:fill="FFFFFF"/>
        </w:rPr>
        <w:t>/</w:t>
      </w:r>
      <w:proofErr w:type="spellStart"/>
      <w:r w:rsidRPr="00234F29">
        <w:rPr>
          <w:szCs w:val="28"/>
          <w:shd w:val="clear" w:color="auto" w:fill="FFFFFF"/>
        </w:rPr>
        <w:t>export-search</w:t>
      </w:r>
      <w:proofErr w:type="spellEnd"/>
      <w:r w:rsidRPr="00234F29">
        <w:rPr>
          <w:szCs w:val="28"/>
          <w:shd w:val="clear" w:color="auto" w:fill="FFFFFF"/>
        </w:rPr>
        <w:t xml:space="preserve"> – в теле запроса </w:t>
      </w:r>
      <w:proofErr w:type="spellStart"/>
      <w:r w:rsidRPr="00234F29">
        <w:rPr>
          <w:szCs w:val="28"/>
        </w:rPr>
        <w:t>xml</w:t>
      </w:r>
      <w:proofErr w:type="spellEnd"/>
      <w:r w:rsidRPr="00234F29">
        <w:rPr>
          <w:szCs w:val="28"/>
          <w:shd w:val="clear" w:color="auto" w:fill="FFFFFF"/>
        </w:rPr>
        <w:t> </w:t>
      </w:r>
      <w:proofErr w:type="spellStart"/>
      <w:r w:rsidRPr="00234F29">
        <w:rPr>
          <w:szCs w:val="28"/>
          <w:shd w:val="clear" w:color="auto" w:fill="FFFFFF"/>
        </w:rPr>
        <w:t>docsRequest</w:t>
      </w:r>
      <w:proofErr w:type="spellEnd"/>
      <w:r w:rsidRPr="00234F29">
        <w:rPr>
          <w:szCs w:val="28"/>
          <w:shd w:val="clear" w:color="auto" w:fill="FFFFFF"/>
        </w:rPr>
        <w:t xml:space="preserve"> и в ответе </w:t>
      </w:r>
      <w:proofErr w:type="spellStart"/>
      <w:r w:rsidRPr="00234F29">
        <w:rPr>
          <w:szCs w:val="28"/>
          <w:shd w:val="clear" w:color="auto" w:fill="FFFFFF"/>
        </w:rPr>
        <w:t>package</w:t>
      </w:r>
      <w:proofErr w:type="spellEnd"/>
      <w:r w:rsidRPr="00234F29">
        <w:rPr>
          <w:szCs w:val="28"/>
          <w:shd w:val="clear" w:color="auto" w:fill="FFFFFF"/>
        </w:rPr>
        <w:t xml:space="preserve"> для экспорта</w:t>
      </w:r>
      <w:r w:rsidRPr="00234F29">
        <w:rPr>
          <w:szCs w:val="28"/>
        </w:rPr>
        <w:br/>
      </w:r>
      <w:r w:rsidRPr="00234F29">
        <w:rPr>
          <w:szCs w:val="28"/>
          <w:shd w:val="clear" w:color="auto" w:fill="FFFFFF"/>
        </w:rPr>
        <w:t>поиск по модели для экспорта с учетом токена в формате </w:t>
      </w:r>
      <w:r w:rsidRPr="00234F29">
        <w:rPr>
          <w:szCs w:val="28"/>
        </w:rPr>
        <w:t>XML</w:t>
      </w:r>
      <w:r w:rsidRPr="00234F29">
        <w:rPr>
          <w:szCs w:val="28"/>
          <w:shd w:val="clear" w:color="auto" w:fill="FFFFFF"/>
        </w:rPr>
        <w:t> с учетом токена и кода </w:t>
      </w:r>
      <w:r w:rsidRPr="00234F29">
        <w:rPr>
          <w:szCs w:val="28"/>
        </w:rPr>
        <w:t>СВР</w:t>
      </w:r>
      <w:r w:rsidRPr="00234F29">
        <w:rPr>
          <w:szCs w:val="28"/>
          <w:shd w:val="clear" w:color="auto" w:fill="FFFFFF"/>
        </w:rPr>
        <w:t xml:space="preserve"> который мы должны получить в </w:t>
      </w:r>
      <w:proofErr w:type="gramStart"/>
      <w:r w:rsidRPr="00234F29">
        <w:rPr>
          <w:szCs w:val="28"/>
          <w:shd w:val="clear" w:color="auto" w:fill="FFFFFF"/>
        </w:rPr>
        <w:t>пакете;</w:t>
      </w:r>
      <w:proofErr w:type="gramEnd"/>
    </w:p>
    <w:p w14:paraId="4F8DC6FA" w14:textId="77777777" w:rsidR="000B759D" w:rsidRPr="00234F29" w:rsidRDefault="000B759D" w:rsidP="007E7B0D">
      <w:pPr>
        <w:pStyle w:val="-1"/>
      </w:pPr>
      <w:r w:rsidRPr="00234F29">
        <w:rPr>
          <w:b/>
          <w:lang w:val="en-US"/>
        </w:rPr>
        <w:t>GET</w:t>
      </w:r>
      <w:r w:rsidRPr="00234F29">
        <w:t xml:space="preserve"> /</w:t>
      </w:r>
      <w:proofErr w:type="spellStart"/>
      <w:r w:rsidRPr="00234F29">
        <w:rPr>
          <w:lang w:val="en-US"/>
        </w:rPr>
        <w:t>api</w:t>
      </w:r>
      <w:proofErr w:type="spellEnd"/>
      <w:r w:rsidRPr="00234F29">
        <w:t>/</w:t>
      </w:r>
      <w:r w:rsidRPr="00234F29">
        <w:rPr>
          <w:lang w:val="en-US"/>
        </w:rPr>
        <w:t>rest</w:t>
      </w:r>
      <w:r w:rsidRPr="00234F29">
        <w:t>-</w:t>
      </w:r>
      <w:r w:rsidRPr="00234F29">
        <w:rPr>
          <w:lang w:val="en-US"/>
        </w:rPr>
        <w:t>adapter</w:t>
      </w:r>
      <w:r w:rsidRPr="00234F29">
        <w:t>/</w:t>
      </w:r>
      <w:r w:rsidRPr="00234F29">
        <w:rPr>
          <w:lang w:val="en-US"/>
        </w:rPr>
        <w:t>export</w:t>
      </w:r>
      <w:r w:rsidRPr="00234F29">
        <w:t>-</w:t>
      </w:r>
      <w:r w:rsidRPr="00234F29">
        <w:rPr>
          <w:lang w:val="en-US"/>
        </w:rPr>
        <w:t>files</w:t>
      </w:r>
      <w:r w:rsidRPr="00234F29">
        <w:t>/</w:t>
      </w:r>
      <w:r w:rsidRPr="00234F29">
        <w:rPr>
          <w:lang w:val="en-US"/>
        </w:rPr>
        <w:t>id</w:t>
      </w:r>
      <w:r w:rsidRPr="00234F29">
        <w:t>/</w:t>
      </w:r>
      <w:r w:rsidRPr="00234F29">
        <w:rPr>
          <w:lang w:val="en-US"/>
        </w:rPr>
        <w:t>download</w:t>
      </w:r>
      <w:r w:rsidRPr="00234F29">
        <w:rPr>
          <w:szCs w:val="28"/>
          <w:shd w:val="clear" w:color="auto" w:fill="FFFFFF"/>
        </w:rPr>
        <w:t xml:space="preserve"> – </w:t>
      </w:r>
      <w:r w:rsidRPr="00234F29">
        <w:t xml:space="preserve">загрузка файлов из файлового хранилища, где </w:t>
      </w:r>
      <w:proofErr w:type="spellStart"/>
      <w:r w:rsidRPr="00234F29">
        <w:t>id</w:t>
      </w:r>
      <w:proofErr w:type="spellEnd"/>
      <w:r w:rsidRPr="00234F29">
        <w:t xml:space="preserve"> – </w:t>
      </w:r>
      <w:proofErr w:type="spellStart"/>
      <w:r w:rsidRPr="00234F29">
        <w:t>id</w:t>
      </w:r>
      <w:proofErr w:type="spellEnd"/>
      <w:r w:rsidRPr="00234F29">
        <w:t xml:space="preserve"> файла, полученного в ответе </w:t>
      </w:r>
      <w:proofErr w:type="spellStart"/>
      <w:r w:rsidRPr="00234F29">
        <w:t>эндпоинта</w:t>
      </w:r>
      <w:proofErr w:type="spellEnd"/>
      <w:r w:rsidRPr="00234F29">
        <w:t xml:space="preserve"> POST /</w:t>
      </w:r>
      <w:proofErr w:type="spellStart"/>
      <w:r w:rsidRPr="00234F29">
        <w:t>api</w:t>
      </w:r>
      <w:proofErr w:type="spellEnd"/>
      <w:r w:rsidRPr="00234F29">
        <w:t>/</w:t>
      </w:r>
      <w:proofErr w:type="spellStart"/>
      <w:r w:rsidRPr="00234F29">
        <w:t>rest-adapter</w:t>
      </w:r>
      <w:proofErr w:type="spellEnd"/>
      <w:r w:rsidRPr="00234F29">
        <w:t>/</w:t>
      </w:r>
      <w:proofErr w:type="spellStart"/>
      <w:r w:rsidRPr="00234F29">
        <w:t>xml</w:t>
      </w:r>
      <w:proofErr w:type="spellEnd"/>
      <w:r w:rsidRPr="00234F29">
        <w:t>/</w:t>
      </w:r>
      <w:proofErr w:type="spellStart"/>
      <w:r w:rsidRPr="00234F29">
        <w:t>integration</w:t>
      </w:r>
      <w:proofErr w:type="spellEnd"/>
      <w:r w:rsidRPr="00234F29">
        <w:t>/</w:t>
      </w:r>
      <w:proofErr w:type="spellStart"/>
      <w:r w:rsidRPr="00234F29">
        <w:t>export-search</w:t>
      </w:r>
      <w:proofErr w:type="spellEnd"/>
      <w:r w:rsidRPr="00234F29">
        <w:t>.</w:t>
      </w:r>
    </w:p>
    <w:p w14:paraId="0D1753DE" w14:textId="77777777" w:rsidR="000B759D" w:rsidRPr="00234F29" w:rsidRDefault="000B759D" w:rsidP="00A91A11">
      <w:r w:rsidRPr="00234F29">
        <w:t>Шифрование токена:</w:t>
      </w:r>
    </w:p>
    <w:p w14:paraId="52F92677" w14:textId="2B034D72" w:rsidR="000B759D" w:rsidRPr="00234F29" w:rsidRDefault="000B759D" w:rsidP="007E7B0D">
      <w:pPr>
        <w:pStyle w:val="-10"/>
        <w:rPr>
          <w:lang w:eastAsia="ru-RU"/>
        </w:rPr>
      </w:pPr>
      <w:r w:rsidRPr="00234F29">
        <w:rPr>
          <w:lang w:eastAsia="ru-RU"/>
        </w:rPr>
        <w:t xml:space="preserve">Необходимо установить одностороннее защищенное соединение с </w:t>
      </w:r>
      <w:hyperlink r:id="rId12" w:tooltip="https://auth.ebp01.roskazna.ru" w:history="1">
        <w:r w:rsidRPr="00234F29">
          <w:rPr>
            <w:lang w:eastAsia="ru-RU"/>
          </w:rPr>
          <w:t>https://auth.ebp01.roskazna.ru</w:t>
        </w:r>
      </w:hyperlink>
      <w:r w:rsidRPr="00234F29">
        <w:rPr>
          <w:lang w:eastAsia="ru-RU"/>
        </w:rPr>
        <w:t xml:space="preserve"> с использованием ГОСТ алгоритмов шифрования. Например, с помощью КриптоПро </w:t>
      </w:r>
      <w:r w:rsidRPr="00234F29">
        <w:rPr>
          <w:lang w:val="en-US" w:eastAsia="ru-RU"/>
        </w:rPr>
        <w:t>CSP</w:t>
      </w:r>
      <w:r w:rsidRPr="00234F29">
        <w:rPr>
          <w:lang w:eastAsia="ru-RU"/>
        </w:rPr>
        <w:t>.</w:t>
      </w:r>
    </w:p>
    <w:p w14:paraId="3B4593A0" w14:textId="77777777" w:rsidR="000B759D" w:rsidRPr="00234F29" w:rsidRDefault="000B759D" w:rsidP="007E7B0D">
      <w:pPr>
        <w:pStyle w:val="-10"/>
        <w:rPr>
          <w:lang w:eastAsia="ru-RU"/>
        </w:rPr>
      </w:pPr>
      <w:proofErr w:type="spellStart"/>
      <w:r w:rsidRPr="00234F29">
        <w:rPr>
          <w:lang w:eastAsia="ru-RU"/>
        </w:rPr>
        <w:t>Эндпоинт</w:t>
      </w:r>
      <w:proofErr w:type="spellEnd"/>
      <w:r w:rsidRPr="00234F29">
        <w:rPr>
          <w:lang w:eastAsia="ru-RU"/>
        </w:rPr>
        <w:t xml:space="preserve"> для аутентификации:</w:t>
      </w:r>
    </w:p>
    <w:p w14:paraId="773D2648" w14:textId="77777777" w:rsidR="000B759D" w:rsidRPr="00234F29" w:rsidRDefault="000B759D" w:rsidP="00005879">
      <w:pPr>
        <w:pStyle w:val="-2"/>
        <w:rPr>
          <w:lang w:val="en-GB"/>
        </w:rPr>
      </w:pPr>
      <w:r w:rsidRPr="00234F29">
        <w:rPr>
          <w:lang w:val="en-US"/>
        </w:rPr>
        <w:t xml:space="preserve">https://auth.ebp01.roskazna.ru/api/auth/api/v1/auth/ext-system </w:t>
      </w:r>
      <w:proofErr w:type="gramStart"/>
      <w:r w:rsidRPr="00234F29">
        <w:rPr>
          <w:lang w:val="en-US"/>
        </w:rPr>
        <w:t>POST</w:t>
      </w:r>
      <w:r w:rsidRPr="00234F29">
        <w:rPr>
          <w:lang w:val="en-GB"/>
        </w:rPr>
        <w:t>;</w:t>
      </w:r>
      <w:proofErr w:type="gramEnd"/>
    </w:p>
    <w:p w14:paraId="7FF28B18" w14:textId="0DEC8248" w:rsidR="000B759D" w:rsidRPr="00234F29" w:rsidRDefault="000B759D" w:rsidP="00005879">
      <w:pPr>
        <w:pStyle w:val="-2"/>
      </w:pPr>
      <w:proofErr w:type="spellStart"/>
      <w:r w:rsidRPr="00234F29">
        <w:t>Эндпоинт</w:t>
      </w:r>
      <w:proofErr w:type="spellEnd"/>
      <w:r w:rsidRPr="00234F29">
        <w:t xml:space="preserve"> для бизнес функционала: </w:t>
      </w:r>
      <w:hyperlink r:id="rId13" w:tooltip="https://ebp01.roskazna.ru/api/rest-adapter/" w:history="1">
        <w:r w:rsidRPr="00234F29">
          <w:t>https://ebp01.roskazna.ru/api/rest-adapter/</w:t>
        </w:r>
      </w:hyperlink>
      <w:r w:rsidRPr="00234F29">
        <w:t>.</w:t>
      </w:r>
    </w:p>
    <w:p w14:paraId="16CF0A23" w14:textId="32D8D768" w:rsidR="000B759D" w:rsidRPr="00234F29" w:rsidRDefault="000B759D" w:rsidP="007E7B0D">
      <w:pPr>
        <w:pStyle w:val="-10"/>
      </w:pPr>
      <w:r w:rsidRPr="00234F29">
        <w:t xml:space="preserve">Пример </w:t>
      </w:r>
      <w:bookmarkStart w:id="436" w:name="_Hlk175948766"/>
      <w:r w:rsidRPr="00234F29">
        <w:t xml:space="preserve">запроса передачи сертификата в параметре </w:t>
      </w:r>
      <w:proofErr w:type="spellStart"/>
      <w:r w:rsidRPr="00234F29">
        <w:t>cert</w:t>
      </w:r>
      <w:bookmarkEnd w:id="436"/>
      <w:proofErr w:type="spellEnd"/>
      <w:r w:rsidRPr="00234F29">
        <w:t xml:space="preserve"> (</w:t>
      </w:r>
      <w:r w:rsidRPr="00234F29">
        <w:fldChar w:fldCharType="begin"/>
      </w:r>
      <w:r w:rsidRPr="00234F29">
        <w:instrText xml:space="preserve"> REF _Ref175948964 \h </w:instrText>
      </w:r>
      <w:r w:rsidR="00642B16" w:rsidRPr="00234F29">
        <w:instrText xml:space="preserve"> \* MERGEFORMAT </w:instrText>
      </w:r>
      <w:r w:rsidRPr="00234F29">
        <w:fldChar w:fldCharType="separate"/>
      </w:r>
      <w:r w:rsidR="009A2C03" w:rsidRPr="00234F29">
        <w:t>Рисунок </w:t>
      </w:r>
      <w:r w:rsidR="009A2C03">
        <w:t>1</w:t>
      </w:r>
      <w:r w:rsidRPr="00234F29">
        <w:fldChar w:fldCharType="end"/>
      </w:r>
      <w:r w:rsidRPr="00234F29">
        <w:t>). Сертификат приложен в сообщение.</w:t>
      </w:r>
    </w:p>
    <w:p w14:paraId="1FC4A248" w14:textId="77777777" w:rsidR="000B759D" w:rsidRPr="00234F29" w:rsidRDefault="000B759D" w:rsidP="00005879">
      <w:pPr>
        <w:pStyle w:val="aff5"/>
        <w:rPr>
          <w:color w:val="000000" w:themeColor="text1"/>
        </w:rPr>
      </w:pPr>
      <w:r w:rsidRPr="00234F29">
        <w:rPr>
          <w:noProof/>
          <w:color w:val="000000" w:themeColor="text1"/>
        </w:rPr>
        <w:drawing>
          <wp:inline distT="0" distB="0" distL="0" distR="0" wp14:anchorId="51EB607B" wp14:editId="4DE140CD">
            <wp:extent cx="6119495" cy="1882140"/>
            <wp:effectExtent l="0" t="0" r="0" b="3810"/>
            <wp:docPr id="160391219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912193" name="Рисунок 1603912193"/>
                    <pic:cNvPicPr/>
                  </pic:nvPicPr>
                  <pic:blipFill>
                    <a:blip r:embed="rId14">
                      <a:extLst>
                        <a:ext uri="{28A0092B-C50C-407E-A947-70E740481C1C}">
                          <a14:useLocalDpi xmlns:a14="http://schemas.microsoft.com/office/drawing/2010/main" val="0"/>
                        </a:ext>
                      </a:extLst>
                    </a:blip>
                    <a:stretch>
                      <a:fillRect/>
                    </a:stretch>
                  </pic:blipFill>
                  <pic:spPr>
                    <a:xfrm>
                      <a:off x="0" y="0"/>
                      <a:ext cx="6119495" cy="1882140"/>
                    </a:xfrm>
                    <a:prstGeom prst="rect">
                      <a:avLst/>
                    </a:prstGeom>
                  </pic:spPr>
                </pic:pic>
              </a:graphicData>
            </a:graphic>
          </wp:inline>
        </w:drawing>
      </w:r>
    </w:p>
    <w:p w14:paraId="55925529" w14:textId="56B9C81B" w:rsidR="000B759D" w:rsidRPr="00234F29" w:rsidRDefault="000B759D" w:rsidP="00005879">
      <w:pPr>
        <w:pStyle w:val="-"/>
        <w:rPr>
          <w:color w:val="000000" w:themeColor="text1"/>
        </w:rPr>
      </w:pPr>
      <w:bookmarkStart w:id="437" w:name="_Ref175948964"/>
      <w:bookmarkStart w:id="438" w:name="_Toc177398976"/>
      <w:r w:rsidRPr="00234F29">
        <w:rPr>
          <w:color w:val="000000" w:themeColor="text1"/>
        </w:rPr>
        <w:t>Рисунок </w:t>
      </w:r>
      <w:r w:rsidR="00897C6D" w:rsidRPr="00234F29">
        <w:rPr>
          <w:noProof/>
          <w:color w:val="000000" w:themeColor="text1"/>
        </w:rPr>
        <w:fldChar w:fldCharType="begin"/>
      </w:r>
      <w:r w:rsidR="00897C6D" w:rsidRPr="00234F29">
        <w:rPr>
          <w:noProof/>
          <w:color w:val="000000" w:themeColor="text1"/>
        </w:rPr>
        <w:instrText xml:space="preserve"> SEQ Рисунок \* ARABIC </w:instrText>
      </w:r>
      <w:r w:rsidR="00897C6D" w:rsidRPr="00234F29">
        <w:rPr>
          <w:noProof/>
          <w:color w:val="000000" w:themeColor="text1"/>
        </w:rPr>
        <w:fldChar w:fldCharType="separate"/>
      </w:r>
      <w:r w:rsidR="009A2C03">
        <w:rPr>
          <w:noProof/>
          <w:color w:val="000000" w:themeColor="text1"/>
        </w:rPr>
        <w:t>1</w:t>
      </w:r>
      <w:r w:rsidR="00897C6D" w:rsidRPr="00234F29">
        <w:rPr>
          <w:noProof/>
          <w:color w:val="000000" w:themeColor="text1"/>
        </w:rPr>
        <w:fldChar w:fldCharType="end"/>
      </w:r>
      <w:bookmarkEnd w:id="437"/>
      <w:r w:rsidRPr="00234F29">
        <w:rPr>
          <w:color w:val="000000" w:themeColor="text1"/>
        </w:rPr>
        <w:t xml:space="preserve"> – Запрос передачи сертификата в параметре </w:t>
      </w:r>
      <w:proofErr w:type="spellStart"/>
      <w:r w:rsidRPr="00234F29">
        <w:rPr>
          <w:color w:val="000000" w:themeColor="text1"/>
        </w:rPr>
        <w:t>cert</w:t>
      </w:r>
      <w:bookmarkEnd w:id="438"/>
      <w:proofErr w:type="spellEnd"/>
    </w:p>
    <w:p w14:paraId="69D9D7CA" w14:textId="77777777" w:rsidR="000B759D" w:rsidRPr="00234F29" w:rsidRDefault="000B759D" w:rsidP="00A91A11">
      <w:pPr>
        <w:ind w:left="-426" w:hanging="1134"/>
        <w:rPr>
          <w:szCs w:val="28"/>
        </w:rPr>
      </w:pPr>
    </w:p>
    <w:p w14:paraId="65384EAD" w14:textId="3CAF0205" w:rsidR="000B759D" w:rsidRPr="00234F29" w:rsidRDefault="000B759D" w:rsidP="007E7B0D">
      <w:pPr>
        <w:pStyle w:val="-10"/>
      </w:pPr>
      <w:r w:rsidRPr="00234F29">
        <w:lastRenderedPageBreak/>
        <w:t xml:space="preserve">В хедере </w:t>
      </w:r>
      <w:proofErr w:type="spellStart"/>
      <w:r w:rsidRPr="00234F29">
        <w:t>Authorization</w:t>
      </w:r>
      <w:proofErr w:type="spellEnd"/>
      <w:r w:rsidRPr="00234F29">
        <w:t xml:space="preserve"> вернется зашифрованный </w:t>
      </w:r>
      <w:r w:rsidRPr="00234F29">
        <w:rPr>
          <w:lang w:val="en-US"/>
        </w:rPr>
        <w:t>JWT</w:t>
      </w:r>
      <w:r w:rsidRPr="00234F29">
        <w:t xml:space="preserve"> (</w:t>
      </w:r>
      <w:r w:rsidRPr="00234F29">
        <w:fldChar w:fldCharType="begin"/>
      </w:r>
      <w:r w:rsidRPr="00234F29">
        <w:instrText xml:space="preserve"> REF _Ref175949210 \h </w:instrText>
      </w:r>
      <w:r w:rsidR="00642B16" w:rsidRPr="00234F29">
        <w:instrText xml:space="preserve"> \* MERGEFORMAT </w:instrText>
      </w:r>
      <w:r w:rsidRPr="00234F29">
        <w:fldChar w:fldCharType="separate"/>
      </w:r>
      <w:r w:rsidR="009A2C03" w:rsidRPr="00234F29">
        <w:t>Рисунок </w:t>
      </w:r>
      <w:r w:rsidR="009A2C03">
        <w:t>2</w:t>
      </w:r>
      <w:r w:rsidRPr="00234F29">
        <w:fldChar w:fldCharType="end"/>
      </w:r>
      <w:r w:rsidRPr="00234F29">
        <w:t xml:space="preserve">). Используется стандарт </w:t>
      </w:r>
      <w:r w:rsidRPr="00234F29">
        <w:rPr>
          <w:lang w:val="en-US"/>
        </w:rPr>
        <w:t>CMS</w:t>
      </w:r>
      <w:r w:rsidRPr="00234F29">
        <w:t xml:space="preserve">, алгоритм шифрования ГОСТ </w:t>
      </w:r>
      <w:proofErr w:type="gramStart"/>
      <w:r w:rsidRPr="00234F29">
        <w:t>28147-89</w:t>
      </w:r>
      <w:proofErr w:type="gramEnd"/>
      <w:r w:rsidRPr="00234F29">
        <w:t>.</w:t>
      </w:r>
    </w:p>
    <w:p w14:paraId="3C2F2B13" w14:textId="77777777" w:rsidR="000B759D" w:rsidRPr="00234F29" w:rsidRDefault="000B759D" w:rsidP="00005879">
      <w:pPr>
        <w:pStyle w:val="aff5"/>
        <w:rPr>
          <w:color w:val="000000" w:themeColor="text1"/>
        </w:rPr>
      </w:pPr>
      <w:r w:rsidRPr="00234F29">
        <w:rPr>
          <w:noProof/>
          <w:color w:val="000000" w:themeColor="text1"/>
        </w:rPr>
        <w:drawing>
          <wp:inline distT="0" distB="0" distL="0" distR="0" wp14:anchorId="557FC473" wp14:editId="21A050A9">
            <wp:extent cx="6119495" cy="1684020"/>
            <wp:effectExtent l="0" t="0" r="0" b="0"/>
            <wp:docPr id="84201258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12589" name="Рисунок 842012589"/>
                    <pic:cNvPicPr/>
                  </pic:nvPicPr>
                  <pic:blipFill>
                    <a:blip r:embed="rId15">
                      <a:extLst>
                        <a:ext uri="{28A0092B-C50C-407E-A947-70E740481C1C}">
                          <a14:useLocalDpi xmlns:a14="http://schemas.microsoft.com/office/drawing/2010/main" val="0"/>
                        </a:ext>
                      </a:extLst>
                    </a:blip>
                    <a:stretch>
                      <a:fillRect/>
                    </a:stretch>
                  </pic:blipFill>
                  <pic:spPr>
                    <a:xfrm>
                      <a:off x="0" y="0"/>
                      <a:ext cx="6119495" cy="1684020"/>
                    </a:xfrm>
                    <a:prstGeom prst="rect">
                      <a:avLst/>
                    </a:prstGeom>
                  </pic:spPr>
                </pic:pic>
              </a:graphicData>
            </a:graphic>
          </wp:inline>
        </w:drawing>
      </w:r>
    </w:p>
    <w:p w14:paraId="789444C7" w14:textId="5218EB23" w:rsidR="000B759D" w:rsidRPr="00234F29" w:rsidRDefault="000B759D" w:rsidP="00005879">
      <w:pPr>
        <w:pStyle w:val="-"/>
        <w:rPr>
          <w:color w:val="000000" w:themeColor="text1"/>
        </w:rPr>
      </w:pPr>
      <w:bookmarkStart w:id="439" w:name="_Ref175949210"/>
      <w:bookmarkStart w:id="440" w:name="_Toc177398977"/>
      <w:r w:rsidRPr="00234F29">
        <w:rPr>
          <w:color w:val="000000" w:themeColor="text1"/>
        </w:rPr>
        <w:t>Рисунок </w:t>
      </w:r>
      <w:r w:rsidR="00897C6D" w:rsidRPr="00234F29">
        <w:rPr>
          <w:noProof/>
          <w:color w:val="000000" w:themeColor="text1"/>
        </w:rPr>
        <w:fldChar w:fldCharType="begin"/>
      </w:r>
      <w:r w:rsidR="00897C6D" w:rsidRPr="00234F29">
        <w:rPr>
          <w:noProof/>
          <w:color w:val="000000" w:themeColor="text1"/>
        </w:rPr>
        <w:instrText xml:space="preserve"> SEQ Рисунок \* ARABIC </w:instrText>
      </w:r>
      <w:r w:rsidR="00897C6D" w:rsidRPr="00234F29">
        <w:rPr>
          <w:noProof/>
          <w:color w:val="000000" w:themeColor="text1"/>
        </w:rPr>
        <w:fldChar w:fldCharType="separate"/>
      </w:r>
      <w:r w:rsidR="009A2C03">
        <w:rPr>
          <w:noProof/>
          <w:color w:val="000000" w:themeColor="text1"/>
        </w:rPr>
        <w:t>2</w:t>
      </w:r>
      <w:r w:rsidR="00897C6D" w:rsidRPr="00234F29">
        <w:rPr>
          <w:noProof/>
          <w:color w:val="000000" w:themeColor="text1"/>
        </w:rPr>
        <w:fldChar w:fldCharType="end"/>
      </w:r>
      <w:bookmarkEnd w:id="439"/>
      <w:r w:rsidRPr="00234F29">
        <w:rPr>
          <w:color w:val="000000" w:themeColor="text1"/>
        </w:rPr>
        <w:t xml:space="preserve"> – Зашифрованный JWT</w:t>
      </w:r>
      <w:bookmarkEnd w:id="440"/>
    </w:p>
    <w:p w14:paraId="6B1F6E11" w14:textId="08A31373" w:rsidR="000B759D" w:rsidRPr="00234F29" w:rsidRDefault="000B759D" w:rsidP="007E7B0D">
      <w:pPr>
        <w:pStyle w:val="-10"/>
        <w:rPr>
          <w:lang w:eastAsia="ru-RU"/>
        </w:rPr>
      </w:pPr>
      <w:r w:rsidRPr="00234F29">
        <w:rPr>
          <w:lang w:eastAsia="ru-RU"/>
        </w:rPr>
        <w:t xml:space="preserve">Необходимо расшифровать </w:t>
      </w:r>
      <w:r w:rsidRPr="00234F29">
        <w:rPr>
          <w:lang w:val="en-US" w:eastAsia="ru-RU"/>
        </w:rPr>
        <w:t>JWT</w:t>
      </w:r>
      <w:r w:rsidRPr="00234F29">
        <w:rPr>
          <w:lang w:eastAsia="ru-RU"/>
        </w:rPr>
        <w:t xml:space="preserve"> закрытым ключом пользователя и передавать его в запросах в хедере </w:t>
      </w:r>
      <w:proofErr w:type="spellStart"/>
      <w:r w:rsidRPr="00234F29">
        <w:rPr>
          <w:lang w:eastAsia="ru-RU"/>
        </w:rPr>
        <w:t>Authorization</w:t>
      </w:r>
      <w:proofErr w:type="spellEnd"/>
      <w:r w:rsidRPr="00234F29">
        <w:rPr>
          <w:lang w:eastAsia="ru-RU"/>
        </w:rPr>
        <w:t>, предварительно указав тип токена «</w:t>
      </w:r>
      <w:r w:rsidRPr="00234F29">
        <w:rPr>
          <w:lang w:val="en-US" w:eastAsia="ru-RU"/>
        </w:rPr>
        <w:t>Bearer</w:t>
      </w:r>
      <w:r w:rsidRPr="00234F29">
        <w:rPr>
          <w:lang w:eastAsia="ru-RU"/>
        </w:rPr>
        <w:t>» (</w:t>
      </w:r>
      <w:r w:rsidRPr="00234F29">
        <w:rPr>
          <w:lang w:eastAsia="ru-RU"/>
        </w:rPr>
        <w:fldChar w:fldCharType="begin"/>
      </w:r>
      <w:r w:rsidRPr="00234F29">
        <w:rPr>
          <w:lang w:eastAsia="ru-RU"/>
        </w:rPr>
        <w:instrText xml:space="preserve"> REF _Ref175949300 \h </w:instrText>
      </w:r>
      <w:r w:rsidR="00642B16" w:rsidRPr="00234F29">
        <w:rPr>
          <w:lang w:eastAsia="ru-RU"/>
        </w:rPr>
        <w:instrText xml:space="preserve"> \* MERGEFORMAT </w:instrText>
      </w:r>
      <w:r w:rsidRPr="00234F29">
        <w:rPr>
          <w:lang w:eastAsia="ru-RU"/>
        </w:rPr>
      </w:r>
      <w:r w:rsidRPr="00234F29">
        <w:rPr>
          <w:lang w:eastAsia="ru-RU"/>
        </w:rPr>
        <w:fldChar w:fldCharType="separate"/>
      </w:r>
      <w:r w:rsidR="009A2C03" w:rsidRPr="00234F29">
        <w:t>Рисунок </w:t>
      </w:r>
      <w:r w:rsidR="009A2C03">
        <w:t>3</w:t>
      </w:r>
      <w:r w:rsidRPr="00234F29">
        <w:rPr>
          <w:lang w:eastAsia="ru-RU"/>
        </w:rPr>
        <w:fldChar w:fldCharType="end"/>
      </w:r>
      <w:r w:rsidRPr="00234F29">
        <w:rPr>
          <w:lang w:eastAsia="ru-RU"/>
        </w:rPr>
        <w:t>).</w:t>
      </w:r>
    </w:p>
    <w:p w14:paraId="2FCE720C" w14:textId="77777777" w:rsidR="000B759D" w:rsidRPr="00234F29" w:rsidRDefault="000B759D" w:rsidP="007E7B0D">
      <w:pPr>
        <w:pStyle w:val="aff5"/>
        <w:jc w:val="both"/>
        <w:rPr>
          <w:color w:val="000000" w:themeColor="text1"/>
        </w:rPr>
      </w:pPr>
      <w:r w:rsidRPr="00234F29">
        <w:rPr>
          <w:noProof/>
          <w:color w:val="000000" w:themeColor="text1"/>
        </w:rPr>
        <w:drawing>
          <wp:inline distT="0" distB="0" distL="0" distR="0" wp14:anchorId="1E4337EB" wp14:editId="13C4E1A7">
            <wp:extent cx="6119495" cy="1108710"/>
            <wp:effectExtent l="0" t="0" r="0" b="0"/>
            <wp:docPr id="73499627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96278" name="Рисунок 734996278"/>
                    <pic:cNvPicPr/>
                  </pic:nvPicPr>
                  <pic:blipFill>
                    <a:blip r:embed="rId16">
                      <a:extLst>
                        <a:ext uri="{28A0092B-C50C-407E-A947-70E740481C1C}">
                          <a14:useLocalDpi xmlns:a14="http://schemas.microsoft.com/office/drawing/2010/main" val="0"/>
                        </a:ext>
                      </a:extLst>
                    </a:blip>
                    <a:stretch>
                      <a:fillRect/>
                    </a:stretch>
                  </pic:blipFill>
                  <pic:spPr>
                    <a:xfrm>
                      <a:off x="0" y="0"/>
                      <a:ext cx="6119495" cy="1108710"/>
                    </a:xfrm>
                    <a:prstGeom prst="rect">
                      <a:avLst/>
                    </a:prstGeom>
                  </pic:spPr>
                </pic:pic>
              </a:graphicData>
            </a:graphic>
          </wp:inline>
        </w:drawing>
      </w:r>
    </w:p>
    <w:p w14:paraId="1DF9F12E" w14:textId="2FF54653" w:rsidR="000B759D" w:rsidRPr="00234F29" w:rsidRDefault="000B759D" w:rsidP="00005879">
      <w:pPr>
        <w:pStyle w:val="-"/>
        <w:rPr>
          <w:color w:val="000000" w:themeColor="text1"/>
        </w:rPr>
      </w:pPr>
      <w:bookmarkStart w:id="441" w:name="_Ref175949300"/>
      <w:bookmarkStart w:id="442" w:name="_Toc177398978"/>
      <w:r w:rsidRPr="00234F29">
        <w:rPr>
          <w:color w:val="000000" w:themeColor="text1"/>
        </w:rPr>
        <w:t>Рисунок </w:t>
      </w:r>
      <w:r w:rsidR="00897C6D" w:rsidRPr="00234F29">
        <w:rPr>
          <w:noProof/>
          <w:color w:val="000000" w:themeColor="text1"/>
        </w:rPr>
        <w:fldChar w:fldCharType="begin"/>
      </w:r>
      <w:r w:rsidR="00897C6D" w:rsidRPr="00234F29">
        <w:rPr>
          <w:noProof/>
          <w:color w:val="000000" w:themeColor="text1"/>
        </w:rPr>
        <w:instrText xml:space="preserve"> SEQ Рисунок \* ARABIC </w:instrText>
      </w:r>
      <w:r w:rsidR="00897C6D" w:rsidRPr="00234F29">
        <w:rPr>
          <w:noProof/>
          <w:color w:val="000000" w:themeColor="text1"/>
        </w:rPr>
        <w:fldChar w:fldCharType="separate"/>
      </w:r>
      <w:r w:rsidR="009A2C03">
        <w:rPr>
          <w:noProof/>
          <w:color w:val="000000" w:themeColor="text1"/>
        </w:rPr>
        <w:t>3</w:t>
      </w:r>
      <w:r w:rsidR="00897C6D" w:rsidRPr="00234F29">
        <w:rPr>
          <w:noProof/>
          <w:color w:val="000000" w:themeColor="text1"/>
        </w:rPr>
        <w:fldChar w:fldCharType="end"/>
      </w:r>
      <w:bookmarkEnd w:id="441"/>
      <w:r w:rsidRPr="00234F29">
        <w:rPr>
          <w:color w:val="000000" w:themeColor="text1"/>
        </w:rPr>
        <w:t xml:space="preserve"> – Расшифрованный JWT</w:t>
      </w:r>
      <w:bookmarkEnd w:id="442"/>
    </w:p>
    <w:p w14:paraId="18A63BBE" w14:textId="42AE7DEE" w:rsidR="000B759D" w:rsidRPr="00234F29" w:rsidRDefault="000B759D" w:rsidP="0099193B">
      <w:pPr>
        <w:pStyle w:val="2"/>
        <w:rPr>
          <w:rFonts w:ascii="Times New Roman" w:hAnsi="Times New Roman"/>
        </w:rPr>
      </w:pPr>
      <w:bookmarkStart w:id="443" w:name="_Toc177398932"/>
      <w:bookmarkStart w:id="444" w:name="_Toc180068702"/>
      <w:bookmarkStart w:id="445" w:name="_Toc180070152"/>
      <w:bookmarkStart w:id="446" w:name="_Toc180075445"/>
      <w:bookmarkStart w:id="447" w:name="_Toc180075595"/>
      <w:bookmarkStart w:id="448" w:name="_Toc180083380"/>
      <w:bookmarkStart w:id="449" w:name="_Toc192772156"/>
      <w:r w:rsidRPr="00234F29">
        <w:rPr>
          <w:rFonts w:ascii="Times New Roman" w:hAnsi="Times New Roman"/>
        </w:rPr>
        <w:t>Схемы данных, используемых при взаимодействии</w:t>
      </w:r>
      <w:bookmarkEnd w:id="443"/>
      <w:bookmarkEnd w:id="444"/>
      <w:bookmarkEnd w:id="445"/>
      <w:bookmarkEnd w:id="446"/>
      <w:bookmarkEnd w:id="447"/>
      <w:bookmarkEnd w:id="448"/>
      <w:bookmarkEnd w:id="449"/>
    </w:p>
    <w:p w14:paraId="3C4EAD2F" w14:textId="0BFFA83B" w:rsidR="000B759D" w:rsidRPr="00234F29" w:rsidRDefault="000B759D" w:rsidP="00A91A11">
      <w:r w:rsidRPr="00234F29">
        <w:rPr>
          <w:rFonts w:eastAsia="Calibri"/>
          <w:noProof/>
          <w:szCs w:val="20"/>
        </w:rPr>
        <mc:AlternateContent>
          <mc:Choice Requires="wps">
            <w:drawing>
              <wp:anchor distT="0" distB="0" distL="114300" distR="114300" simplePos="0" relativeHeight="251662848" behindDoc="0" locked="0" layoutInCell="1" allowOverlap="1" wp14:anchorId="03118EC0" wp14:editId="539E0F60">
                <wp:simplePos x="0" y="0"/>
                <wp:positionH relativeFrom="column">
                  <wp:posOffset>0</wp:posOffset>
                </wp:positionH>
                <wp:positionV relativeFrom="paragraph">
                  <wp:posOffset>0</wp:posOffset>
                </wp:positionV>
                <wp:extent cx="635000" cy="635000"/>
                <wp:effectExtent l="0" t="0" r="0" b="0"/>
                <wp:wrapNone/>
                <wp:docPr id="2" name="AutoShape 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028DB" id="AutoShape 2" o:spid="_x0000_s1026" style="position:absolute;margin-left:0;margin-top:0;width:50pt;height:50pt;z-index:251662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">
                <v:stroke joinstyle="round"/>
                <v:path arrowok="t"/>
              </v:rect>
            </w:pict>
          </mc:Fallback>
        </mc:AlternateContent>
      </w:r>
      <w:r w:rsidR="00E22763" w:rsidRPr="00234F29">
        <w:rPr>
          <w:rFonts w:eastAsia="Calibri"/>
          <w:noProof/>
          <w:szCs w:val="20"/>
        </w:rPr>
        <w:object w:dxaOrig="3657" w:dyaOrig="692" w14:anchorId="34E36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in;height:39.9pt;mso-width-percent:0;mso-height-percent:0;mso-wrap-distance-left:0;mso-wrap-distance-right:0;mso-width-percent:0;mso-height-percent:0" o:ole="">
            <v:imagedata r:id="rId17" o:title=""/>
            <v:path textboxrect="0,0,0,0"/>
          </v:shape>
          <o:OLEObject Type="Embed" ProgID="Package" ShapeID="_x0000_i1025" DrawAspect="Content" ObjectID="_1803393348" r:id="rId18"/>
        </w:object>
      </w:r>
      <w:r w:rsidR="00005879" w:rsidRPr="00234F29">
        <w:rPr>
          <w:rFonts w:eastAsia="Calibri"/>
          <w:szCs w:val="20"/>
        </w:rPr>
        <w:t xml:space="preserve"> </w:t>
      </w:r>
      <w:r w:rsidRPr="00234F29">
        <w:rPr>
          <w:rFonts w:eastAsia="Calibri"/>
          <w:szCs w:val="20"/>
        </w:rPr>
        <w:t xml:space="preserve">– </w:t>
      </w:r>
      <w:r w:rsidRPr="00234F29">
        <w:t>Схема, описывающая пакеты, используемые при взаимодействии с внешними контрагентами.</w:t>
      </w:r>
    </w:p>
    <w:p w14:paraId="3156B0A7" w14:textId="24F4369F" w:rsidR="000B759D" w:rsidRPr="00234F29" w:rsidRDefault="000B759D" w:rsidP="00A91A11">
      <w:r w:rsidRPr="00234F29">
        <w:t>Описание схемы данных, используемых при взаимодействии представлено в таблице ниже (</w:t>
      </w:r>
      <w:r w:rsidRPr="00234F29">
        <w:fldChar w:fldCharType="begin"/>
      </w:r>
      <w:r w:rsidRPr="00234F29">
        <w:instrText xml:space="preserve"> REF _Ref175949427 \h </w:instrText>
      </w:r>
      <w:r w:rsidR="00642B16" w:rsidRPr="00234F29">
        <w:instrText xml:space="preserve"> \* MERGEFORMAT </w:instrText>
      </w:r>
      <w:r w:rsidRPr="00234F29">
        <w:fldChar w:fldCharType="separate"/>
      </w:r>
      <w:r w:rsidR="009A2C03" w:rsidRPr="00234F29">
        <w:t>Таблица </w:t>
      </w:r>
      <w:r w:rsidR="009A2C03">
        <w:t>33</w:t>
      </w:r>
      <w:r w:rsidRPr="00234F29">
        <w:fldChar w:fldCharType="end"/>
      </w:r>
      <w:r w:rsidRPr="00234F29">
        <w:t>).</w:t>
      </w:r>
    </w:p>
    <w:p w14:paraId="65C3C291" w14:textId="4C6FDF25" w:rsidR="000B759D" w:rsidRPr="00234F29" w:rsidRDefault="000B759D" w:rsidP="00005879">
      <w:pPr>
        <w:pStyle w:val="-0"/>
        <w:rPr>
          <w:rFonts w:cs="Times New Roman"/>
        </w:rPr>
      </w:pPr>
      <w:bookmarkStart w:id="450" w:name="_Ref175949427"/>
      <w:bookmarkStart w:id="451" w:name="_Toc177398969"/>
      <w:bookmarkStart w:id="452" w:name="_Toc180070182"/>
      <w:bookmarkStart w:id="453" w:name="_Toc180075716"/>
      <w:bookmarkStart w:id="454" w:name="_Toc180075818"/>
      <w:bookmarkStart w:id="455" w:name="_Toc192771893"/>
      <w:r w:rsidRPr="00234F29">
        <w:rPr>
          <w:rFonts w:cs="Times New Roman"/>
        </w:rPr>
        <w:lastRenderedPageBreak/>
        <w:t>Таблица </w:t>
      </w:r>
      <w:r w:rsidRPr="00234F29">
        <w:rPr>
          <w:rFonts w:cs="Times New Roman"/>
          <w:noProof/>
        </w:rPr>
        <w:fldChar w:fldCharType="begin"/>
      </w:r>
      <w:r w:rsidRPr="00234F29">
        <w:rPr>
          <w:rFonts w:cs="Times New Roman"/>
          <w:noProof/>
        </w:rPr>
        <w:instrText xml:space="preserve"> SEQ Таблица \* ARABIC </w:instrText>
      </w:r>
      <w:r w:rsidRPr="00234F29">
        <w:rPr>
          <w:rFonts w:cs="Times New Roman"/>
          <w:noProof/>
        </w:rPr>
        <w:fldChar w:fldCharType="separate"/>
      </w:r>
      <w:r w:rsidR="009A2C03">
        <w:rPr>
          <w:rFonts w:cs="Times New Roman"/>
          <w:noProof/>
        </w:rPr>
        <w:t>33</w:t>
      </w:r>
      <w:r w:rsidRPr="00234F29">
        <w:rPr>
          <w:rFonts w:cs="Times New Roman"/>
          <w:noProof/>
        </w:rPr>
        <w:fldChar w:fldCharType="end"/>
      </w:r>
      <w:bookmarkEnd w:id="450"/>
      <w:r w:rsidRPr="00234F29">
        <w:rPr>
          <w:rFonts w:cs="Times New Roman"/>
        </w:rPr>
        <w:t xml:space="preserve"> – Описание схемы данных, используемых при взаимодействии</w:t>
      </w:r>
      <w:bookmarkEnd w:id="451"/>
      <w:bookmarkEnd w:id="452"/>
      <w:bookmarkEnd w:id="453"/>
      <w:bookmarkEnd w:id="454"/>
      <w:bookmarkEnd w:id="455"/>
    </w:p>
    <w:tbl>
      <w:tblPr>
        <w:tblStyle w:val="14"/>
        <w:tblW w:w="0" w:type="auto"/>
        <w:jc w:val="center"/>
        <w:tblLayout w:type="fixed"/>
        <w:tblCellMar>
          <w:top w:w="57" w:type="dxa"/>
          <w:left w:w="57" w:type="dxa"/>
          <w:bottom w:w="57" w:type="dxa"/>
          <w:right w:w="57" w:type="dxa"/>
        </w:tblCellMar>
        <w:tblLook w:val="04A0" w:firstRow="1" w:lastRow="0" w:firstColumn="1" w:lastColumn="0" w:noHBand="0" w:noVBand="1"/>
      </w:tblPr>
      <w:tblGrid>
        <w:gridCol w:w="1718"/>
        <w:gridCol w:w="1704"/>
        <w:gridCol w:w="684"/>
        <w:gridCol w:w="1276"/>
        <w:gridCol w:w="1843"/>
        <w:gridCol w:w="2402"/>
      </w:tblGrid>
      <w:tr w:rsidR="00922DEC" w:rsidRPr="00234F29" w14:paraId="29F4C260" w14:textId="77777777" w:rsidTr="00D4283C">
        <w:trPr>
          <w:tblHeader/>
          <w:jc w:val="center"/>
        </w:trPr>
        <w:tc>
          <w:tcPr>
            <w:tcW w:w="1718" w:type="dxa"/>
            <w:shd w:val="clear" w:color="auto" w:fill="D9D9D9" w:themeFill="background1" w:themeFillShade="D9"/>
            <w:vAlign w:val="center"/>
          </w:tcPr>
          <w:p w14:paraId="220C34F5" w14:textId="237B270E"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Наименование реквизита</w:t>
            </w:r>
          </w:p>
        </w:tc>
        <w:tc>
          <w:tcPr>
            <w:tcW w:w="1704" w:type="dxa"/>
            <w:shd w:val="clear" w:color="auto" w:fill="D9D9D9" w:themeFill="background1" w:themeFillShade="D9"/>
            <w:vAlign w:val="center"/>
          </w:tcPr>
          <w:p w14:paraId="49584D48" w14:textId="1E4A7FF1"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Сокращенное наименование (код) реквизита</w:t>
            </w:r>
          </w:p>
        </w:tc>
        <w:tc>
          <w:tcPr>
            <w:tcW w:w="684" w:type="dxa"/>
            <w:shd w:val="clear" w:color="auto" w:fill="D9D9D9" w:themeFill="background1" w:themeFillShade="D9"/>
            <w:vAlign w:val="center"/>
          </w:tcPr>
          <w:p w14:paraId="5B99986C"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Тип</w:t>
            </w:r>
          </w:p>
        </w:tc>
        <w:tc>
          <w:tcPr>
            <w:tcW w:w="1276" w:type="dxa"/>
            <w:shd w:val="clear" w:color="auto" w:fill="D9D9D9" w:themeFill="background1" w:themeFillShade="D9"/>
            <w:vAlign w:val="center"/>
          </w:tcPr>
          <w:p w14:paraId="2E795C33" w14:textId="70FA519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 xml:space="preserve">Форма </w:t>
            </w:r>
            <w:r w:rsidR="00D55BE0" w:rsidRPr="00234F29">
              <w:rPr>
                <w:rFonts w:cs="Times New Roman"/>
                <w:color w:val="000000" w:themeColor="text1"/>
                <w:sz w:val="22"/>
                <w:szCs w:val="22"/>
              </w:rPr>
              <w:t>реквизита</w:t>
            </w:r>
          </w:p>
        </w:tc>
        <w:tc>
          <w:tcPr>
            <w:tcW w:w="1843" w:type="dxa"/>
            <w:shd w:val="clear" w:color="auto" w:fill="D9D9D9" w:themeFill="background1" w:themeFillShade="D9"/>
            <w:vAlign w:val="center"/>
          </w:tcPr>
          <w:p w14:paraId="00D2D8C3"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Обязательность</w:t>
            </w:r>
          </w:p>
        </w:tc>
        <w:tc>
          <w:tcPr>
            <w:tcW w:w="2402" w:type="dxa"/>
            <w:shd w:val="clear" w:color="auto" w:fill="D9D9D9" w:themeFill="background1" w:themeFillShade="D9"/>
            <w:vAlign w:val="center"/>
          </w:tcPr>
          <w:p w14:paraId="33D26837"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Дополнительная информация</w:t>
            </w:r>
          </w:p>
        </w:tc>
      </w:tr>
      <w:tr w:rsidR="00922DEC" w:rsidRPr="00234F29" w14:paraId="3A9F40AA" w14:textId="77777777" w:rsidTr="00D4283C">
        <w:trPr>
          <w:jc w:val="center"/>
        </w:trPr>
        <w:tc>
          <w:tcPr>
            <w:tcW w:w="1718" w:type="dxa"/>
          </w:tcPr>
          <w:p w14:paraId="2DD1AB4A"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Тип</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содержимого</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файла</w:t>
            </w:r>
            <w:proofErr w:type="spellEnd"/>
          </w:p>
        </w:tc>
        <w:tc>
          <w:tcPr>
            <w:tcW w:w="1704" w:type="dxa"/>
          </w:tcPr>
          <w:p w14:paraId="5FA4FFDF"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fileContent</w:t>
            </w:r>
            <w:proofErr w:type="spellEnd"/>
          </w:p>
        </w:tc>
        <w:tc>
          <w:tcPr>
            <w:tcW w:w="684" w:type="dxa"/>
          </w:tcPr>
          <w:p w14:paraId="57F9093B"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П</w:t>
            </w:r>
          </w:p>
        </w:tc>
        <w:tc>
          <w:tcPr>
            <w:tcW w:w="1276" w:type="dxa"/>
          </w:tcPr>
          <w:p w14:paraId="07E3FE4B"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fileContentTypeType</w:t>
            </w:r>
            <w:proofErr w:type="spellEnd"/>
          </w:p>
        </w:tc>
        <w:tc>
          <w:tcPr>
            <w:tcW w:w="1843" w:type="dxa"/>
          </w:tcPr>
          <w:p w14:paraId="509F3F43" w14:textId="77777777" w:rsidR="000B759D" w:rsidRPr="00234F29" w:rsidRDefault="000B759D" w:rsidP="00D17460">
            <w:pPr>
              <w:pStyle w:val="12-2"/>
              <w:rPr>
                <w:rFonts w:cs="Times New Roman"/>
                <w:color w:val="000000" w:themeColor="text1"/>
                <w:sz w:val="22"/>
                <w:szCs w:val="22"/>
              </w:rPr>
            </w:pPr>
            <w:r w:rsidRPr="00234F29">
              <w:rPr>
                <w:rFonts w:cs="Times New Roman"/>
                <w:color w:val="000000" w:themeColor="text1"/>
                <w:sz w:val="22"/>
                <w:szCs w:val="22"/>
              </w:rPr>
              <w:t>–</w:t>
            </w:r>
          </w:p>
        </w:tc>
        <w:tc>
          <w:tcPr>
            <w:tcW w:w="2402" w:type="dxa"/>
          </w:tcPr>
          <w:p w14:paraId="084ADA24" w14:textId="77777777" w:rsidR="000B759D" w:rsidRPr="00234F29" w:rsidRDefault="000B759D" w:rsidP="00D17460">
            <w:pPr>
              <w:pStyle w:val="12-2"/>
              <w:rPr>
                <w:rFonts w:cs="Times New Roman"/>
                <w:color w:val="000000" w:themeColor="text1"/>
                <w:sz w:val="22"/>
                <w:szCs w:val="22"/>
              </w:rPr>
            </w:pPr>
            <w:r w:rsidRPr="00234F29">
              <w:rPr>
                <w:rFonts w:cs="Times New Roman"/>
                <w:color w:val="000000" w:themeColor="text1"/>
                <w:sz w:val="22"/>
                <w:szCs w:val="22"/>
              </w:rPr>
              <w:t>–</w:t>
            </w:r>
          </w:p>
        </w:tc>
      </w:tr>
      <w:tr w:rsidR="00922DEC" w:rsidRPr="00234F29" w14:paraId="6D0BF5CD" w14:textId="77777777" w:rsidTr="00D4283C">
        <w:trPr>
          <w:jc w:val="center"/>
        </w:trPr>
        <w:tc>
          <w:tcPr>
            <w:tcW w:w="1718" w:type="dxa"/>
          </w:tcPr>
          <w:p w14:paraId="0A808C55"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Результат</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обработки</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файла</w:t>
            </w:r>
            <w:proofErr w:type="spellEnd"/>
          </w:p>
        </w:tc>
        <w:tc>
          <w:tcPr>
            <w:tcW w:w="1704" w:type="dxa"/>
          </w:tcPr>
          <w:p w14:paraId="009452CD"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fileLoadReceipt</w:t>
            </w:r>
            <w:proofErr w:type="spellEnd"/>
          </w:p>
        </w:tc>
        <w:tc>
          <w:tcPr>
            <w:tcW w:w="684" w:type="dxa"/>
          </w:tcPr>
          <w:p w14:paraId="5539459C"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С</w:t>
            </w:r>
          </w:p>
        </w:tc>
        <w:tc>
          <w:tcPr>
            <w:tcW w:w="1276" w:type="dxa"/>
          </w:tcPr>
          <w:p w14:paraId="113041ED"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fileLoadReceiptType</w:t>
            </w:r>
            <w:proofErr w:type="spellEnd"/>
          </w:p>
        </w:tc>
        <w:tc>
          <w:tcPr>
            <w:tcW w:w="1843" w:type="dxa"/>
          </w:tcPr>
          <w:p w14:paraId="035DCE49"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О</w:t>
            </w:r>
          </w:p>
        </w:tc>
        <w:tc>
          <w:tcPr>
            <w:tcW w:w="2402" w:type="dxa"/>
          </w:tcPr>
          <w:p w14:paraId="40BF67F0" w14:textId="68E101C1" w:rsidR="000B759D" w:rsidRPr="00234F29" w:rsidRDefault="000B759D" w:rsidP="00D17460">
            <w:pPr>
              <w:pStyle w:val="12-0"/>
              <w:rPr>
                <w:sz w:val="22"/>
                <w:szCs w:val="22"/>
              </w:rPr>
            </w:pPr>
            <w:r w:rsidRPr="00234F29">
              <w:rPr>
                <w:sz w:val="22"/>
                <w:szCs w:val="22"/>
                <w:lang w:val="en-US"/>
              </w:rPr>
              <w:t>Id</w:t>
            </w:r>
            <w:r w:rsidRPr="00234F29">
              <w:rPr>
                <w:sz w:val="22"/>
                <w:szCs w:val="22"/>
              </w:rPr>
              <w:t xml:space="preserve"> –Идентификатор загруженного файла в интеграционном </w:t>
            </w:r>
            <w:proofErr w:type="gramStart"/>
            <w:r w:rsidRPr="00234F29">
              <w:rPr>
                <w:sz w:val="22"/>
                <w:szCs w:val="22"/>
              </w:rPr>
              <w:t>ФХ</w:t>
            </w:r>
            <w:r w:rsidR="001E1FD1" w:rsidRPr="00234F29">
              <w:rPr>
                <w:sz w:val="22"/>
                <w:szCs w:val="22"/>
              </w:rPr>
              <w:t>;</w:t>
            </w:r>
            <w:proofErr w:type="gramEnd"/>
          </w:p>
          <w:p w14:paraId="0A033C7B" w14:textId="65611583" w:rsidR="000B759D" w:rsidRPr="00234F29" w:rsidRDefault="000B759D" w:rsidP="00D17460">
            <w:pPr>
              <w:pStyle w:val="12-0"/>
              <w:rPr>
                <w:sz w:val="22"/>
                <w:szCs w:val="22"/>
              </w:rPr>
            </w:pPr>
            <w:proofErr w:type="spellStart"/>
            <w:r w:rsidRPr="00234F29">
              <w:rPr>
                <w:sz w:val="22"/>
                <w:szCs w:val="22"/>
                <w:lang w:val="en-US"/>
              </w:rPr>
              <w:t>creationDateTime</w:t>
            </w:r>
            <w:proofErr w:type="spellEnd"/>
            <w:r w:rsidRPr="00234F29">
              <w:rPr>
                <w:sz w:val="22"/>
                <w:szCs w:val="22"/>
              </w:rPr>
              <w:t xml:space="preserve"> – Дата и время формирования </w:t>
            </w:r>
            <w:proofErr w:type="gramStart"/>
            <w:r w:rsidRPr="00234F29">
              <w:rPr>
                <w:sz w:val="22"/>
                <w:szCs w:val="22"/>
              </w:rPr>
              <w:t>пакета</w:t>
            </w:r>
            <w:r w:rsidR="001E1FD1" w:rsidRPr="00234F29">
              <w:rPr>
                <w:sz w:val="22"/>
                <w:szCs w:val="22"/>
              </w:rPr>
              <w:t>;</w:t>
            </w:r>
            <w:proofErr w:type="gramEnd"/>
          </w:p>
          <w:p w14:paraId="3933E971" w14:textId="408326C8" w:rsidR="000B759D" w:rsidRPr="00234F29" w:rsidRDefault="000B759D" w:rsidP="00D17460">
            <w:pPr>
              <w:pStyle w:val="12-0"/>
              <w:rPr>
                <w:sz w:val="22"/>
                <w:szCs w:val="22"/>
              </w:rPr>
            </w:pPr>
            <w:r w:rsidRPr="00234F29">
              <w:rPr>
                <w:sz w:val="22"/>
                <w:szCs w:val="22"/>
                <w:lang w:val="en-US"/>
              </w:rPr>
              <w:t>status</w:t>
            </w:r>
            <w:r w:rsidRPr="00234F29">
              <w:rPr>
                <w:sz w:val="22"/>
                <w:szCs w:val="22"/>
              </w:rPr>
              <w:t xml:space="preserve"> </w:t>
            </w:r>
            <w:r w:rsidR="00C90DAA" w:rsidRPr="00234F29">
              <w:rPr>
                <w:sz w:val="22"/>
                <w:szCs w:val="22"/>
              </w:rPr>
              <w:t>–</w:t>
            </w:r>
            <w:r w:rsidRPr="00234F29">
              <w:rPr>
                <w:sz w:val="22"/>
                <w:szCs w:val="22"/>
              </w:rPr>
              <w:t xml:space="preserve"> Статус загрузки файла в ФХ:</w:t>
            </w:r>
          </w:p>
          <w:p w14:paraId="178F54B7" w14:textId="2A62287B" w:rsidR="000B759D" w:rsidRPr="00234F29" w:rsidRDefault="000B759D" w:rsidP="00511E3D">
            <w:pPr>
              <w:pStyle w:val="12-0"/>
              <w:numPr>
                <w:ilvl w:val="1"/>
                <w:numId w:val="14"/>
              </w:numPr>
              <w:rPr>
                <w:sz w:val="22"/>
                <w:szCs w:val="22"/>
              </w:rPr>
            </w:pPr>
            <w:r w:rsidRPr="00234F29">
              <w:rPr>
                <w:sz w:val="22"/>
                <w:szCs w:val="22"/>
                <w:lang w:val="en-US"/>
              </w:rPr>
              <w:t>SUCCESS</w:t>
            </w:r>
            <w:r w:rsidRPr="00234F29">
              <w:rPr>
                <w:sz w:val="22"/>
                <w:szCs w:val="22"/>
              </w:rPr>
              <w:t xml:space="preserve"> </w:t>
            </w:r>
            <w:r w:rsidR="00C90DAA" w:rsidRPr="00234F29">
              <w:rPr>
                <w:sz w:val="22"/>
                <w:szCs w:val="22"/>
              </w:rPr>
              <w:t>–</w:t>
            </w:r>
            <w:r w:rsidRPr="00234F29">
              <w:rPr>
                <w:sz w:val="22"/>
                <w:szCs w:val="22"/>
              </w:rPr>
              <w:t xml:space="preserve"> загружено </w:t>
            </w:r>
            <w:proofErr w:type="gramStart"/>
            <w:r w:rsidRPr="00234F29">
              <w:rPr>
                <w:sz w:val="22"/>
                <w:szCs w:val="22"/>
              </w:rPr>
              <w:t>успешно;</w:t>
            </w:r>
            <w:proofErr w:type="gramEnd"/>
          </w:p>
          <w:p w14:paraId="70B1C0F3" w14:textId="2E71A841" w:rsidR="000B759D" w:rsidRPr="00234F29" w:rsidRDefault="000B759D" w:rsidP="00511E3D">
            <w:pPr>
              <w:pStyle w:val="12-0"/>
              <w:numPr>
                <w:ilvl w:val="1"/>
                <w:numId w:val="14"/>
              </w:numPr>
              <w:rPr>
                <w:sz w:val="22"/>
                <w:szCs w:val="22"/>
              </w:rPr>
            </w:pPr>
            <w:r w:rsidRPr="00234F29">
              <w:rPr>
                <w:sz w:val="22"/>
                <w:szCs w:val="22"/>
                <w:lang w:val="en-US"/>
              </w:rPr>
              <w:t>FAILURE</w:t>
            </w:r>
            <w:r w:rsidRPr="00234F29">
              <w:rPr>
                <w:sz w:val="22"/>
                <w:szCs w:val="22"/>
              </w:rPr>
              <w:t xml:space="preserve"> </w:t>
            </w:r>
            <w:r w:rsidR="00C90DAA" w:rsidRPr="00234F29">
              <w:rPr>
                <w:sz w:val="22"/>
                <w:szCs w:val="22"/>
              </w:rPr>
              <w:t>–</w:t>
            </w:r>
            <w:r w:rsidRPr="00234F29">
              <w:rPr>
                <w:sz w:val="22"/>
                <w:szCs w:val="22"/>
              </w:rPr>
              <w:t xml:space="preserve"> ошибки при </w:t>
            </w:r>
            <w:proofErr w:type="gramStart"/>
            <w:r w:rsidRPr="00234F29">
              <w:rPr>
                <w:sz w:val="22"/>
                <w:szCs w:val="22"/>
              </w:rPr>
              <w:t>загрузке;</w:t>
            </w:r>
            <w:proofErr w:type="gramEnd"/>
          </w:p>
          <w:p w14:paraId="6E442DA0" w14:textId="22A8FE8A" w:rsidR="000B759D" w:rsidRPr="00234F29" w:rsidRDefault="000B759D" w:rsidP="00511E3D">
            <w:pPr>
              <w:pStyle w:val="12-0"/>
              <w:numPr>
                <w:ilvl w:val="1"/>
                <w:numId w:val="14"/>
              </w:numPr>
              <w:rPr>
                <w:sz w:val="22"/>
                <w:szCs w:val="22"/>
              </w:rPr>
            </w:pPr>
            <w:r w:rsidRPr="00234F29">
              <w:rPr>
                <w:sz w:val="22"/>
                <w:szCs w:val="22"/>
                <w:lang w:val="en-US"/>
              </w:rPr>
              <w:t>PROCESSING</w:t>
            </w:r>
            <w:r w:rsidRPr="00234F29">
              <w:rPr>
                <w:sz w:val="22"/>
                <w:szCs w:val="22"/>
              </w:rPr>
              <w:t xml:space="preserve"> </w:t>
            </w:r>
            <w:r w:rsidR="00D17460" w:rsidRPr="00234F29">
              <w:rPr>
                <w:sz w:val="22"/>
                <w:szCs w:val="22"/>
              </w:rPr>
              <w:t>–</w:t>
            </w:r>
            <w:r w:rsidRPr="00234F29">
              <w:rPr>
                <w:sz w:val="22"/>
                <w:szCs w:val="22"/>
              </w:rPr>
              <w:t xml:space="preserve"> загружается.</w:t>
            </w:r>
          </w:p>
          <w:p w14:paraId="48973D00" w14:textId="3F90A5F1" w:rsidR="000B759D" w:rsidRPr="00234F29" w:rsidRDefault="004E3509" w:rsidP="00D17460">
            <w:pPr>
              <w:pStyle w:val="12-2"/>
              <w:rPr>
                <w:rFonts w:cs="Times New Roman"/>
                <w:color w:val="000000" w:themeColor="text1"/>
                <w:sz w:val="22"/>
                <w:szCs w:val="22"/>
              </w:rPr>
            </w:pPr>
            <w:r w:rsidRPr="00234F29">
              <w:rPr>
                <w:rFonts w:cs="Times New Roman"/>
                <w:color w:val="000000" w:themeColor="text1"/>
                <w:sz w:val="22"/>
                <w:szCs w:val="22"/>
              </w:rPr>
              <w:t>Состав реквизита представлен в</w:t>
            </w:r>
            <w:r w:rsidR="00F63E11" w:rsidRPr="00234F29">
              <w:rPr>
                <w:rFonts w:cs="Times New Roman"/>
                <w:color w:val="000000" w:themeColor="text1"/>
                <w:sz w:val="22"/>
                <w:szCs w:val="22"/>
              </w:rPr>
              <w:t> </w:t>
            </w:r>
            <w:r w:rsidR="000B759D" w:rsidRPr="00234F29">
              <w:rPr>
                <w:rFonts w:cs="Times New Roman"/>
                <w:color w:val="000000" w:themeColor="text1"/>
                <w:sz w:val="22"/>
                <w:szCs w:val="22"/>
              </w:rPr>
              <w:t>таблице</w:t>
            </w:r>
            <w:r w:rsidR="00F63E11" w:rsidRPr="00234F29">
              <w:rPr>
                <w:rFonts w:cs="Times New Roman"/>
                <w:color w:val="000000" w:themeColor="text1"/>
                <w:sz w:val="22"/>
                <w:szCs w:val="22"/>
              </w:rPr>
              <w:t> </w:t>
            </w:r>
            <w:r w:rsidR="00F63E11" w:rsidRPr="00234F29">
              <w:rPr>
                <w:rFonts w:cs="Times New Roman"/>
                <w:color w:val="000000" w:themeColor="text1"/>
                <w:sz w:val="22"/>
                <w:szCs w:val="22"/>
              </w:rPr>
              <w:fldChar w:fldCharType="begin"/>
            </w:r>
            <w:r w:rsidR="00F63E11" w:rsidRPr="00234F29">
              <w:rPr>
                <w:rFonts w:cs="Times New Roman"/>
                <w:color w:val="000000" w:themeColor="text1"/>
                <w:sz w:val="22"/>
                <w:szCs w:val="22"/>
              </w:rPr>
              <w:instrText xml:space="preserve"> REF _Ref175949904 \h \# \0 </w:instrText>
            </w:r>
            <w:r w:rsidR="001E1FD1" w:rsidRPr="00234F29">
              <w:rPr>
                <w:rFonts w:cs="Times New Roman"/>
                <w:color w:val="000000" w:themeColor="text1"/>
                <w:sz w:val="22"/>
                <w:szCs w:val="22"/>
              </w:rPr>
              <w:instrText xml:space="preserve"> \* MERGEFORMAT </w:instrText>
            </w:r>
            <w:r w:rsidR="00F63E11" w:rsidRPr="00234F29">
              <w:rPr>
                <w:rFonts w:cs="Times New Roman"/>
                <w:color w:val="000000" w:themeColor="text1"/>
                <w:sz w:val="22"/>
                <w:szCs w:val="22"/>
              </w:rPr>
            </w:r>
            <w:r w:rsidR="00F63E11" w:rsidRPr="00234F29">
              <w:rPr>
                <w:rFonts w:cs="Times New Roman"/>
                <w:color w:val="000000" w:themeColor="text1"/>
                <w:sz w:val="22"/>
                <w:szCs w:val="22"/>
              </w:rPr>
              <w:fldChar w:fldCharType="separate"/>
            </w:r>
            <w:r w:rsidR="009A2C03">
              <w:rPr>
                <w:rFonts w:cs="Times New Roman"/>
                <w:color w:val="000000" w:themeColor="text1"/>
                <w:sz w:val="22"/>
                <w:szCs w:val="22"/>
              </w:rPr>
              <w:t>34</w:t>
            </w:r>
            <w:r w:rsidR="00F63E11" w:rsidRPr="00234F29">
              <w:rPr>
                <w:rFonts w:cs="Times New Roman"/>
                <w:color w:val="000000" w:themeColor="text1"/>
                <w:sz w:val="22"/>
                <w:szCs w:val="22"/>
              </w:rPr>
              <w:fldChar w:fldCharType="end"/>
            </w:r>
          </w:p>
        </w:tc>
      </w:tr>
      <w:tr w:rsidR="00922DEC" w:rsidRPr="00234F29" w14:paraId="49D82517" w14:textId="77777777" w:rsidTr="00D4283C">
        <w:trPr>
          <w:jc w:val="center"/>
        </w:trPr>
        <w:tc>
          <w:tcPr>
            <w:tcW w:w="1718" w:type="dxa"/>
          </w:tcPr>
          <w:p w14:paraId="7EE19A47" w14:textId="77777777" w:rsidR="000B759D" w:rsidRPr="00234F29" w:rsidRDefault="000B759D" w:rsidP="00D17460">
            <w:pPr>
              <w:pStyle w:val="12-2"/>
              <w:rPr>
                <w:rFonts w:cs="Times New Roman"/>
                <w:color w:val="000000" w:themeColor="text1"/>
                <w:sz w:val="22"/>
                <w:szCs w:val="22"/>
              </w:rPr>
            </w:pPr>
            <w:r w:rsidRPr="00234F29">
              <w:rPr>
                <w:rFonts w:cs="Times New Roman"/>
                <w:color w:val="000000" w:themeColor="text1"/>
                <w:sz w:val="22"/>
                <w:szCs w:val="22"/>
              </w:rPr>
              <w:t xml:space="preserve">Интеграционный пакет. Структура для передачи информации о принимаемых и передаваемых </w:t>
            </w:r>
            <w:r w:rsidRPr="00234F29">
              <w:rPr>
                <w:rFonts w:cs="Times New Roman"/>
                <w:color w:val="000000" w:themeColor="text1"/>
                <w:sz w:val="22"/>
                <w:szCs w:val="22"/>
              </w:rPr>
              <w:lastRenderedPageBreak/>
              <w:t>документах, при взаимодействии с Модулем</w:t>
            </w:r>
          </w:p>
        </w:tc>
        <w:tc>
          <w:tcPr>
            <w:tcW w:w="1704" w:type="dxa"/>
          </w:tcPr>
          <w:p w14:paraId="2FE889B5"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lastRenderedPageBreak/>
              <w:t>package</w:t>
            </w:r>
          </w:p>
        </w:tc>
        <w:tc>
          <w:tcPr>
            <w:tcW w:w="684" w:type="dxa"/>
          </w:tcPr>
          <w:p w14:paraId="06F7BE99"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С</w:t>
            </w:r>
          </w:p>
        </w:tc>
        <w:tc>
          <w:tcPr>
            <w:tcW w:w="1276" w:type="dxa"/>
          </w:tcPr>
          <w:p w14:paraId="69579EE3"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packageType</w:t>
            </w:r>
            <w:proofErr w:type="spellEnd"/>
          </w:p>
        </w:tc>
        <w:tc>
          <w:tcPr>
            <w:tcW w:w="1843" w:type="dxa"/>
          </w:tcPr>
          <w:p w14:paraId="61776A37"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О</w:t>
            </w:r>
          </w:p>
        </w:tc>
        <w:tc>
          <w:tcPr>
            <w:tcW w:w="2402" w:type="dxa"/>
          </w:tcPr>
          <w:p w14:paraId="3D32B492" w14:textId="464AAD2B" w:rsidR="000B759D" w:rsidRPr="00234F29" w:rsidRDefault="00F63E11" w:rsidP="00D17460">
            <w:pPr>
              <w:pStyle w:val="12-0"/>
              <w:rPr>
                <w:sz w:val="22"/>
                <w:szCs w:val="22"/>
              </w:rPr>
            </w:pPr>
            <w:r w:rsidRPr="00234F29">
              <w:rPr>
                <w:sz w:val="22"/>
                <w:szCs w:val="22"/>
                <w:lang w:val="en-US"/>
              </w:rPr>
              <w:t>header</w:t>
            </w:r>
            <w:r w:rsidRPr="00234F29">
              <w:rPr>
                <w:sz w:val="22"/>
                <w:szCs w:val="22"/>
              </w:rPr>
              <w:t xml:space="preserve"> –</w:t>
            </w:r>
            <w:r w:rsidR="000B759D" w:rsidRPr="00234F29">
              <w:rPr>
                <w:sz w:val="22"/>
                <w:szCs w:val="22"/>
              </w:rPr>
              <w:t xml:space="preserve"> Транспортная информация о передаваемом </w:t>
            </w:r>
            <w:proofErr w:type="gramStart"/>
            <w:r w:rsidR="000B759D" w:rsidRPr="00234F29">
              <w:rPr>
                <w:sz w:val="22"/>
                <w:szCs w:val="22"/>
              </w:rPr>
              <w:t>документе</w:t>
            </w:r>
            <w:r w:rsidR="001E1FD1" w:rsidRPr="00234F29">
              <w:rPr>
                <w:sz w:val="22"/>
                <w:szCs w:val="22"/>
              </w:rPr>
              <w:t>;</w:t>
            </w:r>
            <w:proofErr w:type="gramEnd"/>
          </w:p>
          <w:p w14:paraId="5D4610CA" w14:textId="271B7260" w:rsidR="000B759D" w:rsidRPr="00234F29" w:rsidRDefault="000B759D" w:rsidP="00D17460">
            <w:pPr>
              <w:pStyle w:val="12-0"/>
              <w:rPr>
                <w:sz w:val="22"/>
                <w:szCs w:val="22"/>
              </w:rPr>
            </w:pPr>
            <w:r w:rsidRPr="00234F29">
              <w:rPr>
                <w:sz w:val="22"/>
                <w:szCs w:val="22"/>
                <w:lang w:val="en-US"/>
              </w:rPr>
              <w:t>documents</w:t>
            </w:r>
            <w:r w:rsidRPr="00234F29">
              <w:rPr>
                <w:sz w:val="22"/>
                <w:szCs w:val="22"/>
              </w:rPr>
              <w:t xml:space="preserve"> </w:t>
            </w:r>
            <w:r w:rsidR="00F63E11" w:rsidRPr="00234F29">
              <w:rPr>
                <w:sz w:val="22"/>
                <w:szCs w:val="22"/>
              </w:rPr>
              <w:t>–</w:t>
            </w:r>
            <w:r w:rsidRPr="00234F29">
              <w:rPr>
                <w:sz w:val="22"/>
                <w:szCs w:val="22"/>
              </w:rPr>
              <w:t xml:space="preserve"> Информация о </w:t>
            </w:r>
            <w:r w:rsidRPr="00234F29">
              <w:rPr>
                <w:sz w:val="22"/>
                <w:szCs w:val="22"/>
              </w:rPr>
              <w:lastRenderedPageBreak/>
              <w:t>передаваемых документах</w:t>
            </w:r>
          </w:p>
          <w:p w14:paraId="63FF07B9" w14:textId="4054CB9D" w:rsidR="000B759D" w:rsidRPr="00234F29" w:rsidRDefault="004E3509" w:rsidP="00D17460">
            <w:pPr>
              <w:pStyle w:val="12-2"/>
              <w:rPr>
                <w:rFonts w:cs="Times New Roman"/>
                <w:color w:val="000000" w:themeColor="text1"/>
                <w:sz w:val="22"/>
                <w:szCs w:val="22"/>
              </w:rPr>
            </w:pPr>
            <w:r w:rsidRPr="00234F29">
              <w:rPr>
                <w:rFonts w:cs="Times New Roman"/>
                <w:color w:val="000000" w:themeColor="text1"/>
                <w:sz w:val="22"/>
                <w:szCs w:val="22"/>
              </w:rPr>
              <w:t>Состав реквизита представлен в</w:t>
            </w:r>
            <w:r w:rsidR="00F63E11" w:rsidRPr="00234F29">
              <w:rPr>
                <w:rFonts w:cs="Times New Roman"/>
                <w:color w:val="000000" w:themeColor="text1"/>
                <w:sz w:val="22"/>
                <w:szCs w:val="22"/>
              </w:rPr>
              <w:t> </w:t>
            </w:r>
            <w:r w:rsidR="000B759D" w:rsidRPr="00234F29">
              <w:rPr>
                <w:rFonts w:cs="Times New Roman"/>
                <w:color w:val="000000" w:themeColor="text1"/>
                <w:sz w:val="22"/>
                <w:szCs w:val="22"/>
              </w:rPr>
              <w:t>таблице</w:t>
            </w:r>
            <w:r w:rsidR="00F63E11" w:rsidRPr="00234F29">
              <w:rPr>
                <w:rFonts w:cs="Times New Roman"/>
                <w:color w:val="000000" w:themeColor="text1"/>
                <w:sz w:val="22"/>
                <w:szCs w:val="22"/>
              </w:rPr>
              <w:t> </w:t>
            </w:r>
            <w:r w:rsidR="00D17460" w:rsidRPr="00234F29">
              <w:rPr>
                <w:rFonts w:cs="Times New Roman"/>
                <w:color w:val="000000" w:themeColor="text1"/>
                <w:sz w:val="22"/>
                <w:szCs w:val="22"/>
              </w:rPr>
              <w:fldChar w:fldCharType="begin"/>
            </w:r>
            <w:r w:rsidR="00D17460" w:rsidRPr="00234F29">
              <w:rPr>
                <w:rFonts w:cs="Times New Roman"/>
                <w:color w:val="000000" w:themeColor="text1"/>
                <w:sz w:val="22"/>
                <w:szCs w:val="22"/>
              </w:rPr>
              <w:instrText xml:space="preserve"> REF _Ref180166350 \h \# \0 </w:instrText>
            </w:r>
            <w:r w:rsidR="00642B16" w:rsidRPr="00234F29">
              <w:rPr>
                <w:rFonts w:cs="Times New Roman"/>
                <w:color w:val="000000" w:themeColor="text1"/>
                <w:sz w:val="22"/>
                <w:szCs w:val="22"/>
              </w:rPr>
              <w:instrText xml:space="preserve"> \* MERGEFORMAT </w:instrText>
            </w:r>
            <w:r w:rsidR="00D17460" w:rsidRPr="00234F29">
              <w:rPr>
                <w:rFonts w:cs="Times New Roman"/>
                <w:color w:val="000000" w:themeColor="text1"/>
                <w:sz w:val="22"/>
                <w:szCs w:val="22"/>
              </w:rPr>
            </w:r>
            <w:r w:rsidR="00D17460" w:rsidRPr="00234F29">
              <w:rPr>
                <w:rFonts w:cs="Times New Roman"/>
                <w:color w:val="000000" w:themeColor="text1"/>
                <w:sz w:val="22"/>
                <w:szCs w:val="22"/>
              </w:rPr>
              <w:fldChar w:fldCharType="separate"/>
            </w:r>
            <w:r w:rsidR="009A2C03">
              <w:rPr>
                <w:rFonts w:cs="Times New Roman"/>
                <w:color w:val="000000" w:themeColor="text1"/>
                <w:sz w:val="22"/>
                <w:szCs w:val="22"/>
              </w:rPr>
              <w:t>35</w:t>
            </w:r>
            <w:r w:rsidR="00D17460" w:rsidRPr="00234F29">
              <w:rPr>
                <w:rFonts w:cs="Times New Roman"/>
                <w:color w:val="000000" w:themeColor="text1"/>
                <w:sz w:val="22"/>
                <w:szCs w:val="22"/>
              </w:rPr>
              <w:fldChar w:fldCharType="end"/>
            </w:r>
          </w:p>
        </w:tc>
      </w:tr>
      <w:tr w:rsidR="00922DEC" w:rsidRPr="00234F29" w14:paraId="1BB1D73D" w14:textId="77777777" w:rsidTr="00D4283C">
        <w:trPr>
          <w:jc w:val="center"/>
        </w:trPr>
        <w:tc>
          <w:tcPr>
            <w:tcW w:w="1718" w:type="dxa"/>
          </w:tcPr>
          <w:p w14:paraId="0413B7E1"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lastRenderedPageBreak/>
              <w:t>Результат</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обработки</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пакета</w:t>
            </w:r>
            <w:proofErr w:type="spellEnd"/>
          </w:p>
        </w:tc>
        <w:tc>
          <w:tcPr>
            <w:tcW w:w="1704" w:type="dxa"/>
          </w:tcPr>
          <w:p w14:paraId="0381E206"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packageLoadReceipt</w:t>
            </w:r>
            <w:proofErr w:type="spellEnd"/>
          </w:p>
        </w:tc>
        <w:tc>
          <w:tcPr>
            <w:tcW w:w="684" w:type="dxa"/>
          </w:tcPr>
          <w:p w14:paraId="28C8A4E5"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П</w:t>
            </w:r>
          </w:p>
        </w:tc>
        <w:tc>
          <w:tcPr>
            <w:tcW w:w="1276" w:type="dxa"/>
          </w:tcPr>
          <w:p w14:paraId="346ABF2E"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packageLoadReceiptType</w:t>
            </w:r>
            <w:proofErr w:type="spellEnd"/>
          </w:p>
        </w:tc>
        <w:tc>
          <w:tcPr>
            <w:tcW w:w="1843" w:type="dxa"/>
          </w:tcPr>
          <w:p w14:paraId="7E352751"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О</w:t>
            </w:r>
          </w:p>
        </w:tc>
        <w:tc>
          <w:tcPr>
            <w:tcW w:w="2402" w:type="dxa"/>
          </w:tcPr>
          <w:p w14:paraId="583245EF" w14:textId="77777777" w:rsidR="000B759D" w:rsidRPr="00234F29" w:rsidRDefault="000B759D" w:rsidP="00D17460">
            <w:pPr>
              <w:pStyle w:val="12-2"/>
              <w:rPr>
                <w:rFonts w:cs="Times New Roman"/>
                <w:color w:val="000000" w:themeColor="text1"/>
                <w:sz w:val="22"/>
                <w:szCs w:val="22"/>
              </w:rPr>
            </w:pPr>
            <w:r w:rsidRPr="00234F29">
              <w:rPr>
                <w:rFonts w:cs="Times New Roman"/>
                <w:color w:val="000000" w:themeColor="text1"/>
                <w:sz w:val="22"/>
                <w:szCs w:val="22"/>
              </w:rPr>
              <w:t>–</w:t>
            </w:r>
          </w:p>
        </w:tc>
      </w:tr>
      <w:tr w:rsidR="00922DEC" w:rsidRPr="00234F29" w14:paraId="6DF6AA70" w14:textId="77777777" w:rsidTr="00D4283C">
        <w:trPr>
          <w:jc w:val="center"/>
        </w:trPr>
        <w:tc>
          <w:tcPr>
            <w:tcW w:w="1718" w:type="dxa"/>
          </w:tcPr>
          <w:p w14:paraId="109B0AD7"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Запрос</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результатов</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обработки</w:t>
            </w:r>
            <w:proofErr w:type="spellEnd"/>
          </w:p>
        </w:tc>
        <w:tc>
          <w:tcPr>
            <w:tcW w:w="1704" w:type="dxa"/>
          </w:tcPr>
          <w:p w14:paraId="26FB9F1E"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receiptsRequest</w:t>
            </w:r>
            <w:proofErr w:type="spellEnd"/>
          </w:p>
        </w:tc>
        <w:tc>
          <w:tcPr>
            <w:tcW w:w="684" w:type="dxa"/>
          </w:tcPr>
          <w:p w14:paraId="1E14008A"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П</w:t>
            </w:r>
          </w:p>
        </w:tc>
        <w:tc>
          <w:tcPr>
            <w:tcW w:w="1276" w:type="dxa"/>
          </w:tcPr>
          <w:p w14:paraId="00658248"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receiptsRequestType</w:t>
            </w:r>
            <w:proofErr w:type="spellEnd"/>
          </w:p>
        </w:tc>
        <w:tc>
          <w:tcPr>
            <w:tcW w:w="1843" w:type="dxa"/>
          </w:tcPr>
          <w:p w14:paraId="5143B6F5"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О</w:t>
            </w:r>
          </w:p>
        </w:tc>
        <w:tc>
          <w:tcPr>
            <w:tcW w:w="2402" w:type="dxa"/>
          </w:tcPr>
          <w:p w14:paraId="2DCEB4B1" w14:textId="77777777" w:rsidR="000B759D" w:rsidRPr="00234F29" w:rsidRDefault="000B759D" w:rsidP="00D17460">
            <w:pPr>
              <w:pStyle w:val="12-2"/>
              <w:rPr>
                <w:rFonts w:cs="Times New Roman"/>
                <w:color w:val="000000" w:themeColor="text1"/>
                <w:sz w:val="22"/>
                <w:szCs w:val="22"/>
              </w:rPr>
            </w:pPr>
            <w:r w:rsidRPr="00234F29">
              <w:rPr>
                <w:rFonts w:cs="Times New Roman"/>
                <w:color w:val="000000" w:themeColor="text1"/>
                <w:sz w:val="22"/>
                <w:szCs w:val="22"/>
              </w:rPr>
              <w:t>–</w:t>
            </w:r>
          </w:p>
        </w:tc>
      </w:tr>
      <w:tr w:rsidR="00922DEC" w:rsidRPr="00234F29" w14:paraId="302E301D" w14:textId="77777777" w:rsidTr="00D4283C">
        <w:trPr>
          <w:jc w:val="center"/>
        </w:trPr>
        <w:tc>
          <w:tcPr>
            <w:tcW w:w="1718" w:type="dxa"/>
          </w:tcPr>
          <w:p w14:paraId="2AF5771C"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Запрос</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документов</w:t>
            </w:r>
            <w:proofErr w:type="spellEnd"/>
          </w:p>
        </w:tc>
        <w:tc>
          <w:tcPr>
            <w:tcW w:w="1704" w:type="dxa"/>
          </w:tcPr>
          <w:p w14:paraId="25E740B8"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docsRequest</w:t>
            </w:r>
            <w:proofErr w:type="spellEnd"/>
          </w:p>
        </w:tc>
        <w:tc>
          <w:tcPr>
            <w:tcW w:w="684" w:type="dxa"/>
          </w:tcPr>
          <w:p w14:paraId="33AA9AA0"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С</w:t>
            </w:r>
          </w:p>
        </w:tc>
        <w:tc>
          <w:tcPr>
            <w:tcW w:w="1276" w:type="dxa"/>
          </w:tcPr>
          <w:p w14:paraId="32FAC66A"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docsRequestType</w:t>
            </w:r>
            <w:proofErr w:type="spellEnd"/>
          </w:p>
        </w:tc>
        <w:tc>
          <w:tcPr>
            <w:tcW w:w="1843" w:type="dxa"/>
          </w:tcPr>
          <w:p w14:paraId="599AA5A0"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О</w:t>
            </w:r>
          </w:p>
        </w:tc>
        <w:tc>
          <w:tcPr>
            <w:tcW w:w="2402" w:type="dxa"/>
          </w:tcPr>
          <w:p w14:paraId="1CD0D227" w14:textId="0FB67F17" w:rsidR="000B759D" w:rsidRPr="00234F29" w:rsidRDefault="000B759D" w:rsidP="00D17460">
            <w:pPr>
              <w:pStyle w:val="12-0"/>
              <w:rPr>
                <w:sz w:val="22"/>
                <w:szCs w:val="22"/>
              </w:rPr>
            </w:pPr>
            <w:r w:rsidRPr="00234F29">
              <w:rPr>
                <w:sz w:val="22"/>
                <w:szCs w:val="22"/>
                <w:lang w:val="en-US"/>
              </w:rPr>
              <w:t>header</w:t>
            </w:r>
            <w:r w:rsidRPr="00234F29">
              <w:rPr>
                <w:sz w:val="22"/>
                <w:szCs w:val="22"/>
              </w:rPr>
              <w:t xml:space="preserve"> </w:t>
            </w:r>
            <w:r w:rsidR="001E1FD1" w:rsidRPr="00234F29">
              <w:rPr>
                <w:sz w:val="22"/>
                <w:szCs w:val="22"/>
              </w:rPr>
              <w:t>–</w:t>
            </w:r>
            <w:r w:rsidRPr="00234F29">
              <w:rPr>
                <w:sz w:val="22"/>
                <w:szCs w:val="22"/>
              </w:rPr>
              <w:t xml:space="preserve"> Транспортная информация о передаваемом документе,</w:t>
            </w:r>
          </w:p>
          <w:p w14:paraId="121AF2A5" w14:textId="34586C22" w:rsidR="000B759D" w:rsidRPr="00234F29" w:rsidRDefault="000B759D" w:rsidP="00D17460">
            <w:pPr>
              <w:pStyle w:val="12-0"/>
              <w:rPr>
                <w:sz w:val="22"/>
                <w:szCs w:val="22"/>
              </w:rPr>
            </w:pPr>
            <w:r w:rsidRPr="00234F29">
              <w:rPr>
                <w:sz w:val="22"/>
                <w:szCs w:val="22"/>
                <w:lang w:val="en-US"/>
              </w:rPr>
              <w:t>params</w:t>
            </w:r>
            <w:r w:rsidRPr="00234F29">
              <w:rPr>
                <w:sz w:val="22"/>
                <w:szCs w:val="22"/>
              </w:rPr>
              <w:t xml:space="preserve"> </w:t>
            </w:r>
            <w:r w:rsidR="001E1FD1" w:rsidRPr="00234F29">
              <w:rPr>
                <w:sz w:val="22"/>
                <w:szCs w:val="22"/>
              </w:rPr>
              <w:t>–</w:t>
            </w:r>
            <w:r w:rsidRPr="00234F29">
              <w:rPr>
                <w:sz w:val="22"/>
                <w:szCs w:val="22"/>
              </w:rPr>
              <w:t xml:space="preserve"> Параметры запроса</w:t>
            </w:r>
          </w:p>
          <w:p w14:paraId="2EDB5A91" w14:textId="352C0C66" w:rsidR="000B759D" w:rsidRPr="00234F29" w:rsidRDefault="004E3509" w:rsidP="00D17460">
            <w:pPr>
              <w:pStyle w:val="12-2"/>
              <w:rPr>
                <w:rFonts w:cs="Times New Roman"/>
                <w:color w:val="000000" w:themeColor="text1"/>
                <w:sz w:val="22"/>
                <w:szCs w:val="22"/>
              </w:rPr>
            </w:pPr>
            <w:r w:rsidRPr="00234F29">
              <w:rPr>
                <w:rFonts w:cs="Times New Roman"/>
                <w:color w:val="000000" w:themeColor="text1"/>
                <w:sz w:val="22"/>
                <w:szCs w:val="22"/>
              </w:rPr>
              <w:t>Состав реквизита представлен в</w:t>
            </w:r>
            <w:r w:rsidR="00F63E11" w:rsidRPr="00234F29">
              <w:rPr>
                <w:rFonts w:cs="Times New Roman"/>
                <w:color w:val="000000" w:themeColor="text1"/>
                <w:sz w:val="22"/>
                <w:szCs w:val="22"/>
              </w:rPr>
              <w:t> </w:t>
            </w:r>
            <w:r w:rsidR="000B759D" w:rsidRPr="00234F29">
              <w:rPr>
                <w:rFonts w:cs="Times New Roman"/>
                <w:color w:val="000000" w:themeColor="text1"/>
                <w:sz w:val="22"/>
                <w:szCs w:val="22"/>
              </w:rPr>
              <w:t>таблице</w:t>
            </w:r>
            <w:r w:rsidR="00F63E11" w:rsidRPr="00234F29">
              <w:rPr>
                <w:rFonts w:cs="Times New Roman"/>
                <w:color w:val="000000" w:themeColor="text1"/>
                <w:sz w:val="22"/>
                <w:szCs w:val="22"/>
              </w:rPr>
              <w:t> </w:t>
            </w:r>
            <w:r w:rsidR="00D17460" w:rsidRPr="00234F29">
              <w:rPr>
                <w:rFonts w:cs="Times New Roman"/>
                <w:color w:val="000000" w:themeColor="text1"/>
                <w:sz w:val="22"/>
                <w:szCs w:val="22"/>
              </w:rPr>
              <w:fldChar w:fldCharType="begin"/>
            </w:r>
            <w:r w:rsidR="00D17460" w:rsidRPr="00234F29">
              <w:rPr>
                <w:rFonts w:cs="Times New Roman"/>
                <w:color w:val="000000" w:themeColor="text1"/>
                <w:sz w:val="22"/>
                <w:szCs w:val="22"/>
              </w:rPr>
              <w:instrText xml:space="preserve"> REF _Ref180166362 \h \# \0 </w:instrText>
            </w:r>
            <w:r w:rsidR="00642B16" w:rsidRPr="00234F29">
              <w:rPr>
                <w:rFonts w:cs="Times New Roman"/>
                <w:color w:val="000000" w:themeColor="text1"/>
                <w:sz w:val="22"/>
                <w:szCs w:val="22"/>
              </w:rPr>
              <w:instrText xml:space="preserve"> \* MERGEFORMAT </w:instrText>
            </w:r>
            <w:r w:rsidR="00D17460" w:rsidRPr="00234F29">
              <w:rPr>
                <w:rFonts w:cs="Times New Roman"/>
                <w:color w:val="000000" w:themeColor="text1"/>
                <w:sz w:val="22"/>
                <w:szCs w:val="22"/>
              </w:rPr>
            </w:r>
            <w:r w:rsidR="00D17460" w:rsidRPr="00234F29">
              <w:rPr>
                <w:rFonts w:cs="Times New Roman"/>
                <w:color w:val="000000" w:themeColor="text1"/>
                <w:sz w:val="22"/>
                <w:szCs w:val="22"/>
              </w:rPr>
              <w:fldChar w:fldCharType="separate"/>
            </w:r>
            <w:r w:rsidR="009A2C03">
              <w:rPr>
                <w:rFonts w:cs="Times New Roman"/>
                <w:color w:val="000000" w:themeColor="text1"/>
                <w:sz w:val="22"/>
                <w:szCs w:val="22"/>
              </w:rPr>
              <w:t>36</w:t>
            </w:r>
            <w:r w:rsidR="00D17460" w:rsidRPr="00234F29">
              <w:rPr>
                <w:rFonts w:cs="Times New Roman"/>
                <w:color w:val="000000" w:themeColor="text1"/>
                <w:sz w:val="22"/>
                <w:szCs w:val="22"/>
              </w:rPr>
              <w:fldChar w:fldCharType="end"/>
            </w:r>
          </w:p>
        </w:tc>
      </w:tr>
      <w:tr w:rsidR="00922DEC" w:rsidRPr="00234F29" w14:paraId="1413E7FD" w14:textId="77777777" w:rsidTr="00D4283C">
        <w:trPr>
          <w:jc w:val="center"/>
        </w:trPr>
        <w:tc>
          <w:tcPr>
            <w:tcW w:w="1718" w:type="dxa"/>
          </w:tcPr>
          <w:p w14:paraId="76F88E4A"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Информация</w:t>
            </w:r>
            <w:proofErr w:type="spellEnd"/>
            <w:r w:rsidRPr="00234F29">
              <w:rPr>
                <w:rFonts w:cs="Times New Roman"/>
                <w:color w:val="000000" w:themeColor="text1"/>
                <w:sz w:val="22"/>
                <w:szCs w:val="22"/>
                <w:lang w:val="en-US"/>
              </w:rPr>
              <w:t xml:space="preserve"> о </w:t>
            </w:r>
            <w:proofErr w:type="spellStart"/>
            <w:r w:rsidRPr="00234F29">
              <w:rPr>
                <w:rFonts w:cs="Times New Roman"/>
                <w:color w:val="000000" w:themeColor="text1"/>
                <w:sz w:val="22"/>
                <w:szCs w:val="22"/>
                <w:lang w:val="en-US"/>
              </w:rPr>
              <w:t>передаваемых</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документах</w:t>
            </w:r>
            <w:proofErr w:type="spellEnd"/>
          </w:p>
        </w:tc>
        <w:tc>
          <w:tcPr>
            <w:tcW w:w="1704" w:type="dxa"/>
          </w:tcPr>
          <w:p w14:paraId="3877B135"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documentsType</w:t>
            </w:r>
            <w:proofErr w:type="spellEnd"/>
          </w:p>
        </w:tc>
        <w:tc>
          <w:tcPr>
            <w:tcW w:w="684" w:type="dxa"/>
          </w:tcPr>
          <w:p w14:paraId="62D60FB3"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С</w:t>
            </w:r>
          </w:p>
        </w:tc>
        <w:tc>
          <w:tcPr>
            <w:tcW w:w="1276" w:type="dxa"/>
          </w:tcPr>
          <w:p w14:paraId="492530E0"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document</w:t>
            </w:r>
          </w:p>
        </w:tc>
        <w:tc>
          <w:tcPr>
            <w:tcW w:w="1843" w:type="dxa"/>
          </w:tcPr>
          <w:p w14:paraId="32D0DBF7"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О</w:t>
            </w:r>
          </w:p>
        </w:tc>
        <w:tc>
          <w:tcPr>
            <w:tcW w:w="2402" w:type="dxa"/>
          </w:tcPr>
          <w:p w14:paraId="11935D5D" w14:textId="0B1BA305" w:rsidR="000B759D" w:rsidRPr="00234F29" w:rsidRDefault="000B759D" w:rsidP="00D17460">
            <w:pPr>
              <w:pStyle w:val="12-0"/>
              <w:rPr>
                <w:sz w:val="22"/>
                <w:szCs w:val="22"/>
              </w:rPr>
            </w:pPr>
            <w:proofErr w:type="spellStart"/>
            <w:r w:rsidRPr="00234F29">
              <w:rPr>
                <w:sz w:val="22"/>
                <w:szCs w:val="22"/>
              </w:rPr>
              <w:t>messageId</w:t>
            </w:r>
            <w:proofErr w:type="spellEnd"/>
            <w:r w:rsidRPr="00234F29">
              <w:rPr>
                <w:sz w:val="22"/>
                <w:szCs w:val="22"/>
              </w:rPr>
              <w:t xml:space="preserve"> </w:t>
            </w:r>
            <w:r w:rsidR="00913719" w:rsidRPr="00234F29">
              <w:rPr>
                <w:sz w:val="22"/>
                <w:szCs w:val="22"/>
              </w:rPr>
              <w:t>–</w:t>
            </w:r>
            <w:r w:rsidRPr="00234F29">
              <w:rPr>
                <w:sz w:val="22"/>
                <w:szCs w:val="22"/>
              </w:rPr>
              <w:t xml:space="preserve"> Уникальный идентификатор сообщения. Игнорируется при приёме. Заполняется при выгрузке,</w:t>
            </w:r>
          </w:p>
          <w:p w14:paraId="5D7168F6" w14:textId="734D0E5D" w:rsidR="000B759D" w:rsidRPr="00234F29" w:rsidRDefault="000B759D" w:rsidP="00D17460">
            <w:pPr>
              <w:pStyle w:val="12-0"/>
              <w:rPr>
                <w:sz w:val="22"/>
                <w:szCs w:val="22"/>
              </w:rPr>
            </w:pPr>
            <w:proofErr w:type="spellStart"/>
            <w:r w:rsidRPr="00234F29">
              <w:rPr>
                <w:sz w:val="22"/>
                <w:szCs w:val="22"/>
                <w:lang w:val="en-US"/>
              </w:rPr>
              <w:t>documentId</w:t>
            </w:r>
            <w:proofErr w:type="spellEnd"/>
            <w:r w:rsidRPr="00234F29">
              <w:rPr>
                <w:sz w:val="22"/>
                <w:szCs w:val="22"/>
              </w:rPr>
              <w:t xml:space="preserve"> </w:t>
            </w:r>
            <w:r w:rsidR="00913719" w:rsidRPr="00234F29">
              <w:rPr>
                <w:sz w:val="22"/>
                <w:szCs w:val="22"/>
              </w:rPr>
              <w:t>–</w:t>
            </w:r>
            <w:r w:rsidRPr="00234F29">
              <w:rPr>
                <w:sz w:val="22"/>
                <w:szCs w:val="22"/>
              </w:rPr>
              <w:t xml:space="preserve"> Идентификатор передаваемого документа,</w:t>
            </w:r>
          </w:p>
          <w:p w14:paraId="62D49DB3" w14:textId="4F7F75C3" w:rsidR="000B759D" w:rsidRPr="00234F29" w:rsidRDefault="000B759D" w:rsidP="00D17460">
            <w:pPr>
              <w:pStyle w:val="12-0"/>
              <w:rPr>
                <w:sz w:val="22"/>
                <w:szCs w:val="22"/>
              </w:rPr>
            </w:pPr>
            <w:proofErr w:type="spellStart"/>
            <w:r w:rsidRPr="00234F29">
              <w:rPr>
                <w:sz w:val="22"/>
                <w:szCs w:val="22"/>
                <w:lang w:val="en-US"/>
              </w:rPr>
              <w:lastRenderedPageBreak/>
              <w:t>processId</w:t>
            </w:r>
            <w:proofErr w:type="spellEnd"/>
            <w:r w:rsidRPr="00234F29">
              <w:rPr>
                <w:sz w:val="22"/>
                <w:szCs w:val="22"/>
              </w:rPr>
              <w:t xml:space="preserve"> </w:t>
            </w:r>
            <w:r w:rsidR="00913719" w:rsidRPr="00234F29">
              <w:rPr>
                <w:sz w:val="22"/>
                <w:szCs w:val="22"/>
              </w:rPr>
              <w:t>–</w:t>
            </w:r>
            <w:r w:rsidRPr="00234F29">
              <w:rPr>
                <w:sz w:val="22"/>
                <w:szCs w:val="22"/>
              </w:rPr>
              <w:t xml:space="preserve"> Идентификатор бизнес-процесса</w:t>
            </w:r>
          </w:p>
          <w:p w14:paraId="11B2D14B" w14:textId="5848709D" w:rsidR="000B759D" w:rsidRPr="00234F29" w:rsidRDefault="004E3509" w:rsidP="00D17460">
            <w:pPr>
              <w:pStyle w:val="12-2"/>
              <w:rPr>
                <w:rFonts w:cs="Times New Roman"/>
                <w:color w:val="000000" w:themeColor="text1"/>
                <w:sz w:val="22"/>
                <w:szCs w:val="22"/>
              </w:rPr>
            </w:pPr>
            <w:r w:rsidRPr="00234F29">
              <w:rPr>
                <w:rFonts w:cs="Times New Roman"/>
                <w:color w:val="000000" w:themeColor="text1"/>
                <w:sz w:val="22"/>
                <w:szCs w:val="22"/>
              </w:rPr>
              <w:t>Состав реквизита представлен в</w:t>
            </w:r>
            <w:r w:rsidR="00F63E11" w:rsidRPr="00234F29">
              <w:rPr>
                <w:rFonts w:cs="Times New Roman"/>
                <w:color w:val="000000" w:themeColor="text1"/>
                <w:sz w:val="22"/>
                <w:szCs w:val="22"/>
              </w:rPr>
              <w:t> </w:t>
            </w:r>
            <w:r w:rsidR="000B759D" w:rsidRPr="00234F29">
              <w:rPr>
                <w:rFonts w:cs="Times New Roman"/>
                <w:color w:val="000000" w:themeColor="text1"/>
                <w:sz w:val="22"/>
                <w:szCs w:val="22"/>
              </w:rPr>
              <w:t>таблице</w:t>
            </w:r>
            <w:r w:rsidR="00F63E11" w:rsidRPr="00234F29">
              <w:rPr>
                <w:rFonts w:cs="Times New Roman"/>
                <w:color w:val="000000" w:themeColor="text1"/>
                <w:sz w:val="22"/>
                <w:szCs w:val="22"/>
              </w:rPr>
              <w:t> </w:t>
            </w:r>
            <w:r w:rsidR="00D17460" w:rsidRPr="00234F29">
              <w:rPr>
                <w:rFonts w:cs="Times New Roman"/>
                <w:color w:val="000000" w:themeColor="text1"/>
                <w:sz w:val="22"/>
                <w:szCs w:val="22"/>
              </w:rPr>
              <w:fldChar w:fldCharType="begin"/>
            </w:r>
            <w:r w:rsidR="00D17460" w:rsidRPr="00234F29">
              <w:rPr>
                <w:rFonts w:cs="Times New Roman"/>
                <w:color w:val="000000" w:themeColor="text1"/>
                <w:sz w:val="22"/>
                <w:szCs w:val="22"/>
              </w:rPr>
              <w:instrText xml:space="preserve"> REF _Ref180166373 \h \# \0 </w:instrText>
            </w:r>
            <w:r w:rsidR="00642B16" w:rsidRPr="00234F29">
              <w:rPr>
                <w:rFonts w:cs="Times New Roman"/>
                <w:color w:val="000000" w:themeColor="text1"/>
                <w:sz w:val="22"/>
                <w:szCs w:val="22"/>
              </w:rPr>
              <w:instrText xml:space="preserve"> \* MERGEFORMAT </w:instrText>
            </w:r>
            <w:r w:rsidR="00D17460" w:rsidRPr="00234F29">
              <w:rPr>
                <w:rFonts w:cs="Times New Roman"/>
                <w:color w:val="000000" w:themeColor="text1"/>
                <w:sz w:val="22"/>
                <w:szCs w:val="22"/>
              </w:rPr>
            </w:r>
            <w:r w:rsidR="00D17460" w:rsidRPr="00234F29">
              <w:rPr>
                <w:rFonts w:cs="Times New Roman"/>
                <w:color w:val="000000" w:themeColor="text1"/>
                <w:sz w:val="22"/>
                <w:szCs w:val="22"/>
              </w:rPr>
              <w:fldChar w:fldCharType="separate"/>
            </w:r>
            <w:r w:rsidR="009A2C03">
              <w:rPr>
                <w:rFonts w:cs="Times New Roman"/>
                <w:color w:val="000000" w:themeColor="text1"/>
                <w:sz w:val="22"/>
                <w:szCs w:val="22"/>
              </w:rPr>
              <w:t>37</w:t>
            </w:r>
            <w:r w:rsidR="00D17460" w:rsidRPr="00234F29">
              <w:rPr>
                <w:rFonts w:cs="Times New Roman"/>
                <w:color w:val="000000" w:themeColor="text1"/>
                <w:sz w:val="22"/>
                <w:szCs w:val="22"/>
              </w:rPr>
              <w:fldChar w:fldCharType="end"/>
            </w:r>
          </w:p>
        </w:tc>
      </w:tr>
      <w:tr w:rsidR="00922DEC" w:rsidRPr="00234F29" w14:paraId="49E3DEFE" w14:textId="77777777" w:rsidTr="00D4283C">
        <w:trPr>
          <w:jc w:val="center"/>
        </w:trPr>
        <w:tc>
          <w:tcPr>
            <w:tcW w:w="1718" w:type="dxa"/>
          </w:tcPr>
          <w:p w14:paraId="5AB7A229"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rPr>
              <w:lastRenderedPageBreak/>
              <w:t xml:space="preserve">Уникальный идентификатор сообщения. Игнорируется при приёме. </w:t>
            </w:r>
            <w:proofErr w:type="spellStart"/>
            <w:r w:rsidRPr="00234F29">
              <w:rPr>
                <w:rFonts w:cs="Times New Roman"/>
                <w:color w:val="000000" w:themeColor="text1"/>
                <w:sz w:val="22"/>
                <w:szCs w:val="22"/>
                <w:lang w:val="en-US"/>
              </w:rPr>
              <w:t>Заполняется</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при</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выгрузке</w:t>
            </w:r>
            <w:proofErr w:type="spellEnd"/>
          </w:p>
        </w:tc>
        <w:tc>
          <w:tcPr>
            <w:tcW w:w="1704" w:type="dxa"/>
          </w:tcPr>
          <w:p w14:paraId="51D4E326"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messageId</w:t>
            </w:r>
            <w:proofErr w:type="spellEnd"/>
          </w:p>
        </w:tc>
        <w:tc>
          <w:tcPr>
            <w:tcW w:w="684" w:type="dxa"/>
          </w:tcPr>
          <w:p w14:paraId="6F1B03FD"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П</w:t>
            </w:r>
          </w:p>
        </w:tc>
        <w:tc>
          <w:tcPr>
            <w:tcW w:w="1276" w:type="dxa"/>
          </w:tcPr>
          <w:p w14:paraId="7A750348"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GUIDType</w:t>
            </w:r>
            <w:proofErr w:type="spellEnd"/>
          </w:p>
        </w:tc>
        <w:tc>
          <w:tcPr>
            <w:tcW w:w="1843" w:type="dxa"/>
          </w:tcPr>
          <w:p w14:paraId="760BE374"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Н</w:t>
            </w:r>
          </w:p>
        </w:tc>
        <w:tc>
          <w:tcPr>
            <w:tcW w:w="2402" w:type="dxa"/>
          </w:tcPr>
          <w:p w14:paraId="4121D48C" w14:textId="77777777" w:rsidR="000B759D" w:rsidRPr="00234F29" w:rsidRDefault="000B759D" w:rsidP="00D17460">
            <w:pPr>
              <w:pStyle w:val="12-2"/>
              <w:rPr>
                <w:rFonts w:cs="Times New Roman"/>
                <w:color w:val="000000" w:themeColor="text1"/>
                <w:sz w:val="22"/>
                <w:szCs w:val="22"/>
              </w:rPr>
            </w:pPr>
            <w:r w:rsidRPr="00234F29">
              <w:rPr>
                <w:rFonts w:cs="Times New Roman"/>
                <w:color w:val="000000" w:themeColor="text1"/>
                <w:sz w:val="22"/>
                <w:szCs w:val="22"/>
              </w:rPr>
              <w:t>–</w:t>
            </w:r>
          </w:p>
        </w:tc>
      </w:tr>
      <w:tr w:rsidR="00922DEC" w:rsidRPr="00234F29" w14:paraId="00198404" w14:textId="77777777" w:rsidTr="00D4283C">
        <w:trPr>
          <w:jc w:val="center"/>
        </w:trPr>
        <w:tc>
          <w:tcPr>
            <w:tcW w:w="1718" w:type="dxa"/>
          </w:tcPr>
          <w:p w14:paraId="45EE91D6"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Информация</w:t>
            </w:r>
            <w:proofErr w:type="spellEnd"/>
            <w:r w:rsidRPr="00234F29">
              <w:rPr>
                <w:rFonts w:cs="Times New Roman"/>
                <w:color w:val="000000" w:themeColor="text1"/>
                <w:sz w:val="22"/>
                <w:szCs w:val="22"/>
                <w:lang w:val="en-US"/>
              </w:rPr>
              <w:t xml:space="preserve"> о </w:t>
            </w:r>
            <w:proofErr w:type="spellStart"/>
            <w:r w:rsidRPr="00234F29">
              <w:rPr>
                <w:rFonts w:cs="Times New Roman"/>
                <w:color w:val="000000" w:themeColor="text1"/>
                <w:sz w:val="22"/>
                <w:szCs w:val="22"/>
                <w:lang w:val="en-US"/>
              </w:rPr>
              <w:t>структурированных</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документах</w:t>
            </w:r>
            <w:proofErr w:type="spellEnd"/>
          </w:p>
        </w:tc>
        <w:tc>
          <w:tcPr>
            <w:tcW w:w="1704" w:type="dxa"/>
          </w:tcPr>
          <w:p w14:paraId="6C5D973B"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structuredDocument</w:t>
            </w:r>
            <w:proofErr w:type="spellEnd"/>
          </w:p>
        </w:tc>
        <w:tc>
          <w:tcPr>
            <w:tcW w:w="684" w:type="dxa"/>
          </w:tcPr>
          <w:p w14:paraId="5D7FA021"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С</w:t>
            </w:r>
          </w:p>
        </w:tc>
        <w:tc>
          <w:tcPr>
            <w:tcW w:w="1276" w:type="dxa"/>
          </w:tcPr>
          <w:p w14:paraId="042EE8D6"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structuredDocumentsType</w:t>
            </w:r>
            <w:proofErr w:type="spellEnd"/>
          </w:p>
        </w:tc>
        <w:tc>
          <w:tcPr>
            <w:tcW w:w="1843" w:type="dxa"/>
          </w:tcPr>
          <w:p w14:paraId="16A6FADD"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О</w:t>
            </w:r>
          </w:p>
        </w:tc>
        <w:tc>
          <w:tcPr>
            <w:tcW w:w="2402" w:type="dxa"/>
          </w:tcPr>
          <w:p w14:paraId="1EF2AEB4" w14:textId="7BA1D66A" w:rsidR="000B759D" w:rsidRPr="00234F29" w:rsidRDefault="000B759D" w:rsidP="00D17460">
            <w:pPr>
              <w:pStyle w:val="12-0"/>
              <w:rPr>
                <w:sz w:val="22"/>
                <w:szCs w:val="22"/>
              </w:rPr>
            </w:pPr>
            <w:r w:rsidRPr="00234F29">
              <w:rPr>
                <w:sz w:val="22"/>
                <w:szCs w:val="22"/>
                <w:lang w:val="en-US"/>
              </w:rPr>
              <w:t>Id</w:t>
            </w:r>
            <w:r w:rsidRPr="00234F29">
              <w:rPr>
                <w:sz w:val="22"/>
                <w:szCs w:val="22"/>
              </w:rPr>
              <w:t xml:space="preserve"> </w:t>
            </w:r>
            <w:r w:rsidR="00913719" w:rsidRPr="00234F29">
              <w:rPr>
                <w:sz w:val="22"/>
                <w:szCs w:val="22"/>
              </w:rPr>
              <w:t>–</w:t>
            </w:r>
            <w:r w:rsidRPr="00234F29">
              <w:rPr>
                <w:sz w:val="22"/>
                <w:szCs w:val="22"/>
              </w:rPr>
              <w:t xml:space="preserve"> Идентификатор структурированного документа в интеграционном ФХ,</w:t>
            </w:r>
          </w:p>
          <w:p w14:paraId="5F24EEA1" w14:textId="2B560E13" w:rsidR="000B759D" w:rsidRPr="00234F29" w:rsidRDefault="000B759D" w:rsidP="00D17460">
            <w:pPr>
              <w:pStyle w:val="12-0"/>
              <w:rPr>
                <w:sz w:val="22"/>
                <w:szCs w:val="22"/>
              </w:rPr>
            </w:pPr>
            <w:r w:rsidRPr="00234F29">
              <w:rPr>
                <w:sz w:val="22"/>
                <w:szCs w:val="22"/>
                <w:lang w:val="en-US"/>
              </w:rPr>
              <w:t>attachments</w:t>
            </w:r>
            <w:r w:rsidRPr="00234F29">
              <w:rPr>
                <w:sz w:val="22"/>
                <w:szCs w:val="22"/>
              </w:rPr>
              <w:t xml:space="preserve"> </w:t>
            </w:r>
            <w:r w:rsidR="00913719" w:rsidRPr="00234F29">
              <w:rPr>
                <w:sz w:val="22"/>
                <w:szCs w:val="22"/>
              </w:rPr>
              <w:t>–</w:t>
            </w:r>
            <w:r w:rsidRPr="00234F29">
              <w:rPr>
                <w:sz w:val="22"/>
                <w:szCs w:val="22"/>
              </w:rPr>
              <w:t xml:space="preserve"> Информация о неструктурированных вложениях</w:t>
            </w:r>
          </w:p>
          <w:p w14:paraId="26E37C05" w14:textId="7EC1D5D9" w:rsidR="000B759D" w:rsidRPr="00234F29" w:rsidRDefault="004E3509" w:rsidP="00D17460">
            <w:pPr>
              <w:pStyle w:val="12-2"/>
              <w:rPr>
                <w:rFonts w:cs="Times New Roman"/>
                <w:color w:val="000000" w:themeColor="text1"/>
                <w:sz w:val="22"/>
                <w:szCs w:val="22"/>
              </w:rPr>
            </w:pPr>
            <w:r w:rsidRPr="00234F29">
              <w:rPr>
                <w:rFonts w:cs="Times New Roman"/>
                <w:color w:val="000000" w:themeColor="text1"/>
                <w:sz w:val="22"/>
                <w:szCs w:val="22"/>
              </w:rPr>
              <w:t>Состав реквизита представлен в</w:t>
            </w:r>
            <w:r w:rsidR="00F63E11" w:rsidRPr="00234F29">
              <w:rPr>
                <w:rFonts w:cs="Times New Roman"/>
                <w:color w:val="000000" w:themeColor="text1"/>
                <w:sz w:val="22"/>
                <w:szCs w:val="22"/>
              </w:rPr>
              <w:t> </w:t>
            </w:r>
            <w:r w:rsidR="000B759D" w:rsidRPr="00234F29">
              <w:rPr>
                <w:rFonts w:cs="Times New Roman"/>
                <w:color w:val="000000" w:themeColor="text1"/>
                <w:sz w:val="22"/>
                <w:szCs w:val="22"/>
              </w:rPr>
              <w:t>таблице</w:t>
            </w:r>
            <w:r w:rsidR="00F63E11" w:rsidRPr="00234F29">
              <w:rPr>
                <w:rFonts w:cs="Times New Roman"/>
                <w:color w:val="000000" w:themeColor="text1"/>
                <w:sz w:val="22"/>
                <w:szCs w:val="22"/>
              </w:rPr>
              <w:t> </w:t>
            </w:r>
            <w:r w:rsidR="00D17460" w:rsidRPr="00234F29">
              <w:rPr>
                <w:rFonts w:cs="Times New Roman"/>
                <w:color w:val="000000" w:themeColor="text1"/>
                <w:sz w:val="22"/>
                <w:szCs w:val="22"/>
              </w:rPr>
              <w:fldChar w:fldCharType="begin"/>
            </w:r>
            <w:r w:rsidR="00D17460" w:rsidRPr="00234F29">
              <w:rPr>
                <w:rFonts w:cs="Times New Roman"/>
                <w:color w:val="000000" w:themeColor="text1"/>
                <w:sz w:val="22"/>
                <w:szCs w:val="22"/>
              </w:rPr>
              <w:instrText xml:space="preserve"> REF _Ref180166387 \h \# \0 </w:instrText>
            </w:r>
            <w:r w:rsidR="00642B16" w:rsidRPr="00234F29">
              <w:rPr>
                <w:rFonts w:cs="Times New Roman"/>
                <w:color w:val="000000" w:themeColor="text1"/>
                <w:sz w:val="22"/>
                <w:szCs w:val="22"/>
              </w:rPr>
              <w:instrText xml:space="preserve"> \* MERGEFORMAT </w:instrText>
            </w:r>
            <w:r w:rsidR="00D17460" w:rsidRPr="00234F29">
              <w:rPr>
                <w:rFonts w:cs="Times New Roman"/>
                <w:color w:val="000000" w:themeColor="text1"/>
                <w:sz w:val="22"/>
                <w:szCs w:val="22"/>
              </w:rPr>
            </w:r>
            <w:r w:rsidR="00D17460" w:rsidRPr="00234F29">
              <w:rPr>
                <w:rFonts w:cs="Times New Roman"/>
                <w:color w:val="000000" w:themeColor="text1"/>
                <w:sz w:val="22"/>
                <w:szCs w:val="22"/>
              </w:rPr>
              <w:fldChar w:fldCharType="separate"/>
            </w:r>
            <w:r w:rsidR="009A2C03">
              <w:rPr>
                <w:rFonts w:cs="Times New Roman"/>
                <w:color w:val="000000" w:themeColor="text1"/>
                <w:sz w:val="22"/>
                <w:szCs w:val="22"/>
              </w:rPr>
              <w:t>38</w:t>
            </w:r>
            <w:r w:rsidR="00D17460" w:rsidRPr="00234F29">
              <w:rPr>
                <w:rFonts w:cs="Times New Roman"/>
                <w:color w:val="000000" w:themeColor="text1"/>
                <w:sz w:val="22"/>
                <w:szCs w:val="22"/>
              </w:rPr>
              <w:fldChar w:fldCharType="end"/>
            </w:r>
          </w:p>
        </w:tc>
      </w:tr>
      <w:tr w:rsidR="00922DEC" w:rsidRPr="00234F29" w14:paraId="20FF59B9" w14:textId="77777777" w:rsidTr="00D4283C">
        <w:trPr>
          <w:jc w:val="center"/>
        </w:trPr>
        <w:tc>
          <w:tcPr>
            <w:tcW w:w="1718" w:type="dxa"/>
          </w:tcPr>
          <w:p w14:paraId="6DEA49C5" w14:textId="77777777" w:rsidR="000B759D" w:rsidRPr="00234F29" w:rsidRDefault="000B759D" w:rsidP="00D17460">
            <w:pPr>
              <w:pStyle w:val="12-2"/>
              <w:rPr>
                <w:rFonts w:cs="Times New Roman"/>
                <w:color w:val="000000" w:themeColor="text1"/>
                <w:sz w:val="22"/>
                <w:szCs w:val="22"/>
              </w:rPr>
            </w:pPr>
            <w:r w:rsidRPr="00234F29">
              <w:rPr>
                <w:rFonts w:cs="Times New Roman"/>
                <w:color w:val="000000" w:themeColor="text1"/>
                <w:sz w:val="22"/>
                <w:szCs w:val="22"/>
              </w:rPr>
              <w:t xml:space="preserve">Статус обработки документа: </w:t>
            </w:r>
            <w:r w:rsidRPr="00234F29">
              <w:rPr>
                <w:rFonts w:cs="Times New Roman"/>
                <w:color w:val="000000" w:themeColor="text1"/>
                <w:sz w:val="22"/>
                <w:szCs w:val="22"/>
                <w:lang w:val="en-US"/>
              </w:rPr>
              <w:t>SUCCESS</w:t>
            </w:r>
            <w:r w:rsidRPr="00234F29">
              <w:rPr>
                <w:rFonts w:cs="Times New Roman"/>
                <w:color w:val="000000" w:themeColor="text1"/>
                <w:sz w:val="22"/>
                <w:szCs w:val="22"/>
              </w:rPr>
              <w:t xml:space="preserve"> - обработано успешно; </w:t>
            </w:r>
            <w:r w:rsidRPr="00234F29">
              <w:rPr>
                <w:rFonts w:cs="Times New Roman"/>
                <w:color w:val="000000" w:themeColor="text1"/>
                <w:sz w:val="22"/>
                <w:szCs w:val="22"/>
                <w:lang w:val="en-US"/>
              </w:rPr>
              <w:t>FAILURE</w:t>
            </w:r>
            <w:r w:rsidRPr="00234F29">
              <w:rPr>
                <w:rFonts w:cs="Times New Roman"/>
                <w:color w:val="000000" w:themeColor="text1"/>
                <w:sz w:val="22"/>
                <w:szCs w:val="22"/>
              </w:rPr>
              <w:t xml:space="preserve"> - ошибки при обработке; </w:t>
            </w:r>
            <w:r w:rsidRPr="00234F29">
              <w:rPr>
                <w:rFonts w:cs="Times New Roman"/>
                <w:color w:val="000000" w:themeColor="text1"/>
                <w:sz w:val="22"/>
                <w:szCs w:val="22"/>
                <w:lang w:val="en-US"/>
              </w:rPr>
              <w:lastRenderedPageBreak/>
              <w:t>PROCESSING</w:t>
            </w:r>
            <w:r w:rsidRPr="00234F29">
              <w:rPr>
                <w:rFonts w:cs="Times New Roman"/>
                <w:color w:val="000000" w:themeColor="text1"/>
                <w:sz w:val="22"/>
                <w:szCs w:val="22"/>
              </w:rPr>
              <w:t xml:space="preserve"> - обрабатывается</w:t>
            </w:r>
          </w:p>
        </w:tc>
        <w:tc>
          <w:tcPr>
            <w:tcW w:w="1704" w:type="dxa"/>
          </w:tcPr>
          <w:p w14:paraId="501CECE0"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lastRenderedPageBreak/>
              <w:t>receiptStatus</w:t>
            </w:r>
            <w:proofErr w:type="spellEnd"/>
          </w:p>
        </w:tc>
        <w:tc>
          <w:tcPr>
            <w:tcW w:w="684" w:type="dxa"/>
          </w:tcPr>
          <w:p w14:paraId="00B81AA1"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П</w:t>
            </w:r>
          </w:p>
        </w:tc>
        <w:tc>
          <w:tcPr>
            <w:tcW w:w="1276" w:type="dxa"/>
          </w:tcPr>
          <w:p w14:paraId="31E25061"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receiptStatusType</w:t>
            </w:r>
            <w:proofErr w:type="spellEnd"/>
          </w:p>
        </w:tc>
        <w:tc>
          <w:tcPr>
            <w:tcW w:w="1843" w:type="dxa"/>
          </w:tcPr>
          <w:p w14:paraId="5232746D"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О</w:t>
            </w:r>
          </w:p>
        </w:tc>
        <w:tc>
          <w:tcPr>
            <w:tcW w:w="2402" w:type="dxa"/>
          </w:tcPr>
          <w:p w14:paraId="74A9611C" w14:textId="77777777" w:rsidR="000B759D" w:rsidRPr="00234F29" w:rsidRDefault="000B759D" w:rsidP="00D17460">
            <w:pPr>
              <w:pStyle w:val="12-2"/>
              <w:rPr>
                <w:rFonts w:cs="Times New Roman"/>
                <w:color w:val="000000" w:themeColor="text1"/>
                <w:sz w:val="22"/>
                <w:szCs w:val="22"/>
              </w:rPr>
            </w:pPr>
            <w:r w:rsidRPr="00234F29">
              <w:rPr>
                <w:rFonts w:cs="Times New Roman"/>
                <w:color w:val="000000" w:themeColor="text1"/>
                <w:sz w:val="22"/>
                <w:szCs w:val="22"/>
              </w:rPr>
              <w:t>–</w:t>
            </w:r>
          </w:p>
        </w:tc>
      </w:tr>
      <w:tr w:rsidR="00922DEC" w:rsidRPr="00234F29" w14:paraId="158B9C35" w14:textId="77777777" w:rsidTr="00D4283C">
        <w:trPr>
          <w:jc w:val="center"/>
        </w:trPr>
        <w:tc>
          <w:tcPr>
            <w:tcW w:w="1718" w:type="dxa"/>
          </w:tcPr>
          <w:p w14:paraId="7F21CD11"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Информация</w:t>
            </w:r>
            <w:proofErr w:type="spellEnd"/>
            <w:r w:rsidRPr="00234F29">
              <w:rPr>
                <w:rFonts w:cs="Times New Roman"/>
                <w:color w:val="000000" w:themeColor="text1"/>
                <w:sz w:val="22"/>
                <w:szCs w:val="22"/>
                <w:lang w:val="en-US"/>
              </w:rPr>
              <w:t xml:space="preserve"> о </w:t>
            </w:r>
            <w:proofErr w:type="spellStart"/>
            <w:r w:rsidRPr="00234F29">
              <w:rPr>
                <w:rFonts w:cs="Times New Roman"/>
                <w:color w:val="000000" w:themeColor="text1"/>
                <w:sz w:val="22"/>
                <w:szCs w:val="22"/>
                <w:lang w:val="en-US"/>
              </w:rPr>
              <w:t>прикреплённых</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вложениях</w:t>
            </w:r>
            <w:proofErr w:type="spellEnd"/>
          </w:p>
        </w:tc>
        <w:tc>
          <w:tcPr>
            <w:tcW w:w="1704" w:type="dxa"/>
          </w:tcPr>
          <w:p w14:paraId="4EC51497"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attachment</w:t>
            </w:r>
          </w:p>
        </w:tc>
        <w:tc>
          <w:tcPr>
            <w:tcW w:w="684" w:type="dxa"/>
          </w:tcPr>
          <w:p w14:paraId="79B3B1CE"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П</w:t>
            </w:r>
          </w:p>
        </w:tc>
        <w:tc>
          <w:tcPr>
            <w:tcW w:w="1276" w:type="dxa"/>
          </w:tcPr>
          <w:p w14:paraId="7DB91A94"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attachmentsType</w:t>
            </w:r>
            <w:proofErr w:type="spellEnd"/>
          </w:p>
        </w:tc>
        <w:tc>
          <w:tcPr>
            <w:tcW w:w="1843" w:type="dxa"/>
          </w:tcPr>
          <w:p w14:paraId="413D8B96"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О</w:t>
            </w:r>
          </w:p>
        </w:tc>
        <w:tc>
          <w:tcPr>
            <w:tcW w:w="2402" w:type="dxa"/>
          </w:tcPr>
          <w:p w14:paraId="7120E204" w14:textId="77777777" w:rsidR="000B759D" w:rsidRPr="00234F29" w:rsidRDefault="000B759D" w:rsidP="00D17460">
            <w:pPr>
              <w:pStyle w:val="12-2"/>
              <w:rPr>
                <w:rFonts w:cs="Times New Roman"/>
                <w:color w:val="000000" w:themeColor="text1"/>
                <w:sz w:val="22"/>
                <w:szCs w:val="22"/>
              </w:rPr>
            </w:pPr>
            <w:r w:rsidRPr="00234F29">
              <w:rPr>
                <w:rFonts w:cs="Times New Roman"/>
                <w:color w:val="000000" w:themeColor="text1"/>
                <w:sz w:val="22"/>
                <w:szCs w:val="22"/>
              </w:rPr>
              <w:t>–</w:t>
            </w:r>
          </w:p>
        </w:tc>
      </w:tr>
      <w:tr w:rsidR="00922DEC" w:rsidRPr="00234F29" w14:paraId="26D5D591" w14:textId="77777777" w:rsidTr="00D4283C">
        <w:trPr>
          <w:jc w:val="center"/>
        </w:trPr>
        <w:tc>
          <w:tcPr>
            <w:tcW w:w="1718" w:type="dxa"/>
          </w:tcPr>
          <w:p w14:paraId="27F44E55"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Имя</w:t>
            </w:r>
            <w:proofErr w:type="spellEnd"/>
            <w:r w:rsidRPr="00234F29">
              <w:rPr>
                <w:rFonts w:cs="Times New Roman"/>
                <w:color w:val="000000" w:themeColor="text1"/>
                <w:sz w:val="22"/>
                <w:szCs w:val="22"/>
                <w:lang w:val="en-US"/>
              </w:rPr>
              <w:t xml:space="preserve"> </w:t>
            </w:r>
            <w:proofErr w:type="spellStart"/>
            <w:r w:rsidRPr="00234F29">
              <w:rPr>
                <w:rFonts w:cs="Times New Roman"/>
                <w:color w:val="000000" w:themeColor="text1"/>
                <w:sz w:val="22"/>
                <w:szCs w:val="22"/>
                <w:lang w:val="en-US"/>
              </w:rPr>
              <w:t>файла</w:t>
            </w:r>
            <w:proofErr w:type="spellEnd"/>
          </w:p>
        </w:tc>
        <w:tc>
          <w:tcPr>
            <w:tcW w:w="1704" w:type="dxa"/>
          </w:tcPr>
          <w:p w14:paraId="626DEBBE"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fileName</w:t>
            </w:r>
            <w:proofErr w:type="spellEnd"/>
          </w:p>
        </w:tc>
        <w:tc>
          <w:tcPr>
            <w:tcW w:w="684" w:type="dxa"/>
          </w:tcPr>
          <w:p w14:paraId="2DF9C233"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П</w:t>
            </w:r>
          </w:p>
        </w:tc>
        <w:tc>
          <w:tcPr>
            <w:tcW w:w="1276" w:type="dxa"/>
          </w:tcPr>
          <w:p w14:paraId="619BE0C3" w14:textId="77777777" w:rsidR="000B759D" w:rsidRPr="00234F29" w:rsidRDefault="000B759D" w:rsidP="00D17460">
            <w:pPr>
              <w:pStyle w:val="12-2"/>
              <w:rPr>
                <w:rFonts w:cs="Times New Roman"/>
                <w:color w:val="000000" w:themeColor="text1"/>
                <w:sz w:val="22"/>
                <w:szCs w:val="22"/>
                <w:lang w:val="en-US"/>
              </w:rPr>
            </w:pPr>
            <w:proofErr w:type="spellStart"/>
            <w:r w:rsidRPr="00234F29">
              <w:rPr>
                <w:rFonts w:cs="Times New Roman"/>
                <w:color w:val="000000" w:themeColor="text1"/>
                <w:sz w:val="22"/>
                <w:szCs w:val="22"/>
                <w:lang w:val="en-US"/>
              </w:rPr>
              <w:t>fileNameType</w:t>
            </w:r>
            <w:proofErr w:type="spellEnd"/>
          </w:p>
        </w:tc>
        <w:tc>
          <w:tcPr>
            <w:tcW w:w="1843" w:type="dxa"/>
          </w:tcPr>
          <w:p w14:paraId="340A888F" w14:textId="77777777" w:rsidR="000B759D" w:rsidRPr="00234F29" w:rsidRDefault="000B759D" w:rsidP="00D17460">
            <w:pPr>
              <w:pStyle w:val="12-2"/>
              <w:rPr>
                <w:rFonts w:cs="Times New Roman"/>
                <w:color w:val="000000" w:themeColor="text1"/>
                <w:sz w:val="22"/>
                <w:szCs w:val="22"/>
                <w:lang w:val="en-US"/>
              </w:rPr>
            </w:pPr>
            <w:r w:rsidRPr="00234F29">
              <w:rPr>
                <w:rFonts w:cs="Times New Roman"/>
                <w:color w:val="000000" w:themeColor="text1"/>
                <w:sz w:val="22"/>
                <w:szCs w:val="22"/>
                <w:lang w:val="en-US"/>
              </w:rPr>
              <w:t>О</w:t>
            </w:r>
          </w:p>
        </w:tc>
        <w:tc>
          <w:tcPr>
            <w:tcW w:w="2402" w:type="dxa"/>
          </w:tcPr>
          <w:p w14:paraId="1325A91F" w14:textId="77777777" w:rsidR="000B759D" w:rsidRPr="00234F29" w:rsidRDefault="000B759D" w:rsidP="00D17460">
            <w:pPr>
              <w:pStyle w:val="12-2"/>
              <w:rPr>
                <w:rFonts w:cs="Times New Roman"/>
                <w:color w:val="000000" w:themeColor="text1"/>
                <w:sz w:val="22"/>
                <w:szCs w:val="22"/>
              </w:rPr>
            </w:pPr>
            <w:r w:rsidRPr="00234F29">
              <w:rPr>
                <w:rFonts w:cs="Times New Roman"/>
                <w:color w:val="000000" w:themeColor="text1"/>
                <w:sz w:val="22"/>
                <w:szCs w:val="22"/>
              </w:rPr>
              <w:t>–</w:t>
            </w:r>
          </w:p>
        </w:tc>
      </w:tr>
    </w:tbl>
    <w:p w14:paraId="746EE434" w14:textId="77777777" w:rsidR="000B759D" w:rsidRPr="00234F29" w:rsidRDefault="000B759D" w:rsidP="00A91A11"/>
    <w:p w14:paraId="5D35987F" w14:textId="398EB8B8" w:rsidR="000B759D" w:rsidRPr="00234F29" w:rsidRDefault="000B759D" w:rsidP="0099193B">
      <w:pPr>
        <w:pStyle w:val="3"/>
        <w:rPr>
          <w:rFonts w:ascii="Times New Roman" w:hAnsi="Times New Roman"/>
        </w:rPr>
      </w:pPr>
      <w:bookmarkStart w:id="456" w:name="_Toc177398933"/>
      <w:bookmarkStart w:id="457" w:name="_Toc180068703"/>
      <w:bookmarkStart w:id="458" w:name="_Toc180070153"/>
      <w:bookmarkStart w:id="459" w:name="_Toc180075446"/>
      <w:bookmarkStart w:id="460" w:name="_Toc180075596"/>
      <w:bookmarkStart w:id="461" w:name="_Toc180083381"/>
      <w:bookmarkStart w:id="462" w:name="_Toc192772157"/>
      <w:r w:rsidRPr="00234F29">
        <w:rPr>
          <w:rFonts w:ascii="Times New Roman" w:hAnsi="Times New Roman"/>
        </w:rPr>
        <w:t>Описание комплексного типа «</w:t>
      </w:r>
      <w:proofErr w:type="spellStart"/>
      <w:r w:rsidRPr="00234F29">
        <w:rPr>
          <w:rFonts w:ascii="Times New Roman" w:hAnsi="Times New Roman"/>
        </w:rPr>
        <w:t>fileLoadReceiptType</w:t>
      </w:r>
      <w:proofErr w:type="spellEnd"/>
      <w:r w:rsidRPr="00234F29">
        <w:rPr>
          <w:rFonts w:ascii="Times New Roman" w:hAnsi="Times New Roman"/>
        </w:rPr>
        <w:t>»</w:t>
      </w:r>
      <w:bookmarkEnd w:id="456"/>
      <w:bookmarkEnd w:id="457"/>
      <w:bookmarkEnd w:id="458"/>
      <w:bookmarkEnd w:id="459"/>
      <w:bookmarkEnd w:id="460"/>
      <w:bookmarkEnd w:id="461"/>
      <w:bookmarkEnd w:id="462"/>
    </w:p>
    <w:p w14:paraId="6C2838D8" w14:textId="1273681E" w:rsidR="000B759D" w:rsidRPr="00234F29" w:rsidRDefault="000B759D" w:rsidP="00A91A11">
      <w:r w:rsidRPr="00234F29">
        <w:t>Описание комплексного типа «</w:t>
      </w:r>
      <w:proofErr w:type="spellStart"/>
      <w:r w:rsidRPr="00234F29">
        <w:t>fileLoadReceiptType</w:t>
      </w:r>
      <w:proofErr w:type="spellEnd"/>
      <w:r w:rsidRPr="00234F29">
        <w:t>» блока «Результат обработки файла» описано в таблице ниже (</w:t>
      </w:r>
      <w:r w:rsidRPr="00234F29">
        <w:fldChar w:fldCharType="begin"/>
      </w:r>
      <w:r w:rsidRPr="00234F29">
        <w:instrText xml:space="preserve"> REF _Ref175949904 \h  \* MERGEFORMAT </w:instrText>
      </w:r>
      <w:r w:rsidRPr="00234F29">
        <w:fldChar w:fldCharType="separate"/>
      </w:r>
      <w:r w:rsidR="009A2C03" w:rsidRPr="00234F29">
        <w:t>Таблица </w:t>
      </w:r>
      <w:r w:rsidR="009A2C03">
        <w:t>34</w:t>
      </w:r>
      <w:r w:rsidRPr="00234F29">
        <w:fldChar w:fldCharType="end"/>
      </w:r>
      <w:r w:rsidRPr="00234F29">
        <w:t>).</w:t>
      </w:r>
    </w:p>
    <w:p w14:paraId="5E19A835" w14:textId="24343FEF" w:rsidR="000B759D" w:rsidRPr="00234F29" w:rsidRDefault="000B759D" w:rsidP="00D17460">
      <w:pPr>
        <w:pStyle w:val="-0"/>
        <w:rPr>
          <w:rFonts w:cs="Times New Roman"/>
        </w:rPr>
      </w:pPr>
      <w:bookmarkStart w:id="463" w:name="_Ref175949904"/>
      <w:bookmarkStart w:id="464" w:name="_Toc177398970"/>
      <w:bookmarkStart w:id="465" w:name="_Toc180070183"/>
      <w:bookmarkStart w:id="466" w:name="_Toc180075717"/>
      <w:bookmarkStart w:id="467" w:name="_Toc180075819"/>
      <w:bookmarkStart w:id="468" w:name="_Toc192771894"/>
      <w:r w:rsidRPr="00234F29">
        <w:rPr>
          <w:rFonts w:cs="Times New Roman"/>
        </w:rPr>
        <w:t>Таблица </w:t>
      </w:r>
      <w:r w:rsidRPr="00234F29">
        <w:rPr>
          <w:rFonts w:cs="Times New Roman"/>
          <w:noProof/>
        </w:rPr>
        <w:fldChar w:fldCharType="begin"/>
      </w:r>
      <w:r w:rsidRPr="00234F29">
        <w:rPr>
          <w:rFonts w:cs="Times New Roman"/>
          <w:noProof/>
        </w:rPr>
        <w:instrText xml:space="preserve"> SEQ Таблица \* ARABIC </w:instrText>
      </w:r>
      <w:r w:rsidRPr="00234F29">
        <w:rPr>
          <w:rFonts w:cs="Times New Roman"/>
          <w:noProof/>
        </w:rPr>
        <w:fldChar w:fldCharType="separate"/>
      </w:r>
      <w:r w:rsidR="009A2C03">
        <w:rPr>
          <w:rFonts w:cs="Times New Roman"/>
          <w:noProof/>
        </w:rPr>
        <w:t>34</w:t>
      </w:r>
      <w:r w:rsidRPr="00234F29">
        <w:rPr>
          <w:rFonts w:cs="Times New Roman"/>
          <w:noProof/>
        </w:rPr>
        <w:fldChar w:fldCharType="end"/>
      </w:r>
      <w:bookmarkEnd w:id="463"/>
      <w:r w:rsidRPr="00234F29">
        <w:rPr>
          <w:rFonts w:cs="Times New Roman"/>
        </w:rPr>
        <w:t xml:space="preserve"> – Описание комплексного типа «</w:t>
      </w:r>
      <w:proofErr w:type="spellStart"/>
      <w:r w:rsidRPr="00234F29">
        <w:rPr>
          <w:rFonts w:cs="Times New Roman"/>
        </w:rPr>
        <w:t>fileLoadReceiptType</w:t>
      </w:r>
      <w:proofErr w:type="spellEnd"/>
      <w:r w:rsidRPr="00234F29">
        <w:rPr>
          <w:rFonts w:cs="Times New Roman"/>
        </w:rPr>
        <w:t>»</w:t>
      </w:r>
      <w:bookmarkEnd w:id="464"/>
      <w:bookmarkEnd w:id="465"/>
      <w:bookmarkEnd w:id="466"/>
      <w:bookmarkEnd w:id="467"/>
      <w:bookmarkEnd w:id="468"/>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Caption w:val="Описание"/>
      </w:tblPr>
      <w:tblGrid>
        <w:gridCol w:w="1696"/>
        <w:gridCol w:w="1701"/>
        <w:gridCol w:w="709"/>
        <w:gridCol w:w="1276"/>
        <w:gridCol w:w="1843"/>
        <w:gridCol w:w="2402"/>
      </w:tblGrid>
      <w:tr w:rsidR="00922DEC" w:rsidRPr="00234F29" w14:paraId="42C35FAA" w14:textId="77777777" w:rsidTr="001E095B">
        <w:trPr>
          <w:cnfStyle w:val="100000000000" w:firstRow="1" w:lastRow="0" w:firstColumn="0" w:lastColumn="0" w:oddVBand="0" w:evenVBand="0" w:oddHBand="0" w:evenHBand="0" w:firstRowFirstColumn="0" w:firstRowLastColumn="0" w:lastRowFirstColumn="0" w:lastRowLastColumn="0"/>
          <w:tblHeader/>
          <w:jc w:val="center"/>
        </w:trPr>
        <w:tc>
          <w:tcPr>
            <w:tcW w:w="1696" w:type="dxa"/>
            <w:shd w:val="clear" w:color="auto" w:fill="D9D9D9" w:themeFill="background1" w:themeFillShade="D9"/>
          </w:tcPr>
          <w:p w14:paraId="1956EF45" w14:textId="04552952"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Наименование реквизита</w:t>
            </w:r>
          </w:p>
        </w:tc>
        <w:tc>
          <w:tcPr>
            <w:tcW w:w="1701" w:type="dxa"/>
            <w:shd w:val="clear" w:color="auto" w:fill="D9D9D9" w:themeFill="background1" w:themeFillShade="D9"/>
          </w:tcPr>
          <w:p w14:paraId="3725E0C4" w14:textId="48774F85"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Сокращенное наименование (код) реквизита</w:t>
            </w:r>
          </w:p>
        </w:tc>
        <w:tc>
          <w:tcPr>
            <w:tcW w:w="709" w:type="dxa"/>
            <w:shd w:val="clear" w:color="auto" w:fill="D9D9D9" w:themeFill="background1" w:themeFillShade="D9"/>
          </w:tcPr>
          <w:p w14:paraId="432C899B"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Тип</w:t>
            </w:r>
          </w:p>
        </w:tc>
        <w:tc>
          <w:tcPr>
            <w:tcW w:w="1276" w:type="dxa"/>
            <w:shd w:val="clear" w:color="auto" w:fill="D9D9D9" w:themeFill="background1" w:themeFillShade="D9"/>
          </w:tcPr>
          <w:p w14:paraId="1EA7E750" w14:textId="6CF6694D"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Формат реквизита</w:t>
            </w:r>
          </w:p>
        </w:tc>
        <w:tc>
          <w:tcPr>
            <w:tcW w:w="1843" w:type="dxa"/>
            <w:shd w:val="clear" w:color="auto" w:fill="D9D9D9" w:themeFill="background1" w:themeFillShade="D9"/>
          </w:tcPr>
          <w:p w14:paraId="2A61A009"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Обязательность</w:t>
            </w:r>
          </w:p>
        </w:tc>
        <w:tc>
          <w:tcPr>
            <w:tcW w:w="2402" w:type="dxa"/>
            <w:shd w:val="clear" w:color="auto" w:fill="D9D9D9" w:themeFill="background1" w:themeFillShade="D9"/>
          </w:tcPr>
          <w:p w14:paraId="7E45470B"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Дополнительная информация</w:t>
            </w:r>
          </w:p>
        </w:tc>
      </w:tr>
      <w:tr w:rsidR="00922DEC" w:rsidRPr="00234F29" w14:paraId="23B4B7AC" w14:textId="77777777" w:rsidTr="001E095B">
        <w:trPr>
          <w:cnfStyle w:val="000000100000" w:firstRow="0" w:lastRow="0" w:firstColumn="0" w:lastColumn="0" w:oddVBand="0" w:evenVBand="0" w:oddHBand="1" w:evenHBand="0" w:firstRowFirstColumn="0" w:firstRowLastColumn="0" w:lastRowFirstColumn="0" w:lastRowLastColumn="0"/>
          <w:jc w:val="center"/>
        </w:trPr>
        <w:tc>
          <w:tcPr>
            <w:tcW w:w="1696" w:type="dxa"/>
          </w:tcPr>
          <w:p w14:paraId="5C39E189" w14:textId="77777777" w:rsidR="000B759D" w:rsidRPr="00234F29" w:rsidRDefault="000B759D" w:rsidP="000A3247">
            <w:pPr>
              <w:pStyle w:val="12-2"/>
              <w:rPr>
                <w:rFonts w:cs="Times New Roman"/>
                <w:color w:val="000000" w:themeColor="text1"/>
                <w:sz w:val="22"/>
                <w:szCs w:val="22"/>
              </w:rPr>
            </w:pPr>
            <w:r w:rsidRPr="00234F29">
              <w:rPr>
                <w:rFonts w:cs="Times New Roman"/>
                <w:color w:val="000000" w:themeColor="text1"/>
                <w:sz w:val="22"/>
                <w:szCs w:val="22"/>
              </w:rPr>
              <w:t>Идентификатор загруженного файла в интеграционном ФХ</w:t>
            </w:r>
          </w:p>
        </w:tc>
        <w:tc>
          <w:tcPr>
            <w:tcW w:w="1701" w:type="dxa"/>
          </w:tcPr>
          <w:p w14:paraId="338E2A60" w14:textId="77777777" w:rsidR="000B759D" w:rsidRPr="00234F29" w:rsidRDefault="000B759D" w:rsidP="000A3247">
            <w:pPr>
              <w:pStyle w:val="12-2"/>
              <w:rPr>
                <w:rFonts w:cs="Times New Roman"/>
                <w:color w:val="000000" w:themeColor="text1"/>
                <w:sz w:val="22"/>
                <w:szCs w:val="22"/>
              </w:rPr>
            </w:pPr>
            <w:proofErr w:type="spellStart"/>
            <w:r w:rsidRPr="00234F29">
              <w:rPr>
                <w:rFonts w:cs="Times New Roman"/>
                <w:color w:val="000000" w:themeColor="text1"/>
                <w:sz w:val="22"/>
                <w:szCs w:val="22"/>
              </w:rPr>
              <w:t>id</w:t>
            </w:r>
            <w:proofErr w:type="spellEnd"/>
          </w:p>
        </w:tc>
        <w:tc>
          <w:tcPr>
            <w:tcW w:w="709" w:type="dxa"/>
          </w:tcPr>
          <w:p w14:paraId="6FFC6409" w14:textId="77777777" w:rsidR="000B759D" w:rsidRPr="00234F29" w:rsidRDefault="000B759D" w:rsidP="000A3247">
            <w:pPr>
              <w:pStyle w:val="12-2"/>
              <w:rPr>
                <w:rFonts w:cs="Times New Roman"/>
                <w:color w:val="000000" w:themeColor="text1"/>
                <w:sz w:val="22"/>
                <w:szCs w:val="22"/>
              </w:rPr>
            </w:pPr>
            <w:r w:rsidRPr="00234F29">
              <w:rPr>
                <w:rFonts w:cs="Times New Roman"/>
                <w:color w:val="000000" w:themeColor="text1"/>
                <w:sz w:val="22"/>
                <w:szCs w:val="22"/>
              </w:rPr>
              <w:t>П</w:t>
            </w:r>
          </w:p>
        </w:tc>
        <w:tc>
          <w:tcPr>
            <w:tcW w:w="1276" w:type="dxa"/>
          </w:tcPr>
          <w:p w14:paraId="4096B231" w14:textId="77777777" w:rsidR="000B759D" w:rsidRPr="00234F29" w:rsidRDefault="000B759D" w:rsidP="000A3247">
            <w:pPr>
              <w:pStyle w:val="12-2"/>
              <w:rPr>
                <w:rFonts w:cs="Times New Roman"/>
                <w:color w:val="000000" w:themeColor="text1"/>
                <w:sz w:val="22"/>
                <w:szCs w:val="22"/>
              </w:rPr>
            </w:pPr>
            <w:proofErr w:type="gramStart"/>
            <w:r w:rsidRPr="00234F29">
              <w:rPr>
                <w:rFonts w:cs="Times New Roman"/>
                <w:color w:val="000000" w:themeColor="text1"/>
                <w:sz w:val="22"/>
                <w:szCs w:val="22"/>
              </w:rPr>
              <w:t>T(</w:t>
            </w:r>
            <w:proofErr w:type="gramEnd"/>
            <w:r w:rsidRPr="00234F29">
              <w:rPr>
                <w:rFonts w:cs="Times New Roman"/>
                <w:color w:val="000000" w:themeColor="text1"/>
                <w:sz w:val="22"/>
                <w:szCs w:val="22"/>
              </w:rPr>
              <w:t>1-15)</w:t>
            </w:r>
          </w:p>
        </w:tc>
        <w:tc>
          <w:tcPr>
            <w:tcW w:w="1843" w:type="dxa"/>
          </w:tcPr>
          <w:p w14:paraId="703EE4A1" w14:textId="77777777" w:rsidR="000B759D" w:rsidRPr="00234F29" w:rsidRDefault="000B759D" w:rsidP="000A3247">
            <w:pPr>
              <w:pStyle w:val="12-2"/>
              <w:rPr>
                <w:rFonts w:cs="Times New Roman"/>
                <w:color w:val="000000" w:themeColor="text1"/>
                <w:sz w:val="22"/>
                <w:szCs w:val="22"/>
              </w:rPr>
            </w:pPr>
            <w:r w:rsidRPr="00234F29">
              <w:rPr>
                <w:rFonts w:cs="Times New Roman"/>
                <w:color w:val="000000" w:themeColor="text1"/>
                <w:sz w:val="22"/>
                <w:szCs w:val="22"/>
              </w:rPr>
              <w:t>О</w:t>
            </w:r>
          </w:p>
        </w:tc>
        <w:tc>
          <w:tcPr>
            <w:tcW w:w="2402" w:type="dxa"/>
          </w:tcPr>
          <w:p w14:paraId="37D5E4BB" w14:textId="77777777" w:rsidR="000B759D" w:rsidRPr="00234F29" w:rsidRDefault="000B759D" w:rsidP="000A3247">
            <w:pPr>
              <w:pStyle w:val="12-2"/>
              <w:rPr>
                <w:rFonts w:cs="Times New Roman"/>
                <w:color w:val="000000" w:themeColor="text1"/>
                <w:sz w:val="22"/>
                <w:szCs w:val="22"/>
              </w:rPr>
            </w:pPr>
            <w:r w:rsidRPr="00234F29">
              <w:rPr>
                <w:rFonts w:cs="Times New Roman"/>
                <w:color w:val="000000" w:themeColor="text1"/>
                <w:sz w:val="22"/>
                <w:szCs w:val="22"/>
              </w:rPr>
              <w:t>–</w:t>
            </w:r>
          </w:p>
        </w:tc>
      </w:tr>
      <w:tr w:rsidR="00922DEC" w:rsidRPr="00234F29" w14:paraId="636C26A6" w14:textId="77777777" w:rsidTr="000A2302">
        <w:trPr>
          <w:cnfStyle w:val="000000010000" w:firstRow="0" w:lastRow="0" w:firstColumn="0" w:lastColumn="0" w:oddVBand="0" w:evenVBand="0" w:oddHBand="0" w:evenHBand="1" w:firstRowFirstColumn="0" w:firstRowLastColumn="0" w:lastRowFirstColumn="0" w:lastRowLastColumn="0"/>
          <w:jc w:val="center"/>
        </w:trPr>
        <w:tc>
          <w:tcPr>
            <w:tcW w:w="1696" w:type="dxa"/>
            <w:tcBorders>
              <w:bottom w:val="single" w:sz="4" w:space="0" w:color="000000"/>
            </w:tcBorders>
          </w:tcPr>
          <w:p w14:paraId="66F6FDE0" w14:textId="77777777" w:rsidR="000B759D" w:rsidRPr="00234F29" w:rsidRDefault="000B759D" w:rsidP="000A3247">
            <w:pPr>
              <w:pStyle w:val="12-2"/>
              <w:rPr>
                <w:rFonts w:cs="Times New Roman"/>
                <w:color w:val="000000" w:themeColor="text1"/>
                <w:sz w:val="22"/>
                <w:szCs w:val="22"/>
              </w:rPr>
            </w:pPr>
            <w:r w:rsidRPr="00234F29">
              <w:rPr>
                <w:rFonts w:cs="Times New Roman"/>
                <w:color w:val="000000" w:themeColor="text1"/>
                <w:sz w:val="22"/>
                <w:szCs w:val="22"/>
              </w:rPr>
              <w:t>Дата и время формирования пакета</w:t>
            </w:r>
          </w:p>
        </w:tc>
        <w:tc>
          <w:tcPr>
            <w:tcW w:w="1701" w:type="dxa"/>
            <w:tcBorders>
              <w:bottom w:val="single" w:sz="4" w:space="0" w:color="000000"/>
            </w:tcBorders>
          </w:tcPr>
          <w:p w14:paraId="2C7663A7" w14:textId="77777777" w:rsidR="000B759D" w:rsidRPr="00234F29" w:rsidRDefault="000B759D" w:rsidP="000A3247">
            <w:pPr>
              <w:pStyle w:val="12-2"/>
              <w:rPr>
                <w:rFonts w:cs="Times New Roman"/>
                <w:color w:val="000000" w:themeColor="text1"/>
                <w:sz w:val="22"/>
                <w:szCs w:val="22"/>
              </w:rPr>
            </w:pPr>
            <w:proofErr w:type="spellStart"/>
            <w:r w:rsidRPr="00234F29">
              <w:rPr>
                <w:rFonts w:cs="Times New Roman"/>
                <w:color w:val="000000" w:themeColor="text1"/>
                <w:sz w:val="22"/>
                <w:szCs w:val="22"/>
              </w:rPr>
              <w:t>creationDateTime</w:t>
            </w:r>
            <w:proofErr w:type="spellEnd"/>
          </w:p>
        </w:tc>
        <w:tc>
          <w:tcPr>
            <w:tcW w:w="709" w:type="dxa"/>
            <w:tcBorders>
              <w:bottom w:val="single" w:sz="4" w:space="0" w:color="000000"/>
            </w:tcBorders>
          </w:tcPr>
          <w:p w14:paraId="54D9B903" w14:textId="77777777" w:rsidR="000B759D" w:rsidRPr="00234F29" w:rsidRDefault="000B759D" w:rsidP="000A3247">
            <w:pPr>
              <w:pStyle w:val="12-2"/>
              <w:rPr>
                <w:rFonts w:cs="Times New Roman"/>
                <w:color w:val="000000" w:themeColor="text1"/>
                <w:sz w:val="22"/>
                <w:szCs w:val="22"/>
              </w:rPr>
            </w:pPr>
            <w:r w:rsidRPr="00234F29">
              <w:rPr>
                <w:rFonts w:cs="Times New Roman"/>
                <w:color w:val="000000" w:themeColor="text1"/>
                <w:sz w:val="22"/>
                <w:szCs w:val="22"/>
              </w:rPr>
              <w:t>П</w:t>
            </w:r>
          </w:p>
        </w:tc>
        <w:tc>
          <w:tcPr>
            <w:tcW w:w="1276" w:type="dxa"/>
            <w:tcBorders>
              <w:bottom w:val="single" w:sz="4" w:space="0" w:color="000000"/>
            </w:tcBorders>
          </w:tcPr>
          <w:p w14:paraId="3F9B7C89" w14:textId="77777777" w:rsidR="000B759D" w:rsidRPr="00234F29" w:rsidRDefault="000B759D" w:rsidP="000A3247">
            <w:pPr>
              <w:pStyle w:val="12-2"/>
              <w:rPr>
                <w:rFonts w:cs="Times New Roman"/>
                <w:color w:val="000000" w:themeColor="text1"/>
                <w:sz w:val="22"/>
                <w:szCs w:val="22"/>
              </w:rPr>
            </w:pPr>
            <w:proofErr w:type="spellStart"/>
            <w:r w:rsidRPr="00234F29">
              <w:rPr>
                <w:rFonts w:cs="Times New Roman"/>
                <w:color w:val="000000" w:themeColor="text1"/>
                <w:sz w:val="22"/>
                <w:szCs w:val="22"/>
              </w:rPr>
              <w:t>Date</w:t>
            </w:r>
            <w:proofErr w:type="spellEnd"/>
          </w:p>
        </w:tc>
        <w:tc>
          <w:tcPr>
            <w:tcW w:w="1843" w:type="dxa"/>
            <w:tcBorders>
              <w:bottom w:val="single" w:sz="4" w:space="0" w:color="000000"/>
            </w:tcBorders>
          </w:tcPr>
          <w:p w14:paraId="4B056272" w14:textId="77777777" w:rsidR="000B759D" w:rsidRPr="00234F29" w:rsidRDefault="000B759D" w:rsidP="000A3247">
            <w:pPr>
              <w:pStyle w:val="12-2"/>
              <w:rPr>
                <w:rFonts w:cs="Times New Roman"/>
                <w:color w:val="000000" w:themeColor="text1"/>
                <w:sz w:val="22"/>
                <w:szCs w:val="22"/>
              </w:rPr>
            </w:pPr>
            <w:r w:rsidRPr="00234F29">
              <w:rPr>
                <w:rFonts w:cs="Times New Roman"/>
                <w:color w:val="000000" w:themeColor="text1"/>
                <w:sz w:val="22"/>
                <w:szCs w:val="22"/>
              </w:rPr>
              <w:t>Н</w:t>
            </w:r>
          </w:p>
        </w:tc>
        <w:tc>
          <w:tcPr>
            <w:tcW w:w="2402" w:type="dxa"/>
            <w:tcBorders>
              <w:bottom w:val="single" w:sz="4" w:space="0" w:color="000000"/>
            </w:tcBorders>
          </w:tcPr>
          <w:p w14:paraId="289E7E9D" w14:textId="77777777" w:rsidR="000B759D" w:rsidRPr="00234F29" w:rsidRDefault="000B759D" w:rsidP="000A3247">
            <w:pPr>
              <w:pStyle w:val="12-2"/>
              <w:rPr>
                <w:rFonts w:cs="Times New Roman"/>
                <w:color w:val="000000" w:themeColor="text1"/>
                <w:sz w:val="22"/>
                <w:szCs w:val="22"/>
              </w:rPr>
            </w:pPr>
            <w:r w:rsidRPr="00234F29">
              <w:rPr>
                <w:rFonts w:cs="Times New Roman"/>
                <w:color w:val="000000" w:themeColor="text1"/>
                <w:sz w:val="22"/>
                <w:szCs w:val="22"/>
              </w:rPr>
              <w:t>–</w:t>
            </w:r>
          </w:p>
        </w:tc>
      </w:tr>
      <w:tr w:rsidR="00922DEC" w:rsidRPr="00234F29" w14:paraId="0FBE49FE" w14:textId="77777777" w:rsidTr="000A2302">
        <w:trPr>
          <w:cnfStyle w:val="000000100000" w:firstRow="0" w:lastRow="0" w:firstColumn="0" w:lastColumn="0" w:oddVBand="0" w:evenVBand="0" w:oddHBand="1" w:evenHBand="0" w:firstRowFirstColumn="0" w:firstRowLastColumn="0" w:lastRowFirstColumn="0" w:lastRowLastColumn="0"/>
          <w:jc w:val="center"/>
        </w:trPr>
        <w:tc>
          <w:tcPr>
            <w:tcW w:w="1696" w:type="dxa"/>
            <w:tcBorders>
              <w:bottom w:val="single" w:sz="4" w:space="0" w:color="000000" w:themeColor="text1"/>
            </w:tcBorders>
          </w:tcPr>
          <w:p w14:paraId="4713916F" w14:textId="77777777" w:rsidR="000B759D" w:rsidRPr="00234F29" w:rsidRDefault="000B759D" w:rsidP="000A3247">
            <w:pPr>
              <w:pStyle w:val="12-2"/>
              <w:rPr>
                <w:rFonts w:cs="Times New Roman"/>
                <w:color w:val="000000" w:themeColor="text1"/>
                <w:sz w:val="22"/>
                <w:szCs w:val="22"/>
              </w:rPr>
            </w:pPr>
            <w:r w:rsidRPr="00234F29">
              <w:rPr>
                <w:rFonts w:cs="Times New Roman"/>
                <w:color w:val="000000" w:themeColor="text1"/>
                <w:sz w:val="22"/>
                <w:szCs w:val="22"/>
              </w:rPr>
              <w:t>Статус загрузки файла</w:t>
            </w:r>
          </w:p>
        </w:tc>
        <w:tc>
          <w:tcPr>
            <w:tcW w:w="1701" w:type="dxa"/>
            <w:tcBorders>
              <w:bottom w:val="single" w:sz="4" w:space="0" w:color="000000" w:themeColor="text1"/>
            </w:tcBorders>
          </w:tcPr>
          <w:p w14:paraId="54BF3513" w14:textId="77777777" w:rsidR="000B759D" w:rsidRPr="00234F29" w:rsidRDefault="000B759D" w:rsidP="000A3247">
            <w:pPr>
              <w:pStyle w:val="12-2"/>
              <w:rPr>
                <w:rFonts w:cs="Times New Roman"/>
                <w:color w:val="000000" w:themeColor="text1"/>
                <w:sz w:val="22"/>
                <w:szCs w:val="22"/>
              </w:rPr>
            </w:pPr>
            <w:proofErr w:type="spellStart"/>
            <w:r w:rsidRPr="00234F29">
              <w:rPr>
                <w:rFonts w:cs="Times New Roman"/>
                <w:color w:val="000000" w:themeColor="text1"/>
                <w:sz w:val="22"/>
                <w:szCs w:val="22"/>
              </w:rPr>
              <w:t>status</w:t>
            </w:r>
            <w:proofErr w:type="spellEnd"/>
          </w:p>
        </w:tc>
        <w:tc>
          <w:tcPr>
            <w:tcW w:w="709" w:type="dxa"/>
            <w:tcBorders>
              <w:bottom w:val="single" w:sz="4" w:space="0" w:color="000000" w:themeColor="text1"/>
            </w:tcBorders>
          </w:tcPr>
          <w:p w14:paraId="46640D5E" w14:textId="77777777" w:rsidR="000B759D" w:rsidRPr="00234F29" w:rsidRDefault="000B759D" w:rsidP="000A3247">
            <w:pPr>
              <w:pStyle w:val="12-2"/>
              <w:rPr>
                <w:rFonts w:cs="Times New Roman"/>
                <w:color w:val="000000" w:themeColor="text1"/>
                <w:sz w:val="22"/>
                <w:szCs w:val="22"/>
              </w:rPr>
            </w:pPr>
            <w:r w:rsidRPr="00234F29">
              <w:rPr>
                <w:rFonts w:cs="Times New Roman"/>
                <w:color w:val="000000" w:themeColor="text1"/>
                <w:sz w:val="22"/>
                <w:szCs w:val="22"/>
              </w:rPr>
              <w:t>П</w:t>
            </w:r>
          </w:p>
        </w:tc>
        <w:tc>
          <w:tcPr>
            <w:tcW w:w="1276" w:type="dxa"/>
            <w:tcBorders>
              <w:bottom w:val="single" w:sz="4" w:space="0" w:color="000000" w:themeColor="text1"/>
            </w:tcBorders>
          </w:tcPr>
          <w:p w14:paraId="0761A578" w14:textId="77777777" w:rsidR="000B759D" w:rsidRPr="00234F29" w:rsidRDefault="000B759D" w:rsidP="000A3247">
            <w:pPr>
              <w:pStyle w:val="12-2"/>
              <w:rPr>
                <w:rFonts w:cs="Times New Roman"/>
                <w:color w:val="000000" w:themeColor="text1"/>
                <w:sz w:val="22"/>
                <w:szCs w:val="22"/>
              </w:rPr>
            </w:pPr>
            <w:proofErr w:type="gramStart"/>
            <w:r w:rsidRPr="00234F29">
              <w:rPr>
                <w:rFonts w:cs="Times New Roman"/>
                <w:color w:val="000000" w:themeColor="text1"/>
                <w:sz w:val="22"/>
                <w:szCs w:val="22"/>
              </w:rPr>
              <w:t>Т(</w:t>
            </w:r>
            <w:proofErr w:type="gramEnd"/>
            <w:r w:rsidRPr="00234F29">
              <w:rPr>
                <w:rFonts w:cs="Times New Roman"/>
                <w:color w:val="000000" w:themeColor="text1"/>
                <w:sz w:val="22"/>
                <w:szCs w:val="22"/>
              </w:rPr>
              <w:t>1-10)</w:t>
            </w:r>
          </w:p>
        </w:tc>
        <w:tc>
          <w:tcPr>
            <w:tcW w:w="1843" w:type="dxa"/>
            <w:tcBorders>
              <w:bottom w:val="single" w:sz="4" w:space="0" w:color="000000" w:themeColor="text1"/>
            </w:tcBorders>
          </w:tcPr>
          <w:p w14:paraId="4815A9A9" w14:textId="77777777" w:rsidR="000B759D" w:rsidRPr="00234F29" w:rsidRDefault="000B759D" w:rsidP="000A3247">
            <w:pPr>
              <w:pStyle w:val="12-2"/>
              <w:rPr>
                <w:rFonts w:cs="Times New Roman"/>
                <w:color w:val="000000" w:themeColor="text1"/>
                <w:sz w:val="22"/>
                <w:szCs w:val="22"/>
              </w:rPr>
            </w:pPr>
            <w:r w:rsidRPr="00234F29">
              <w:rPr>
                <w:rFonts w:cs="Times New Roman"/>
                <w:color w:val="000000" w:themeColor="text1"/>
                <w:sz w:val="22"/>
                <w:szCs w:val="22"/>
              </w:rPr>
              <w:t>О</w:t>
            </w:r>
          </w:p>
        </w:tc>
        <w:tc>
          <w:tcPr>
            <w:tcW w:w="2402" w:type="dxa"/>
            <w:tcBorders>
              <w:bottom w:val="single" w:sz="4" w:space="0" w:color="000000" w:themeColor="text1"/>
            </w:tcBorders>
          </w:tcPr>
          <w:p w14:paraId="021A93A9" w14:textId="77777777" w:rsidR="000B759D" w:rsidRPr="00234F29" w:rsidRDefault="000B759D" w:rsidP="000A3247">
            <w:pPr>
              <w:pStyle w:val="12-2"/>
              <w:keepNext/>
              <w:rPr>
                <w:rFonts w:cs="Times New Roman"/>
                <w:color w:val="000000" w:themeColor="text1"/>
                <w:sz w:val="22"/>
                <w:szCs w:val="22"/>
              </w:rPr>
            </w:pPr>
            <w:r w:rsidRPr="00234F29">
              <w:rPr>
                <w:rFonts w:cs="Times New Roman"/>
                <w:color w:val="000000" w:themeColor="text1"/>
                <w:sz w:val="22"/>
                <w:szCs w:val="22"/>
              </w:rPr>
              <w:t>Статус загрузки файла в ФХ:</w:t>
            </w:r>
          </w:p>
          <w:p w14:paraId="509F7703" w14:textId="7682FE95" w:rsidR="000B759D" w:rsidRPr="00234F29" w:rsidRDefault="000B759D" w:rsidP="000A3247">
            <w:pPr>
              <w:pStyle w:val="12-0"/>
              <w:rPr>
                <w:sz w:val="22"/>
                <w:szCs w:val="22"/>
              </w:rPr>
            </w:pPr>
            <w:r w:rsidRPr="00234F29">
              <w:rPr>
                <w:sz w:val="22"/>
                <w:szCs w:val="22"/>
              </w:rPr>
              <w:t xml:space="preserve">SUCCESS </w:t>
            </w:r>
            <w:r w:rsidR="000A3247" w:rsidRPr="00234F29">
              <w:rPr>
                <w:sz w:val="22"/>
                <w:szCs w:val="22"/>
              </w:rPr>
              <w:t>–</w:t>
            </w:r>
            <w:r w:rsidRPr="00234F29">
              <w:rPr>
                <w:sz w:val="22"/>
                <w:szCs w:val="22"/>
              </w:rPr>
              <w:t xml:space="preserve"> загружено успешно;</w:t>
            </w:r>
          </w:p>
          <w:p w14:paraId="10A585E9" w14:textId="7B30B054" w:rsidR="000B759D" w:rsidRPr="00234F29" w:rsidRDefault="000B759D" w:rsidP="000A3247">
            <w:pPr>
              <w:pStyle w:val="12-0"/>
              <w:rPr>
                <w:sz w:val="22"/>
                <w:szCs w:val="22"/>
              </w:rPr>
            </w:pPr>
            <w:r w:rsidRPr="00234F29">
              <w:rPr>
                <w:sz w:val="22"/>
                <w:szCs w:val="22"/>
              </w:rPr>
              <w:t xml:space="preserve">FAILURE </w:t>
            </w:r>
            <w:r w:rsidR="000A3247" w:rsidRPr="00234F29">
              <w:rPr>
                <w:sz w:val="22"/>
                <w:szCs w:val="22"/>
              </w:rPr>
              <w:t>–</w:t>
            </w:r>
            <w:r w:rsidRPr="00234F29">
              <w:rPr>
                <w:sz w:val="22"/>
                <w:szCs w:val="22"/>
              </w:rPr>
              <w:t xml:space="preserve"> ошибки при загрузке;</w:t>
            </w:r>
          </w:p>
          <w:p w14:paraId="390F01A1" w14:textId="38C88AB3" w:rsidR="000B759D" w:rsidRPr="00234F29" w:rsidRDefault="000B759D" w:rsidP="000A3247">
            <w:pPr>
              <w:pStyle w:val="12-0"/>
              <w:rPr>
                <w:sz w:val="22"/>
                <w:szCs w:val="22"/>
              </w:rPr>
            </w:pPr>
            <w:r w:rsidRPr="00234F29">
              <w:rPr>
                <w:sz w:val="22"/>
                <w:szCs w:val="22"/>
              </w:rPr>
              <w:lastRenderedPageBreak/>
              <w:t xml:space="preserve">PROCESSING </w:t>
            </w:r>
            <w:r w:rsidR="000A3247" w:rsidRPr="00234F29">
              <w:rPr>
                <w:sz w:val="22"/>
                <w:szCs w:val="22"/>
              </w:rPr>
              <w:t>–</w:t>
            </w:r>
            <w:r w:rsidRPr="00234F29">
              <w:rPr>
                <w:sz w:val="22"/>
                <w:szCs w:val="22"/>
              </w:rPr>
              <w:t xml:space="preserve"> загружается</w:t>
            </w:r>
          </w:p>
        </w:tc>
      </w:tr>
    </w:tbl>
    <w:p w14:paraId="12295A36" w14:textId="77777777" w:rsidR="000B759D" w:rsidRPr="00234F29" w:rsidRDefault="000B759D" w:rsidP="00A91A11"/>
    <w:p w14:paraId="5776814A" w14:textId="45D3AA9D" w:rsidR="000B759D" w:rsidRPr="00234F29" w:rsidRDefault="000B759D" w:rsidP="0099193B">
      <w:pPr>
        <w:pStyle w:val="3"/>
        <w:rPr>
          <w:rFonts w:ascii="Times New Roman" w:hAnsi="Times New Roman"/>
        </w:rPr>
      </w:pPr>
      <w:bookmarkStart w:id="469" w:name="_Toc177398934"/>
      <w:bookmarkStart w:id="470" w:name="_Toc180068704"/>
      <w:bookmarkStart w:id="471" w:name="_Toc180070154"/>
      <w:bookmarkStart w:id="472" w:name="_Toc180075447"/>
      <w:bookmarkStart w:id="473" w:name="_Toc180075597"/>
      <w:bookmarkStart w:id="474" w:name="_Toc180083382"/>
      <w:bookmarkStart w:id="475" w:name="_Toc192772158"/>
      <w:r w:rsidRPr="00234F29">
        <w:rPr>
          <w:rFonts w:ascii="Times New Roman" w:hAnsi="Times New Roman"/>
        </w:rPr>
        <w:t>Описание комплексного типа «</w:t>
      </w:r>
      <w:proofErr w:type="spellStart"/>
      <w:r w:rsidRPr="00234F29">
        <w:rPr>
          <w:rFonts w:ascii="Times New Roman" w:hAnsi="Times New Roman"/>
        </w:rPr>
        <w:t>packageType</w:t>
      </w:r>
      <w:proofErr w:type="spellEnd"/>
      <w:r w:rsidRPr="00234F29">
        <w:rPr>
          <w:rFonts w:ascii="Times New Roman" w:hAnsi="Times New Roman"/>
        </w:rPr>
        <w:t>»</w:t>
      </w:r>
      <w:bookmarkEnd w:id="469"/>
      <w:bookmarkEnd w:id="470"/>
      <w:bookmarkEnd w:id="471"/>
      <w:bookmarkEnd w:id="472"/>
      <w:bookmarkEnd w:id="473"/>
      <w:bookmarkEnd w:id="474"/>
      <w:bookmarkEnd w:id="475"/>
    </w:p>
    <w:p w14:paraId="784ACC25" w14:textId="41AD4195" w:rsidR="000B759D" w:rsidRPr="00234F29" w:rsidRDefault="000B759D" w:rsidP="00A91A11">
      <w:r w:rsidRPr="00234F29">
        <w:t>Описание комплексного типа «</w:t>
      </w:r>
      <w:proofErr w:type="spellStart"/>
      <w:r w:rsidRPr="00234F29">
        <w:t>packageType</w:t>
      </w:r>
      <w:proofErr w:type="spellEnd"/>
      <w:r w:rsidRPr="00234F29">
        <w:t>» блока «Интеграционный пакет представлено в таблице ниже (</w:t>
      </w:r>
      <w:r w:rsidR="00471B22" w:rsidRPr="00234F29">
        <w:fldChar w:fldCharType="begin"/>
      </w:r>
      <w:r w:rsidR="00471B22" w:rsidRPr="00234F29">
        <w:instrText xml:space="preserve"> REF _Ref180166350 \h </w:instrText>
      </w:r>
      <w:r w:rsidR="000A3247" w:rsidRPr="00234F29">
        <w:instrText xml:space="preserve"> \* MERGEFORMAT </w:instrText>
      </w:r>
      <w:r w:rsidR="00471B22" w:rsidRPr="00234F29">
        <w:fldChar w:fldCharType="separate"/>
      </w:r>
      <w:r w:rsidR="009A2C03" w:rsidRPr="00234F29">
        <w:t>Таблица </w:t>
      </w:r>
      <w:r w:rsidR="009A2C03">
        <w:t>35</w:t>
      </w:r>
      <w:r w:rsidR="00471B22" w:rsidRPr="00234F29">
        <w:fldChar w:fldCharType="end"/>
      </w:r>
      <w:r w:rsidRPr="00234F29">
        <w:t>). Структура для передачи информации о принимаемых и передаваемых документах, при взаимодействии с Модулем».</w:t>
      </w:r>
    </w:p>
    <w:p w14:paraId="6886A698" w14:textId="3FF64A0D" w:rsidR="000B759D" w:rsidRPr="00234F29" w:rsidRDefault="000B759D" w:rsidP="000A3247">
      <w:pPr>
        <w:pStyle w:val="-0"/>
        <w:rPr>
          <w:rFonts w:cs="Times New Roman"/>
        </w:rPr>
      </w:pPr>
      <w:bookmarkStart w:id="476" w:name="_Ref180166350"/>
      <w:bookmarkStart w:id="477" w:name="_Toc177398971"/>
      <w:bookmarkStart w:id="478" w:name="_Toc180070184"/>
      <w:bookmarkStart w:id="479" w:name="_Toc180075718"/>
      <w:bookmarkStart w:id="480" w:name="_Toc180075820"/>
      <w:bookmarkStart w:id="481" w:name="_Toc192771895"/>
      <w:r w:rsidRPr="00234F29">
        <w:rPr>
          <w:rFonts w:cs="Times New Roman"/>
        </w:rPr>
        <w:t>Таблица </w:t>
      </w:r>
      <w:r w:rsidRPr="00234F29">
        <w:rPr>
          <w:rFonts w:cs="Times New Roman"/>
          <w:noProof/>
        </w:rPr>
        <w:fldChar w:fldCharType="begin"/>
      </w:r>
      <w:r w:rsidRPr="00234F29">
        <w:rPr>
          <w:rFonts w:cs="Times New Roman"/>
          <w:noProof/>
        </w:rPr>
        <w:instrText xml:space="preserve"> SEQ Таблица \* ARABIC </w:instrText>
      </w:r>
      <w:r w:rsidRPr="00234F29">
        <w:rPr>
          <w:rFonts w:cs="Times New Roman"/>
          <w:noProof/>
        </w:rPr>
        <w:fldChar w:fldCharType="separate"/>
      </w:r>
      <w:r w:rsidR="009A2C03">
        <w:rPr>
          <w:rFonts w:cs="Times New Roman"/>
          <w:noProof/>
        </w:rPr>
        <w:t>35</w:t>
      </w:r>
      <w:r w:rsidRPr="00234F29">
        <w:rPr>
          <w:rFonts w:cs="Times New Roman"/>
          <w:noProof/>
        </w:rPr>
        <w:fldChar w:fldCharType="end"/>
      </w:r>
      <w:bookmarkEnd w:id="476"/>
      <w:r w:rsidRPr="00234F29">
        <w:rPr>
          <w:rFonts w:cs="Times New Roman"/>
        </w:rPr>
        <w:t xml:space="preserve"> – Описание комплексного типа «</w:t>
      </w:r>
      <w:proofErr w:type="spellStart"/>
      <w:r w:rsidRPr="00234F29">
        <w:rPr>
          <w:rFonts w:cs="Times New Roman"/>
        </w:rPr>
        <w:t>packageType</w:t>
      </w:r>
      <w:proofErr w:type="spellEnd"/>
      <w:r w:rsidRPr="00234F29">
        <w:rPr>
          <w:rFonts w:cs="Times New Roman"/>
        </w:rPr>
        <w:t>»</w:t>
      </w:r>
      <w:bookmarkEnd w:id="477"/>
      <w:bookmarkEnd w:id="478"/>
      <w:bookmarkEnd w:id="479"/>
      <w:bookmarkEnd w:id="480"/>
      <w:bookmarkEnd w:id="481"/>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Pr>
      <w:tblGrid>
        <w:gridCol w:w="1715"/>
        <w:gridCol w:w="1682"/>
        <w:gridCol w:w="709"/>
        <w:gridCol w:w="1276"/>
        <w:gridCol w:w="1843"/>
        <w:gridCol w:w="2402"/>
      </w:tblGrid>
      <w:tr w:rsidR="00922DEC" w:rsidRPr="00234F29" w14:paraId="1A71242D" w14:textId="77777777" w:rsidTr="00E06A9B">
        <w:trPr>
          <w:cnfStyle w:val="100000000000" w:firstRow="1" w:lastRow="0" w:firstColumn="0" w:lastColumn="0" w:oddVBand="0" w:evenVBand="0" w:oddHBand="0" w:evenHBand="0" w:firstRowFirstColumn="0" w:firstRowLastColumn="0" w:lastRowFirstColumn="0" w:lastRowLastColumn="0"/>
          <w:tblHeader/>
          <w:jc w:val="center"/>
        </w:trPr>
        <w:tc>
          <w:tcPr>
            <w:tcW w:w="1715" w:type="dxa"/>
            <w:shd w:val="clear" w:color="auto" w:fill="D9D9D9" w:themeFill="background1" w:themeFillShade="D9"/>
          </w:tcPr>
          <w:p w14:paraId="10B1F880" w14:textId="07C0E686"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Наименование реквизита</w:t>
            </w:r>
          </w:p>
        </w:tc>
        <w:tc>
          <w:tcPr>
            <w:tcW w:w="1682" w:type="dxa"/>
            <w:shd w:val="clear" w:color="auto" w:fill="D9D9D9" w:themeFill="background1" w:themeFillShade="D9"/>
          </w:tcPr>
          <w:p w14:paraId="169713D4" w14:textId="3EF94739"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Сокращенное наименование (код) реквизита</w:t>
            </w:r>
          </w:p>
        </w:tc>
        <w:tc>
          <w:tcPr>
            <w:tcW w:w="709" w:type="dxa"/>
            <w:shd w:val="clear" w:color="auto" w:fill="D9D9D9" w:themeFill="background1" w:themeFillShade="D9"/>
          </w:tcPr>
          <w:p w14:paraId="3CE070E0"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Тип</w:t>
            </w:r>
          </w:p>
        </w:tc>
        <w:tc>
          <w:tcPr>
            <w:tcW w:w="1276" w:type="dxa"/>
            <w:shd w:val="clear" w:color="auto" w:fill="D9D9D9" w:themeFill="background1" w:themeFillShade="D9"/>
          </w:tcPr>
          <w:p w14:paraId="09571872" w14:textId="63D6ACCA"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Формат реквизита</w:t>
            </w:r>
          </w:p>
        </w:tc>
        <w:tc>
          <w:tcPr>
            <w:tcW w:w="1843" w:type="dxa"/>
            <w:shd w:val="clear" w:color="auto" w:fill="D9D9D9" w:themeFill="background1" w:themeFillShade="D9"/>
          </w:tcPr>
          <w:p w14:paraId="6D51836F"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Обязательность</w:t>
            </w:r>
          </w:p>
        </w:tc>
        <w:tc>
          <w:tcPr>
            <w:tcW w:w="2402" w:type="dxa"/>
            <w:shd w:val="clear" w:color="auto" w:fill="D9D9D9" w:themeFill="background1" w:themeFillShade="D9"/>
          </w:tcPr>
          <w:p w14:paraId="6B2C381A"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Дополнительная информация</w:t>
            </w:r>
          </w:p>
        </w:tc>
      </w:tr>
      <w:tr w:rsidR="00922DEC" w:rsidRPr="00234F29" w14:paraId="17FE85CB" w14:textId="77777777" w:rsidTr="00E06A9B">
        <w:trPr>
          <w:cnfStyle w:val="000000100000" w:firstRow="0" w:lastRow="0" w:firstColumn="0" w:lastColumn="0" w:oddVBand="0" w:evenVBand="0" w:oddHBand="1" w:evenHBand="0" w:firstRowFirstColumn="0" w:firstRowLastColumn="0" w:lastRowFirstColumn="0" w:lastRowLastColumn="0"/>
          <w:jc w:val="center"/>
        </w:trPr>
        <w:tc>
          <w:tcPr>
            <w:tcW w:w="1715" w:type="dxa"/>
          </w:tcPr>
          <w:p w14:paraId="01858707"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Транспортная информация о передаваемом документе</w:t>
            </w:r>
          </w:p>
        </w:tc>
        <w:tc>
          <w:tcPr>
            <w:tcW w:w="1682" w:type="dxa"/>
          </w:tcPr>
          <w:p w14:paraId="7A99BF40" w14:textId="77777777" w:rsidR="000B759D" w:rsidRPr="00234F29" w:rsidRDefault="000B759D" w:rsidP="008B2777">
            <w:pPr>
              <w:pStyle w:val="12-2"/>
              <w:rPr>
                <w:rFonts w:cs="Times New Roman"/>
                <w:color w:val="000000" w:themeColor="text1"/>
                <w:sz w:val="22"/>
                <w:szCs w:val="22"/>
              </w:rPr>
            </w:pPr>
            <w:proofErr w:type="spellStart"/>
            <w:r w:rsidRPr="00234F29">
              <w:rPr>
                <w:rFonts w:cs="Times New Roman"/>
                <w:color w:val="000000" w:themeColor="text1"/>
                <w:sz w:val="22"/>
                <w:szCs w:val="22"/>
              </w:rPr>
              <w:t>header</w:t>
            </w:r>
            <w:proofErr w:type="spellEnd"/>
          </w:p>
        </w:tc>
        <w:tc>
          <w:tcPr>
            <w:tcW w:w="709" w:type="dxa"/>
          </w:tcPr>
          <w:p w14:paraId="774B04CA"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П</w:t>
            </w:r>
          </w:p>
        </w:tc>
        <w:tc>
          <w:tcPr>
            <w:tcW w:w="1276" w:type="dxa"/>
          </w:tcPr>
          <w:p w14:paraId="1403BF95" w14:textId="77777777" w:rsidR="000B759D" w:rsidRPr="00234F29" w:rsidRDefault="000B759D" w:rsidP="008B2777">
            <w:pPr>
              <w:pStyle w:val="12-2"/>
              <w:rPr>
                <w:rFonts w:cs="Times New Roman"/>
                <w:color w:val="000000" w:themeColor="text1"/>
                <w:sz w:val="22"/>
                <w:szCs w:val="22"/>
              </w:rPr>
            </w:pPr>
            <w:proofErr w:type="gramStart"/>
            <w:r w:rsidRPr="00234F29">
              <w:rPr>
                <w:rFonts w:cs="Times New Roman"/>
                <w:color w:val="000000" w:themeColor="text1"/>
                <w:sz w:val="22"/>
                <w:szCs w:val="22"/>
              </w:rPr>
              <w:t>T(</w:t>
            </w:r>
            <w:proofErr w:type="gramEnd"/>
            <w:r w:rsidRPr="00234F29">
              <w:rPr>
                <w:rFonts w:cs="Times New Roman"/>
                <w:color w:val="000000" w:themeColor="text1"/>
                <w:sz w:val="22"/>
                <w:szCs w:val="22"/>
              </w:rPr>
              <w:t>1-15)</w:t>
            </w:r>
          </w:p>
        </w:tc>
        <w:tc>
          <w:tcPr>
            <w:tcW w:w="1843" w:type="dxa"/>
          </w:tcPr>
          <w:p w14:paraId="6ED976E4"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О</w:t>
            </w:r>
          </w:p>
        </w:tc>
        <w:tc>
          <w:tcPr>
            <w:tcW w:w="2402" w:type="dxa"/>
          </w:tcPr>
          <w:p w14:paraId="27B2F8C6"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w:t>
            </w:r>
          </w:p>
        </w:tc>
      </w:tr>
      <w:tr w:rsidR="00922DEC" w:rsidRPr="00234F29" w14:paraId="007081EB" w14:textId="77777777" w:rsidTr="00E06A9B">
        <w:trPr>
          <w:cnfStyle w:val="000000010000" w:firstRow="0" w:lastRow="0" w:firstColumn="0" w:lastColumn="0" w:oddVBand="0" w:evenVBand="0" w:oddHBand="0" w:evenHBand="1" w:firstRowFirstColumn="0" w:firstRowLastColumn="0" w:lastRowFirstColumn="0" w:lastRowLastColumn="0"/>
          <w:jc w:val="center"/>
        </w:trPr>
        <w:tc>
          <w:tcPr>
            <w:tcW w:w="1715" w:type="dxa"/>
          </w:tcPr>
          <w:p w14:paraId="1A5F89A0"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Информация о передаваемых документах</w:t>
            </w:r>
          </w:p>
        </w:tc>
        <w:tc>
          <w:tcPr>
            <w:tcW w:w="1682" w:type="dxa"/>
          </w:tcPr>
          <w:p w14:paraId="5E2F8089" w14:textId="77777777" w:rsidR="000B759D" w:rsidRPr="00234F29" w:rsidRDefault="000B759D" w:rsidP="008B2777">
            <w:pPr>
              <w:pStyle w:val="12-2"/>
              <w:rPr>
                <w:rFonts w:cs="Times New Roman"/>
                <w:color w:val="000000" w:themeColor="text1"/>
                <w:sz w:val="22"/>
                <w:szCs w:val="22"/>
              </w:rPr>
            </w:pPr>
            <w:proofErr w:type="spellStart"/>
            <w:r w:rsidRPr="00234F29">
              <w:rPr>
                <w:rFonts w:cs="Times New Roman"/>
                <w:color w:val="000000" w:themeColor="text1"/>
                <w:sz w:val="22"/>
                <w:szCs w:val="22"/>
              </w:rPr>
              <w:t>documents</w:t>
            </w:r>
            <w:proofErr w:type="spellEnd"/>
          </w:p>
        </w:tc>
        <w:tc>
          <w:tcPr>
            <w:tcW w:w="709" w:type="dxa"/>
          </w:tcPr>
          <w:p w14:paraId="5F62F790"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П</w:t>
            </w:r>
          </w:p>
        </w:tc>
        <w:tc>
          <w:tcPr>
            <w:tcW w:w="1276" w:type="dxa"/>
          </w:tcPr>
          <w:p w14:paraId="72C02973" w14:textId="77777777" w:rsidR="000B759D" w:rsidRPr="00234F29" w:rsidRDefault="000B759D" w:rsidP="008B2777">
            <w:pPr>
              <w:pStyle w:val="12-2"/>
              <w:rPr>
                <w:rFonts w:cs="Times New Roman"/>
                <w:color w:val="000000" w:themeColor="text1"/>
                <w:sz w:val="22"/>
                <w:szCs w:val="22"/>
              </w:rPr>
            </w:pPr>
            <w:proofErr w:type="gramStart"/>
            <w:r w:rsidRPr="00234F29">
              <w:rPr>
                <w:rFonts w:cs="Times New Roman"/>
                <w:color w:val="000000" w:themeColor="text1"/>
                <w:sz w:val="22"/>
                <w:szCs w:val="22"/>
              </w:rPr>
              <w:t>T(</w:t>
            </w:r>
            <w:proofErr w:type="gramEnd"/>
            <w:r w:rsidRPr="00234F29">
              <w:rPr>
                <w:rFonts w:cs="Times New Roman"/>
                <w:color w:val="000000" w:themeColor="text1"/>
                <w:sz w:val="22"/>
                <w:szCs w:val="22"/>
              </w:rPr>
              <w:t>1-15)</w:t>
            </w:r>
          </w:p>
        </w:tc>
        <w:tc>
          <w:tcPr>
            <w:tcW w:w="1843" w:type="dxa"/>
          </w:tcPr>
          <w:p w14:paraId="51030E52"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О</w:t>
            </w:r>
          </w:p>
        </w:tc>
        <w:tc>
          <w:tcPr>
            <w:tcW w:w="2402" w:type="dxa"/>
          </w:tcPr>
          <w:p w14:paraId="7D494F34"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w:t>
            </w:r>
          </w:p>
        </w:tc>
      </w:tr>
    </w:tbl>
    <w:p w14:paraId="7734C9F1" w14:textId="77777777" w:rsidR="000B759D" w:rsidRPr="00234F29" w:rsidRDefault="000B759D" w:rsidP="00A91A11"/>
    <w:p w14:paraId="3F341DE2" w14:textId="3552243D" w:rsidR="000B759D" w:rsidRPr="00234F29" w:rsidRDefault="000B759D" w:rsidP="0099193B">
      <w:pPr>
        <w:pStyle w:val="3"/>
        <w:rPr>
          <w:rFonts w:ascii="Times New Roman" w:hAnsi="Times New Roman"/>
        </w:rPr>
      </w:pPr>
      <w:bookmarkStart w:id="482" w:name="_Toc177398935"/>
      <w:bookmarkStart w:id="483" w:name="_Toc180068705"/>
      <w:bookmarkStart w:id="484" w:name="_Toc180070155"/>
      <w:bookmarkStart w:id="485" w:name="_Toc180075448"/>
      <w:bookmarkStart w:id="486" w:name="_Toc180075598"/>
      <w:bookmarkStart w:id="487" w:name="_Toc180083383"/>
      <w:bookmarkStart w:id="488" w:name="_Toc192772159"/>
      <w:r w:rsidRPr="00234F29">
        <w:rPr>
          <w:rFonts w:ascii="Times New Roman" w:hAnsi="Times New Roman"/>
        </w:rPr>
        <w:t>Описание комплексного типа «</w:t>
      </w:r>
      <w:proofErr w:type="spellStart"/>
      <w:r w:rsidRPr="00234F29">
        <w:rPr>
          <w:rFonts w:ascii="Times New Roman" w:hAnsi="Times New Roman"/>
        </w:rPr>
        <w:t>docsRequestType</w:t>
      </w:r>
      <w:proofErr w:type="spellEnd"/>
      <w:r w:rsidRPr="00234F29">
        <w:rPr>
          <w:rFonts w:ascii="Times New Roman" w:hAnsi="Times New Roman"/>
        </w:rPr>
        <w:t>»</w:t>
      </w:r>
      <w:bookmarkEnd w:id="482"/>
      <w:bookmarkEnd w:id="483"/>
      <w:bookmarkEnd w:id="484"/>
      <w:bookmarkEnd w:id="485"/>
      <w:bookmarkEnd w:id="486"/>
      <w:bookmarkEnd w:id="487"/>
      <w:bookmarkEnd w:id="488"/>
    </w:p>
    <w:p w14:paraId="4D6B4BBB" w14:textId="6282020F" w:rsidR="000B759D" w:rsidRPr="00234F29" w:rsidRDefault="000B759D" w:rsidP="00A91A11">
      <w:r w:rsidRPr="00234F29">
        <w:t>Описание комплексного типа «</w:t>
      </w:r>
      <w:proofErr w:type="spellStart"/>
      <w:r w:rsidRPr="00234F29">
        <w:t>docsRequestType</w:t>
      </w:r>
      <w:proofErr w:type="spellEnd"/>
      <w:r w:rsidRPr="00234F29">
        <w:t>» блока «Запрос документов» представлено в таблице ниже (</w:t>
      </w:r>
      <w:r w:rsidR="00471B22" w:rsidRPr="00234F29">
        <w:fldChar w:fldCharType="begin"/>
      </w:r>
      <w:r w:rsidR="00471B22" w:rsidRPr="00234F29">
        <w:instrText xml:space="preserve"> REF _Ref180166362 \h </w:instrText>
      </w:r>
      <w:r w:rsidR="008B2777" w:rsidRPr="00234F29">
        <w:instrText xml:space="preserve"> \* MERGEFORMAT </w:instrText>
      </w:r>
      <w:r w:rsidR="00471B22" w:rsidRPr="00234F29">
        <w:fldChar w:fldCharType="separate"/>
      </w:r>
      <w:r w:rsidR="009A2C03" w:rsidRPr="00234F29">
        <w:t>Таблица </w:t>
      </w:r>
      <w:r w:rsidR="009A2C03">
        <w:t>36</w:t>
      </w:r>
      <w:r w:rsidR="00471B22" w:rsidRPr="00234F29">
        <w:fldChar w:fldCharType="end"/>
      </w:r>
      <w:r w:rsidRPr="00234F29">
        <w:t>).</w:t>
      </w:r>
    </w:p>
    <w:p w14:paraId="28451C9A" w14:textId="4B976655" w:rsidR="000B759D" w:rsidRPr="00234F29" w:rsidRDefault="000B759D" w:rsidP="008B2777">
      <w:pPr>
        <w:pStyle w:val="-0"/>
        <w:rPr>
          <w:rFonts w:cs="Times New Roman"/>
        </w:rPr>
      </w:pPr>
      <w:bookmarkStart w:id="489" w:name="_Ref180166362"/>
      <w:bookmarkStart w:id="490" w:name="_Toc177398972"/>
      <w:bookmarkStart w:id="491" w:name="_Toc180070185"/>
      <w:bookmarkStart w:id="492" w:name="_Toc180075719"/>
      <w:bookmarkStart w:id="493" w:name="_Toc180075821"/>
      <w:bookmarkStart w:id="494" w:name="_Toc192771896"/>
      <w:r w:rsidRPr="00234F29">
        <w:rPr>
          <w:rFonts w:cs="Times New Roman"/>
        </w:rPr>
        <w:lastRenderedPageBreak/>
        <w:t>Таблица </w:t>
      </w:r>
      <w:r w:rsidRPr="00234F29">
        <w:rPr>
          <w:rFonts w:cs="Times New Roman"/>
          <w:noProof/>
        </w:rPr>
        <w:fldChar w:fldCharType="begin"/>
      </w:r>
      <w:r w:rsidRPr="00234F29">
        <w:rPr>
          <w:rFonts w:cs="Times New Roman"/>
          <w:noProof/>
        </w:rPr>
        <w:instrText xml:space="preserve"> SEQ Таблица \* ARABIC </w:instrText>
      </w:r>
      <w:r w:rsidRPr="00234F29">
        <w:rPr>
          <w:rFonts w:cs="Times New Roman"/>
          <w:noProof/>
        </w:rPr>
        <w:fldChar w:fldCharType="separate"/>
      </w:r>
      <w:r w:rsidR="009A2C03">
        <w:rPr>
          <w:rFonts w:cs="Times New Roman"/>
          <w:noProof/>
        </w:rPr>
        <w:t>36</w:t>
      </w:r>
      <w:r w:rsidRPr="00234F29">
        <w:rPr>
          <w:rFonts w:cs="Times New Roman"/>
          <w:noProof/>
        </w:rPr>
        <w:fldChar w:fldCharType="end"/>
      </w:r>
      <w:bookmarkEnd w:id="489"/>
      <w:r w:rsidRPr="00234F29">
        <w:rPr>
          <w:rFonts w:cs="Times New Roman"/>
        </w:rPr>
        <w:t xml:space="preserve"> – Описание комплексного типа «</w:t>
      </w:r>
      <w:proofErr w:type="spellStart"/>
      <w:r w:rsidRPr="00234F29">
        <w:rPr>
          <w:rFonts w:cs="Times New Roman"/>
        </w:rPr>
        <w:t>docsRequestType</w:t>
      </w:r>
      <w:proofErr w:type="spellEnd"/>
      <w:r w:rsidRPr="00234F29">
        <w:rPr>
          <w:rFonts w:cs="Times New Roman"/>
        </w:rPr>
        <w:t>»</w:t>
      </w:r>
      <w:bookmarkEnd w:id="490"/>
      <w:bookmarkEnd w:id="491"/>
      <w:bookmarkEnd w:id="492"/>
      <w:bookmarkEnd w:id="493"/>
      <w:bookmarkEnd w:id="494"/>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Pr>
      <w:tblGrid>
        <w:gridCol w:w="1696"/>
        <w:gridCol w:w="1701"/>
        <w:gridCol w:w="709"/>
        <w:gridCol w:w="1276"/>
        <w:gridCol w:w="1843"/>
        <w:gridCol w:w="2402"/>
      </w:tblGrid>
      <w:tr w:rsidR="00922DEC" w:rsidRPr="00234F29" w14:paraId="145436E2" w14:textId="77777777" w:rsidTr="00E06A9B">
        <w:trPr>
          <w:cnfStyle w:val="100000000000" w:firstRow="1" w:lastRow="0" w:firstColumn="0" w:lastColumn="0" w:oddVBand="0" w:evenVBand="0" w:oddHBand="0" w:evenHBand="0" w:firstRowFirstColumn="0" w:firstRowLastColumn="0" w:lastRowFirstColumn="0" w:lastRowLastColumn="0"/>
          <w:tblHeader/>
          <w:jc w:val="center"/>
        </w:trPr>
        <w:tc>
          <w:tcPr>
            <w:tcW w:w="1696" w:type="dxa"/>
            <w:shd w:val="clear" w:color="auto" w:fill="D9D9D9" w:themeFill="background1" w:themeFillShade="D9"/>
          </w:tcPr>
          <w:p w14:paraId="7E670759" w14:textId="6CF9B932"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Наименование реквизита</w:t>
            </w:r>
          </w:p>
        </w:tc>
        <w:tc>
          <w:tcPr>
            <w:tcW w:w="1701" w:type="dxa"/>
            <w:shd w:val="clear" w:color="auto" w:fill="D9D9D9" w:themeFill="background1" w:themeFillShade="D9"/>
          </w:tcPr>
          <w:p w14:paraId="5191E581" w14:textId="10DD76D0"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Сокращенное наименование (код) реквизита</w:t>
            </w:r>
          </w:p>
        </w:tc>
        <w:tc>
          <w:tcPr>
            <w:tcW w:w="709" w:type="dxa"/>
            <w:shd w:val="clear" w:color="auto" w:fill="D9D9D9" w:themeFill="background1" w:themeFillShade="D9"/>
          </w:tcPr>
          <w:p w14:paraId="651E6F96"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Тип</w:t>
            </w:r>
          </w:p>
        </w:tc>
        <w:tc>
          <w:tcPr>
            <w:tcW w:w="1276" w:type="dxa"/>
            <w:shd w:val="clear" w:color="auto" w:fill="D9D9D9" w:themeFill="background1" w:themeFillShade="D9"/>
          </w:tcPr>
          <w:p w14:paraId="5BABB2A5" w14:textId="18D39DFD"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Формат реквизита</w:t>
            </w:r>
          </w:p>
        </w:tc>
        <w:tc>
          <w:tcPr>
            <w:tcW w:w="1843" w:type="dxa"/>
            <w:shd w:val="clear" w:color="auto" w:fill="D9D9D9" w:themeFill="background1" w:themeFillShade="D9"/>
          </w:tcPr>
          <w:p w14:paraId="64F14605"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Обязательность</w:t>
            </w:r>
          </w:p>
        </w:tc>
        <w:tc>
          <w:tcPr>
            <w:tcW w:w="2402" w:type="dxa"/>
            <w:shd w:val="clear" w:color="auto" w:fill="D9D9D9" w:themeFill="background1" w:themeFillShade="D9"/>
          </w:tcPr>
          <w:p w14:paraId="1718251B"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Дополнительная информация</w:t>
            </w:r>
          </w:p>
        </w:tc>
      </w:tr>
      <w:tr w:rsidR="00922DEC" w:rsidRPr="00234F29" w14:paraId="2942F2FF" w14:textId="77777777" w:rsidTr="00E06A9B">
        <w:trPr>
          <w:cnfStyle w:val="000000100000" w:firstRow="0" w:lastRow="0" w:firstColumn="0" w:lastColumn="0" w:oddVBand="0" w:evenVBand="0" w:oddHBand="1" w:evenHBand="0" w:firstRowFirstColumn="0" w:firstRowLastColumn="0" w:lastRowFirstColumn="0" w:lastRowLastColumn="0"/>
          <w:jc w:val="center"/>
        </w:trPr>
        <w:tc>
          <w:tcPr>
            <w:tcW w:w="1696" w:type="dxa"/>
          </w:tcPr>
          <w:p w14:paraId="7DCA26CF"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Транспортная информация о передаваемом документе</w:t>
            </w:r>
          </w:p>
        </w:tc>
        <w:tc>
          <w:tcPr>
            <w:tcW w:w="1701" w:type="dxa"/>
          </w:tcPr>
          <w:p w14:paraId="4F3FC191" w14:textId="77777777" w:rsidR="000B759D" w:rsidRPr="00234F29" w:rsidRDefault="000B759D" w:rsidP="008B2777">
            <w:pPr>
              <w:pStyle w:val="12-2"/>
              <w:rPr>
                <w:rFonts w:cs="Times New Roman"/>
                <w:color w:val="000000" w:themeColor="text1"/>
                <w:sz w:val="22"/>
                <w:szCs w:val="22"/>
              </w:rPr>
            </w:pPr>
            <w:proofErr w:type="spellStart"/>
            <w:r w:rsidRPr="00234F29">
              <w:rPr>
                <w:rFonts w:cs="Times New Roman"/>
                <w:color w:val="000000" w:themeColor="text1"/>
                <w:sz w:val="22"/>
                <w:szCs w:val="22"/>
              </w:rPr>
              <w:t>header</w:t>
            </w:r>
            <w:proofErr w:type="spellEnd"/>
          </w:p>
        </w:tc>
        <w:tc>
          <w:tcPr>
            <w:tcW w:w="709" w:type="dxa"/>
          </w:tcPr>
          <w:p w14:paraId="5BF1C6F1"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П</w:t>
            </w:r>
          </w:p>
        </w:tc>
        <w:tc>
          <w:tcPr>
            <w:tcW w:w="1276" w:type="dxa"/>
          </w:tcPr>
          <w:p w14:paraId="656A01A3" w14:textId="77777777" w:rsidR="000B759D" w:rsidRPr="00234F29" w:rsidRDefault="000B759D" w:rsidP="008B2777">
            <w:pPr>
              <w:pStyle w:val="12-2"/>
              <w:rPr>
                <w:rFonts w:cs="Times New Roman"/>
                <w:color w:val="000000" w:themeColor="text1"/>
                <w:sz w:val="22"/>
                <w:szCs w:val="22"/>
              </w:rPr>
            </w:pPr>
            <w:proofErr w:type="gramStart"/>
            <w:r w:rsidRPr="00234F29">
              <w:rPr>
                <w:rFonts w:cs="Times New Roman"/>
                <w:color w:val="000000" w:themeColor="text1"/>
                <w:sz w:val="22"/>
                <w:szCs w:val="22"/>
              </w:rPr>
              <w:t>T(</w:t>
            </w:r>
            <w:proofErr w:type="gramEnd"/>
            <w:r w:rsidRPr="00234F29">
              <w:rPr>
                <w:rFonts w:cs="Times New Roman"/>
                <w:color w:val="000000" w:themeColor="text1"/>
                <w:sz w:val="22"/>
                <w:szCs w:val="22"/>
              </w:rPr>
              <w:t>1-15)</w:t>
            </w:r>
          </w:p>
        </w:tc>
        <w:tc>
          <w:tcPr>
            <w:tcW w:w="1843" w:type="dxa"/>
          </w:tcPr>
          <w:p w14:paraId="2ECDAE3F"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О</w:t>
            </w:r>
          </w:p>
        </w:tc>
        <w:tc>
          <w:tcPr>
            <w:tcW w:w="2402" w:type="dxa"/>
          </w:tcPr>
          <w:p w14:paraId="23A26D2C"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w:t>
            </w:r>
          </w:p>
        </w:tc>
      </w:tr>
      <w:tr w:rsidR="00922DEC" w:rsidRPr="00234F29" w14:paraId="6A670092" w14:textId="77777777" w:rsidTr="00E06A9B">
        <w:trPr>
          <w:cnfStyle w:val="000000010000" w:firstRow="0" w:lastRow="0" w:firstColumn="0" w:lastColumn="0" w:oddVBand="0" w:evenVBand="0" w:oddHBand="0" w:evenHBand="1" w:firstRowFirstColumn="0" w:firstRowLastColumn="0" w:lastRowFirstColumn="0" w:lastRowLastColumn="0"/>
          <w:jc w:val="center"/>
        </w:trPr>
        <w:tc>
          <w:tcPr>
            <w:tcW w:w="1696" w:type="dxa"/>
          </w:tcPr>
          <w:p w14:paraId="0870FB74"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Параметры запроса</w:t>
            </w:r>
          </w:p>
        </w:tc>
        <w:tc>
          <w:tcPr>
            <w:tcW w:w="1701" w:type="dxa"/>
          </w:tcPr>
          <w:p w14:paraId="716B4A4F" w14:textId="77777777" w:rsidR="000B759D" w:rsidRPr="00234F29" w:rsidRDefault="000B759D" w:rsidP="008B2777">
            <w:pPr>
              <w:pStyle w:val="12-2"/>
              <w:rPr>
                <w:rFonts w:cs="Times New Roman"/>
                <w:color w:val="000000" w:themeColor="text1"/>
                <w:sz w:val="22"/>
                <w:szCs w:val="22"/>
              </w:rPr>
            </w:pPr>
            <w:proofErr w:type="spellStart"/>
            <w:r w:rsidRPr="00234F29">
              <w:rPr>
                <w:rFonts w:cs="Times New Roman"/>
                <w:color w:val="000000" w:themeColor="text1"/>
                <w:sz w:val="22"/>
                <w:szCs w:val="22"/>
              </w:rPr>
              <w:t>params</w:t>
            </w:r>
            <w:proofErr w:type="spellEnd"/>
          </w:p>
        </w:tc>
        <w:tc>
          <w:tcPr>
            <w:tcW w:w="709" w:type="dxa"/>
          </w:tcPr>
          <w:p w14:paraId="3C0EA93E"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П</w:t>
            </w:r>
          </w:p>
        </w:tc>
        <w:tc>
          <w:tcPr>
            <w:tcW w:w="1276" w:type="dxa"/>
          </w:tcPr>
          <w:p w14:paraId="197F82C5" w14:textId="77777777" w:rsidR="000B759D" w:rsidRPr="00234F29" w:rsidRDefault="000B759D" w:rsidP="008B2777">
            <w:pPr>
              <w:pStyle w:val="12-2"/>
              <w:rPr>
                <w:rFonts w:cs="Times New Roman"/>
                <w:color w:val="000000" w:themeColor="text1"/>
                <w:sz w:val="22"/>
                <w:szCs w:val="22"/>
              </w:rPr>
            </w:pPr>
            <w:proofErr w:type="gramStart"/>
            <w:r w:rsidRPr="00234F29">
              <w:rPr>
                <w:rFonts w:cs="Times New Roman"/>
                <w:color w:val="000000" w:themeColor="text1"/>
                <w:sz w:val="22"/>
                <w:szCs w:val="22"/>
              </w:rPr>
              <w:t>T(</w:t>
            </w:r>
            <w:proofErr w:type="gramEnd"/>
            <w:r w:rsidRPr="00234F29">
              <w:rPr>
                <w:rFonts w:cs="Times New Roman"/>
                <w:color w:val="000000" w:themeColor="text1"/>
                <w:sz w:val="22"/>
                <w:szCs w:val="22"/>
              </w:rPr>
              <w:t>1-30)</w:t>
            </w:r>
          </w:p>
        </w:tc>
        <w:tc>
          <w:tcPr>
            <w:tcW w:w="1843" w:type="dxa"/>
          </w:tcPr>
          <w:p w14:paraId="4BC891D6"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О</w:t>
            </w:r>
          </w:p>
        </w:tc>
        <w:tc>
          <w:tcPr>
            <w:tcW w:w="2402" w:type="dxa"/>
          </w:tcPr>
          <w:p w14:paraId="688FA983"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w:t>
            </w:r>
          </w:p>
        </w:tc>
      </w:tr>
    </w:tbl>
    <w:p w14:paraId="0C8DD628" w14:textId="77777777" w:rsidR="000B759D" w:rsidRPr="00234F29" w:rsidRDefault="000B759D" w:rsidP="00A91A11"/>
    <w:p w14:paraId="385D6C56" w14:textId="20DEACCD" w:rsidR="000B759D" w:rsidRPr="00234F29" w:rsidRDefault="000B759D" w:rsidP="0099193B">
      <w:pPr>
        <w:pStyle w:val="3"/>
        <w:rPr>
          <w:rFonts w:ascii="Times New Roman" w:hAnsi="Times New Roman"/>
        </w:rPr>
      </w:pPr>
      <w:bookmarkStart w:id="495" w:name="_Toc177398936"/>
      <w:bookmarkStart w:id="496" w:name="_Toc180068706"/>
      <w:bookmarkStart w:id="497" w:name="_Toc180070156"/>
      <w:bookmarkStart w:id="498" w:name="_Toc180075449"/>
      <w:bookmarkStart w:id="499" w:name="_Toc180075599"/>
      <w:bookmarkStart w:id="500" w:name="_Toc180083384"/>
      <w:bookmarkStart w:id="501" w:name="_Toc192772160"/>
      <w:r w:rsidRPr="00234F29">
        <w:rPr>
          <w:rFonts w:ascii="Times New Roman" w:hAnsi="Times New Roman"/>
        </w:rPr>
        <w:t>Описание комплексного типа «</w:t>
      </w:r>
      <w:proofErr w:type="spellStart"/>
      <w:r w:rsidRPr="00234F29">
        <w:rPr>
          <w:rFonts w:ascii="Times New Roman" w:hAnsi="Times New Roman"/>
        </w:rPr>
        <w:t>document</w:t>
      </w:r>
      <w:proofErr w:type="spellEnd"/>
      <w:r w:rsidRPr="00234F29">
        <w:rPr>
          <w:rFonts w:ascii="Times New Roman" w:hAnsi="Times New Roman"/>
        </w:rPr>
        <w:t>»</w:t>
      </w:r>
      <w:bookmarkEnd w:id="495"/>
      <w:bookmarkEnd w:id="496"/>
      <w:bookmarkEnd w:id="497"/>
      <w:bookmarkEnd w:id="498"/>
      <w:bookmarkEnd w:id="499"/>
      <w:bookmarkEnd w:id="500"/>
      <w:bookmarkEnd w:id="501"/>
    </w:p>
    <w:p w14:paraId="7311F4BC" w14:textId="7D9579DF" w:rsidR="000B759D" w:rsidRPr="00234F29" w:rsidRDefault="000B759D" w:rsidP="00A91A11">
      <w:r w:rsidRPr="00234F29">
        <w:t>Описание комплексного типа «</w:t>
      </w:r>
      <w:proofErr w:type="spellStart"/>
      <w:r w:rsidRPr="00234F29">
        <w:t>document</w:t>
      </w:r>
      <w:proofErr w:type="spellEnd"/>
      <w:r w:rsidRPr="00234F29">
        <w:t>» блока «Информация о передаваемых документах» представлено в таблице ниже (</w:t>
      </w:r>
      <w:r w:rsidR="00471B22" w:rsidRPr="00234F29">
        <w:fldChar w:fldCharType="begin"/>
      </w:r>
      <w:r w:rsidR="00471B22" w:rsidRPr="00234F29">
        <w:instrText xml:space="preserve"> REF _Ref180166373 \h </w:instrText>
      </w:r>
      <w:r w:rsidR="008B2777" w:rsidRPr="00234F29">
        <w:instrText xml:space="preserve"> \* MERGEFORMAT </w:instrText>
      </w:r>
      <w:r w:rsidR="00471B22" w:rsidRPr="00234F29">
        <w:fldChar w:fldCharType="separate"/>
      </w:r>
      <w:r w:rsidR="009A2C03" w:rsidRPr="00234F29">
        <w:t>Таблица </w:t>
      </w:r>
      <w:r w:rsidR="009A2C03">
        <w:t>37</w:t>
      </w:r>
      <w:r w:rsidR="00471B22" w:rsidRPr="00234F29">
        <w:fldChar w:fldCharType="end"/>
      </w:r>
      <w:r w:rsidRPr="00234F29">
        <w:t>).</w:t>
      </w:r>
    </w:p>
    <w:p w14:paraId="12E6B3CE" w14:textId="03C3DFE2" w:rsidR="000B759D" w:rsidRPr="00234F29" w:rsidRDefault="000B759D" w:rsidP="008B2777">
      <w:pPr>
        <w:pStyle w:val="-0"/>
        <w:rPr>
          <w:rFonts w:cs="Times New Roman"/>
        </w:rPr>
      </w:pPr>
      <w:bookmarkStart w:id="502" w:name="_Ref180166373"/>
      <w:bookmarkStart w:id="503" w:name="_Toc177398973"/>
      <w:bookmarkStart w:id="504" w:name="_Toc180070186"/>
      <w:bookmarkStart w:id="505" w:name="_Toc180075720"/>
      <w:bookmarkStart w:id="506" w:name="_Toc180075822"/>
      <w:bookmarkStart w:id="507" w:name="_Toc192771897"/>
      <w:r w:rsidRPr="00234F29">
        <w:rPr>
          <w:rFonts w:cs="Times New Roman"/>
        </w:rPr>
        <w:t>Таблица </w:t>
      </w:r>
      <w:r w:rsidRPr="00234F29">
        <w:rPr>
          <w:rFonts w:cs="Times New Roman"/>
          <w:noProof/>
        </w:rPr>
        <w:fldChar w:fldCharType="begin"/>
      </w:r>
      <w:r w:rsidRPr="00234F29">
        <w:rPr>
          <w:rFonts w:cs="Times New Roman"/>
          <w:noProof/>
        </w:rPr>
        <w:instrText xml:space="preserve"> SEQ Таблица \* ARABIC </w:instrText>
      </w:r>
      <w:r w:rsidRPr="00234F29">
        <w:rPr>
          <w:rFonts w:cs="Times New Roman"/>
          <w:noProof/>
        </w:rPr>
        <w:fldChar w:fldCharType="separate"/>
      </w:r>
      <w:r w:rsidR="009A2C03">
        <w:rPr>
          <w:rFonts w:cs="Times New Roman"/>
          <w:noProof/>
        </w:rPr>
        <w:t>37</w:t>
      </w:r>
      <w:r w:rsidRPr="00234F29">
        <w:rPr>
          <w:rFonts w:cs="Times New Roman"/>
          <w:noProof/>
        </w:rPr>
        <w:fldChar w:fldCharType="end"/>
      </w:r>
      <w:bookmarkEnd w:id="502"/>
      <w:r w:rsidRPr="00234F29">
        <w:rPr>
          <w:rFonts w:cs="Times New Roman"/>
        </w:rPr>
        <w:t xml:space="preserve"> – Описание комплексного типа «</w:t>
      </w:r>
      <w:proofErr w:type="spellStart"/>
      <w:r w:rsidRPr="00234F29">
        <w:rPr>
          <w:rFonts w:cs="Times New Roman"/>
        </w:rPr>
        <w:t>document</w:t>
      </w:r>
      <w:proofErr w:type="spellEnd"/>
      <w:r w:rsidRPr="00234F29">
        <w:rPr>
          <w:rFonts w:cs="Times New Roman"/>
        </w:rPr>
        <w:t>»</w:t>
      </w:r>
      <w:bookmarkEnd w:id="503"/>
      <w:bookmarkEnd w:id="504"/>
      <w:bookmarkEnd w:id="505"/>
      <w:bookmarkEnd w:id="506"/>
      <w:bookmarkEnd w:id="507"/>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Pr>
      <w:tblGrid>
        <w:gridCol w:w="1696"/>
        <w:gridCol w:w="1701"/>
        <w:gridCol w:w="709"/>
        <w:gridCol w:w="1276"/>
        <w:gridCol w:w="1843"/>
        <w:gridCol w:w="2402"/>
      </w:tblGrid>
      <w:tr w:rsidR="00922DEC" w:rsidRPr="00234F29" w14:paraId="14C3125C" w14:textId="77777777" w:rsidTr="00E06A9B">
        <w:trPr>
          <w:cnfStyle w:val="100000000000" w:firstRow="1" w:lastRow="0" w:firstColumn="0" w:lastColumn="0" w:oddVBand="0" w:evenVBand="0" w:oddHBand="0" w:evenHBand="0" w:firstRowFirstColumn="0" w:firstRowLastColumn="0" w:lastRowFirstColumn="0" w:lastRowLastColumn="0"/>
          <w:tblHeader/>
          <w:jc w:val="center"/>
        </w:trPr>
        <w:tc>
          <w:tcPr>
            <w:tcW w:w="1696" w:type="dxa"/>
            <w:shd w:val="clear" w:color="auto" w:fill="D9D9D9" w:themeFill="background1" w:themeFillShade="D9"/>
          </w:tcPr>
          <w:p w14:paraId="378CA1B4" w14:textId="6BD78925"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Наименование реквизита</w:t>
            </w:r>
          </w:p>
        </w:tc>
        <w:tc>
          <w:tcPr>
            <w:tcW w:w="1701" w:type="dxa"/>
            <w:shd w:val="clear" w:color="auto" w:fill="D9D9D9" w:themeFill="background1" w:themeFillShade="D9"/>
          </w:tcPr>
          <w:p w14:paraId="29245540" w14:textId="46FAE494"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Сокращенное наименование (код) реквизита</w:t>
            </w:r>
          </w:p>
        </w:tc>
        <w:tc>
          <w:tcPr>
            <w:tcW w:w="709" w:type="dxa"/>
            <w:shd w:val="clear" w:color="auto" w:fill="D9D9D9" w:themeFill="background1" w:themeFillShade="D9"/>
          </w:tcPr>
          <w:p w14:paraId="71E75070"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Тип</w:t>
            </w:r>
          </w:p>
        </w:tc>
        <w:tc>
          <w:tcPr>
            <w:tcW w:w="1276" w:type="dxa"/>
            <w:shd w:val="clear" w:color="auto" w:fill="D9D9D9" w:themeFill="background1" w:themeFillShade="D9"/>
          </w:tcPr>
          <w:p w14:paraId="5205D0DF" w14:textId="5D7CC2E2"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Формат реквизита</w:t>
            </w:r>
          </w:p>
        </w:tc>
        <w:tc>
          <w:tcPr>
            <w:tcW w:w="1843" w:type="dxa"/>
            <w:shd w:val="clear" w:color="auto" w:fill="D9D9D9" w:themeFill="background1" w:themeFillShade="D9"/>
          </w:tcPr>
          <w:p w14:paraId="442AE257"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Обязательность</w:t>
            </w:r>
          </w:p>
        </w:tc>
        <w:tc>
          <w:tcPr>
            <w:tcW w:w="2402" w:type="dxa"/>
            <w:shd w:val="clear" w:color="auto" w:fill="D9D9D9" w:themeFill="background1" w:themeFillShade="D9"/>
          </w:tcPr>
          <w:p w14:paraId="3C39E997"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Дополнительная информация</w:t>
            </w:r>
          </w:p>
        </w:tc>
      </w:tr>
      <w:tr w:rsidR="00922DEC" w:rsidRPr="00234F29" w14:paraId="6ED378B1" w14:textId="77777777" w:rsidTr="00E06A9B">
        <w:trPr>
          <w:cnfStyle w:val="000000100000" w:firstRow="0" w:lastRow="0" w:firstColumn="0" w:lastColumn="0" w:oddVBand="0" w:evenVBand="0" w:oddHBand="1" w:evenHBand="0" w:firstRowFirstColumn="0" w:firstRowLastColumn="0" w:lastRowFirstColumn="0" w:lastRowLastColumn="0"/>
          <w:jc w:val="center"/>
        </w:trPr>
        <w:tc>
          <w:tcPr>
            <w:tcW w:w="1696" w:type="dxa"/>
          </w:tcPr>
          <w:p w14:paraId="1AA4185C"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Уникальный идентификатор сообщения. Игнорируется при приёме. Заполняется при выгрузке</w:t>
            </w:r>
          </w:p>
        </w:tc>
        <w:tc>
          <w:tcPr>
            <w:tcW w:w="1701" w:type="dxa"/>
          </w:tcPr>
          <w:p w14:paraId="24473918" w14:textId="77777777" w:rsidR="000B759D" w:rsidRPr="00234F29" w:rsidRDefault="000B759D" w:rsidP="008B2777">
            <w:pPr>
              <w:pStyle w:val="12-2"/>
              <w:rPr>
                <w:rFonts w:cs="Times New Roman"/>
                <w:color w:val="000000" w:themeColor="text1"/>
                <w:sz w:val="22"/>
                <w:szCs w:val="22"/>
              </w:rPr>
            </w:pPr>
            <w:proofErr w:type="spellStart"/>
            <w:r w:rsidRPr="00234F29">
              <w:rPr>
                <w:rFonts w:cs="Times New Roman"/>
                <w:color w:val="000000" w:themeColor="text1"/>
                <w:sz w:val="22"/>
                <w:szCs w:val="22"/>
              </w:rPr>
              <w:t>documentId</w:t>
            </w:r>
            <w:proofErr w:type="spellEnd"/>
          </w:p>
        </w:tc>
        <w:tc>
          <w:tcPr>
            <w:tcW w:w="709" w:type="dxa"/>
          </w:tcPr>
          <w:p w14:paraId="5B6625FC"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П</w:t>
            </w:r>
          </w:p>
        </w:tc>
        <w:tc>
          <w:tcPr>
            <w:tcW w:w="1276" w:type="dxa"/>
          </w:tcPr>
          <w:p w14:paraId="78CC0D55" w14:textId="77777777" w:rsidR="000B759D" w:rsidRPr="00234F29" w:rsidRDefault="000B759D" w:rsidP="008B2777">
            <w:pPr>
              <w:pStyle w:val="12-2"/>
              <w:rPr>
                <w:rFonts w:cs="Times New Roman"/>
                <w:color w:val="000000" w:themeColor="text1"/>
                <w:sz w:val="22"/>
                <w:szCs w:val="22"/>
              </w:rPr>
            </w:pPr>
            <w:proofErr w:type="gramStart"/>
            <w:r w:rsidRPr="00234F29">
              <w:rPr>
                <w:rFonts w:cs="Times New Roman"/>
                <w:color w:val="000000" w:themeColor="text1"/>
                <w:sz w:val="22"/>
                <w:szCs w:val="22"/>
              </w:rPr>
              <w:t>T(</w:t>
            </w:r>
            <w:proofErr w:type="gramEnd"/>
            <w:r w:rsidRPr="00234F29">
              <w:rPr>
                <w:rFonts w:cs="Times New Roman"/>
                <w:color w:val="000000" w:themeColor="text1"/>
                <w:sz w:val="22"/>
                <w:szCs w:val="22"/>
              </w:rPr>
              <w:t>1-15)</w:t>
            </w:r>
          </w:p>
        </w:tc>
        <w:tc>
          <w:tcPr>
            <w:tcW w:w="1843" w:type="dxa"/>
          </w:tcPr>
          <w:p w14:paraId="47287F72"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Н</w:t>
            </w:r>
          </w:p>
        </w:tc>
        <w:tc>
          <w:tcPr>
            <w:tcW w:w="2402" w:type="dxa"/>
          </w:tcPr>
          <w:p w14:paraId="77AE2522"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w:t>
            </w:r>
          </w:p>
        </w:tc>
      </w:tr>
      <w:tr w:rsidR="00922DEC" w:rsidRPr="00234F29" w14:paraId="6B9B58D7" w14:textId="77777777" w:rsidTr="00E06A9B">
        <w:trPr>
          <w:cnfStyle w:val="000000010000" w:firstRow="0" w:lastRow="0" w:firstColumn="0" w:lastColumn="0" w:oddVBand="0" w:evenVBand="0" w:oddHBand="0" w:evenHBand="1" w:firstRowFirstColumn="0" w:firstRowLastColumn="0" w:lastRowFirstColumn="0" w:lastRowLastColumn="0"/>
          <w:jc w:val="center"/>
        </w:trPr>
        <w:tc>
          <w:tcPr>
            <w:tcW w:w="1696" w:type="dxa"/>
          </w:tcPr>
          <w:p w14:paraId="41CA1B82"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Тип передаваемого документа</w:t>
            </w:r>
          </w:p>
        </w:tc>
        <w:tc>
          <w:tcPr>
            <w:tcW w:w="1701" w:type="dxa"/>
          </w:tcPr>
          <w:p w14:paraId="018E11CA" w14:textId="77777777" w:rsidR="000B759D" w:rsidRPr="00234F29" w:rsidRDefault="000B759D" w:rsidP="008B2777">
            <w:pPr>
              <w:pStyle w:val="12-2"/>
              <w:rPr>
                <w:rFonts w:cs="Times New Roman"/>
                <w:color w:val="000000" w:themeColor="text1"/>
                <w:sz w:val="22"/>
                <w:szCs w:val="22"/>
              </w:rPr>
            </w:pPr>
            <w:proofErr w:type="spellStart"/>
            <w:r w:rsidRPr="00234F29">
              <w:rPr>
                <w:rFonts w:cs="Times New Roman"/>
                <w:bCs/>
                <w:color w:val="000000" w:themeColor="text1"/>
                <w:sz w:val="22"/>
                <w:szCs w:val="22"/>
                <w:lang w:val="en-US"/>
              </w:rPr>
              <w:t>documentType</w:t>
            </w:r>
            <w:proofErr w:type="spellEnd"/>
          </w:p>
        </w:tc>
        <w:tc>
          <w:tcPr>
            <w:tcW w:w="709" w:type="dxa"/>
          </w:tcPr>
          <w:p w14:paraId="424D1167"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П</w:t>
            </w:r>
          </w:p>
        </w:tc>
        <w:tc>
          <w:tcPr>
            <w:tcW w:w="1276" w:type="dxa"/>
          </w:tcPr>
          <w:p w14:paraId="21A17DE7" w14:textId="77777777" w:rsidR="000B759D" w:rsidRPr="00234F29" w:rsidRDefault="000B759D" w:rsidP="008B2777">
            <w:pPr>
              <w:pStyle w:val="12-2"/>
              <w:rPr>
                <w:rFonts w:cs="Times New Roman"/>
                <w:color w:val="000000" w:themeColor="text1"/>
                <w:sz w:val="22"/>
                <w:szCs w:val="22"/>
              </w:rPr>
            </w:pPr>
            <w:proofErr w:type="gramStart"/>
            <w:r w:rsidRPr="00234F29">
              <w:rPr>
                <w:rFonts w:cs="Times New Roman"/>
                <w:color w:val="000000" w:themeColor="text1"/>
                <w:sz w:val="22"/>
                <w:szCs w:val="22"/>
              </w:rPr>
              <w:t>T(</w:t>
            </w:r>
            <w:proofErr w:type="gramEnd"/>
            <w:r w:rsidRPr="00234F29">
              <w:rPr>
                <w:rFonts w:cs="Times New Roman"/>
                <w:color w:val="000000" w:themeColor="text1"/>
                <w:sz w:val="22"/>
                <w:szCs w:val="22"/>
              </w:rPr>
              <w:t>1-10)</w:t>
            </w:r>
          </w:p>
        </w:tc>
        <w:tc>
          <w:tcPr>
            <w:tcW w:w="1843" w:type="dxa"/>
          </w:tcPr>
          <w:p w14:paraId="4B67D1EC"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О</w:t>
            </w:r>
          </w:p>
        </w:tc>
        <w:tc>
          <w:tcPr>
            <w:tcW w:w="2402" w:type="dxa"/>
          </w:tcPr>
          <w:p w14:paraId="68ED1DC1"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w:t>
            </w:r>
          </w:p>
        </w:tc>
      </w:tr>
      <w:tr w:rsidR="00922DEC" w:rsidRPr="00234F29" w14:paraId="5C35ECD9" w14:textId="77777777" w:rsidTr="00E06A9B">
        <w:trPr>
          <w:cnfStyle w:val="000000100000" w:firstRow="0" w:lastRow="0" w:firstColumn="0" w:lastColumn="0" w:oddVBand="0" w:evenVBand="0" w:oddHBand="1" w:evenHBand="0" w:firstRowFirstColumn="0" w:firstRowLastColumn="0" w:lastRowFirstColumn="0" w:lastRowLastColumn="0"/>
          <w:jc w:val="center"/>
        </w:trPr>
        <w:tc>
          <w:tcPr>
            <w:tcW w:w="1696" w:type="dxa"/>
          </w:tcPr>
          <w:p w14:paraId="41AC273E"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Идентификатор бизнес-процесса</w:t>
            </w:r>
          </w:p>
        </w:tc>
        <w:tc>
          <w:tcPr>
            <w:tcW w:w="1701" w:type="dxa"/>
          </w:tcPr>
          <w:p w14:paraId="046A482C" w14:textId="77777777" w:rsidR="000B759D" w:rsidRPr="00234F29" w:rsidRDefault="000B759D" w:rsidP="008B2777">
            <w:pPr>
              <w:pStyle w:val="12-2"/>
              <w:rPr>
                <w:rFonts w:cs="Times New Roman"/>
                <w:bCs/>
                <w:color w:val="000000" w:themeColor="text1"/>
                <w:sz w:val="22"/>
                <w:szCs w:val="22"/>
                <w:lang w:val="en-US"/>
              </w:rPr>
            </w:pPr>
            <w:proofErr w:type="spellStart"/>
            <w:r w:rsidRPr="00234F29">
              <w:rPr>
                <w:rFonts w:cs="Times New Roman"/>
                <w:bCs/>
                <w:color w:val="000000" w:themeColor="text1"/>
                <w:sz w:val="22"/>
                <w:szCs w:val="22"/>
                <w:lang w:val="en-US"/>
              </w:rPr>
              <w:t>processId</w:t>
            </w:r>
            <w:proofErr w:type="spellEnd"/>
          </w:p>
        </w:tc>
        <w:tc>
          <w:tcPr>
            <w:tcW w:w="709" w:type="dxa"/>
          </w:tcPr>
          <w:p w14:paraId="7C5F80DE"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П</w:t>
            </w:r>
          </w:p>
        </w:tc>
        <w:tc>
          <w:tcPr>
            <w:tcW w:w="1276" w:type="dxa"/>
          </w:tcPr>
          <w:p w14:paraId="76DFD063" w14:textId="77777777" w:rsidR="000B759D" w:rsidRPr="00234F29" w:rsidRDefault="000B759D" w:rsidP="008B2777">
            <w:pPr>
              <w:pStyle w:val="12-2"/>
              <w:rPr>
                <w:rFonts w:cs="Times New Roman"/>
                <w:color w:val="000000" w:themeColor="text1"/>
                <w:sz w:val="22"/>
                <w:szCs w:val="22"/>
              </w:rPr>
            </w:pPr>
            <w:proofErr w:type="gramStart"/>
            <w:r w:rsidRPr="00234F29">
              <w:rPr>
                <w:rFonts w:cs="Times New Roman"/>
                <w:color w:val="000000" w:themeColor="text1"/>
                <w:sz w:val="22"/>
                <w:szCs w:val="22"/>
              </w:rPr>
              <w:t>T(</w:t>
            </w:r>
            <w:proofErr w:type="gramEnd"/>
            <w:r w:rsidRPr="00234F29">
              <w:rPr>
                <w:rFonts w:cs="Times New Roman"/>
                <w:color w:val="000000" w:themeColor="text1"/>
                <w:sz w:val="22"/>
                <w:szCs w:val="22"/>
              </w:rPr>
              <w:t>1-100)</w:t>
            </w:r>
          </w:p>
        </w:tc>
        <w:tc>
          <w:tcPr>
            <w:tcW w:w="1843" w:type="dxa"/>
          </w:tcPr>
          <w:p w14:paraId="034A5D08"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Н</w:t>
            </w:r>
          </w:p>
        </w:tc>
        <w:tc>
          <w:tcPr>
            <w:tcW w:w="2402" w:type="dxa"/>
          </w:tcPr>
          <w:p w14:paraId="56DFA125"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w:t>
            </w:r>
          </w:p>
        </w:tc>
      </w:tr>
    </w:tbl>
    <w:p w14:paraId="771D4897" w14:textId="77777777" w:rsidR="003342AB" w:rsidRPr="00234F29" w:rsidRDefault="003342AB" w:rsidP="00A91A11">
      <w:bookmarkStart w:id="508" w:name="_Toc177398937"/>
      <w:bookmarkStart w:id="509" w:name="_Toc180068707"/>
      <w:bookmarkStart w:id="510" w:name="_Toc180070157"/>
      <w:bookmarkStart w:id="511" w:name="_Toc180075450"/>
      <w:bookmarkStart w:id="512" w:name="_Toc180075600"/>
      <w:bookmarkStart w:id="513" w:name="_Toc180083385"/>
    </w:p>
    <w:p w14:paraId="1BCC1A99" w14:textId="170D5FB4" w:rsidR="000B759D" w:rsidRPr="00234F29" w:rsidRDefault="000B759D" w:rsidP="0099193B">
      <w:pPr>
        <w:pStyle w:val="3"/>
        <w:rPr>
          <w:rFonts w:ascii="Times New Roman" w:hAnsi="Times New Roman"/>
        </w:rPr>
      </w:pPr>
      <w:bookmarkStart w:id="514" w:name="_Toc192772161"/>
      <w:r w:rsidRPr="00234F29">
        <w:rPr>
          <w:rFonts w:ascii="Times New Roman" w:hAnsi="Times New Roman"/>
        </w:rPr>
        <w:lastRenderedPageBreak/>
        <w:t>Описание комплексного типа «</w:t>
      </w:r>
      <w:proofErr w:type="spellStart"/>
      <w:r w:rsidRPr="00234F29">
        <w:rPr>
          <w:rFonts w:ascii="Times New Roman" w:hAnsi="Times New Roman"/>
        </w:rPr>
        <w:t>structuredDocumentsType</w:t>
      </w:r>
      <w:proofErr w:type="spellEnd"/>
      <w:r w:rsidRPr="00234F29">
        <w:rPr>
          <w:rFonts w:ascii="Times New Roman" w:hAnsi="Times New Roman"/>
        </w:rPr>
        <w:t>»</w:t>
      </w:r>
      <w:bookmarkEnd w:id="508"/>
      <w:bookmarkEnd w:id="509"/>
      <w:bookmarkEnd w:id="510"/>
      <w:bookmarkEnd w:id="511"/>
      <w:bookmarkEnd w:id="512"/>
      <w:bookmarkEnd w:id="513"/>
      <w:bookmarkEnd w:id="514"/>
    </w:p>
    <w:p w14:paraId="00252A4A" w14:textId="738448C0" w:rsidR="000B759D" w:rsidRPr="00234F29" w:rsidRDefault="000B759D" w:rsidP="00A91A11">
      <w:r w:rsidRPr="00234F29">
        <w:t>Описание комплексного типа «</w:t>
      </w:r>
      <w:proofErr w:type="spellStart"/>
      <w:r w:rsidRPr="00234F29">
        <w:t>structuredDocumentsType</w:t>
      </w:r>
      <w:proofErr w:type="spellEnd"/>
      <w:r w:rsidRPr="00234F29">
        <w:t>» блока «Информация о структурированных документах» представлено в таблице ниже (</w:t>
      </w:r>
      <w:r w:rsidR="00471B22" w:rsidRPr="00234F29">
        <w:fldChar w:fldCharType="begin"/>
      </w:r>
      <w:r w:rsidR="00471B22" w:rsidRPr="00234F29">
        <w:instrText xml:space="preserve"> REF _Ref180166387 \h </w:instrText>
      </w:r>
      <w:r w:rsidR="008B2777" w:rsidRPr="00234F29">
        <w:instrText xml:space="preserve"> \* MERGEFORMAT </w:instrText>
      </w:r>
      <w:r w:rsidR="00471B22" w:rsidRPr="00234F29">
        <w:fldChar w:fldCharType="separate"/>
      </w:r>
      <w:r w:rsidR="009A2C03" w:rsidRPr="00234F29">
        <w:t>Таблица </w:t>
      </w:r>
      <w:r w:rsidR="009A2C03">
        <w:t>38</w:t>
      </w:r>
      <w:r w:rsidR="00471B22" w:rsidRPr="00234F29">
        <w:fldChar w:fldCharType="end"/>
      </w:r>
      <w:r w:rsidRPr="00234F29">
        <w:t>).</w:t>
      </w:r>
    </w:p>
    <w:p w14:paraId="2CD41008" w14:textId="3D56F60F" w:rsidR="000B759D" w:rsidRPr="00234F29" w:rsidRDefault="000B759D" w:rsidP="008B2777">
      <w:pPr>
        <w:pStyle w:val="-0"/>
        <w:rPr>
          <w:rFonts w:cs="Times New Roman"/>
        </w:rPr>
      </w:pPr>
      <w:bookmarkStart w:id="515" w:name="_Ref180166387"/>
      <w:bookmarkStart w:id="516" w:name="_Toc177398974"/>
      <w:bookmarkStart w:id="517" w:name="_Toc180070187"/>
      <w:bookmarkStart w:id="518" w:name="_Toc180075721"/>
      <w:bookmarkStart w:id="519" w:name="_Toc180075823"/>
      <w:bookmarkStart w:id="520" w:name="_Toc192771898"/>
      <w:r w:rsidRPr="00234F29">
        <w:rPr>
          <w:rFonts w:cs="Times New Roman"/>
        </w:rPr>
        <w:t>Таблица </w:t>
      </w:r>
      <w:r w:rsidRPr="00234F29">
        <w:rPr>
          <w:rFonts w:cs="Times New Roman"/>
          <w:noProof/>
        </w:rPr>
        <w:fldChar w:fldCharType="begin"/>
      </w:r>
      <w:r w:rsidRPr="00234F29">
        <w:rPr>
          <w:rFonts w:cs="Times New Roman"/>
          <w:noProof/>
        </w:rPr>
        <w:instrText xml:space="preserve"> SEQ Таблица \* ARABIC </w:instrText>
      </w:r>
      <w:r w:rsidRPr="00234F29">
        <w:rPr>
          <w:rFonts w:cs="Times New Roman"/>
          <w:noProof/>
        </w:rPr>
        <w:fldChar w:fldCharType="separate"/>
      </w:r>
      <w:r w:rsidR="009A2C03">
        <w:rPr>
          <w:rFonts w:cs="Times New Roman"/>
          <w:noProof/>
        </w:rPr>
        <w:t>38</w:t>
      </w:r>
      <w:r w:rsidRPr="00234F29">
        <w:rPr>
          <w:rFonts w:cs="Times New Roman"/>
          <w:noProof/>
        </w:rPr>
        <w:fldChar w:fldCharType="end"/>
      </w:r>
      <w:bookmarkEnd w:id="515"/>
      <w:r w:rsidRPr="00234F29">
        <w:rPr>
          <w:rFonts w:cs="Times New Roman"/>
        </w:rPr>
        <w:t xml:space="preserve"> – Описание комплексного типа «</w:t>
      </w:r>
      <w:proofErr w:type="spellStart"/>
      <w:r w:rsidRPr="00234F29">
        <w:rPr>
          <w:rFonts w:cs="Times New Roman"/>
        </w:rPr>
        <w:t>structuredDocumentsType</w:t>
      </w:r>
      <w:proofErr w:type="spellEnd"/>
      <w:r w:rsidRPr="00234F29">
        <w:rPr>
          <w:rFonts w:cs="Times New Roman"/>
        </w:rPr>
        <w:t>»</w:t>
      </w:r>
      <w:bookmarkEnd w:id="516"/>
      <w:bookmarkEnd w:id="517"/>
      <w:bookmarkEnd w:id="518"/>
      <w:bookmarkEnd w:id="519"/>
      <w:bookmarkEnd w:id="520"/>
    </w:p>
    <w:tbl>
      <w:tblPr>
        <w:tblStyle w:val="GOSTTable2"/>
        <w:tblW w:w="0" w:type="auto"/>
        <w:jc w:val="center"/>
        <w:tblLayout w:type="fixed"/>
        <w:tblCellMar>
          <w:top w:w="57" w:type="dxa"/>
          <w:left w:w="57" w:type="dxa"/>
          <w:bottom w:w="57" w:type="dxa"/>
          <w:right w:w="57" w:type="dxa"/>
        </w:tblCellMar>
        <w:tblLook w:val="01E0" w:firstRow="1" w:lastRow="1" w:firstColumn="1" w:lastColumn="1" w:noHBand="0" w:noVBand="0"/>
      </w:tblPr>
      <w:tblGrid>
        <w:gridCol w:w="1838"/>
        <w:gridCol w:w="1701"/>
        <w:gridCol w:w="567"/>
        <w:gridCol w:w="1276"/>
        <w:gridCol w:w="1843"/>
        <w:gridCol w:w="2402"/>
      </w:tblGrid>
      <w:tr w:rsidR="00922DEC" w:rsidRPr="00234F29" w14:paraId="0BD7DC3A" w14:textId="77777777" w:rsidTr="00380F05">
        <w:trPr>
          <w:cnfStyle w:val="100000000000" w:firstRow="1" w:lastRow="0" w:firstColumn="0" w:lastColumn="0" w:oddVBand="0" w:evenVBand="0" w:oddHBand="0" w:evenHBand="0" w:firstRowFirstColumn="0" w:firstRowLastColumn="0" w:lastRowFirstColumn="0" w:lastRowLastColumn="0"/>
          <w:tblHeader/>
          <w:jc w:val="center"/>
        </w:trPr>
        <w:tc>
          <w:tcPr>
            <w:tcW w:w="1838" w:type="dxa"/>
            <w:shd w:val="clear" w:color="auto" w:fill="D9D9D9" w:themeFill="background1" w:themeFillShade="D9"/>
          </w:tcPr>
          <w:p w14:paraId="5E77D0C2" w14:textId="31A4E124"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Наименование реквизита</w:t>
            </w:r>
          </w:p>
        </w:tc>
        <w:tc>
          <w:tcPr>
            <w:tcW w:w="1701" w:type="dxa"/>
            <w:shd w:val="clear" w:color="auto" w:fill="D9D9D9" w:themeFill="background1" w:themeFillShade="D9"/>
          </w:tcPr>
          <w:p w14:paraId="35908023" w14:textId="3AE25EDC"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Сокращенное наименование (код) реквизита</w:t>
            </w:r>
          </w:p>
        </w:tc>
        <w:tc>
          <w:tcPr>
            <w:tcW w:w="567" w:type="dxa"/>
            <w:shd w:val="clear" w:color="auto" w:fill="D9D9D9" w:themeFill="background1" w:themeFillShade="D9"/>
          </w:tcPr>
          <w:p w14:paraId="03909A82"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Тип</w:t>
            </w:r>
          </w:p>
        </w:tc>
        <w:tc>
          <w:tcPr>
            <w:tcW w:w="1276" w:type="dxa"/>
            <w:shd w:val="clear" w:color="auto" w:fill="D9D9D9" w:themeFill="background1" w:themeFillShade="D9"/>
          </w:tcPr>
          <w:p w14:paraId="5D840DE5" w14:textId="2CE040F0" w:rsidR="000B759D" w:rsidRPr="00234F29" w:rsidRDefault="004E3509" w:rsidP="0028048A">
            <w:pPr>
              <w:pStyle w:val="12-1"/>
              <w:rPr>
                <w:rFonts w:cs="Times New Roman"/>
                <w:color w:val="000000" w:themeColor="text1"/>
                <w:sz w:val="22"/>
                <w:szCs w:val="22"/>
              </w:rPr>
            </w:pPr>
            <w:r w:rsidRPr="00234F29">
              <w:rPr>
                <w:rFonts w:cs="Times New Roman"/>
                <w:color w:val="000000" w:themeColor="text1"/>
                <w:sz w:val="22"/>
                <w:szCs w:val="22"/>
              </w:rPr>
              <w:t>Формат реквизита</w:t>
            </w:r>
          </w:p>
        </w:tc>
        <w:tc>
          <w:tcPr>
            <w:tcW w:w="1843" w:type="dxa"/>
            <w:shd w:val="clear" w:color="auto" w:fill="D9D9D9" w:themeFill="background1" w:themeFillShade="D9"/>
          </w:tcPr>
          <w:p w14:paraId="2E15EB86"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Обязательность</w:t>
            </w:r>
          </w:p>
        </w:tc>
        <w:tc>
          <w:tcPr>
            <w:tcW w:w="2402" w:type="dxa"/>
            <w:shd w:val="clear" w:color="auto" w:fill="D9D9D9" w:themeFill="background1" w:themeFillShade="D9"/>
          </w:tcPr>
          <w:p w14:paraId="19F94BA6" w14:textId="77777777" w:rsidR="000B759D" w:rsidRPr="00234F29" w:rsidRDefault="000B759D" w:rsidP="0028048A">
            <w:pPr>
              <w:pStyle w:val="12-1"/>
              <w:rPr>
                <w:rFonts w:cs="Times New Roman"/>
                <w:color w:val="000000" w:themeColor="text1"/>
                <w:sz w:val="22"/>
                <w:szCs w:val="22"/>
              </w:rPr>
            </w:pPr>
            <w:r w:rsidRPr="00234F29">
              <w:rPr>
                <w:rFonts w:cs="Times New Roman"/>
                <w:color w:val="000000" w:themeColor="text1"/>
                <w:sz w:val="22"/>
                <w:szCs w:val="22"/>
              </w:rPr>
              <w:t>Дополнительная информация</w:t>
            </w:r>
          </w:p>
        </w:tc>
      </w:tr>
      <w:tr w:rsidR="00922DEC" w:rsidRPr="00234F29" w14:paraId="545473C5" w14:textId="77777777" w:rsidTr="00380F05">
        <w:trPr>
          <w:cnfStyle w:val="000000100000" w:firstRow="0" w:lastRow="0" w:firstColumn="0" w:lastColumn="0" w:oddVBand="0" w:evenVBand="0" w:oddHBand="1" w:evenHBand="0" w:firstRowFirstColumn="0" w:firstRowLastColumn="0" w:lastRowFirstColumn="0" w:lastRowLastColumn="0"/>
          <w:jc w:val="center"/>
        </w:trPr>
        <w:tc>
          <w:tcPr>
            <w:tcW w:w="1838" w:type="dxa"/>
          </w:tcPr>
          <w:p w14:paraId="73284408"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Идентификатор структурированного документа в интеграционном ФХ</w:t>
            </w:r>
          </w:p>
        </w:tc>
        <w:tc>
          <w:tcPr>
            <w:tcW w:w="1701" w:type="dxa"/>
          </w:tcPr>
          <w:p w14:paraId="6AC6D220" w14:textId="77777777" w:rsidR="000B759D" w:rsidRPr="00234F29" w:rsidRDefault="000B759D" w:rsidP="008B2777">
            <w:pPr>
              <w:pStyle w:val="12-2"/>
              <w:rPr>
                <w:rFonts w:cs="Times New Roman"/>
                <w:color w:val="000000" w:themeColor="text1"/>
                <w:sz w:val="22"/>
                <w:szCs w:val="22"/>
              </w:rPr>
            </w:pPr>
            <w:r w:rsidRPr="00234F29">
              <w:rPr>
                <w:rFonts w:cs="Times New Roman"/>
                <w:bCs/>
                <w:color w:val="000000" w:themeColor="text1"/>
                <w:sz w:val="22"/>
                <w:szCs w:val="22"/>
                <w:lang w:val="en-US"/>
              </w:rPr>
              <w:t>id</w:t>
            </w:r>
          </w:p>
        </w:tc>
        <w:tc>
          <w:tcPr>
            <w:tcW w:w="567" w:type="dxa"/>
          </w:tcPr>
          <w:p w14:paraId="68781321"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П</w:t>
            </w:r>
          </w:p>
        </w:tc>
        <w:tc>
          <w:tcPr>
            <w:tcW w:w="1276" w:type="dxa"/>
          </w:tcPr>
          <w:p w14:paraId="6182BC6B" w14:textId="77777777" w:rsidR="000B759D" w:rsidRPr="00234F29" w:rsidRDefault="000B759D" w:rsidP="008B2777">
            <w:pPr>
              <w:pStyle w:val="12-2"/>
              <w:rPr>
                <w:rFonts w:cs="Times New Roman"/>
                <w:color w:val="000000" w:themeColor="text1"/>
                <w:sz w:val="22"/>
                <w:szCs w:val="22"/>
              </w:rPr>
            </w:pPr>
            <w:proofErr w:type="gramStart"/>
            <w:r w:rsidRPr="00234F29">
              <w:rPr>
                <w:rFonts w:cs="Times New Roman"/>
                <w:color w:val="000000" w:themeColor="text1"/>
                <w:sz w:val="22"/>
                <w:szCs w:val="22"/>
              </w:rPr>
              <w:t>T(</w:t>
            </w:r>
            <w:proofErr w:type="gramEnd"/>
            <w:r w:rsidRPr="00234F29">
              <w:rPr>
                <w:rFonts w:cs="Times New Roman"/>
                <w:color w:val="000000" w:themeColor="text1"/>
                <w:sz w:val="22"/>
                <w:szCs w:val="22"/>
              </w:rPr>
              <w:t>1-15)</w:t>
            </w:r>
          </w:p>
        </w:tc>
        <w:tc>
          <w:tcPr>
            <w:tcW w:w="1843" w:type="dxa"/>
          </w:tcPr>
          <w:p w14:paraId="6F833022"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Н</w:t>
            </w:r>
          </w:p>
        </w:tc>
        <w:tc>
          <w:tcPr>
            <w:tcW w:w="2402" w:type="dxa"/>
          </w:tcPr>
          <w:p w14:paraId="16DA6B56"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w:t>
            </w:r>
          </w:p>
        </w:tc>
      </w:tr>
      <w:tr w:rsidR="00922DEC" w:rsidRPr="00234F29" w14:paraId="099A0D81" w14:textId="77777777" w:rsidTr="00380F05">
        <w:trPr>
          <w:cnfStyle w:val="000000010000" w:firstRow="0" w:lastRow="0" w:firstColumn="0" w:lastColumn="0" w:oddVBand="0" w:evenVBand="0" w:oddHBand="0" w:evenHBand="1" w:firstRowFirstColumn="0" w:firstRowLastColumn="0" w:lastRowFirstColumn="0" w:lastRowLastColumn="0"/>
          <w:jc w:val="center"/>
        </w:trPr>
        <w:tc>
          <w:tcPr>
            <w:tcW w:w="1838" w:type="dxa"/>
          </w:tcPr>
          <w:p w14:paraId="46EA28E1"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Тип передаваемого структурированного документа</w:t>
            </w:r>
          </w:p>
        </w:tc>
        <w:tc>
          <w:tcPr>
            <w:tcW w:w="1701" w:type="dxa"/>
          </w:tcPr>
          <w:p w14:paraId="202F1130" w14:textId="77777777" w:rsidR="000B759D" w:rsidRPr="00234F29" w:rsidRDefault="000B759D" w:rsidP="008B2777">
            <w:pPr>
              <w:pStyle w:val="12-2"/>
              <w:rPr>
                <w:rFonts w:cs="Times New Roman"/>
                <w:color w:val="000000" w:themeColor="text1"/>
                <w:sz w:val="22"/>
                <w:szCs w:val="22"/>
              </w:rPr>
            </w:pPr>
            <w:r w:rsidRPr="00234F29">
              <w:rPr>
                <w:rFonts w:cs="Times New Roman"/>
                <w:bCs/>
                <w:color w:val="000000" w:themeColor="text1"/>
                <w:sz w:val="22"/>
                <w:szCs w:val="22"/>
                <w:lang w:val="en-US"/>
              </w:rPr>
              <w:t>type</w:t>
            </w:r>
          </w:p>
        </w:tc>
        <w:tc>
          <w:tcPr>
            <w:tcW w:w="567" w:type="dxa"/>
          </w:tcPr>
          <w:p w14:paraId="48B322EC"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П</w:t>
            </w:r>
          </w:p>
        </w:tc>
        <w:tc>
          <w:tcPr>
            <w:tcW w:w="1276" w:type="dxa"/>
          </w:tcPr>
          <w:p w14:paraId="1B4F9253" w14:textId="77777777" w:rsidR="000B759D" w:rsidRPr="00234F29" w:rsidRDefault="000B759D" w:rsidP="008B2777">
            <w:pPr>
              <w:pStyle w:val="12-2"/>
              <w:rPr>
                <w:rFonts w:cs="Times New Roman"/>
                <w:color w:val="000000" w:themeColor="text1"/>
                <w:sz w:val="22"/>
                <w:szCs w:val="22"/>
              </w:rPr>
            </w:pPr>
            <w:proofErr w:type="gramStart"/>
            <w:r w:rsidRPr="00234F29">
              <w:rPr>
                <w:rFonts w:cs="Times New Roman"/>
                <w:color w:val="000000" w:themeColor="text1"/>
                <w:sz w:val="22"/>
                <w:szCs w:val="22"/>
              </w:rPr>
              <w:t>T(</w:t>
            </w:r>
            <w:proofErr w:type="gramEnd"/>
            <w:r w:rsidRPr="00234F29">
              <w:rPr>
                <w:rFonts w:cs="Times New Roman"/>
                <w:color w:val="000000" w:themeColor="text1"/>
                <w:sz w:val="22"/>
                <w:szCs w:val="22"/>
              </w:rPr>
              <w:t>1-10)</w:t>
            </w:r>
          </w:p>
        </w:tc>
        <w:tc>
          <w:tcPr>
            <w:tcW w:w="1843" w:type="dxa"/>
          </w:tcPr>
          <w:p w14:paraId="56AD44C8"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О</w:t>
            </w:r>
          </w:p>
        </w:tc>
        <w:tc>
          <w:tcPr>
            <w:tcW w:w="2402" w:type="dxa"/>
          </w:tcPr>
          <w:p w14:paraId="50348333" w14:textId="77777777" w:rsidR="000B759D" w:rsidRPr="00234F29" w:rsidRDefault="000B759D" w:rsidP="008B2777">
            <w:pPr>
              <w:pStyle w:val="12-2"/>
              <w:rPr>
                <w:rFonts w:cs="Times New Roman"/>
                <w:color w:val="000000" w:themeColor="text1"/>
                <w:sz w:val="22"/>
                <w:szCs w:val="22"/>
              </w:rPr>
            </w:pPr>
            <w:r w:rsidRPr="00234F29">
              <w:rPr>
                <w:rFonts w:cs="Times New Roman"/>
                <w:color w:val="000000" w:themeColor="text1"/>
                <w:sz w:val="22"/>
                <w:szCs w:val="22"/>
              </w:rPr>
              <w:t>–</w:t>
            </w:r>
          </w:p>
        </w:tc>
      </w:tr>
    </w:tbl>
    <w:p w14:paraId="04F96002" w14:textId="77777777" w:rsidR="00E06A9B" w:rsidRPr="00234F29" w:rsidRDefault="00E06A9B" w:rsidP="00E06A9B">
      <w:bookmarkStart w:id="521" w:name="_Toc177398938"/>
      <w:bookmarkStart w:id="522" w:name="_Toc180068708"/>
      <w:bookmarkStart w:id="523" w:name="_Toc180070158"/>
      <w:bookmarkStart w:id="524" w:name="_Toc180075451"/>
      <w:bookmarkStart w:id="525" w:name="_Toc180075601"/>
      <w:bookmarkStart w:id="526" w:name="_Toc180083386"/>
    </w:p>
    <w:p w14:paraId="7604B666" w14:textId="15053CC7" w:rsidR="000B759D" w:rsidRPr="00234F29" w:rsidRDefault="000B759D" w:rsidP="0099193B">
      <w:pPr>
        <w:pStyle w:val="2"/>
        <w:rPr>
          <w:rFonts w:ascii="Times New Roman" w:hAnsi="Times New Roman"/>
        </w:rPr>
      </w:pPr>
      <w:bookmarkStart w:id="527" w:name="_Toc192772162"/>
      <w:r w:rsidRPr="00234F29">
        <w:rPr>
          <w:rFonts w:ascii="Times New Roman" w:hAnsi="Times New Roman"/>
        </w:rPr>
        <w:t>Алгоритм приёма РСКП в Модуле</w:t>
      </w:r>
      <w:bookmarkEnd w:id="521"/>
      <w:bookmarkEnd w:id="522"/>
      <w:bookmarkEnd w:id="523"/>
      <w:bookmarkEnd w:id="524"/>
      <w:bookmarkEnd w:id="525"/>
      <w:bookmarkEnd w:id="526"/>
      <w:bookmarkEnd w:id="527"/>
    </w:p>
    <w:p w14:paraId="2DD64B29" w14:textId="77777777" w:rsidR="000B759D" w:rsidRPr="00234F29" w:rsidRDefault="000B759D" w:rsidP="00A91A11">
      <w:r w:rsidRPr="00234F29">
        <w:t>Описаны внешняя и внутренняя схемы взаимодействия.</w:t>
      </w:r>
    </w:p>
    <w:p w14:paraId="110E3126" w14:textId="77777777" w:rsidR="000B759D" w:rsidRPr="00234F29" w:rsidRDefault="000B759D" w:rsidP="00A91A11">
      <w:r w:rsidRPr="00234F29">
        <w:t>Аутентификация ВС. На первом шаге предполагается, что контрагент авторизуется в Модуле через сервис аутентификации/авторизации, и в дальнейшем при каждом взаимодействии (передаче и запросе документов и файлов) будет передавать JWT-</w:t>
      </w:r>
      <w:proofErr w:type="spellStart"/>
      <w:r w:rsidRPr="00234F29">
        <w:t>token</w:t>
      </w:r>
      <w:proofErr w:type="spellEnd"/>
      <w:r w:rsidRPr="00234F29">
        <w:t xml:space="preserve"> в составе запроса. JWT-</w:t>
      </w:r>
      <w:proofErr w:type="spellStart"/>
      <w:r w:rsidRPr="00234F29">
        <w:t>token</w:t>
      </w:r>
      <w:proofErr w:type="spellEnd"/>
      <w:r w:rsidRPr="00234F29">
        <w:t xml:space="preserve"> будет содержать в себе информацию о ВС, которая направляет пакет, и об организации владельце документа.</w:t>
      </w:r>
    </w:p>
    <w:p w14:paraId="68803CB1" w14:textId="77777777" w:rsidR="000B759D" w:rsidRPr="00234F29" w:rsidRDefault="000B759D" w:rsidP="00A91A11">
      <w:r w:rsidRPr="00234F29">
        <w:t>Загрузка документов в ФХ (XML, PDF, ЭП и прочее). Далее контрагент выполняет загрузку файлов в интеграционное ФХ.</w:t>
      </w:r>
    </w:p>
    <w:p w14:paraId="1AA553DB" w14:textId="77777777" w:rsidR="000B759D" w:rsidRPr="00234F29" w:rsidRDefault="000B759D" w:rsidP="00A91A11">
      <w:r w:rsidRPr="00234F29">
        <w:t xml:space="preserve">Контрагент вызывает соответствующий API на стороне адаптера, через который и осуществляет загрузку требуемых файлов. Адаптер реализует </w:t>
      </w:r>
      <w:r w:rsidRPr="00234F29">
        <w:lastRenderedPageBreak/>
        <w:t>протокол взаимодействия с внешними контрагентами в части приёма файлов, ФЛК, и взаимодействие с интеграционным ФХ.</w:t>
      </w:r>
    </w:p>
    <w:p w14:paraId="538EAE35" w14:textId="77777777" w:rsidR="000B759D" w:rsidRPr="00234F29" w:rsidRDefault="000B759D" w:rsidP="00A91A11">
      <w:r w:rsidRPr="00234F29">
        <w:t>Адаптер загружает полученную информацию в интеграционное ФХ.</w:t>
      </w:r>
    </w:p>
    <w:p w14:paraId="23BE0331" w14:textId="77777777" w:rsidR="000B759D" w:rsidRPr="00234F29" w:rsidRDefault="000B759D" w:rsidP="00A91A11">
      <w:r w:rsidRPr="00234F29">
        <w:t>Адаптер синхронно возвращает информацию о загрузке файла контрагенту, которая содержит статус загрузки и идентификатор загруженных данных.</w:t>
      </w:r>
    </w:p>
    <w:p w14:paraId="4B8D43C5" w14:textId="77777777" w:rsidR="000B759D" w:rsidRPr="00234F29" w:rsidRDefault="000B759D" w:rsidP="00A91A11">
      <w:r w:rsidRPr="00234F29">
        <w:t>Запрос на приём РСКП. После загрузки в Интеграционное ФХ всех файлов, которые необходимо передать в рамках пакета, контрагент передаёт запрос на приём РСКП.</w:t>
      </w:r>
    </w:p>
    <w:p w14:paraId="056DB5A9" w14:textId="77777777" w:rsidR="000B759D" w:rsidRPr="00234F29" w:rsidRDefault="000B759D" w:rsidP="00A91A11">
      <w:r w:rsidRPr="00234F29">
        <w:t>Контрагент вызывает соответствующий API на стороне адаптера, передавая интеграционный пакет (XML), содержащий в себе один или несколько запросов на приём РСКП.</w:t>
      </w:r>
    </w:p>
    <w:p w14:paraId="5CDEC6BF" w14:textId="77777777" w:rsidR="000B759D" w:rsidRPr="00234F29" w:rsidRDefault="000B759D" w:rsidP="00A91A11">
      <w:r w:rsidRPr="00234F29">
        <w:t>В случае если передан валидный запрос, в ответ формируется ответ.</w:t>
      </w:r>
    </w:p>
    <w:p w14:paraId="697B699F" w14:textId="77777777" w:rsidR="000B759D" w:rsidRPr="00234F29" w:rsidRDefault="000B759D" w:rsidP="00A91A11">
      <w:r w:rsidRPr="00234F29">
        <w:t xml:space="preserve">В случае если передан не валидный запрос, в ответ будет возвращен </w:t>
      </w:r>
      <w:r w:rsidRPr="00234F29">
        <w:br/>
      </w:r>
      <w:proofErr w:type="spellStart"/>
      <w:r w:rsidRPr="00234F29">
        <w:rPr>
          <w:i/>
          <w:iCs/>
        </w:rPr>
        <w:t>http</w:t>
      </w:r>
      <w:proofErr w:type="spellEnd"/>
      <w:r w:rsidRPr="00234F29">
        <w:rPr>
          <w:i/>
          <w:iCs/>
        </w:rPr>
        <w:t xml:space="preserve"> 400 </w:t>
      </w:r>
      <w:proofErr w:type="spellStart"/>
      <w:r w:rsidRPr="00234F29">
        <w:rPr>
          <w:i/>
          <w:iCs/>
        </w:rPr>
        <w:t>bad</w:t>
      </w:r>
      <w:proofErr w:type="spellEnd"/>
      <w:r w:rsidRPr="00234F29">
        <w:rPr>
          <w:i/>
          <w:iCs/>
        </w:rPr>
        <w:t xml:space="preserve"> </w:t>
      </w:r>
      <w:proofErr w:type="spellStart"/>
      <w:r w:rsidRPr="00234F29">
        <w:rPr>
          <w:i/>
          <w:iCs/>
        </w:rPr>
        <w:t>request</w:t>
      </w:r>
      <w:proofErr w:type="spellEnd"/>
      <w:r w:rsidRPr="00234F29">
        <w:t>. Обработка запроса при этом не будет производиться.</w:t>
      </w:r>
    </w:p>
    <w:p w14:paraId="3E8FE99B" w14:textId="77777777" w:rsidR="000B759D" w:rsidRPr="00234F29" w:rsidRDefault="000B759D" w:rsidP="00A91A11">
      <w:r w:rsidRPr="00234F29">
        <w:t>Интеграционный реестр отслеживает информацию в очереди на обработку и в случае появлении информации о новом запросе добавляет запись в Журнал интеграционного обмена.</w:t>
      </w:r>
    </w:p>
    <w:p w14:paraId="3201A7EA" w14:textId="77777777" w:rsidR="000B759D" w:rsidRPr="00234F29" w:rsidRDefault="000B759D" w:rsidP="00A91A11">
      <w:r w:rsidRPr="00234F29">
        <w:t>Предобработка РСКП. Интеграционная шина отслеживает информацию в очереди на обработку и в случае появлении информации о новом запросе забирает «Запрос на обработку» из очереди.</w:t>
      </w:r>
    </w:p>
    <w:p w14:paraId="0493963A" w14:textId="77777777" w:rsidR="000B759D" w:rsidRPr="00234F29" w:rsidRDefault="000B759D" w:rsidP="00A91A11">
      <w:r w:rsidRPr="00234F29">
        <w:t>Проводит ФЛК, описанные в соответствующем разделе ниже.</w:t>
      </w:r>
    </w:p>
    <w:p w14:paraId="2CF6D6DC" w14:textId="77777777" w:rsidR="000B759D" w:rsidRPr="00234F29" w:rsidRDefault="000B759D" w:rsidP="00A91A11">
      <w:r w:rsidRPr="00234F29">
        <w:t>В случае если все проверки выполнены успешно, то направляет «Запрос на обработку» в очередь ETL.</w:t>
      </w:r>
    </w:p>
    <w:p w14:paraId="149D7AB6" w14:textId="77777777" w:rsidR="000B759D" w:rsidRPr="00234F29" w:rsidRDefault="000B759D" w:rsidP="00A91A11">
      <w:r w:rsidRPr="00234F29">
        <w:t>В случае если в процессе проверки возникли ошибки, то:</w:t>
      </w:r>
    </w:p>
    <w:p w14:paraId="787941D9" w14:textId="77777777" w:rsidR="000B759D" w:rsidRPr="00234F29" w:rsidRDefault="000B759D" w:rsidP="00A91A11">
      <w:r w:rsidRPr="00234F29">
        <w:t>Формируется «Результат обработки пакета» (</w:t>
      </w:r>
      <w:proofErr w:type="spellStart"/>
      <w:r w:rsidRPr="00234F29">
        <w:t>internalReceipt</w:t>
      </w:r>
      <w:proofErr w:type="spellEnd"/>
      <w:r w:rsidRPr="00234F29">
        <w:t>) INTERNAL-INTEGRATION-</w:t>
      </w:r>
      <w:proofErr w:type="spellStart"/>
      <w:r w:rsidRPr="00234F29">
        <w:t>SCHEMA.json</w:t>
      </w:r>
      <w:proofErr w:type="spellEnd"/>
      <w:r w:rsidRPr="00234F29">
        <w:t xml:space="preserve"> по схеме в статусе «FAILURE», который содержит информацию о всех зафиксированных ошибках. В случае если ошибки относятся к пакету в целом, в </w:t>
      </w:r>
      <w:proofErr w:type="spellStart"/>
      <w:r w:rsidRPr="00234F29">
        <w:t>receipt</w:t>
      </w:r>
      <w:proofErr w:type="spellEnd"/>
      <w:r w:rsidRPr="00234F29">
        <w:t xml:space="preserve"> они должны указываться только для первого документа.</w:t>
      </w:r>
    </w:p>
    <w:p w14:paraId="5EE028B4" w14:textId="77777777" w:rsidR="000B759D" w:rsidRPr="00234F29" w:rsidRDefault="000B759D" w:rsidP="00A91A11">
      <w:r w:rsidRPr="00234F29">
        <w:lastRenderedPageBreak/>
        <w:t>Сформированный результат направляется в очередь с результатами обработки.</w:t>
      </w:r>
    </w:p>
    <w:p w14:paraId="5886596E" w14:textId="77777777" w:rsidR="000B759D" w:rsidRPr="00234F29" w:rsidRDefault="000B759D" w:rsidP="00A91A11">
      <w:r w:rsidRPr="00234F29">
        <w:t xml:space="preserve">Интеграционный реестр отслеживает информацию в очередях ETL и с результатами обработки, и в случае появлении информации обновляет запись в Журнале интеграционного обмена. Запись обновляется по </w:t>
      </w:r>
      <w:proofErr w:type="spellStart"/>
      <w:r w:rsidRPr="00234F29">
        <w:t>messageId</w:t>
      </w:r>
      <w:proofErr w:type="spellEnd"/>
      <w:r w:rsidRPr="00234F29">
        <w:t>.</w:t>
      </w:r>
    </w:p>
    <w:p w14:paraId="3521BB36" w14:textId="77777777" w:rsidR="000B759D" w:rsidRPr="00234F29" w:rsidRDefault="000B759D" w:rsidP="00A91A11">
      <w:r w:rsidRPr="00234F29">
        <w:t>Передача информации в бизнес-слой. Харвестер отслеживает информацию в очереди ETL и в случае появлении информации передаёт «Запрос на обработку РСКП» в бизнес брокер.</w:t>
      </w:r>
    </w:p>
    <w:p w14:paraId="6A17CFD2" w14:textId="77777777" w:rsidR="000B759D" w:rsidRPr="00234F29" w:rsidRDefault="000B759D" w:rsidP="00A91A11">
      <w:r w:rsidRPr="00234F29">
        <w:t>Трансформация РСКП. Бизнес-брокер передаёт сообщение в ETL, в котором происходит трансформация XML к внутреннему формату и транспортировка файлов в Бизнес-ФХ.</w:t>
      </w:r>
    </w:p>
    <w:p w14:paraId="2E8C96E3" w14:textId="77777777" w:rsidR="000B759D" w:rsidRPr="00234F29" w:rsidRDefault="000B759D" w:rsidP="00A91A11">
      <w:r w:rsidRPr="00234F29">
        <w:t xml:space="preserve">Валидация и обработка РСКП. </w:t>
      </w:r>
      <w:proofErr w:type="gramStart"/>
      <w:r w:rsidRPr="00234F29">
        <w:t>Бизнес-МС Получает</w:t>
      </w:r>
      <w:proofErr w:type="gramEnd"/>
      <w:r w:rsidRPr="00234F29">
        <w:t xml:space="preserve"> от Бизнес-брокера РСКП, проводит его валидацию и обработку, после чего направляет «Результат обработки пакета» (</w:t>
      </w:r>
      <w:proofErr w:type="spellStart"/>
      <w:r w:rsidRPr="00234F29">
        <w:t>Receipt</w:t>
      </w:r>
      <w:proofErr w:type="spellEnd"/>
      <w:r w:rsidRPr="00234F29">
        <w:t>), сформированный по схеме INTERNAL-INTEGRATION-</w:t>
      </w:r>
      <w:proofErr w:type="spellStart"/>
      <w:r w:rsidRPr="00234F29">
        <w:t>SCHEMA.json</w:t>
      </w:r>
      <w:proofErr w:type="spellEnd"/>
      <w:r w:rsidRPr="00234F29">
        <w:t xml:space="preserve"> в Бизнес-брокер. Результат обработки должен содержать в себе статус обработки документа и информацию обо всех ошибках, если такие возникли в процессе обработки.</w:t>
      </w:r>
    </w:p>
    <w:p w14:paraId="62855602" w14:textId="77777777" w:rsidR="000B759D" w:rsidRPr="00234F29" w:rsidRDefault="000B759D" w:rsidP="00A91A11">
      <w:r w:rsidRPr="00234F29">
        <w:t>Передача результатов обработки в интеграционный слой. Харвестер получает сообщение от бизнес-брокера и помещает в очередь с результатами обработки.</w:t>
      </w:r>
    </w:p>
    <w:p w14:paraId="304178DF" w14:textId="77777777" w:rsidR="000B759D" w:rsidRPr="00234F29" w:rsidRDefault="000B759D" w:rsidP="00A91A11">
      <w:r w:rsidRPr="00234F29">
        <w:t>Интеграционный реестр отслеживает информацию в очереди с результатами обработки и в случае появления информации добавляет информацию о результате приёма документа в Журнал интеграционного обмена.</w:t>
      </w:r>
    </w:p>
    <w:p w14:paraId="5AC6DD4D" w14:textId="77777777" w:rsidR="000B759D" w:rsidRPr="00234F29" w:rsidRDefault="000B759D" w:rsidP="00A91A11">
      <w:r w:rsidRPr="00234F29">
        <w:t>Получение результата обработки контрагентом.</w:t>
      </w:r>
    </w:p>
    <w:p w14:paraId="1A24A818" w14:textId="77777777" w:rsidR="000B759D" w:rsidRPr="00234F29" w:rsidRDefault="000B759D" w:rsidP="00A91A11">
      <w:r w:rsidRPr="00234F29">
        <w:t xml:space="preserve">После отправки запроса на обработку РСКП контрагент начинает периодически опрашивать для получения результатов обработки соответствующее API. При запросе необходимо указать в соответствующем параметре или </w:t>
      </w:r>
      <w:proofErr w:type="spellStart"/>
      <w:r w:rsidRPr="00234F29">
        <w:t>messageId</w:t>
      </w:r>
      <w:proofErr w:type="spellEnd"/>
      <w:r w:rsidRPr="00234F29">
        <w:t xml:space="preserve">, или </w:t>
      </w:r>
      <w:proofErr w:type="spellStart"/>
      <w:r w:rsidRPr="00234F29">
        <w:t>documentId</w:t>
      </w:r>
      <w:proofErr w:type="spellEnd"/>
      <w:r w:rsidRPr="00234F29">
        <w:t xml:space="preserve">, или </w:t>
      </w:r>
      <w:proofErr w:type="spellStart"/>
      <w:r w:rsidRPr="00234F29">
        <w:t>packageId</w:t>
      </w:r>
      <w:proofErr w:type="spellEnd"/>
      <w:r w:rsidRPr="00234F29">
        <w:t>.</w:t>
      </w:r>
    </w:p>
    <w:p w14:paraId="0B516163" w14:textId="77777777" w:rsidR="000B759D" w:rsidRPr="00234F29" w:rsidRDefault="000B759D" w:rsidP="00E06A9B">
      <w:pPr>
        <w:keepNext/>
      </w:pPr>
      <w:r w:rsidRPr="00234F29">
        <w:lastRenderedPageBreak/>
        <w:t>В случае если запрос валиден:</w:t>
      </w:r>
    </w:p>
    <w:p w14:paraId="4C11BD13" w14:textId="77777777" w:rsidR="000B759D" w:rsidRPr="00234F29" w:rsidRDefault="000B759D" w:rsidP="00A91A11">
      <w:r w:rsidRPr="00234F29">
        <w:t>Адаптер синхронно запрашивает информацию из Интеграционного реестра о результатах обработки соответствующих запросов.</w:t>
      </w:r>
    </w:p>
    <w:p w14:paraId="5F8F5EE3" w14:textId="77777777" w:rsidR="000B759D" w:rsidRPr="00234F29" w:rsidRDefault="000B759D" w:rsidP="00A91A11">
      <w:r w:rsidRPr="00234F29">
        <w:t>Интеграционный реестр ищет записи по полученным параметрам. Дополнительными критериями запроса указываются система и организация, которые производят запрос.</w:t>
      </w:r>
    </w:p>
    <w:p w14:paraId="1A381444" w14:textId="77777777" w:rsidR="000B759D" w:rsidRPr="00234F29" w:rsidRDefault="000B759D" w:rsidP="00A91A11">
      <w:r w:rsidRPr="00234F29">
        <w:t>Если найдена хотя бы одна запись, то:</w:t>
      </w:r>
    </w:p>
    <w:p w14:paraId="746E3A75" w14:textId="77777777" w:rsidR="000B759D" w:rsidRPr="00234F29" w:rsidRDefault="000B759D" w:rsidP="007E7B0D">
      <w:pPr>
        <w:pStyle w:val="-1"/>
      </w:pPr>
      <w:r w:rsidRPr="00234F29">
        <w:t xml:space="preserve">в журнале сохраняется информация о запросе и сформированный на основании запроса </w:t>
      </w:r>
      <w:proofErr w:type="spellStart"/>
      <w:r w:rsidRPr="00234F29">
        <w:t>receipt</w:t>
      </w:r>
      <w:proofErr w:type="spellEnd"/>
      <w:r w:rsidRPr="00234F29">
        <w:t>;</w:t>
      </w:r>
    </w:p>
    <w:p w14:paraId="43C59ED4" w14:textId="77777777" w:rsidR="000B759D" w:rsidRPr="00234F29" w:rsidRDefault="000B759D" w:rsidP="007E7B0D">
      <w:pPr>
        <w:pStyle w:val="-1"/>
      </w:pPr>
      <w:r w:rsidRPr="00234F29">
        <w:t xml:space="preserve">в адаптер синхронно возвращается информация </w:t>
      </w:r>
      <w:proofErr w:type="gramStart"/>
      <w:r w:rsidRPr="00234F29">
        <w:t>о всех</w:t>
      </w:r>
      <w:proofErr w:type="gramEnd"/>
      <w:r w:rsidRPr="00234F29">
        <w:t xml:space="preserve"> подтверждениях, которые удовлетворяют критериям запроса.</w:t>
      </w:r>
    </w:p>
    <w:p w14:paraId="0F6AFC77" w14:textId="77777777" w:rsidR="000B759D" w:rsidRPr="00234F29" w:rsidRDefault="000B759D" w:rsidP="00A91A11">
      <w:r w:rsidRPr="00234F29">
        <w:t xml:space="preserve">В случае если по критериям запроса не найдено </w:t>
      </w:r>
      <w:proofErr w:type="gramStart"/>
      <w:r w:rsidRPr="00234F29">
        <w:t>не</w:t>
      </w:r>
      <w:proofErr w:type="gramEnd"/>
      <w:r w:rsidRPr="00234F29">
        <w:t xml:space="preserve"> одной записи, то возвращается информация об отсутствии записей, удовлетворяющих критериям запроса.</w:t>
      </w:r>
    </w:p>
    <w:p w14:paraId="166425B8" w14:textId="77777777" w:rsidR="000B759D" w:rsidRPr="00234F29" w:rsidRDefault="000B759D" w:rsidP="00A91A11">
      <w:r w:rsidRPr="00234F29">
        <w:t>Адаптер получает ответ от интеграционного реестра и на его основании формирует «Результат обработки» (</w:t>
      </w:r>
      <w:proofErr w:type="spellStart"/>
      <w:r w:rsidRPr="00234F29">
        <w:t>receipt</w:t>
      </w:r>
      <w:proofErr w:type="spellEnd"/>
      <w:r w:rsidRPr="00234F29">
        <w:t>) EXTERNAL-INTEGRATION-API-</w:t>
      </w:r>
      <w:proofErr w:type="spellStart"/>
      <w:r w:rsidRPr="00234F29">
        <w:t>SCHEMA.json</w:t>
      </w:r>
      <w:proofErr w:type="spellEnd"/>
      <w:r w:rsidRPr="00234F29">
        <w:t>.</w:t>
      </w:r>
    </w:p>
    <w:p w14:paraId="1B07B812" w14:textId="52C3585D" w:rsidR="000B759D" w:rsidRPr="00234F29" w:rsidRDefault="000B759D" w:rsidP="00A91A11">
      <w:r w:rsidRPr="00234F29">
        <w:t>Для каждой полученной записи в «Результат обработки пакета» (</w:t>
      </w:r>
      <w:proofErr w:type="spellStart"/>
      <w:r w:rsidRPr="00234F29">
        <w:t>receipt</w:t>
      </w:r>
      <w:proofErr w:type="spellEnd"/>
      <w:r w:rsidRPr="00234F29">
        <w:t xml:space="preserve">) создаётся </w:t>
      </w:r>
      <w:r w:rsidR="00D55BE0" w:rsidRPr="00234F29">
        <w:t>реквизит</w:t>
      </w:r>
      <w:r w:rsidRPr="00234F29">
        <w:t xml:space="preserve"> коллекции «Информация о родительских документах» (</w:t>
      </w:r>
      <w:proofErr w:type="spellStart"/>
      <w:r w:rsidRPr="00234F29">
        <w:t>refDocuments</w:t>
      </w:r>
      <w:proofErr w:type="spellEnd"/>
      <w:r w:rsidRPr="00234F29">
        <w:t>), в котором указывается информация об обработке соответствующих документов.</w:t>
      </w:r>
    </w:p>
    <w:p w14:paraId="122D552C" w14:textId="77777777" w:rsidR="000B759D" w:rsidRPr="00234F29" w:rsidRDefault="000B759D" w:rsidP="00A91A11">
      <w:r w:rsidRPr="00234F29">
        <w:t>В случае если получена информация об отсутствии записей, в «Результат обработки пакета» (</w:t>
      </w:r>
      <w:proofErr w:type="spellStart"/>
      <w:r w:rsidRPr="00234F29">
        <w:t>receipt</w:t>
      </w:r>
      <w:proofErr w:type="spellEnd"/>
      <w:r w:rsidRPr="00234F29">
        <w:t>) коллекция «Информация о родительских документах» (</w:t>
      </w:r>
      <w:proofErr w:type="spellStart"/>
      <w:r w:rsidRPr="00234F29">
        <w:t>refDocuments</w:t>
      </w:r>
      <w:proofErr w:type="spellEnd"/>
      <w:r w:rsidRPr="00234F29">
        <w:t>) не создаётся.</w:t>
      </w:r>
    </w:p>
    <w:p w14:paraId="70292929" w14:textId="77777777" w:rsidR="000B759D" w:rsidRPr="00234F29" w:rsidRDefault="000B759D" w:rsidP="00A91A11">
      <w:r w:rsidRPr="00234F29">
        <w:t>Адаптер асинхронно возвращает «Результат обработки пакета» (</w:t>
      </w:r>
      <w:proofErr w:type="spellStart"/>
      <w:r w:rsidRPr="00234F29">
        <w:t>receipt</w:t>
      </w:r>
      <w:proofErr w:type="spellEnd"/>
      <w:r w:rsidRPr="00234F29">
        <w:t>) контрагенту.</w:t>
      </w:r>
    </w:p>
    <w:p w14:paraId="03DD6FDD" w14:textId="46527FFF" w:rsidR="003A53D4" w:rsidRPr="00234F29" w:rsidRDefault="000B759D" w:rsidP="00A91A11">
      <w:r w:rsidRPr="00234F29">
        <w:t>В случае если запрос не валиден, в ответ будет возвращен</w:t>
      </w:r>
      <w:r w:rsidRPr="00234F29">
        <w:rPr>
          <w:i/>
          <w:iCs/>
        </w:rPr>
        <w:t xml:space="preserve"> </w:t>
      </w:r>
      <w:proofErr w:type="spellStart"/>
      <w:r w:rsidRPr="00234F29">
        <w:rPr>
          <w:i/>
          <w:iCs/>
        </w:rPr>
        <w:t>http</w:t>
      </w:r>
      <w:proofErr w:type="spellEnd"/>
      <w:r w:rsidRPr="00234F29">
        <w:rPr>
          <w:i/>
          <w:iCs/>
        </w:rPr>
        <w:t xml:space="preserve"> 400 </w:t>
      </w:r>
      <w:proofErr w:type="spellStart"/>
      <w:r w:rsidRPr="00234F29">
        <w:rPr>
          <w:i/>
          <w:iCs/>
        </w:rPr>
        <w:t>bad</w:t>
      </w:r>
      <w:proofErr w:type="spellEnd"/>
      <w:r w:rsidRPr="00234F29">
        <w:rPr>
          <w:i/>
          <w:iCs/>
        </w:rPr>
        <w:t xml:space="preserve"> </w:t>
      </w:r>
      <w:proofErr w:type="spellStart"/>
      <w:r w:rsidRPr="00234F29">
        <w:rPr>
          <w:i/>
          <w:iCs/>
        </w:rPr>
        <w:t>request</w:t>
      </w:r>
      <w:proofErr w:type="spellEnd"/>
      <w:r w:rsidRPr="00234F29">
        <w:t xml:space="preserve">, обработка запроса не будет </w:t>
      </w:r>
      <w:proofErr w:type="gramStart"/>
      <w:r w:rsidRPr="00234F29">
        <w:t>производится</w:t>
      </w:r>
      <w:proofErr w:type="gramEnd"/>
      <w:r w:rsidRPr="00234F29">
        <w:t>.</w:t>
      </w:r>
    </w:p>
    <w:p w14:paraId="611A450B" w14:textId="6FF3297B" w:rsidR="003A53D4" w:rsidRPr="00234F29" w:rsidRDefault="003A53D4" w:rsidP="003A53D4">
      <w:pPr>
        <w:pStyle w:val="2"/>
        <w:rPr>
          <w:rFonts w:ascii="Times New Roman" w:hAnsi="Times New Roman"/>
        </w:rPr>
      </w:pPr>
      <w:bookmarkStart w:id="528" w:name="_Toc192772163"/>
      <w:r w:rsidRPr="00234F29">
        <w:rPr>
          <w:rFonts w:ascii="Times New Roman" w:hAnsi="Times New Roman"/>
        </w:rPr>
        <w:lastRenderedPageBreak/>
        <w:t>Описание информационного взаимодействия посредством ЕСМВ</w:t>
      </w:r>
      <w:bookmarkEnd w:id="528"/>
    </w:p>
    <w:p w14:paraId="5E8B401A" w14:textId="2839BB34" w:rsidR="003A53D4" w:rsidRPr="00234F29" w:rsidRDefault="003A53D4" w:rsidP="00A91A11">
      <w:r w:rsidRPr="00234F29">
        <w:t xml:space="preserve">Взаимодействие Модуль и </w:t>
      </w:r>
      <w:r w:rsidR="003342AB" w:rsidRPr="00234F29">
        <w:t xml:space="preserve">ГИС </w:t>
      </w:r>
      <w:r w:rsidRPr="00234F29">
        <w:t>ЕИС осуществляется посредством ЕСМВ. Требования к ЕСМВ приведены в Альбоме ТФО ЕСМВ.</w:t>
      </w:r>
    </w:p>
    <w:p w14:paraId="21EF13F9" w14:textId="3BE7B2F9" w:rsidR="003A53D4" w:rsidRPr="00234F29" w:rsidRDefault="003A53D4" w:rsidP="00A91A11">
      <w:r w:rsidRPr="00234F29">
        <w:t xml:space="preserve">Из </w:t>
      </w:r>
      <w:r w:rsidR="003342AB" w:rsidRPr="00234F29">
        <w:t xml:space="preserve">ГИС </w:t>
      </w:r>
      <w:r w:rsidRPr="00234F29">
        <w:t>ЕИС в Модуль передается:</w:t>
      </w:r>
    </w:p>
    <w:p w14:paraId="6BDE0442" w14:textId="35DFC4BD" w:rsidR="003A53D4" w:rsidRPr="00234F29" w:rsidRDefault="003A53D4" w:rsidP="002867D1">
      <w:pPr>
        <w:pStyle w:val="-2"/>
      </w:pPr>
      <w:r w:rsidRPr="00234F29">
        <w:t>документ «РСКП (перечисление)»;</w:t>
      </w:r>
    </w:p>
    <w:p w14:paraId="3F5638C9" w14:textId="4F0A8DF5" w:rsidR="003A53D4" w:rsidRPr="00234F29" w:rsidRDefault="003A53D4" w:rsidP="002867D1">
      <w:pPr>
        <w:pStyle w:val="-2"/>
      </w:pPr>
      <w:r w:rsidRPr="00234F29">
        <w:t>техническое синхронное подтверждение;</w:t>
      </w:r>
    </w:p>
    <w:p w14:paraId="69CD4491" w14:textId="1D386963" w:rsidR="003A53D4" w:rsidRPr="00234F29" w:rsidRDefault="003A53D4" w:rsidP="002867D1">
      <w:pPr>
        <w:pStyle w:val="-2"/>
      </w:pPr>
      <w:r w:rsidRPr="00234F29">
        <w:t>техническое асинхронное подтверждение.</w:t>
      </w:r>
    </w:p>
    <w:p w14:paraId="02CC6ECF" w14:textId="73815CA0" w:rsidR="003A53D4" w:rsidRPr="00234F29" w:rsidRDefault="003A53D4" w:rsidP="00A91A11">
      <w:r w:rsidRPr="00234F29">
        <w:t xml:space="preserve">Из Модуля в </w:t>
      </w:r>
      <w:r w:rsidR="00E064BE" w:rsidRPr="00234F29">
        <w:t xml:space="preserve">ГИС </w:t>
      </w:r>
      <w:r w:rsidRPr="00234F29">
        <w:t>ЕИС передается:</w:t>
      </w:r>
    </w:p>
    <w:p w14:paraId="77C39F89" w14:textId="0DAFF2D1" w:rsidR="003A53D4" w:rsidRPr="00234F29" w:rsidRDefault="003A53D4" w:rsidP="002867D1">
      <w:pPr>
        <w:pStyle w:val="-2"/>
      </w:pPr>
      <w:r w:rsidRPr="00234F29">
        <w:t>техническое синхронное подтверждение;</w:t>
      </w:r>
    </w:p>
    <w:p w14:paraId="26CC4EA6" w14:textId="3202F4F3" w:rsidR="003A53D4" w:rsidRPr="00234F29" w:rsidRDefault="003A53D4" w:rsidP="002867D1">
      <w:pPr>
        <w:pStyle w:val="-2"/>
      </w:pPr>
      <w:r w:rsidRPr="00234F29">
        <w:t>техническое асинхронное подтверждение;</w:t>
      </w:r>
    </w:p>
    <w:p w14:paraId="06F1F4E0" w14:textId="1C57E5F5" w:rsidR="003A53D4" w:rsidRPr="00234F29" w:rsidRDefault="003A53D4" w:rsidP="002867D1">
      <w:pPr>
        <w:pStyle w:val="-2"/>
      </w:pPr>
      <w:r w:rsidRPr="00234F29">
        <w:t>квитанция «Результат обработки документа»</w:t>
      </w:r>
      <w:r w:rsidR="00700DF4" w:rsidRPr="00234F29">
        <w:t xml:space="preserve"> </w:t>
      </w:r>
      <w:proofErr w:type="spellStart"/>
      <w:r w:rsidR="00700DF4" w:rsidRPr="00234F29">
        <w:t>MSC_RcptPUR_EB</w:t>
      </w:r>
      <w:proofErr w:type="spellEnd"/>
      <w:r w:rsidRPr="00234F29">
        <w:t>.</w:t>
      </w:r>
    </w:p>
    <w:p w14:paraId="731D9902" w14:textId="5183CAA0" w:rsidR="00993D13" w:rsidRPr="00234F29" w:rsidRDefault="00993D13" w:rsidP="00A91A11"/>
    <w:sectPr w:rsidR="00993D13" w:rsidRPr="00234F29" w:rsidSect="00E81030">
      <w:headerReference w:type="default" r:id="rId19"/>
      <w:footerReference w:type="default" r:id="rId20"/>
      <w:headerReference w:type="first" r:id="rId21"/>
      <w:pgSz w:w="11906" w:h="16838"/>
      <w:pgMar w:top="851" w:right="851" w:bottom="1418"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D6350" w14:textId="77777777" w:rsidR="00E22763" w:rsidRDefault="00E22763" w:rsidP="009F318E">
      <w:r>
        <w:separator/>
      </w:r>
    </w:p>
  </w:endnote>
  <w:endnote w:type="continuationSeparator" w:id="0">
    <w:p w14:paraId="6CB3F80D" w14:textId="77777777" w:rsidR="00E22763" w:rsidRDefault="00E22763" w:rsidP="009F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itka Display">
    <w:panose1 w:val="00000000000000000000"/>
    <w:charset w:val="CC"/>
    <w:family w:val="auto"/>
    <w:pitch w:val="variable"/>
    <w:sig w:usb0="A00002EF" w:usb1="4000204B" w:usb2="00000000" w:usb3="00000000" w:csb0="0000019F" w:csb1="00000000"/>
  </w:font>
  <w:font w:name="Times New Roman Полужирный">
    <w:altName w:val="Times New Roman"/>
    <w:panose1 w:val="020B0604020202020204"/>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quot;Times New Roman&quot;">
    <w:panose1 w:val="020B0604020202020204"/>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6CED9" w14:textId="144B67DD" w:rsidR="00E4304D" w:rsidRDefault="00E4304D" w:rsidP="009B48B2">
    <w:pPr>
      <w:pStyle w:val="af2"/>
      <w:ind w:firstLine="0"/>
      <w:jc w:val="center"/>
    </w:pPr>
    <w:r>
      <w:t>2025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DA472" w14:textId="77777777" w:rsidR="009A76AC" w:rsidRDefault="009A76AC" w:rsidP="009A76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D7130" w14:textId="77777777" w:rsidR="00E22763" w:rsidRDefault="00E22763" w:rsidP="009F318E">
      <w:r>
        <w:separator/>
      </w:r>
    </w:p>
  </w:footnote>
  <w:footnote w:type="continuationSeparator" w:id="0">
    <w:p w14:paraId="0FBB7507" w14:textId="77777777" w:rsidR="00E22763" w:rsidRDefault="00E22763" w:rsidP="009F318E">
      <w:r>
        <w:continuationSeparator/>
      </w:r>
    </w:p>
  </w:footnote>
  <w:footnote w:id="1">
    <w:p w14:paraId="08E071AC" w14:textId="77777777" w:rsidR="00E4304D" w:rsidRPr="00A45616" w:rsidRDefault="00E4304D" w:rsidP="000E33DC">
      <w:pPr>
        <w:pStyle w:val="aff0"/>
        <w:spacing w:line="240" w:lineRule="auto"/>
      </w:pPr>
      <w:r w:rsidRPr="00A45616">
        <w:rPr>
          <w:rStyle w:val="aff2"/>
        </w:rPr>
        <w:footnoteRef/>
      </w:r>
      <w:r w:rsidRPr="00A45616">
        <w:t xml:space="preserve"> Приказ Федерального казначейства от</w:t>
      </w:r>
      <w:r>
        <w:t> </w:t>
      </w:r>
      <w:r w:rsidRPr="00A45616">
        <w:t>13.05.2020 №</w:t>
      </w:r>
      <w:r>
        <w:t> </w:t>
      </w:r>
      <w:r w:rsidRPr="00A45616">
        <w:t>20н «Об утверждении правил организации и</w:t>
      </w:r>
      <w:r>
        <w:t> </w:t>
      </w:r>
      <w:r w:rsidRPr="00A45616">
        <w:t>функционирования системы казначейских платежей»</w:t>
      </w:r>
      <w:r>
        <w:t xml:space="preserve">, </w:t>
      </w:r>
      <w:r w:rsidRPr="00894720">
        <w:t>Приказ Федерального казначейства от</w:t>
      </w:r>
      <w:r>
        <w:t> </w:t>
      </w:r>
      <w:r w:rsidRPr="00894720">
        <w:t>14</w:t>
      </w:r>
      <w:r>
        <w:t>.05.</w:t>
      </w:r>
      <w:r w:rsidRPr="00894720">
        <w:t xml:space="preserve">2020 </w:t>
      </w:r>
      <w:r>
        <w:t>№ </w:t>
      </w:r>
      <w:r w:rsidRPr="00894720">
        <w:t xml:space="preserve">21н </w:t>
      </w:r>
      <w:r>
        <w:t>«</w:t>
      </w:r>
      <w:r w:rsidRPr="00894720">
        <w:t>О Порядке казначейского обслуживания</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57" w:type="dxa"/>
        <w:bottom w:w="57" w:type="dxa"/>
        <w:right w:w="57" w:type="dxa"/>
      </w:tblCellMar>
      <w:tblLook w:val="04A0" w:firstRow="1" w:lastRow="0" w:firstColumn="1" w:lastColumn="0" w:noHBand="0" w:noVBand="1"/>
    </w:tblPr>
    <w:tblGrid>
      <w:gridCol w:w="2150"/>
      <w:gridCol w:w="5372"/>
      <w:gridCol w:w="2095"/>
    </w:tblGrid>
    <w:tr w:rsidR="00E4304D" w:rsidRPr="00050D65" w14:paraId="6BDE906F" w14:textId="77777777" w:rsidTr="006059C6">
      <w:trPr>
        <w:cantSplit/>
        <w:trHeight w:val="1341"/>
      </w:trPr>
      <w:tc>
        <w:tcPr>
          <w:tcW w:w="1118" w:type="pct"/>
          <w:vAlign w:val="center"/>
        </w:tcPr>
        <w:p w14:paraId="1295A982" w14:textId="77777777" w:rsidR="00E4304D" w:rsidRPr="00050D65" w:rsidRDefault="00E4304D" w:rsidP="00050D65">
          <w:pPr>
            <w:pStyle w:val="12-3"/>
            <w:spacing w:line="240" w:lineRule="auto"/>
            <w:contextualSpacing/>
            <w:rPr>
              <w:sz w:val="20"/>
            </w:rPr>
          </w:pPr>
          <w:r w:rsidRPr="00050D65">
            <w:rPr>
              <w:sz w:val="20"/>
            </w:rPr>
            <w:t>Наименование ИС:</w:t>
          </w:r>
        </w:p>
      </w:tc>
      <w:tc>
        <w:tcPr>
          <w:tcW w:w="3882" w:type="pct"/>
          <w:gridSpan w:val="2"/>
          <w:vAlign w:val="center"/>
        </w:tcPr>
        <w:p w14:paraId="1294A730" w14:textId="0ABCD1F7" w:rsidR="00E4304D" w:rsidRPr="00050D65" w:rsidRDefault="00E4304D" w:rsidP="00050D65">
          <w:pPr>
            <w:pStyle w:val="12-3"/>
            <w:spacing w:line="240" w:lineRule="auto"/>
            <w:contextualSpacing/>
            <w:rPr>
              <w:sz w:val="20"/>
            </w:rPr>
          </w:pPr>
          <w:r w:rsidRPr="00050D65">
            <w:rPr>
              <w:sz w:val="20"/>
            </w:rPr>
            <w:t>Государственная интегрированная информационная система управления общественными финансами «Электронный бюджет»</w:t>
          </w:r>
          <w:r>
            <w:rPr>
              <w:sz w:val="20"/>
            </w:rPr>
            <w:t xml:space="preserve"> </w:t>
          </w:r>
          <w:r w:rsidRPr="00050D65">
            <w:rPr>
              <w:sz w:val="20"/>
            </w:rPr>
            <w:t>Подсистема управления расходами</w:t>
          </w:r>
          <w:r>
            <w:rPr>
              <w:sz w:val="20"/>
            </w:rPr>
            <w:t xml:space="preserve"> </w:t>
          </w:r>
          <w:r w:rsidRPr="00050D65">
            <w:rPr>
              <w:sz w:val="20"/>
            </w:rPr>
            <w:t xml:space="preserve">Модуль бюджетного процесса в части казначейского обслуживания, а также исполнения бюджетов субъектов </w:t>
          </w:r>
          <w:r>
            <w:rPr>
              <w:sz w:val="20"/>
            </w:rPr>
            <w:t>РФ</w:t>
          </w:r>
          <w:r w:rsidRPr="00050D65">
            <w:rPr>
              <w:sz w:val="20"/>
            </w:rPr>
            <w:t xml:space="preserve"> (местных бюджетов), государственных внебюджетных фондов,</w:t>
          </w:r>
          <w:r>
            <w:rPr>
              <w:sz w:val="20"/>
            </w:rPr>
            <w:t xml:space="preserve"> </w:t>
          </w:r>
          <w:r w:rsidRPr="00050D65">
            <w:rPr>
              <w:sz w:val="20"/>
            </w:rPr>
            <w:t>Единая информационная система в сфере закупок</w:t>
          </w:r>
        </w:p>
      </w:tc>
    </w:tr>
    <w:tr w:rsidR="00E4304D" w:rsidRPr="00050D65" w14:paraId="7EEBEC75" w14:textId="77777777" w:rsidTr="006059C6">
      <w:trPr>
        <w:cantSplit/>
        <w:trHeight w:val="233"/>
      </w:trPr>
      <w:tc>
        <w:tcPr>
          <w:tcW w:w="1118" w:type="pct"/>
          <w:vAlign w:val="center"/>
        </w:tcPr>
        <w:p w14:paraId="5457F4C6" w14:textId="77777777" w:rsidR="00E4304D" w:rsidRPr="00050D65" w:rsidRDefault="00E4304D" w:rsidP="00050D65">
          <w:pPr>
            <w:pStyle w:val="12-3"/>
            <w:spacing w:line="240" w:lineRule="auto"/>
            <w:contextualSpacing/>
            <w:rPr>
              <w:sz w:val="20"/>
            </w:rPr>
          </w:pPr>
          <w:r w:rsidRPr="00050D65">
            <w:rPr>
              <w:sz w:val="20"/>
            </w:rPr>
            <w:t>Название документа:</w:t>
          </w:r>
        </w:p>
      </w:tc>
      <w:tc>
        <w:tcPr>
          <w:tcW w:w="3882" w:type="pct"/>
          <w:gridSpan w:val="2"/>
          <w:vAlign w:val="center"/>
        </w:tcPr>
        <w:p w14:paraId="4D5632E9" w14:textId="1E8091C7" w:rsidR="00E4304D" w:rsidRPr="00050D65" w:rsidRDefault="002049FE" w:rsidP="00050D65">
          <w:pPr>
            <w:pStyle w:val="12-3"/>
            <w:spacing w:line="240" w:lineRule="auto"/>
            <w:contextualSpacing/>
            <w:rPr>
              <w:b/>
              <w:sz w:val="20"/>
            </w:rPr>
          </w:pPr>
          <w:r w:rsidRPr="002049FE">
            <w:rPr>
              <w:sz w:val="20"/>
            </w:rPr>
            <w:t xml:space="preserve">Требования к форматам обмена распоряжений о совершении казначейского платежа (перечисление), используемым при информационном взаимодействии между территориальными органами Федерального казначейства и участниками бюджетного процесса, </w:t>
          </w:r>
          <w:proofErr w:type="spellStart"/>
          <w:r w:rsidRPr="002049FE">
            <w:rPr>
              <w:sz w:val="20"/>
            </w:rPr>
            <w:t>неучастниками</w:t>
          </w:r>
          <w:proofErr w:type="spellEnd"/>
          <w:r w:rsidRPr="002049FE">
            <w:rPr>
              <w:sz w:val="20"/>
            </w:rPr>
            <w:t xml:space="preserve"> бюджетного процесса, бюджетными учреждениями, автономными учреждениями</w:t>
          </w:r>
        </w:p>
      </w:tc>
    </w:tr>
    <w:tr w:rsidR="00E4304D" w:rsidRPr="00050D65" w14:paraId="14B598DD" w14:textId="77777777" w:rsidTr="006059C6">
      <w:trPr>
        <w:cantSplit/>
        <w:trHeight w:val="143"/>
      </w:trPr>
      <w:tc>
        <w:tcPr>
          <w:tcW w:w="1118" w:type="pct"/>
          <w:vAlign w:val="center"/>
        </w:tcPr>
        <w:p w14:paraId="3BDB4036" w14:textId="77777777" w:rsidR="00E4304D" w:rsidRPr="00050D65" w:rsidRDefault="00E4304D" w:rsidP="00050D65">
          <w:pPr>
            <w:pStyle w:val="12-3"/>
            <w:spacing w:line="240" w:lineRule="auto"/>
            <w:contextualSpacing/>
            <w:rPr>
              <w:sz w:val="20"/>
            </w:rPr>
          </w:pPr>
          <w:r w:rsidRPr="00050D65">
            <w:rPr>
              <w:sz w:val="20"/>
            </w:rPr>
            <w:t>Код документа:</w:t>
          </w:r>
        </w:p>
      </w:tc>
      <w:tc>
        <w:tcPr>
          <w:tcW w:w="2793" w:type="pct"/>
          <w:vAlign w:val="center"/>
        </w:tcPr>
        <w:p w14:paraId="653B2D42" w14:textId="77777777" w:rsidR="00E4304D" w:rsidRPr="00050D65" w:rsidRDefault="00E4304D" w:rsidP="00050D65">
          <w:pPr>
            <w:pStyle w:val="12-3"/>
            <w:spacing w:line="240" w:lineRule="auto"/>
            <w:contextualSpacing/>
            <w:rPr>
              <w:b/>
              <w:sz w:val="20"/>
              <w:highlight w:val="yellow"/>
            </w:rPr>
          </w:pPr>
        </w:p>
      </w:tc>
      <w:tc>
        <w:tcPr>
          <w:tcW w:w="1089" w:type="pct"/>
        </w:tcPr>
        <w:p w14:paraId="2A442E6B" w14:textId="5BE90197" w:rsidR="00E4304D" w:rsidRPr="00050D65" w:rsidRDefault="00E4304D" w:rsidP="00050D65">
          <w:pPr>
            <w:pStyle w:val="12-3"/>
            <w:spacing w:line="240" w:lineRule="auto"/>
            <w:contextualSpacing/>
            <w:rPr>
              <w:sz w:val="20"/>
            </w:rPr>
          </w:pPr>
          <w:r w:rsidRPr="00050D65">
            <w:rPr>
              <w:sz w:val="20"/>
            </w:rPr>
            <w:t xml:space="preserve">Стр. </w:t>
          </w:r>
          <w:r w:rsidRPr="00050D65">
            <w:rPr>
              <w:sz w:val="20"/>
            </w:rPr>
            <w:fldChar w:fldCharType="begin"/>
          </w:r>
          <w:r w:rsidRPr="00050D65">
            <w:rPr>
              <w:sz w:val="20"/>
            </w:rPr>
            <w:instrText xml:space="preserve"> PAGE   \* MERGEFORMAT </w:instrText>
          </w:r>
          <w:r w:rsidRPr="00050D65">
            <w:rPr>
              <w:sz w:val="20"/>
            </w:rPr>
            <w:fldChar w:fldCharType="separate"/>
          </w:r>
          <w:r w:rsidR="009F5810">
            <w:rPr>
              <w:noProof/>
              <w:sz w:val="20"/>
            </w:rPr>
            <w:t>29</w:t>
          </w:r>
          <w:r w:rsidRPr="00050D65">
            <w:rPr>
              <w:sz w:val="20"/>
            </w:rPr>
            <w:fldChar w:fldCharType="end"/>
          </w:r>
        </w:p>
      </w:tc>
    </w:tr>
  </w:tbl>
  <w:p w14:paraId="15B60F89" w14:textId="77777777" w:rsidR="00E4304D" w:rsidRDefault="00E4304D" w:rsidP="002049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57" w:type="dxa"/>
        <w:bottom w:w="57" w:type="dxa"/>
        <w:right w:w="57" w:type="dxa"/>
      </w:tblCellMar>
      <w:tblLook w:val="04A0" w:firstRow="1" w:lastRow="0" w:firstColumn="1" w:lastColumn="0" w:noHBand="0" w:noVBand="1"/>
    </w:tblPr>
    <w:tblGrid>
      <w:gridCol w:w="2150"/>
      <w:gridCol w:w="5372"/>
      <w:gridCol w:w="2095"/>
    </w:tblGrid>
    <w:tr w:rsidR="002049FE" w:rsidRPr="00050D65" w14:paraId="61341FBE" w14:textId="77777777" w:rsidTr="009A76AC">
      <w:trPr>
        <w:cantSplit/>
        <w:trHeight w:val="632"/>
      </w:trPr>
      <w:tc>
        <w:tcPr>
          <w:tcW w:w="1118" w:type="pct"/>
          <w:vAlign w:val="center"/>
        </w:tcPr>
        <w:p w14:paraId="1F46C4F6" w14:textId="77777777" w:rsidR="002049FE" w:rsidRPr="00050D65" w:rsidRDefault="002049FE" w:rsidP="00050D65">
          <w:pPr>
            <w:pStyle w:val="12-3"/>
            <w:spacing w:line="240" w:lineRule="auto"/>
            <w:contextualSpacing/>
            <w:rPr>
              <w:sz w:val="20"/>
            </w:rPr>
          </w:pPr>
          <w:r w:rsidRPr="00050D65">
            <w:rPr>
              <w:sz w:val="20"/>
            </w:rPr>
            <w:t>Наименование ИС:</w:t>
          </w:r>
        </w:p>
      </w:tc>
      <w:tc>
        <w:tcPr>
          <w:tcW w:w="3882" w:type="pct"/>
          <w:gridSpan w:val="2"/>
          <w:vAlign w:val="center"/>
        </w:tcPr>
        <w:p w14:paraId="78FEC763" w14:textId="77777777" w:rsidR="002049FE" w:rsidRPr="00050D65" w:rsidRDefault="002049FE" w:rsidP="00050D65">
          <w:pPr>
            <w:pStyle w:val="12-3"/>
            <w:spacing w:line="240" w:lineRule="auto"/>
            <w:contextualSpacing/>
            <w:rPr>
              <w:sz w:val="20"/>
            </w:rPr>
          </w:pPr>
          <w:r w:rsidRPr="00050D65">
            <w:rPr>
              <w:sz w:val="20"/>
            </w:rPr>
            <w:t>Государственная интегрированная информационная система управления общественными финансами «Электронный бюджет»</w:t>
          </w:r>
          <w:r>
            <w:rPr>
              <w:sz w:val="20"/>
            </w:rPr>
            <w:t xml:space="preserve"> </w:t>
          </w:r>
          <w:r w:rsidRPr="00050D65">
            <w:rPr>
              <w:sz w:val="20"/>
            </w:rPr>
            <w:t>Подсистема управления расходами</w:t>
          </w:r>
          <w:r>
            <w:rPr>
              <w:sz w:val="20"/>
            </w:rPr>
            <w:t xml:space="preserve"> </w:t>
          </w:r>
          <w:r w:rsidRPr="00050D65">
            <w:rPr>
              <w:sz w:val="20"/>
            </w:rPr>
            <w:t xml:space="preserve">Модуль бюджетного процесса в части казначейского обслуживания, а также исполнения бюджетов субъектов </w:t>
          </w:r>
          <w:r>
            <w:rPr>
              <w:sz w:val="20"/>
            </w:rPr>
            <w:t>РФ</w:t>
          </w:r>
          <w:r w:rsidRPr="00050D65">
            <w:rPr>
              <w:sz w:val="20"/>
            </w:rPr>
            <w:t xml:space="preserve"> (местных бюджетов), государственных внебюджетных фондов,</w:t>
          </w:r>
          <w:r>
            <w:rPr>
              <w:sz w:val="20"/>
            </w:rPr>
            <w:t xml:space="preserve"> </w:t>
          </w:r>
          <w:r w:rsidRPr="00050D65">
            <w:rPr>
              <w:sz w:val="20"/>
            </w:rPr>
            <w:t>Единая информационная система в сфере закупок</w:t>
          </w:r>
        </w:p>
      </w:tc>
    </w:tr>
    <w:tr w:rsidR="002049FE" w:rsidRPr="00050D65" w14:paraId="11E28597" w14:textId="77777777" w:rsidTr="009A76AC">
      <w:trPr>
        <w:cantSplit/>
        <w:trHeight w:val="233"/>
      </w:trPr>
      <w:tc>
        <w:tcPr>
          <w:tcW w:w="1118" w:type="pct"/>
          <w:vAlign w:val="center"/>
        </w:tcPr>
        <w:p w14:paraId="27B2A2C0" w14:textId="77777777" w:rsidR="002049FE" w:rsidRPr="00050D65" w:rsidRDefault="002049FE" w:rsidP="00050D65">
          <w:pPr>
            <w:pStyle w:val="12-3"/>
            <w:spacing w:line="240" w:lineRule="auto"/>
            <w:contextualSpacing/>
            <w:rPr>
              <w:sz w:val="20"/>
            </w:rPr>
          </w:pPr>
          <w:r w:rsidRPr="00050D65">
            <w:rPr>
              <w:sz w:val="20"/>
            </w:rPr>
            <w:t>Название документа:</w:t>
          </w:r>
        </w:p>
      </w:tc>
      <w:tc>
        <w:tcPr>
          <w:tcW w:w="3882" w:type="pct"/>
          <w:gridSpan w:val="2"/>
          <w:vAlign w:val="center"/>
        </w:tcPr>
        <w:p w14:paraId="0B1A7AB7" w14:textId="0DB1A4F0" w:rsidR="002049FE" w:rsidRPr="00050D65" w:rsidRDefault="00B218FD" w:rsidP="00050D65">
          <w:pPr>
            <w:pStyle w:val="12-3"/>
            <w:spacing w:line="240" w:lineRule="auto"/>
            <w:contextualSpacing/>
            <w:rPr>
              <w:b/>
              <w:sz w:val="20"/>
            </w:rPr>
          </w:pPr>
          <w:r w:rsidRPr="00B218FD">
            <w:rPr>
              <w:sz w:val="20"/>
            </w:rPr>
            <w:t>ПРОЕКТ требований к форматам обмена распоряжений о совершении казначейского платежа (перечисление), 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 получателями средств из бюджета</w:t>
          </w:r>
        </w:p>
      </w:tc>
    </w:tr>
    <w:tr w:rsidR="002049FE" w:rsidRPr="00050D65" w14:paraId="4FC95565" w14:textId="77777777" w:rsidTr="009A76AC">
      <w:trPr>
        <w:cantSplit/>
        <w:trHeight w:val="143"/>
      </w:trPr>
      <w:tc>
        <w:tcPr>
          <w:tcW w:w="1118" w:type="pct"/>
          <w:vAlign w:val="center"/>
        </w:tcPr>
        <w:p w14:paraId="3A2BB3CB" w14:textId="77777777" w:rsidR="002049FE" w:rsidRPr="00050D65" w:rsidRDefault="002049FE" w:rsidP="00050D65">
          <w:pPr>
            <w:pStyle w:val="12-3"/>
            <w:spacing w:line="240" w:lineRule="auto"/>
            <w:contextualSpacing/>
            <w:rPr>
              <w:sz w:val="20"/>
            </w:rPr>
          </w:pPr>
          <w:r w:rsidRPr="00050D65">
            <w:rPr>
              <w:sz w:val="20"/>
            </w:rPr>
            <w:t>Код документа:</w:t>
          </w:r>
        </w:p>
      </w:tc>
      <w:tc>
        <w:tcPr>
          <w:tcW w:w="2793" w:type="pct"/>
          <w:vAlign w:val="center"/>
        </w:tcPr>
        <w:p w14:paraId="399D4697" w14:textId="77777777" w:rsidR="002049FE" w:rsidRPr="00050D65" w:rsidRDefault="002049FE" w:rsidP="00050D65">
          <w:pPr>
            <w:pStyle w:val="12-3"/>
            <w:spacing w:line="240" w:lineRule="auto"/>
            <w:contextualSpacing/>
            <w:rPr>
              <w:b/>
              <w:sz w:val="20"/>
              <w:highlight w:val="yellow"/>
            </w:rPr>
          </w:pPr>
        </w:p>
      </w:tc>
      <w:tc>
        <w:tcPr>
          <w:tcW w:w="1089" w:type="pct"/>
        </w:tcPr>
        <w:p w14:paraId="61A9F282" w14:textId="77777777" w:rsidR="002049FE" w:rsidRPr="00050D65" w:rsidRDefault="002049FE" w:rsidP="00050D65">
          <w:pPr>
            <w:pStyle w:val="12-3"/>
            <w:spacing w:line="240" w:lineRule="auto"/>
            <w:contextualSpacing/>
            <w:rPr>
              <w:sz w:val="20"/>
            </w:rPr>
          </w:pPr>
          <w:r w:rsidRPr="00050D65">
            <w:rPr>
              <w:sz w:val="20"/>
            </w:rPr>
            <w:t xml:space="preserve">Стр. </w:t>
          </w:r>
          <w:r w:rsidRPr="00050D65">
            <w:rPr>
              <w:sz w:val="20"/>
            </w:rPr>
            <w:fldChar w:fldCharType="begin"/>
          </w:r>
          <w:r w:rsidRPr="00050D65">
            <w:rPr>
              <w:sz w:val="20"/>
            </w:rPr>
            <w:instrText xml:space="preserve"> PAGE   \* MERGEFORMAT </w:instrText>
          </w:r>
          <w:r w:rsidRPr="00050D65">
            <w:rPr>
              <w:sz w:val="20"/>
            </w:rPr>
            <w:fldChar w:fldCharType="separate"/>
          </w:r>
          <w:r>
            <w:rPr>
              <w:noProof/>
              <w:sz w:val="20"/>
            </w:rPr>
            <w:t>29</w:t>
          </w:r>
          <w:r w:rsidRPr="00050D65">
            <w:rPr>
              <w:sz w:val="20"/>
            </w:rPr>
            <w:fldChar w:fldCharType="end"/>
          </w:r>
        </w:p>
      </w:tc>
    </w:tr>
  </w:tbl>
  <w:p w14:paraId="79DDDA4E" w14:textId="77777777" w:rsidR="002049FE" w:rsidRDefault="002049FE" w:rsidP="002049F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8878C" w14:textId="77777777" w:rsidR="002049FE" w:rsidRDefault="002049FE">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7760A"/>
    <w:multiLevelType w:val="multilevel"/>
    <w:tmpl w:val="D02E0CD0"/>
    <w:lvl w:ilvl="0">
      <w:start w:val="1"/>
      <w:numFmt w:val="decimal"/>
      <w:pStyle w:val="1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D44707"/>
    <w:multiLevelType w:val="multilevel"/>
    <w:tmpl w:val="125CAAB4"/>
    <w:lvl w:ilvl="0">
      <w:start w:val="1"/>
      <w:numFmt w:val="decimal"/>
      <w:pStyle w:val="OTRTableListNum"/>
      <w:lvlText w:val="%1."/>
      <w:lvlJc w:val="left"/>
      <w:pPr>
        <w:tabs>
          <w:tab w:val="num" w:pos="568"/>
        </w:tabs>
        <w:ind w:left="568"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 w15:restartNumberingAfterBreak="0">
    <w:nsid w:val="11D262E1"/>
    <w:multiLevelType w:val="hybridMultilevel"/>
    <w:tmpl w:val="ECB0B5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E20DE3"/>
    <w:multiLevelType w:val="hybridMultilevel"/>
    <w:tmpl w:val="CC58DE8E"/>
    <w:lvl w:ilvl="0" w:tplc="9CB8B2E6">
      <w:start w:val="1"/>
      <w:numFmt w:val="bullet"/>
      <w:pStyle w:val="a"/>
      <w:lvlText w:val=""/>
      <w:lvlJc w:val="left"/>
      <w:pPr>
        <w:tabs>
          <w:tab w:val="num" w:pos="2138"/>
        </w:tabs>
        <w:ind w:left="2138" w:hanging="360"/>
      </w:pPr>
      <w:rPr>
        <w:rFonts w:ascii="Symbol" w:hAnsi="Symbol" w:hint="default"/>
      </w:rPr>
    </w:lvl>
    <w:lvl w:ilvl="1" w:tplc="A26EC880">
      <w:start w:val="1"/>
      <w:numFmt w:val="bullet"/>
      <w:lvlText w:val="o"/>
      <w:lvlJc w:val="left"/>
      <w:pPr>
        <w:tabs>
          <w:tab w:val="num" w:pos="2149"/>
        </w:tabs>
        <w:ind w:left="2149" w:hanging="360"/>
      </w:pPr>
      <w:rPr>
        <w:rFonts w:ascii="Courier New" w:hAnsi="Courier New" w:cs="Courier New" w:hint="default"/>
      </w:rPr>
    </w:lvl>
    <w:lvl w:ilvl="2" w:tplc="763E934C">
      <w:start w:val="1"/>
      <w:numFmt w:val="bullet"/>
      <w:lvlText w:val=""/>
      <w:lvlJc w:val="left"/>
      <w:pPr>
        <w:tabs>
          <w:tab w:val="num" w:pos="2869"/>
        </w:tabs>
        <w:ind w:left="2869" w:hanging="360"/>
      </w:pPr>
      <w:rPr>
        <w:rFonts w:ascii="Wingdings" w:hAnsi="Wingdings" w:hint="default"/>
      </w:rPr>
    </w:lvl>
    <w:lvl w:ilvl="3" w:tplc="455089E8">
      <w:start w:val="1"/>
      <w:numFmt w:val="bullet"/>
      <w:lvlText w:val=""/>
      <w:lvlJc w:val="left"/>
      <w:pPr>
        <w:tabs>
          <w:tab w:val="num" w:pos="3589"/>
        </w:tabs>
        <w:ind w:left="3589" w:hanging="360"/>
      </w:pPr>
      <w:rPr>
        <w:rFonts w:ascii="Symbol" w:hAnsi="Symbol" w:hint="default"/>
      </w:rPr>
    </w:lvl>
    <w:lvl w:ilvl="4" w:tplc="1BC00A20">
      <w:start w:val="1"/>
      <w:numFmt w:val="bullet"/>
      <w:lvlText w:val="o"/>
      <w:lvlJc w:val="left"/>
      <w:pPr>
        <w:tabs>
          <w:tab w:val="num" w:pos="4309"/>
        </w:tabs>
        <w:ind w:left="4309" w:hanging="360"/>
      </w:pPr>
      <w:rPr>
        <w:rFonts w:ascii="Courier New" w:hAnsi="Courier New" w:cs="Courier New" w:hint="default"/>
      </w:rPr>
    </w:lvl>
    <w:lvl w:ilvl="5" w:tplc="D36C8F0A">
      <w:start w:val="1"/>
      <w:numFmt w:val="bullet"/>
      <w:lvlText w:val=""/>
      <w:lvlJc w:val="left"/>
      <w:pPr>
        <w:tabs>
          <w:tab w:val="num" w:pos="5029"/>
        </w:tabs>
        <w:ind w:left="5029" w:hanging="360"/>
      </w:pPr>
      <w:rPr>
        <w:rFonts w:ascii="Wingdings" w:hAnsi="Wingdings" w:hint="default"/>
      </w:rPr>
    </w:lvl>
    <w:lvl w:ilvl="6" w:tplc="FCD2B2CC">
      <w:start w:val="1"/>
      <w:numFmt w:val="bullet"/>
      <w:lvlText w:val=""/>
      <w:lvlJc w:val="left"/>
      <w:pPr>
        <w:tabs>
          <w:tab w:val="num" w:pos="5749"/>
        </w:tabs>
        <w:ind w:left="5749" w:hanging="360"/>
      </w:pPr>
      <w:rPr>
        <w:rFonts w:ascii="Symbol" w:hAnsi="Symbol" w:hint="default"/>
      </w:rPr>
    </w:lvl>
    <w:lvl w:ilvl="7" w:tplc="DCF67FBA">
      <w:start w:val="1"/>
      <w:numFmt w:val="bullet"/>
      <w:lvlText w:val="o"/>
      <w:lvlJc w:val="left"/>
      <w:pPr>
        <w:tabs>
          <w:tab w:val="num" w:pos="6469"/>
        </w:tabs>
        <w:ind w:left="6469" w:hanging="360"/>
      </w:pPr>
      <w:rPr>
        <w:rFonts w:ascii="Courier New" w:hAnsi="Courier New" w:cs="Courier New" w:hint="default"/>
      </w:rPr>
    </w:lvl>
    <w:lvl w:ilvl="8" w:tplc="707CE03C">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A1F5357"/>
    <w:multiLevelType w:val="hybridMultilevel"/>
    <w:tmpl w:val="DD2EE086"/>
    <w:lvl w:ilvl="0" w:tplc="F386165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 w15:restartNumberingAfterBreak="0">
    <w:nsid w:val="1F5E1949"/>
    <w:multiLevelType w:val="multilevel"/>
    <w:tmpl w:val="C138F792"/>
    <w:lvl w:ilvl="0">
      <w:start w:val="1"/>
      <w:numFmt w:val="bullet"/>
      <w:pStyle w:val="-1"/>
      <w:lvlText w:val=""/>
      <w:lvlJc w:val="left"/>
      <w:pPr>
        <w:tabs>
          <w:tab w:val="num" w:pos="1134"/>
        </w:tabs>
        <w:ind w:left="1134" w:hanging="425"/>
      </w:pPr>
      <w:rPr>
        <w:rFonts w:ascii="Symbol" w:hAnsi="Symbol" w:hint="default"/>
        <w:b w:val="0"/>
        <w:i w:val="0"/>
        <w:color w:val="auto"/>
        <w:sz w:val="24"/>
      </w:rPr>
    </w:lvl>
    <w:lvl w:ilvl="1">
      <w:start w:val="1"/>
      <w:numFmt w:val="bullet"/>
      <w:lvlText w:val="—"/>
      <w:lvlJc w:val="left"/>
      <w:pPr>
        <w:tabs>
          <w:tab w:val="num" w:pos="1503"/>
        </w:tabs>
        <w:ind w:left="1503" w:hanging="369"/>
      </w:pPr>
      <w:rPr>
        <w:rFonts w:ascii="Sitka Display" w:hAnsi="Sitka Display"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6" w15:restartNumberingAfterBreak="0">
    <w:nsid w:val="2DD04353"/>
    <w:multiLevelType w:val="hybridMultilevel"/>
    <w:tmpl w:val="0772E45C"/>
    <w:lvl w:ilvl="0" w:tplc="0419000F">
      <w:start w:val="1"/>
      <w:numFmt w:val="decimal"/>
      <w:lvlText w:val="%1."/>
      <w:lvlJc w:val="left"/>
      <w:pPr>
        <w:ind w:left="1504" w:hanging="360"/>
      </w:p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7" w15:restartNumberingAfterBreak="0">
    <w:nsid w:val="33FC0C5A"/>
    <w:multiLevelType w:val="hybridMultilevel"/>
    <w:tmpl w:val="3A30ABA2"/>
    <w:lvl w:ilvl="0" w:tplc="E4DEA640">
      <w:start w:val="1"/>
      <w:numFmt w:val="decimal"/>
      <w:pStyle w:val="5"/>
      <w:lvlText w:val="%1."/>
      <w:lvlJc w:val="left"/>
      <w:pPr>
        <w:tabs>
          <w:tab w:val="num" w:pos="1492"/>
        </w:tabs>
        <w:ind w:left="1492" w:hanging="360"/>
      </w:pPr>
    </w:lvl>
    <w:lvl w:ilvl="1" w:tplc="591E5C8E">
      <w:start w:val="1"/>
      <w:numFmt w:val="bullet"/>
      <w:lvlText w:val="o"/>
      <w:lvlJc w:val="left"/>
      <w:pPr>
        <w:ind w:left="1440" w:hanging="360"/>
      </w:pPr>
      <w:rPr>
        <w:rFonts w:ascii="Courier New" w:eastAsia="Courier New" w:hAnsi="Courier New" w:cs="Courier New" w:hint="default"/>
      </w:rPr>
    </w:lvl>
    <w:lvl w:ilvl="2" w:tplc="12DE158C">
      <w:start w:val="1"/>
      <w:numFmt w:val="bullet"/>
      <w:lvlText w:val="§"/>
      <w:lvlJc w:val="left"/>
      <w:pPr>
        <w:ind w:left="2160" w:hanging="360"/>
      </w:pPr>
      <w:rPr>
        <w:rFonts w:ascii="Wingdings" w:eastAsia="Wingdings" w:hAnsi="Wingdings" w:cs="Wingdings" w:hint="default"/>
      </w:rPr>
    </w:lvl>
    <w:lvl w:ilvl="3" w:tplc="0C8CA270">
      <w:start w:val="1"/>
      <w:numFmt w:val="bullet"/>
      <w:lvlText w:val="·"/>
      <w:lvlJc w:val="left"/>
      <w:pPr>
        <w:ind w:left="2880" w:hanging="360"/>
      </w:pPr>
      <w:rPr>
        <w:rFonts w:ascii="Symbol" w:eastAsia="Symbol" w:hAnsi="Symbol" w:cs="Symbol" w:hint="default"/>
      </w:rPr>
    </w:lvl>
    <w:lvl w:ilvl="4" w:tplc="1D20D2CA">
      <w:start w:val="1"/>
      <w:numFmt w:val="bullet"/>
      <w:lvlText w:val="o"/>
      <w:lvlJc w:val="left"/>
      <w:pPr>
        <w:ind w:left="3600" w:hanging="360"/>
      </w:pPr>
      <w:rPr>
        <w:rFonts w:ascii="Courier New" w:eastAsia="Courier New" w:hAnsi="Courier New" w:cs="Courier New" w:hint="default"/>
      </w:rPr>
    </w:lvl>
    <w:lvl w:ilvl="5" w:tplc="358A693A">
      <w:start w:val="1"/>
      <w:numFmt w:val="bullet"/>
      <w:lvlText w:val="§"/>
      <w:lvlJc w:val="left"/>
      <w:pPr>
        <w:ind w:left="4320" w:hanging="360"/>
      </w:pPr>
      <w:rPr>
        <w:rFonts w:ascii="Wingdings" w:eastAsia="Wingdings" w:hAnsi="Wingdings" w:cs="Wingdings" w:hint="default"/>
      </w:rPr>
    </w:lvl>
    <w:lvl w:ilvl="6" w:tplc="3CB2C678">
      <w:start w:val="1"/>
      <w:numFmt w:val="bullet"/>
      <w:lvlText w:val="·"/>
      <w:lvlJc w:val="left"/>
      <w:pPr>
        <w:ind w:left="5040" w:hanging="360"/>
      </w:pPr>
      <w:rPr>
        <w:rFonts w:ascii="Symbol" w:eastAsia="Symbol" w:hAnsi="Symbol" w:cs="Symbol" w:hint="default"/>
      </w:rPr>
    </w:lvl>
    <w:lvl w:ilvl="7" w:tplc="79A89510">
      <w:start w:val="1"/>
      <w:numFmt w:val="bullet"/>
      <w:lvlText w:val="o"/>
      <w:lvlJc w:val="left"/>
      <w:pPr>
        <w:ind w:left="5760" w:hanging="360"/>
      </w:pPr>
      <w:rPr>
        <w:rFonts w:ascii="Courier New" w:eastAsia="Courier New" w:hAnsi="Courier New" w:cs="Courier New" w:hint="default"/>
      </w:rPr>
    </w:lvl>
    <w:lvl w:ilvl="8" w:tplc="28C8F21E">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3A045F2A"/>
    <w:multiLevelType w:val="multilevel"/>
    <w:tmpl w:val="68BEB67E"/>
    <w:lvl w:ilvl="0">
      <w:start w:val="1"/>
      <w:numFmt w:val="bullet"/>
      <w:lvlText w:val=""/>
      <w:lvlJc w:val="left"/>
      <w:pPr>
        <w:tabs>
          <w:tab w:val="num" w:pos="284"/>
        </w:tabs>
        <w:ind w:left="284" w:hanging="256"/>
      </w:pPr>
      <w:rPr>
        <w:rFonts w:ascii="Symbol" w:hAnsi="Symbol" w:hint="default"/>
        <w:b w:val="0"/>
        <w:i w:val="0"/>
        <w:color w:val="auto"/>
        <w:sz w:val="24"/>
      </w:rPr>
    </w:lvl>
    <w:lvl w:ilvl="1">
      <w:start w:val="1"/>
      <w:numFmt w:val="bullet"/>
      <w:lvlText w:val=""/>
      <w:lvlJc w:val="left"/>
      <w:pPr>
        <w:ind w:left="644" w:hanging="360"/>
      </w:pPr>
      <w:rPr>
        <w:rFonts w:ascii="Symbol" w:hAnsi="Symbol" w:hint="default"/>
      </w:rPr>
    </w:lvl>
    <w:lvl w:ilvl="2">
      <w:start w:val="1"/>
      <w:numFmt w:val="bullet"/>
      <w:lvlText w:val=""/>
      <w:lvlJc w:val="left"/>
      <w:pPr>
        <w:tabs>
          <w:tab w:val="num" w:pos="992"/>
        </w:tabs>
        <w:ind w:left="992" w:hanging="425"/>
      </w:pPr>
      <w:rPr>
        <w:rFonts w:ascii="Symbol" w:hAnsi="Symbol" w:hint="default"/>
      </w:rPr>
    </w:lvl>
    <w:lvl w:ilvl="3">
      <w:start w:val="1"/>
      <w:numFmt w:val="bullet"/>
      <w:lvlText w:val=""/>
      <w:lvlJc w:val="left"/>
      <w:pPr>
        <w:tabs>
          <w:tab w:val="num" w:pos="1276"/>
        </w:tabs>
        <w:ind w:left="1276" w:hanging="284"/>
      </w:pPr>
      <w:rPr>
        <w:rFonts w:ascii="Symbol" w:hAnsi="Symbol" w:hint="default"/>
      </w:rPr>
    </w:lvl>
    <w:lvl w:ilvl="4">
      <w:start w:val="1"/>
      <w:numFmt w:val="bullet"/>
      <w:lvlText w:val=""/>
      <w:lvlJc w:val="left"/>
      <w:pPr>
        <w:tabs>
          <w:tab w:val="num" w:pos="1559"/>
        </w:tabs>
        <w:ind w:left="1559" w:hanging="283"/>
      </w:pPr>
      <w:rPr>
        <w:rFonts w:ascii="Symbol" w:hAnsi="Symbol" w:hint="default"/>
      </w:rPr>
    </w:lvl>
    <w:lvl w:ilvl="5">
      <w:start w:val="1"/>
      <w:numFmt w:val="bullet"/>
      <w:lvlText w:val=""/>
      <w:lvlJc w:val="left"/>
      <w:pPr>
        <w:tabs>
          <w:tab w:val="num" w:pos="1843"/>
        </w:tabs>
        <w:ind w:left="1843" w:hanging="284"/>
      </w:pPr>
      <w:rPr>
        <w:rFonts w:ascii="Symbol" w:hAnsi="Symbol" w:hint="default"/>
      </w:rPr>
    </w:lvl>
    <w:lvl w:ilvl="6">
      <w:start w:val="1"/>
      <w:numFmt w:val="bullet"/>
      <w:lvlText w:val=""/>
      <w:lvlJc w:val="left"/>
      <w:pPr>
        <w:tabs>
          <w:tab w:val="num" w:pos="2126"/>
        </w:tabs>
        <w:ind w:left="2126" w:hanging="283"/>
      </w:pPr>
      <w:rPr>
        <w:rFonts w:ascii="Symbol" w:hAnsi="Symbol" w:hint="default"/>
      </w:rPr>
    </w:lvl>
    <w:lvl w:ilvl="7">
      <w:start w:val="1"/>
      <w:numFmt w:val="bullet"/>
      <w:lvlText w:val=""/>
      <w:lvlJc w:val="left"/>
      <w:pPr>
        <w:tabs>
          <w:tab w:val="num" w:pos="2410"/>
        </w:tabs>
        <w:ind w:left="2410" w:hanging="284"/>
      </w:pPr>
      <w:rPr>
        <w:rFonts w:ascii="Symbol" w:hAnsi="Symbol" w:hint="default"/>
      </w:rPr>
    </w:lvl>
    <w:lvl w:ilvl="8">
      <w:start w:val="1"/>
      <w:numFmt w:val="bullet"/>
      <w:lvlText w:val=""/>
      <w:lvlJc w:val="left"/>
      <w:pPr>
        <w:tabs>
          <w:tab w:val="num" w:pos="2835"/>
        </w:tabs>
        <w:ind w:left="2835" w:hanging="425"/>
      </w:pPr>
      <w:rPr>
        <w:rFonts w:ascii="Symbol" w:hAnsi="Symbol" w:hint="default"/>
      </w:rPr>
    </w:lvl>
  </w:abstractNum>
  <w:abstractNum w:abstractNumId="9" w15:restartNumberingAfterBreak="0">
    <w:nsid w:val="69CF6E80"/>
    <w:multiLevelType w:val="hybridMultilevel"/>
    <w:tmpl w:val="B4E2F96A"/>
    <w:lvl w:ilvl="0" w:tplc="F386165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 w15:restartNumberingAfterBreak="0">
    <w:nsid w:val="711F7999"/>
    <w:multiLevelType w:val="multilevel"/>
    <w:tmpl w:val="02966E86"/>
    <w:lvl w:ilvl="0">
      <w:start w:val="1"/>
      <w:numFmt w:val="decimal"/>
      <w:pStyle w:val="1"/>
      <w:lvlText w:val="%1"/>
      <w:lvlJc w:val="left"/>
      <w:pPr>
        <w:tabs>
          <w:tab w:val="num" w:pos="369"/>
        </w:tabs>
        <w:ind w:left="369" w:hanging="369"/>
      </w:pPr>
      <w:rPr>
        <w:rFonts w:ascii="Times New Roman Полужирный" w:hAnsi="Times New Roman Полужирный" w:hint="default"/>
        <w:b/>
        <w:i w:val="0"/>
        <w:sz w:val="36"/>
      </w:rPr>
    </w:lvl>
    <w:lvl w:ilvl="1">
      <w:start w:val="1"/>
      <w:numFmt w:val="decimal"/>
      <w:pStyle w:val="2"/>
      <w:isLgl/>
      <w:lvlText w:val="%1.%2"/>
      <w:lvlJc w:val="left"/>
      <w:pPr>
        <w:tabs>
          <w:tab w:val="num" w:pos="709"/>
        </w:tabs>
        <w:ind w:left="709" w:hanging="709"/>
      </w:pPr>
      <w:rPr>
        <w:rFonts w:ascii="Times New Roman Полужирный" w:hAnsi="Times New Roman Полужирный" w:hint="default"/>
        <w:b/>
        <w:i w:val="0"/>
        <w:sz w:val="32"/>
      </w:rPr>
    </w:lvl>
    <w:lvl w:ilvl="2">
      <w:start w:val="1"/>
      <w:numFmt w:val="decimal"/>
      <w:pStyle w:val="3"/>
      <w:isLgl/>
      <w:lvlText w:val="%1.%2.%3"/>
      <w:lvlJc w:val="left"/>
      <w:pPr>
        <w:tabs>
          <w:tab w:val="num" w:pos="851"/>
        </w:tabs>
        <w:ind w:left="0" w:firstLine="0"/>
      </w:pPr>
      <w:rPr>
        <w:rFonts w:ascii="Times New Roman Полужирный" w:hAnsi="Times New Roman Полужирный" w:hint="default"/>
        <w:b/>
        <w:i w:val="0"/>
        <w:sz w:val="28"/>
      </w:rPr>
    </w:lvl>
    <w:lvl w:ilvl="3">
      <w:start w:val="1"/>
      <w:numFmt w:val="decimal"/>
      <w:isLgl/>
      <w:lvlText w:val="%1.%2.%3.%4"/>
      <w:lvlJc w:val="left"/>
      <w:pPr>
        <w:ind w:left="1512" w:hanging="1080"/>
      </w:pPr>
      <w:rPr>
        <w:rFonts w:hint="default"/>
      </w:rPr>
    </w:lvl>
    <w:lvl w:ilvl="4">
      <w:start w:val="1"/>
      <w:numFmt w:val="decimal"/>
      <w:isLgl/>
      <w:lvlText w:val="%1.%2.%3.%4.%5"/>
      <w:lvlJc w:val="left"/>
      <w:pPr>
        <w:ind w:left="1872" w:hanging="1440"/>
      </w:pPr>
      <w:rPr>
        <w:rFonts w:hint="default"/>
      </w:rPr>
    </w:lvl>
    <w:lvl w:ilvl="5">
      <w:start w:val="1"/>
      <w:numFmt w:val="decimal"/>
      <w:isLgl/>
      <w:lvlText w:val="%1.%2.%3.%4.%5.%6"/>
      <w:lvlJc w:val="left"/>
      <w:pPr>
        <w:ind w:left="1872" w:hanging="1440"/>
      </w:pPr>
      <w:rPr>
        <w:rFonts w:hint="default"/>
      </w:rPr>
    </w:lvl>
    <w:lvl w:ilvl="6">
      <w:start w:val="1"/>
      <w:numFmt w:val="decimal"/>
      <w:isLgl/>
      <w:lvlText w:val="%1.%2.%3.%4.%5.%6.%7"/>
      <w:lvlJc w:val="left"/>
      <w:pPr>
        <w:ind w:left="2232" w:hanging="1800"/>
      </w:pPr>
      <w:rPr>
        <w:rFonts w:hint="default"/>
      </w:rPr>
    </w:lvl>
    <w:lvl w:ilvl="7">
      <w:start w:val="1"/>
      <w:numFmt w:val="decimal"/>
      <w:isLgl/>
      <w:lvlText w:val="%1.%2.%3.%4.%5.%6.%7.%8"/>
      <w:lvlJc w:val="left"/>
      <w:pPr>
        <w:ind w:left="2592" w:hanging="2160"/>
      </w:pPr>
      <w:rPr>
        <w:rFonts w:hint="default"/>
      </w:rPr>
    </w:lvl>
    <w:lvl w:ilvl="8">
      <w:start w:val="1"/>
      <w:numFmt w:val="decimal"/>
      <w:isLgl/>
      <w:lvlText w:val="%1.%2.%3.%4.%5.%6.%7.%8.%9"/>
      <w:lvlJc w:val="left"/>
      <w:pPr>
        <w:ind w:left="2592" w:hanging="2160"/>
      </w:pPr>
      <w:rPr>
        <w:rFonts w:hint="default"/>
      </w:rPr>
    </w:lvl>
  </w:abstractNum>
  <w:abstractNum w:abstractNumId="11" w15:restartNumberingAfterBreak="0">
    <w:nsid w:val="712B5ED3"/>
    <w:multiLevelType w:val="multilevel"/>
    <w:tmpl w:val="F5C89532"/>
    <w:lvl w:ilvl="0">
      <w:start w:val="1"/>
      <w:numFmt w:val="bullet"/>
      <w:lvlText w:val=""/>
      <w:lvlJc w:val="left"/>
      <w:pPr>
        <w:tabs>
          <w:tab w:val="num" w:pos="1134"/>
        </w:tabs>
        <w:ind w:left="1134" w:hanging="425"/>
      </w:pPr>
      <w:rPr>
        <w:rFonts w:ascii="Symbol" w:hAnsi="Symbol" w:hint="default"/>
        <w:b w:val="0"/>
        <w:i w:val="0"/>
        <w:color w:val="auto"/>
        <w:sz w:val="24"/>
      </w:rPr>
    </w:lvl>
    <w:lvl w:ilvl="1">
      <w:start w:val="1"/>
      <w:numFmt w:val="bullet"/>
      <w:pStyle w:val="-2"/>
      <w:lvlText w:val=""/>
      <w:lvlJc w:val="left"/>
      <w:pPr>
        <w:tabs>
          <w:tab w:val="num" w:pos="1559"/>
        </w:tabs>
        <w:ind w:left="1559" w:hanging="425"/>
      </w:pPr>
      <w:rPr>
        <w:rFonts w:ascii="Symbol" w:hAnsi="Symbol"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12" w15:restartNumberingAfterBreak="0">
    <w:nsid w:val="77AA01A4"/>
    <w:multiLevelType w:val="multilevel"/>
    <w:tmpl w:val="29700396"/>
    <w:lvl w:ilvl="0">
      <w:start w:val="1"/>
      <w:numFmt w:val="bullet"/>
      <w:pStyle w:val="12-0"/>
      <w:lvlText w:val=""/>
      <w:lvlJc w:val="left"/>
      <w:pPr>
        <w:tabs>
          <w:tab w:val="num" w:pos="284"/>
        </w:tabs>
        <w:ind w:left="284" w:hanging="256"/>
      </w:pPr>
      <w:rPr>
        <w:rFonts w:ascii="Symbol" w:hAnsi="Symbol" w:hint="default"/>
        <w:b w:val="0"/>
        <w:i w:val="0"/>
        <w:color w:val="auto"/>
        <w:sz w:val="24"/>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992"/>
        </w:tabs>
        <w:ind w:left="992" w:hanging="425"/>
      </w:pPr>
      <w:rPr>
        <w:rFonts w:ascii="Symbol" w:hAnsi="Symbol" w:hint="default"/>
      </w:rPr>
    </w:lvl>
    <w:lvl w:ilvl="3">
      <w:start w:val="1"/>
      <w:numFmt w:val="bullet"/>
      <w:lvlText w:val=""/>
      <w:lvlJc w:val="left"/>
      <w:pPr>
        <w:tabs>
          <w:tab w:val="num" w:pos="1276"/>
        </w:tabs>
        <w:ind w:left="1276" w:hanging="284"/>
      </w:pPr>
      <w:rPr>
        <w:rFonts w:ascii="Symbol" w:hAnsi="Symbol" w:hint="default"/>
      </w:rPr>
    </w:lvl>
    <w:lvl w:ilvl="4">
      <w:start w:val="1"/>
      <w:numFmt w:val="bullet"/>
      <w:lvlText w:val=""/>
      <w:lvlJc w:val="left"/>
      <w:pPr>
        <w:tabs>
          <w:tab w:val="num" w:pos="1559"/>
        </w:tabs>
        <w:ind w:left="1559" w:hanging="283"/>
      </w:pPr>
      <w:rPr>
        <w:rFonts w:ascii="Symbol" w:hAnsi="Symbol" w:hint="default"/>
      </w:rPr>
    </w:lvl>
    <w:lvl w:ilvl="5">
      <w:start w:val="1"/>
      <w:numFmt w:val="bullet"/>
      <w:lvlText w:val=""/>
      <w:lvlJc w:val="left"/>
      <w:pPr>
        <w:tabs>
          <w:tab w:val="num" w:pos="1843"/>
        </w:tabs>
        <w:ind w:left="1843" w:hanging="284"/>
      </w:pPr>
      <w:rPr>
        <w:rFonts w:ascii="Symbol" w:hAnsi="Symbol" w:hint="default"/>
      </w:rPr>
    </w:lvl>
    <w:lvl w:ilvl="6">
      <w:start w:val="1"/>
      <w:numFmt w:val="bullet"/>
      <w:lvlText w:val=""/>
      <w:lvlJc w:val="left"/>
      <w:pPr>
        <w:tabs>
          <w:tab w:val="num" w:pos="2126"/>
        </w:tabs>
        <w:ind w:left="2126" w:hanging="283"/>
      </w:pPr>
      <w:rPr>
        <w:rFonts w:ascii="Symbol" w:hAnsi="Symbol" w:hint="default"/>
      </w:rPr>
    </w:lvl>
    <w:lvl w:ilvl="7">
      <w:start w:val="1"/>
      <w:numFmt w:val="bullet"/>
      <w:lvlText w:val=""/>
      <w:lvlJc w:val="left"/>
      <w:pPr>
        <w:tabs>
          <w:tab w:val="num" w:pos="2410"/>
        </w:tabs>
        <w:ind w:left="2410" w:hanging="284"/>
      </w:pPr>
      <w:rPr>
        <w:rFonts w:ascii="Symbol" w:hAnsi="Symbol" w:hint="default"/>
      </w:rPr>
    </w:lvl>
    <w:lvl w:ilvl="8">
      <w:start w:val="1"/>
      <w:numFmt w:val="bullet"/>
      <w:lvlText w:val=""/>
      <w:lvlJc w:val="left"/>
      <w:pPr>
        <w:tabs>
          <w:tab w:val="num" w:pos="2835"/>
        </w:tabs>
        <w:ind w:left="2835" w:hanging="425"/>
      </w:pPr>
      <w:rPr>
        <w:rFonts w:ascii="Symbol" w:hAnsi="Symbol" w:hint="default"/>
      </w:rPr>
    </w:lvl>
  </w:abstractNum>
  <w:abstractNum w:abstractNumId="13" w15:restartNumberingAfterBreak="0">
    <w:nsid w:val="7B775E6A"/>
    <w:multiLevelType w:val="multilevel"/>
    <w:tmpl w:val="A0E04D98"/>
    <w:lvl w:ilvl="0">
      <w:start w:val="1"/>
      <w:numFmt w:val="decimal"/>
      <w:pStyle w:val="-10"/>
      <w:lvlText w:val="%1."/>
      <w:lvlJc w:val="left"/>
      <w:pPr>
        <w:tabs>
          <w:tab w:val="num" w:pos="1134"/>
        </w:tabs>
        <w:ind w:left="1134" w:hanging="425"/>
      </w:pPr>
      <w:rPr>
        <w:rFonts w:hint="default"/>
        <w:specVanish w:val="0"/>
      </w:rPr>
    </w:lvl>
    <w:lvl w:ilvl="1">
      <w:start w:val="1"/>
      <w:numFmt w:val="decimal"/>
      <w:suff w:val="space"/>
      <w:lvlText w:val="%1.%2."/>
      <w:lvlJc w:val="left"/>
      <w:pPr>
        <w:ind w:left="1559" w:hanging="425"/>
      </w:pPr>
      <w:rPr>
        <w:rFonts w:hint="default"/>
      </w:rPr>
    </w:lvl>
    <w:lvl w:ilvl="2">
      <w:start w:val="1"/>
      <w:numFmt w:val="decimal"/>
      <w:suff w:val="space"/>
      <w:lvlText w:val="%1.%2.%3."/>
      <w:lvlJc w:val="left"/>
      <w:pPr>
        <w:ind w:left="1843" w:hanging="425"/>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suff w:val="space"/>
      <w:lvlText w:val="%1.%2.%3.%4."/>
      <w:lvlJc w:val="left"/>
      <w:pPr>
        <w:ind w:left="2410"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suff w:val="space"/>
      <w:lvlText w:val="%1.%2.%3.%4.%5."/>
      <w:lvlJc w:val="left"/>
      <w:pPr>
        <w:ind w:left="2977"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suff w:val="space"/>
      <w:lvlText w:val="%1.%2.%3.%4.%5.%6."/>
      <w:lvlJc w:val="left"/>
      <w:pPr>
        <w:ind w:left="3686" w:hanging="709"/>
      </w:pPr>
      <w:rPr>
        <w:rFonts w:hint="default"/>
      </w:rPr>
    </w:lvl>
    <w:lvl w:ilvl="6">
      <w:start w:val="1"/>
      <w:numFmt w:val="decimal"/>
      <w:suff w:val="space"/>
      <w:lvlText w:val="%1.%2.%3.%4.%5.%6.%7."/>
      <w:lvlJc w:val="left"/>
      <w:pPr>
        <w:ind w:left="4394" w:hanging="708"/>
      </w:pPr>
      <w:rPr>
        <w:rFonts w:hint="default"/>
      </w:rPr>
    </w:lvl>
    <w:lvl w:ilvl="7">
      <w:start w:val="1"/>
      <w:numFmt w:val="decimal"/>
      <w:suff w:val="space"/>
      <w:lvlText w:val="%1.%2.%3.%4.%5.%6.%7.%8."/>
      <w:lvlJc w:val="left"/>
      <w:pPr>
        <w:ind w:left="5245" w:hanging="851"/>
      </w:pPr>
      <w:rPr>
        <w:rFonts w:hint="default"/>
      </w:rPr>
    </w:lvl>
    <w:lvl w:ilvl="8">
      <w:start w:val="1"/>
      <w:numFmt w:val="decimal"/>
      <w:suff w:val="space"/>
      <w:lvlText w:val="%1.%2.%3.%4.%5.%6.%7.%8.%9."/>
      <w:lvlJc w:val="left"/>
      <w:pPr>
        <w:ind w:left="6095" w:hanging="850"/>
      </w:pPr>
      <w:rPr>
        <w:rFonts w:hint="default"/>
      </w:rPr>
    </w:lvl>
  </w:abstractNum>
  <w:abstractNum w:abstractNumId="14" w15:restartNumberingAfterBreak="0">
    <w:nsid w:val="7E210B78"/>
    <w:multiLevelType w:val="hybridMultilevel"/>
    <w:tmpl w:val="DDFCCBA4"/>
    <w:lvl w:ilvl="0" w:tplc="4C0C0070">
      <w:start w:val="1"/>
      <w:numFmt w:val="bullet"/>
      <w:pStyle w:val="GOSTListmark1"/>
      <w:lvlText w:val="–"/>
      <w:lvlJc w:val="left"/>
      <w:pPr>
        <w:tabs>
          <w:tab w:val="num" w:pos="851"/>
        </w:tabs>
        <w:ind w:left="851" w:hanging="284"/>
      </w:pPr>
      <w:rPr>
        <w:rFonts w:ascii="Times New Roman" w:hAnsi="Times New Roman" w:cs="Times New Roman" w:hint="default"/>
      </w:rPr>
    </w:lvl>
    <w:lvl w:ilvl="1" w:tplc="2886135A">
      <w:start w:val="1"/>
      <w:numFmt w:val="bullet"/>
      <w:lvlText w:val="o"/>
      <w:lvlJc w:val="left"/>
      <w:pPr>
        <w:tabs>
          <w:tab w:val="num" w:pos="1440"/>
        </w:tabs>
        <w:ind w:left="1440" w:hanging="360"/>
      </w:pPr>
      <w:rPr>
        <w:rFonts w:ascii="Courier New" w:hAnsi="Courier New" w:cs="Courier New" w:hint="default"/>
      </w:rPr>
    </w:lvl>
    <w:lvl w:ilvl="2" w:tplc="DE529160">
      <w:start w:val="1"/>
      <w:numFmt w:val="bullet"/>
      <w:lvlText w:val=""/>
      <w:lvlJc w:val="left"/>
      <w:pPr>
        <w:tabs>
          <w:tab w:val="num" w:pos="2160"/>
        </w:tabs>
        <w:ind w:left="2160" w:hanging="360"/>
      </w:pPr>
      <w:rPr>
        <w:rFonts w:ascii="Wingdings" w:hAnsi="Wingdings" w:hint="default"/>
      </w:rPr>
    </w:lvl>
    <w:lvl w:ilvl="3" w:tplc="BAACF06E">
      <w:start w:val="1"/>
      <w:numFmt w:val="bullet"/>
      <w:lvlText w:val=""/>
      <w:lvlJc w:val="left"/>
      <w:pPr>
        <w:tabs>
          <w:tab w:val="num" w:pos="2880"/>
        </w:tabs>
        <w:ind w:left="2880" w:hanging="360"/>
      </w:pPr>
      <w:rPr>
        <w:rFonts w:ascii="Symbol" w:hAnsi="Symbol" w:hint="default"/>
      </w:rPr>
    </w:lvl>
    <w:lvl w:ilvl="4" w:tplc="2C74DD0A">
      <w:start w:val="1"/>
      <w:numFmt w:val="bullet"/>
      <w:lvlText w:val="o"/>
      <w:lvlJc w:val="left"/>
      <w:pPr>
        <w:tabs>
          <w:tab w:val="num" w:pos="3600"/>
        </w:tabs>
        <w:ind w:left="3600" w:hanging="360"/>
      </w:pPr>
      <w:rPr>
        <w:rFonts w:ascii="Courier New" w:hAnsi="Courier New" w:cs="Courier New" w:hint="default"/>
      </w:rPr>
    </w:lvl>
    <w:lvl w:ilvl="5" w:tplc="757EEE8E">
      <w:start w:val="1"/>
      <w:numFmt w:val="bullet"/>
      <w:lvlText w:val=""/>
      <w:lvlJc w:val="left"/>
      <w:pPr>
        <w:tabs>
          <w:tab w:val="num" w:pos="4320"/>
        </w:tabs>
        <w:ind w:left="4320" w:hanging="360"/>
      </w:pPr>
      <w:rPr>
        <w:rFonts w:ascii="Wingdings" w:hAnsi="Wingdings" w:hint="default"/>
      </w:rPr>
    </w:lvl>
    <w:lvl w:ilvl="6" w:tplc="6366A4E4">
      <w:start w:val="1"/>
      <w:numFmt w:val="bullet"/>
      <w:lvlText w:val=""/>
      <w:lvlJc w:val="left"/>
      <w:pPr>
        <w:tabs>
          <w:tab w:val="num" w:pos="5040"/>
        </w:tabs>
        <w:ind w:left="5040" w:hanging="360"/>
      </w:pPr>
      <w:rPr>
        <w:rFonts w:ascii="Symbol" w:hAnsi="Symbol" w:hint="default"/>
      </w:rPr>
    </w:lvl>
    <w:lvl w:ilvl="7" w:tplc="291A299A">
      <w:start w:val="1"/>
      <w:numFmt w:val="bullet"/>
      <w:lvlText w:val="o"/>
      <w:lvlJc w:val="left"/>
      <w:pPr>
        <w:tabs>
          <w:tab w:val="num" w:pos="5760"/>
        </w:tabs>
        <w:ind w:left="5760" w:hanging="360"/>
      </w:pPr>
      <w:rPr>
        <w:rFonts w:ascii="Courier New" w:hAnsi="Courier New" w:cs="Courier New" w:hint="default"/>
      </w:rPr>
    </w:lvl>
    <w:lvl w:ilvl="8" w:tplc="84C63BFC">
      <w:start w:val="1"/>
      <w:numFmt w:val="bullet"/>
      <w:lvlText w:val=""/>
      <w:lvlJc w:val="left"/>
      <w:pPr>
        <w:tabs>
          <w:tab w:val="num" w:pos="6480"/>
        </w:tabs>
        <w:ind w:left="6480" w:hanging="360"/>
      </w:pPr>
      <w:rPr>
        <w:rFonts w:ascii="Wingdings" w:hAnsi="Wingdings" w:hint="default"/>
      </w:rPr>
    </w:lvl>
  </w:abstractNum>
  <w:num w:numId="1" w16cid:durableId="565799254">
    <w:abstractNumId w:val="1"/>
  </w:num>
  <w:num w:numId="2" w16cid:durableId="1618028306">
    <w:abstractNumId w:val="10"/>
  </w:num>
  <w:num w:numId="3" w16cid:durableId="1951862916">
    <w:abstractNumId w:val="3"/>
  </w:num>
  <w:num w:numId="4" w16cid:durableId="1806970485">
    <w:abstractNumId w:val="12"/>
  </w:num>
  <w:num w:numId="5" w16cid:durableId="2077319256">
    <w:abstractNumId w:val="5"/>
  </w:num>
  <w:num w:numId="6" w16cid:durableId="1009865339">
    <w:abstractNumId w:val="13"/>
  </w:num>
  <w:num w:numId="7" w16cid:durableId="253439103">
    <w:abstractNumId w:val="14"/>
  </w:num>
  <w:num w:numId="8" w16cid:durableId="700320836">
    <w:abstractNumId w:val="11"/>
  </w:num>
  <w:num w:numId="9" w16cid:durableId="1913351888">
    <w:abstractNumId w:val="0"/>
  </w:num>
  <w:num w:numId="10" w16cid:durableId="1029571735">
    <w:abstractNumId w:val="6"/>
  </w:num>
  <w:num w:numId="11" w16cid:durableId="551038278">
    <w:abstractNumId w:val="9"/>
  </w:num>
  <w:num w:numId="12" w16cid:durableId="318382686">
    <w:abstractNumId w:val="4"/>
  </w:num>
  <w:num w:numId="13" w16cid:durableId="35009424">
    <w:abstractNumId w:val="7"/>
  </w:num>
  <w:num w:numId="14" w16cid:durableId="2032804030">
    <w:abstractNumId w:val="8"/>
  </w:num>
  <w:num w:numId="15" w16cid:durableId="121203356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0" w:nlCheck="1" w:checkStyle="0"/>
  <w:proofState w:spelling="clean" w:grammar="clean"/>
  <w:doNotTrackFormatting/>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9A2"/>
    <w:rsid w:val="00000340"/>
    <w:rsid w:val="000014D0"/>
    <w:rsid w:val="00001594"/>
    <w:rsid w:val="000019F2"/>
    <w:rsid w:val="0000216E"/>
    <w:rsid w:val="0000245B"/>
    <w:rsid w:val="0000272F"/>
    <w:rsid w:val="00004131"/>
    <w:rsid w:val="00005381"/>
    <w:rsid w:val="00005879"/>
    <w:rsid w:val="00005FAC"/>
    <w:rsid w:val="00012146"/>
    <w:rsid w:val="00012816"/>
    <w:rsid w:val="00012E98"/>
    <w:rsid w:val="0001484C"/>
    <w:rsid w:val="00016360"/>
    <w:rsid w:val="00021D7E"/>
    <w:rsid w:val="00022181"/>
    <w:rsid w:val="0002435F"/>
    <w:rsid w:val="00025471"/>
    <w:rsid w:val="0003321D"/>
    <w:rsid w:val="00033938"/>
    <w:rsid w:val="000343C3"/>
    <w:rsid w:val="00034D12"/>
    <w:rsid w:val="00034DFD"/>
    <w:rsid w:val="00036BA8"/>
    <w:rsid w:val="00036DEB"/>
    <w:rsid w:val="00037FF1"/>
    <w:rsid w:val="000404E9"/>
    <w:rsid w:val="0004058B"/>
    <w:rsid w:val="00040AD1"/>
    <w:rsid w:val="0004164E"/>
    <w:rsid w:val="00042ACF"/>
    <w:rsid w:val="000435D0"/>
    <w:rsid w:val="00044D6B"/>
    <w:rsid w:val="00044E73"/>
    <w:rsid w:val="00045FD8"/>
    <w:rsid w:val="00046F8E"/>
    <w:rsid w:val="00050CE4"/>
    <w:rsid w:val="00050D65"/>
    <w:rsid w:val="0005106D"/>
    <w:rsid w:val="0005161D"/>
    <w:rsid w:val="00052175"/>
    <w:rsid w:val="0005263A"/>
    <w:rsid w:val="00053079"/>
    <w:rsid w:val="000530F9"/>
    <w:rsid w:val="000532E9"/>
    <w:rsid w:val="000550C5"/>
    <w:rsid w:val="00055490"/>
    <w:rsid w:val="00055FF8"/>
    <w:rsid w:val="00060041"/>
    <w:rsid w:val="00060104"/>
    <w:rsid w:val="000603E3"/>
    <w:rsid w:val="000612FA"/>
    <w:rsid w:val="00062689"/>
    <w:rsid w:val="00062C5A"/>
    <w:rsid w:val="000644D5"/>
    <w:rsid w:val="00065617"/>
    <w:rsid w:val="00067FA6"/>
    <w:rsid w:val="00070B37"/>
    <w:rsid w:val="00070D88"/>
    <w:rsid w:val="00072ABC"/>
    <w:rsid w:val="0007523C"/>
    <w:rsid w:val="00081C7C"/>
    <w:rsid w:val="00083C02"/>
    <w:rsid w:val="00084E41"/>
    <w:rsid w:val="00085A11"/>
    <w:rsid w:val="00086EBE"/>
    <w:rsid w:val="00087BF8"/>
    <w:rsid w:val="00087D30"/>
    <w:rsid w:val="00090257"/>
    <w:rsid w:val="00090C04"/>
    <w:rsid w:val="00092109"/>
    <w:rsid w:val="00092376"/>
    <w:rsid w:val="000928F6"/>
    <w:rsid w:val="000936C5"/>
    <w:rsid w:val="0009598C"/>
    <w:rsid w:val="000960A3"/>
    <w:rsid w:val="00097194"/>
    <w:rsid w:val="000A17D5"/>
    <w:rsid w:val="000A2302"/>
    <w:rsid w:val="000A2E74"/>
    <w:rsid w:val="000A3247"/>
    <w:rsid w:val="000A648D"/>
    <w:rsid w:val="000A69A1"/>
    <w:rsid w:val="000B043B"/>
    <w:rsid w:val="000B04E3"/>
    <w:rsid w:val="000B3076"/>
    <w:rsid w:val="000B3B22"/>
    <w:rsid w:val="000B4A73"/>
    <w:rsid w:val="000B545D"/>
    <w:rsid w:val="000B56FE"/>
    <w:rsid w:val="000B59CC"/>
    <w:rsid w:val="000B759D"/>
    <w:rsid w:val="000B75A7"/>
    <w:rsid w:val="000B7679"/>
    <w:rsid w:val="000C06CA"/>
    <w:rsid w:val="000C09A4"/>
    <w:rsid w:val="000C0EC7"/>
    <w:rsid w:val="000C1334"/>
    <w:rsid w:val="000C16B8"/>
    <w:rsid w:val="000C2E38"/>
    <w:rsid w:val="000C3700"/>
    <w:rsid w:val="000C3F51"/>
    <w:rsid w:val="000C45DF"/>
    <w:rsid w:val="000C4D91"/>
    <w:rsid w:val="000C5D6E"/>
    <w:rsid w:val="000C60D6"/>
    <w:rsid w:val="000C6CFA"/>
    <w:rsid w:val="000C770B"/>
    <w:rsid w:val="000D1064"/>
    <w:rsid w:val="000D130D"/>
    <w:rsid w:val="000D3A3C"/>
    <w:rsid w:val="000D7058"/>
    <w:rsid w:val="000D725E"/>
    <w:rsid w:val="000D7C8A"/>
    <w:rsid w:val="000E016D"/>
    <w:rsid w:val="000E0922"/>
    <w:rsid w:val="000E32E6"/>
    <w:rsid w:val="000E33DC"/>
    <w:rsid w:val="000E4197"/>
    <w:rsid w:val="000E5C34"/>
    <w:rsid w:val="000E6CD2"/>
    <w:rsid w:val="000E70C0"/>
    <w:rsid w:val="000F0574"/>
    <w:rsid w:val="000F0E8C"/>
    <w:rsid w:val="000F2931"/>
    <w:rsid w:val="000F315E"/>
    <w:rsid w:val="000F429C"/>
    <w:rsid w:val="000F44C3"/>
    <w:rsid w:val="000F4CF1"/>
    <w:rsid w:val="000F5D2E"/>
    <w:rsid w:val="00100645"/>
    <w:rsid w:val="00101446"/>
    <w:rsid w:val="0010160D"/>
    <w:rsid w:val="00102950"/>
    <w:rsid w:val="00103D0C"/>
    <w:rsid w:val="001045A2"/>
    <w:rsid w:val="00104705"/>
    <w:rsid w:val="001050C6"/>
    <w:rsid w:val="001055FE"/>
    <w:rsid w:val="00105899"/>
    <w:rsid w:val="0010597B"/>
    <w:rsid w:val="001107B5"/>
    <w:rsid w:val="00111859"/>
    <w:rsid w:val="00111CD7"/>
    <w:rsid w:val="001140FE"/>
    <w:rsid w:val="001144E6"/>
    <w:rsid w:val="00114CA0"/>
    <w:rsid w:val="00115425"/>
    <w:rsid w:val="00115C34"/>
    <w:rsid w:val="001160C1"/>
    <w:rsid w:val="00116BD1"/>
    <w:rsid w:val="00116CEA"/>
    <w:rsid w:val="00117565"/>
    <w:rsid w:val="00117B2F"/>
    <w:rsid w:val="00120ADF"/>
    <w:rsid w:val="00121802"/>
    <w:rsid w:val="00123728"/>
    <w:rsid w:val="00124F15"/>
    <w:rsid w:val="00125747"/>
    <w:rsid w:val="001258ED"/>
    <w:rsid w:val="00125CD1"/>
    <w:rsid w:val="001267B9"/>
    <w:rsid w:val="001273B0"/>
    <w:rsid w:val="00131541"/>
    <w:rsid w:val="0013252D"/>
    <w:rsid w:val="00134177"/>
    <w:rsid w:val="0013440A"/>
    <w:rsid w:val="00134CDD"/>
    <w:rsid w:val="00136587"/>
    <w:rsid w:val="00140775"/>
    <w:rsid w:val="0014257C"/>
    <w:rsid w:val="0014520D"/>
    <w:rsid w:val="001453F9"/>
    <w:rsid w:val="0014562F"/>
    <w:rsid w:val="0014585C"/>
    <w:rsid w:val="0014681B"/>
    <w:rsid w:val="001478BD"/>
    <w:rsid w:val="00147A08"/>
    <w:rsid w:val="00150CAA"/>
    <w:rsid w:val="00156042"/>
    <w:rsid w:val="00163A2D"/>
    <w:rsid w:val="001650BA"/>
    <w:rsid w:val="0016553D"/>
    <w:rsid w:val="001678DD"/>
    <w:rsid w:val="00167C7B"/>
    <w:rsid w:val="00167E4E"/>
    <w:rsid w:val="00170EB5"/>
    <w:rsid w:val="0017128C"/>
    <w:rsid w:val="00171EA9"/>
    <w:rsid w:val="001727A9"/>
    <w:rsid w:val="001730B4"/>
    <w:rsid w:val="001749DE"/>
    <w:rsid w:val="00175654"/>
    <w:rsid w:val="00175B92"/>
    <w:rsid w:val="00177AC8"/>
    <w:rsid w:val="00180FEB"/>
    <w:rsid w:val="0018149F"/>
    <w:rsid w:val="001814FF"/>
    <w:rsid w:val="00182C77"/>
    <w:rsid w:val="00182F19"/>
    <w:rsid w:val="00185A14"/>
    <w:rsid w:val="00187702"/>
    <w:rsid w:val="00192366"/>
    <w:rsid w:val="0019410B"/>
    <w:rsid w:val="001943A2"/>
    <w:rsid w:val="00195774"/>
    <w:rsid w:val="00196150"/>
    <w:rsid w:val="001962CB"/>
    <w:rsid w:val="00196D37"/>
    <w:rsid w:val="001A24AB"/>
    <w:rsid w:val="001A4C7C"/>
    <w:rsid w:val="001A51F4"/>
    <w:rsid w:val="001A7FF7"/>
    <w:rsid w:val="001B051C"/>
    <w:rsid w:val="001B0EC7"/>
    <w:rsid w:val="001B0F62"/>
    <w:rsid w:val="001B1B22"/>
    <w:rsid w:val="001B35FD"/>
    <w:rsid w:val="001B6949"/>
    <w:rsid w:val="001B7939"/>
    <w:rsid w:val="001B7D86"/>
    <w:rsid w:val="001C098B"/>
    <w:rsid w:val="001C0D9C"/>
    <w:rsid w:val="001C0FA0"/>
    <w:rsid w:val="001C103B"/>
    <w:rsid w:val="001C2299"/>
    <w:rsid w:val="001C320F"/>
    <w:rsid w:val="001C41F9"/>
    <w:rsid w:val="001C46A7"/>
    <w:rsid w:val="001C48F9"/>
    <w:rsid w:val="001C5991"/>
    <w:rsid w:val="001C5D2F"/>
    <w:rsid w:val="001C6581"/>
    <w:rsid w:val="001C76E1"/>
    <w:rsid w:val="001D1B90"/>
    <w:rsid w:val="001D28C0"/>
    <w:rsid w:val="001D436F"/>
    <w:rsid w:val="001D62A0"/>
    <w:rsid w:val="001D63A8"/>
    <w:rsid w:val="001D7100"/>
    <w:rsid w:val="001D79C2"/>
    <w:rsid w:val="001D7B34"/>
    <w:rsid w:val="001E0051"/>
    <w:rsid w:val="001E095B"/>
    <w:rsid w:val="001E0F2D"/>
    <w:rsid w:val="001E1200"/>
    <w:rsid w:val="001E163F"/>
    <w:rsid w:val="001E1A16"/>
    <w:rsid w:val="001E1A48"/>
    <w:rsid w:val="001E1FD1"/>
    <w:rsid w:val="001E1FD2"/>
    <w:rsid w:val="001E2518"/>
    <w:rsid w:val="001E2EB6"/>
    <w:rsid w:val="001E4EE9"/>
    <w:rsid w:val="001E66AD"/>
    <w:rsid w:val="001E6DA5"/>
    <w:rsid w:val="001E7EC2"/>
    <w:rsid w:val="001F2170"/>
    <w:rsid w:val="001F2F58"/>
    <w:rsid w:val="001F303D"/>
    <w:rsid w:val="001F3A1A"/>
    <w:rsid w:val="001F47EE"/>
    <w:rsid w:val="001F4C0E"/>
    <w:rsid w:val="001F4C40"/>
    <w:rsid w:val="001F4C64"/>
    <w:rsid w:val="001F7AF1"/>
    <w:rsid w:val="001F7B11"/>
    <w:rsid w:val="001F7CE6"/>
    <w:rsid w:val="002019C5"/>
    <w:rsid w:val="00201B0E"/>
    <w:rsid w:val="0020249A"/>
    <w:rsid w:val="002042C3"/>
    <w:rsid w:val="002049FE"/>
    <w:rsid w:val="00204CE1"/>
    <w:rsid w:val="00205776"/>
    <w:rsid w:val="00205877"/>
    <w:rsid w:val="00205965"/>
    <w:rsid w:val="0021150A"/>
    <w:rsid w:val="002116AD"/>
    <w:rsid w:val="00211DFB"/>
    <w:rsid w:val="002131F2"/>
    <w:rsid w:val="002134F4"/>
    <w:rsid w:val="00214E21"/>
    <w:rsid w:val="002152F9"/>
    <w:rsid w:val="002172CC"/>
    <w:rsid w:val="00220447"/>
    <w:rsid w:val="00220F6C"/>
    <w:rsid w:val="0022216A"/>
    <w:rsid w:val="00222647"/>
    <w:rsid w:val="00223BC9"/>
    <w:rsid w:val="00225E18"/>
    <w:rsid w:val="00225F9E"/>
    <w:rsid w:val="0022676C"/>
    <w:rsid w:val="00226775"/>
    <w:rsid w:val="00232F67"/>
    <w:rsid w:val="00234B55"/>
    <w:rsid w:val="00234B6D"/>
    <w:rsid w:val="00234F29"/>
    <w:rsid w:val="0023723F"/>
    <w:rsid w:val="00237E1D"/>
    <w:rsid w:val="002417D1"/>
    <w:rsid w:val="00241884"/>
    <w:rsid w:val="002455B0"/>
    <w:rsid w:val="002501C1"/>
    <w:rsid w:val="002502D3"/>
    <w:rsid w:val="002516CE"/>
    <w:rsid w:val="00251E93"/>
    <w:rsid w:val="00252B69"/>
    <w:rsid w:val="0025318B"/>
    <w:rsid w:val="00254A8A"/>
    <w:rsid w:val="00255220"/>
    <w:rsid w:val="0025565A"/>
    <w:rsid w:val="00256931"/>
    <w:rsid w:val="002570B7"/>
    <w:rsid w:val="00257B34"/>
    <w:rsid w:val="00261494"/>
    <w:rsid w:val="002616B3"/>
    <w:rsid w:val="00261C69"/>
    <w:rsid w:val="00262F58"/>
    <w:rsid w:val="0026472B"/>
    <w:rsid w:val="0026610A"/>
    <w:rsid w:val="002672F7"/>
    <w:rsid w:val="002704B5"/>
    <w:rsid w:val="002709A7"/>
    <w:rsid w:val="002719DD"/>
    <w:rsid w:val="00271D74"/>
    <w:rsid w:val="002728DC"/>
    <w:rsid w:val="00272D09"/>
    <w:rsid w:val="0027459A"/>
    <w:rsid w:val="0027538D"/>
    <w:rsid w:val="002761CA"/>
    <w:rsid w:val="00276F79"/>
    <w:rsid w:val="0028048A"/>
    <w:rsid w:val="002808B3"/>
    <w:rsid w:val="002825EB"/>
    <w:rsid w:val="00282F39"/>
    <w:rsid w:val="00283748"/>
    <w:rsid w:val="00285503"/>
    <w:rsid w:val="00285709"/>
    <w:rsid w:val="00285D2D"/>
    <w:rsid w:val="002867D1"/>
    <w:rsid w:val="00287C76"/>
    <w:rsid w:val="00290A1D"/>
    <w:rsid w:val="002925A1"/>
    <w:rsid w:val="00294028"/>
    <w:rsid w:val="002946C7"/>
    <w:rsid w:val="0029507D"/>
    <w:rsid w:val="00295CA4"/>
    <w:rsid w:val="00296C49"/>
    <w:rsid w:val="00296C88"/>
    <w:rsid w:val="00296D3F"/>
    <w:rsid w:val="002972EE"/>
    <w:rsid w:val="002973EB"/>
    <w:rsid w:val="002A0B18"/>
    <w:rsid w:val="002A1F80"/>
    <w:rsid w:val="002A2384"/>
    <w:rsid w:val="002A2A33"/>
    <w:rsid w:val="002A5136"/>
    <w:rsid w:val="002A746F"/>
    <w:rsid w:val="002A748D"/>
    <w:rsid w:val="002B0E72"/>
    <w:rsid w:val="002B0FE1"/>
    <w:rsid w:val="002B1AE1"/>
    <w:rsid w:val="002B2D46"/>
    <w:rsid w:val="002B3713"/>
    <w:rsid w:val="002B3D55"/>
    <w:rsid w:val="002B3FEB"/>
    <w:rsid w:val="002B45EC"/>
    <w:rsid w:val="002C2D93"/>
    <w:rsid w:val="002C2FDF"/>
    <w:rsid w:val="002C4328"/>
    <w:rsid w:val="002C4696"/>
    <w:rsid w:val="002C64CA"/>
    <w:rsid w:val="002C6623"/>
    <w:rsid w:val="002C7793"/>
    <w:rsid w:val="002D1BF5"/>
    <w:rsid w:val="002D273F"/>
    <w:rsid w:val="002D2B2A"/>
    <w:rsid w:val="002D42B7"/>
    <w:rsid w:val="002D44E6"/>
    <w:rsid w:val="002D4D6B"/>
    <w:rsid w:val="002D58C7"/>
    <w:rsid w:val="002D5E78"/>
    <w:rsid w:val="002D7F43"/>
    <w:rsid w:val="002D7F9F"/>
    <w:rsid w:val="002E0ECF"/>
    <w:rsid w:val="002E11CD"/>
    <w:rsid w:val="002E1C55"/>
    <w:rsid w:val="002E2780"/>
    <w:rsid w:val="002E35C4"/>
    <w:rsid w:val="002E6F14"/>
    <w:rsid w:val="002E7D1C"/>
    <w:rsid w:val="002F0161"/>
    <w:rsid w:val="002F48B1"/>
    <w:rsid w:val="002F5503"/>
    <w:rsid w:val="002F7716"/>
    <w:rsid w:val="002F7FA3"/>
    <w:rsid w:val="00300B63"/>
    <w:rsid w:val="00303697"/>
    <w:rsid w:val="003045A2"/>
    <w:rsid w:val="00305412"/>
    <w:rsid w:val="00305747"/>
    <w:rsid w:val="0030581A"/>
    <w:rsid w:val="00305A31"/>
    <w:rsid w:val="00305A9E"/>
    <w:rsid w:val="003060A1"/>
    <w:rsid w:val="00306DB4"/>
    <w:rsid w:val="0030715A"/>
    <w:rsid w:val="00307FB2"/>
    <w:rsid w:val="0031014F"/>
    <w:rsid w:val="00310558"/>
    <w:rsid w:val="00310FEF"/>
    <w:rsid w:val="0031133C"/>
    <w:rsid w:val="00311376"/>
    <w:rsid w:val="00312090"/>
    <w:rsid w:val="00312195"/>
    <w:rsid w:val="0031569F"/>
    <w:rsid w:val="003158A8"/>
    <w:rsid w:val="0031681B"/>
    <w:rsid w:val="00326109"/>
    <w:rsid w:val="00326D41"/>
    <w:rsid w:val="00326FCC"/>
    <w:rsid w:val="00327020"/>
    <w:rsid w:val="00332464"/>
    <w:rsid w:val="003328E1"/>
    <w:rsid w:val="00332C01"/>
    <w:rsid w:val="00332CB3"/>
    <w:rsid w:val="003330E7"/>
    <w:rsid w:val="003342AB"/>
    <w:rsid w:val="003375B3"/>
    <w:rsid w:val="003407DA"/>
    <w:rsid w:val="00340899"/>
    <w:rsid w:val="00341510"/>
    <w:rsid w:val="00341B72"/>
    <w:rsid w:val="00342434"/>
    <w:rsid w:val="003439C9"/>
    <w:rsid w:val="00343E89"/>
    <w:rsid w:val="003441FD"/>
    <w:rsid w:val="00344AF8"/>
    <w:rsid w:val="00345EAE"/>
    <w:rsid w:val="00346EFC"/>
    <w:rsid w:val="00347262"/>
    <w:rsid w:val="00347C0F"/>
    <w:rsid w:val="00350E3D"/>
    <w:rsid w:val="00353B0A"/>
    <w:rsid w:val="003548AA"/>
    <w:rsid w:val="00356224"/>
    <w:rsid w:val="00356BBE"/>
    <w:rsid w:val="003575CF"/>
    <w:rsid w:val="00361AA2"/>
    <w:rsid w:val="00362713"/>
    <w:rsid w:val="0036286C"/>
    <w:rsid w:val="00363FF6"/>
    <w:rsid w:val="00364660"/>
    <w:rsid w:val="003656D1"/>
    <w:rsid w:val="00366509"/>
    <w:rsid w:val="00366F40"/>
    <w:rsid w:val="003674DB"/>
    <w:rsid w:val="0037009A"/>
    <w:rsid w:val="00370131"/>
    <w:rsid w:val="003724ED"/>
    <w:rsid w:val="003725D7"/>
    <w:rsid w:val="00372722"/>
    <w:rsid w:val="00372D2E"/>
    <w:rsid w:val="00372D4C"/>
    <w:rsid w:val="00372E7B"/>
    <w:rsid w:val="00374F74"/>
    <w:rsid w:val="00375EAC"/>
    <w:rsid w:val="003803BC"/>
    <w:rsid w:val="00380F05"/>
    <w:rsid w:val="00382DD4"/>
    <w:rsid w:val="00384070"/>
    <w:rsid w:val="00385ED5"/>
    <w:rsid w:val="00386ABA"/>
    <w:rsid w:val="00386E21"/>
    <w:rsid w:val="003901FB"/>
    <w:rsid w:val="00390653"/>
    <w:rsid w:val="0039129C"/>
    <w:rsid w:val="00396BC7"/>
    <w:rsid w:val="003972E8"/>
    <w:rsid w:val="003976FB"/>
    <w:rsid w:val="003A1B65"/>
    <w:rsid w:val="003A214F"/>
    <w:rsid w:val="003A2B4F"/>
    <w:rsid w:val="003A47C7"/>
    <w:rsid w:val="003A53D4"/>
    <w:rsid w:val="003A65E2"/>
    <w:rsid w:val="003A6A29"/>
    <w:rsid w:val="003A6CF5"/>
    <w:rsid w:val="003A7091"/>
    <w:rsid w:val="003A7A22"/>
    <w:rsid w:val="003A7DEB"/>
    <w:rsid w:val="003B01CB"/>
    <w:rsid w:val="003B0758"/>
    <w:rsid w:val="003B075C"/>
    <w:rsid w:val="003B240A"/>
    <w:rsid w:val="003B322E"/>
    <w:rsid w:val="003B4C93"/>
    <w:rsid w:val="003B51DF"/>
    <w:rsid w:val="003B5396"/>
    <w:rsid w:val="003B5AB4"/>
    <w:rsid w:val="003B5BDA"/>
    <w:rsid w:val="003B7113"/>
    <w:rsid w:val="003B76ED"/>
    <w:rsid w:val="003C1214"/>
    <w:rsid w:val="003C1F3F"/>
    <w:rsid w:val="003C34E8"/>
    <w:rsid w:val="003C3F28"/>
    <w:rsid w:val="003C43D7"/>
    <w:rsid w:val="003C4EF1"/>
    <w:rsid w:val="003C5326"/>
    <w:rsid w:val="003C57AA"/>
    <w:rsid w:val="003C5B64"/>
    <w:rsid w:val="003C67FD"/>
    <w:rsid w:val="003D0DFA"/>
    <w:rsid w:val="003D1DF2"/>
    <w:rsid w:val="003D2166"/>
    <w:rsid w:val="003D23AE"/>
    <w:rsid w:val="003D34F9"/>
    <w:rsid w:val="003D445D"/>
    <w:rsid w:val="003D4518"/>
    <w:rsid w:val="003D5321"/>
    <w:rsid w:val="003D566B"/>
    <w:rsid w:val="003D56CF"/>
    <w:rsid w:val="003E002F"/>
    <w:rsid w:val="003E0F9C"/>
    <w:rsid w:val="003E3022"/>
    <w:rsid w:val="003E68A1"/>
    <w:rsid w:val="003E7457"/>
    <w:rsid w:val="003E7874"/>
    <w:rsid w:val="003F1180"/>
    <w:rsid w:val="003F1C7B"/>
    <w:rsid w:val="003F1ED4"/>
    <w:rsid w:val="003F33CF"/>
    <w:rsid w:val="003F3D30"/>
    <w:rsid w:val="003F4C6B"/>
    <w:rsid w:val="003F5980"/>
    <w:rsid w:val="003F5E98"/>
    <w:rsid w:val="003F6405"/>
    <w:rsid w:val="00400320"/>
    <w:rsid w:val="00400611"/>
    <w:rsid w:val="00401059"/>
    <w:rsid w:val="00403DA6"/>
    <w:rsid w:val="00404396"/>
    <w:rsid w:val="004046CA"/>
    <w:rsid w:val="004107E6"/>
    <w:rsid w:val="00410E7B"/>
    <w:rsid w:val="00411234"/>
    <w:rsid w:val="00411294"/>
    <w:rsid w:val="00411705"/>
    <w:rsid w:val="00411B19"/>
    <w:rsid w:val="0041231A"/>
    <w:rsid w:val="0041257B"/>
    <w:rsid w:val="004139A2"/>
    <w:rsid w:val="00413C5A"/>
    <w:rsid w:val="004140E6"/>
    <w:rsid w:val="004149D1"/>
    <w:rsid w:val="00415CCB"/>
    <w:rsid w:val="00417EE1"/>
    <w:rsid w:val="00420D71"/>
    <w:rsid w:val="004239E1"/>
    <w:rsid w:val="00423A6A"/>
    <w:rsid w:val="004242DF"/>
    <w:rsid w:val="00426AAF"/>
    <w:rsid w:val="0042711C"/>
    <w:rsid w:val="00427A1A"/>
    <w:rsid w:val="004302A3"/>
    <w:rsid w:val="00432AA5"/>
    <w:rsid w:val="00432B30"/>
    <w:rsid w:val="004339BF"/>
    <w:rsid w:val="004345C9"/>
    <w:rsid w:val="00434E10"/>
    <w:rsid w:val="00435DDB"/>
    <w:rsid w:val="00435FAC"/>
    <w:rsid w:val="00436D55"/>
    <w:rsid w:val="00437B80"/>
    <w:rsid w:val="0044109C"/>
    <w:rsid w:val="00441B54"/>
    <w:rsid w:val="00441E4F"/>
    <w:rsid w:val="004421AE"/>
    <w:rsid w:val="00444565"/>
    <w:rsid w:val="00445EC4"/>
    <w:rsid w:val="0044673A"/>
    <w:rsid w:val="0044741C"/>
    <w:rsid w:val="0044799B"/>
    <w:rsid w:val="00447D78"/>
    <w:rsid w:val="00447D85"/>
    <w:rsid w:val="00450291"/>
    <w:rsid w:val="004508A0"/>
    <w:rsid w:val="0045208D"/>
    <w:rsid w:val="004522CC"/>
    <w:rsid w:val="00454D3C"/>
    <w:rsid w:val="00456C5D"/>
    <w:rsid w:val="00456E78"/>
    <w:rsid w:val="004572AE"/>
    <w:rsid w:val="00460A43"/>
    <w:rsid w:val="004611A5"/>
    <w:rsid w:val="00461928"/>
    <w:rsid w:val="004637D7"/>
    <w:rsid w:val="004645BB"/>
    <w:rsid w:val="0046571A"/>
    <w:rsid w:val="00465771"/>
    <w:rsid w:val="00465E29"/>
    <w:rsid w:val="00466B70"/>
    <w:rsid w:val="004711AF"/>
    <w:rsid w:val="00471B22"/>
    <w:rsid w:val="00471F96"/>
    <w:rsid w:val="0047258A"/>
    <w:rsid w:val="004728D0"/>
    <w:rsid w:val="00472B45"/>
    <w:rsid w:val="00472BF0"/>
    <w:rsid w:val="00473284"/>
    <w:rsid w:val="00474428"/>
    <w:rsid w:val="00474E3E"/>
    <w:rsid w:val="00476804"/>
    <w:rsid w:val="00476D19"/>
    <w:rsid w:val="00476E8A"/>
    <w:rsid w:val="00477397"/>
    <w:rsid w:val="00477887"/>
    <w:rsid w:val="004813D0"/>
    <w:rsid w:val="00482790"/>
    <w:rsid w:val="00485C6B"/>
    <w:rsid w:val="004865AC"/>
    <w:rsid w:val="004867F8"/>
    <w:rsid w:val="00487DE5"/>
    <w:rsid w:val="004901E7"/>
    <w:rsid w:val="00490478"/>
    <w:rsid w:val="00490C92"/>
    <w:rsid w:val="004912D9"/>
    <w:rsid w:val="00491562"/>
    <w:rsid w:val="00492E4F"/>
    <w:rsid w:val="00493821"/>
    <w:rsid w:val="004944E2"/>
    <w:rsid w:val="004955CF"/>
    <w:rsid w:val="00495D83"/>
    <w:rsid w:val="00495E56"/>
    <w:rsid w:val="00496D30"/>
    <w:rsid w:val="00497E2D"/>
    <w:rsid w:val="004A2516"/>
    <w:rsid w:val="004A2EFD"/>
    <w:rsid w:val="004A44AD"/>
    <w:rsid w:val="004A49D6"/>
    <w:rsid w:val="004A593F"/>
    <w:rsid w:val="004A6451"/>
    <w:rsid w:val="004A6C40"/>
    <w:rsid w:val="004A7E74"/>
    <w:rsid w:val="004B19DF"/>
    <w:rsid w:val="004B3791"/>
    <w:rsid w:val="004B3AEE"/>
    <w:rsid w:val="004B455F"/>
    <w:rsid w:val="004B4F84"/>
    <w:rsid w:val="004B604F"/>
    <w:rsid w:val="004B6B34"/>
    <w:rsid w:val="004B6BB0"/>
    <w:rsid w:val="004B72A4"/>
    <w:rsid w:val="004B78E6"/>
    <w:rsid w:val="004C076A"/>
    <w:rsid w:val="004C1F27"/>
    <w:rsid w:val="004C2110"/>
    <w:rsid w:val="004C2232"/>
    <w:rsid w:val="004C225D"/>
    <w:rsid w:val="004C3144"/>
    <w:rsid w:val="004C34ED"/>
    <w:rsid w:val="004C3668"/>
    <w:rsid w:val="004C49D2"/>
    <w:rsid w:val="004C4FAF"/>
    <w:rsid w:val="004C5844"/>
    <w:rsid w:val="004C5D40"/>
    <w:rsid w:val="004C6B67"/>
    <w:rsid w:val="004C6CB6"/>
    <w:rsid w:val="004D3863"/>
    <w:rsid w:val="004D423C"/>
    <w:rsid w:val="004D4787"/>
    <w:rsid w:val="004D77D8"/>
    <w:rsid w:val="004E0760"/>
    <w:rsid w:val="004E1682"/>
    <w:rsid w:val="004E276E"/>
    <w:rsid w:val="004E3094"/>
    <w:rsid w:val="004E3509"/>
    <w:rsid w:val="004E5B9E"/>
    <w:rsid w:val="004E64E5"/>
    <w:rsid w:val="004E73D9"/>
    <w:rsid w:val="004E73DF"/>
    <w:rsid w:val="004E7C60"/>
    <w:rsid w:val="004F06FB"/>
    <w:rsid w:val="004F0B50"/>
    <w:rsid w:val="004F168F"/>
    <w:rsid w:val="004F20C8"/>
    <w:rsid w:val="004F2A46"/>
    <w:rsid w:val="004F39BA"/>
    <w:rsid w:val="004F3E97"/>
    <w:rsid w:val="004F3FB4"/>
    <w:rsid w:val="004F56D0"/>
    <w:rsid w:val="004F6097"/>
    <w:rsid w:val="004F7A00"/>
    <w:rsid w:val="004F7BC4"/>
    <w:rsid w:val="00500E19"/>
    <w:rsid w:val="0050339E"/>
    <w:rsid w:val="0050426B"/>
    <w:rsid w:val="005042E4"/>
    <w:rsid w:val="0050498C"/>
    <w:rsid w:val="00504B8C"/>
    <w:rsid w:val="0050524C"/>
    <w:rsid w:val="0050660F"/>
    <w:rsid w:val="00506F98"/>
    <w:rsid w:val="0050765E"/>
    <w:rsid w:val="0051018D"/>
    <w:rsid w:val="00510E4C"/>
    <w:rsid w:val="005119C0"/>
    <w:rsid w:val="00511D13"/>
    <w:rsid w:val="00511E3D"/>
    <w:rsid w:val="00512783"/>
    <w:rsid w:val="005129E9"/>
    <w:rsid w:val="005134AB"/>
    <w:rsid w:val="00513B23"/>
    <w:rsid w:val="005151E8"/>
    <w:rsid w:val="0051639E"/>
    <w:rsid w:val="00516F6E"/>
    <w:rsid w:val="00520944"/>
    <w:rsid w:val="00523F5D"/>
    <w:rsid w:val="00524AA5"/>
    <w:rsid w:val="00525115"/>
    <w:rsid w:val="00525A51"/>
    <w:rsid w:val="00526174"/>
    <w:rsid w:val="00526C36"/>
    <w:rsid w:val="0052771D"/>
    <w:rsid w:val="00530883"/>
    <w:rsid w:val="00532337"/>
    <w:rsid w:val="00533604"/>
    <w:rsid w:val="00534482"/>
    <w:rsid w:val="005345CD"/>
    <w:rsid w:val="00534F0D"/>
    <w:rsid w:val="00535C6E"/>
    <w:rsid w:val="00536670"/>
    <w:rsid w:val="00542C4A"/>
    <w:rsid w:val="00545CC2"/>
    <w:rsid w:val="00546FCF"/>
    <w:rsid w:val="0054700D"/>
    <w:rsid w:val="00550608"/>
    <w:rsid w:val="00553369"/>
    <w:rsid w:val="00553D59"/>
    <w:rsid w:val="005552C8"/>
    <w:rsid w:val="00555E26"/>
    <w:rsid w:val="0055659A"/>
    <w:rsid w:val="00561750"/>
    <w:rsid w:val="0056231D"/>
    <w:rsid w:val="005625DD"/>
    <w:rsid w:val="005645C9"/>
    <w:rsid w:val="00565401"/>
    <w:rsid w:val="005656D9"/>
    <w:rsid w:val="00567FC3"/>
    <w:rsid w:val="005715E0"/>
    <w:rsid w:val="0057198B"/>
    <w:rsid w:val="00571C7B"/>
    <w:rsid w:val="00572EEB"/>
    <w:rsid w:val="00573E01"/>
    <w:rsid w:val="00575503"/>
    <w:rsid w:val="00575952"/>
    <w:rsid w:val="00577D16"/>
    <w:rsid w:val="00577E77"/>
    <w:rsid w:val="00580808"/>
    <w:rsid w:val="00580C54"/>
    <w:rsid w:val="00580D4A"/>
    <w:rsid w:val="00582430"/>
    <w:rsid w:val="00583DFB"/>
    <w:rsid w:val="00584D6D"/>
    <w:rsid w:val="00585976"/>
    <w:rsid w:val="00586B9A"/>
    <w:rsid w:val="00587497"/>
    <w:rsid w:val="005902D6"/>
    <w:rsid w:val="00591DF9"/>
    <w:rsid w:val="0059275B"/>
    <w:rsid w:val="005932B7"/>
    <w:rsid w:val="00594CC1"/>
    <w:rsid w:val="00594ED5"/>
    <w:rsid w:val="00596E9F"/>
    <w:rsid w:val="0059752F"/>
    <w:rsid w:val="00597F15"/>
    <w:rsid w:val="005A2145"/>
    <w:rsid w:val="005A3CB1"/>
    <w:rsid w:val="005A4888"/>
    <w:rsid w:val="005A4BB4"/>
    <w:rsid w:val="005A7052"/>
    <w:rsid w:val="005B0509"/>
    <w:rsid w:val="005B0672"/>
    <w:rsid w:val="005B1653"/>
    <w:rsid w:val="005B24BF"/>
    <w:rsid w:val="005B2653"/>
    <w:rsid w:val="005B30AB"/>
    <w:rsid w:val="005B340F"/>
    <w:rsid w:val="005B4510"/>
    <w:rsid w:val="005B5E89"/>
    <w:rsid w:val="005B5FFF"/>
    <w:rsid w:val="005B66F9"/>
    <w:rsid w:val="005B712E"/>
    <w:rsid w:val="005C0D1B"/>
    <w:rsid w:val="005C13F0"/>
    <w:rsid w:val="005C219F"/>
    <w:rsid w:val="005C291A"/>
    <w:rsid w:val="005C2B73"/>
    <w:rsid w:val="005C45C1"/>
    <w:rsid w:val="005C5F2B"/>
    <w:rsid w:val="005C62F6"/>
    <w:rsid w:val="005C65F4"/>
    <w:rsid w:val="005C71A3"/>
    <w:rsid w:val="005C7F29"/>
    <w:rsid w:val="005D020F"/>
    <w:rsid w:val="005D34F5"/>
    <w:rsid w:val="005D3DCC"/>
    <w:rsid w:val="005D4C31"/>
    <w:rsid w:val="005D602C"/>
    <w:rsid w:val="005E0526"/>
    <w:rsid w:val="005E0FF6"/>
    <w:rsid w:val="005E18B1"/>
    <w:rsid w:val="005E2A78"/>
    <w:rsid w:val="005E444D"/>
    <w:rsid w:val="005E4E7A"/>
    <w:rsid w:val="005E54A2"/>
    <w:rsid w:val="005E663F"/>
    <w:rsid w:val="005F1685"/>
    <w:rsid w:val="005F457C"/>
    <w:rsid w:val="005F69C9"/>
    <w:rsid w:val="005F6EC6"/>
    <w:rsid w:val="00600287"/>
    <w:rsid w:val="00600447"/>
    <w:rsid w:val="006015E8"/>
    <w:rsid w:val="00604892"/>
    <w:rsid w:val="006059C6"/>
    <w:rsid w:val="00606259"/>
    <w:rsid w:val="00610C06"/>
    <w:rsid w:val="00610D5B"/>
    <w:rsid w:val="00612569"/>
    <w:rsid w:val="006126F0"/>
    <w:rsid w:val="00613307"/>
    <w:rsid w:val="00613997"/>
    <w:rsid w:val="006139B7"/>
    <w:rsid w:val="00616B3B"/>
    <w:rsid w:val="00617269"/>
    <w:rsid w:val="00621585"/>
    <w:rsid w:val="00624980"/>
    <w:rsid w:val="00630DBF"/>
    <w:rsid w:val="00631143"/>
    <w:rsid w:val="00631D06"/>
    <w:rsid w:val="00631EEA"/>
    <w:rsid w:val="00632240"/>
    <w:rsid w:val="006328B0"/>
    <w:rsid w:val="006344B7"/>
    <w:rsid w:val="00634C84"/>
    <w:rsid w:val="00636B8C"/>
    <w:rsid w:val="00637FEC"/>
    <w:rsid w:val="006401E3"/>
    <w:rsid w:val="00642B16"/>
    <w:rsid w:val="0064307A"/>
    <w:rsid w:val="00644401"/>
    <w:rsid w:val="0064452E"/>
    <w:rsid w:val="00644A2E"/>
    <w:rsid w:val="00646C07"/>
    <w:rsid w:val="00647B2E"/>
    <w:rsid w:val="00650569"/>
    <w:rsid w:val="00651F4E"/>
    <w:rsid w:val="00651F86"/>
    <w:rsid w:val="00652158"/>
    <w:rsid w:val="006524A1"/>
    <w:rsid w:val="00653A75"/>
    <w:rsid w:val="00653A9A"/>
    <w:rsid w:val="00656A55"/>
    <w:rsid w:val="00656F88"/>
    <w:rsid w:val="00657FFD"/>
    <w:rsid w:val="006606D0"/>
    <w:rsid w:val="00660979"/>
    <w:rsid w:val="00660D2D"/>
    <w:rsid w:val="006612F8"/>
    <w:rsid w:val="0066140D"/>
    <w:rsid w:val="0066189F"/>
    <w:rsid w:val="006625A4"/>
    <w:rsid w:val="00662C01"/>
    <w:rsid w:val="00663388"/>
    <w:rsid w:val="006639E5"/>
    <w:rsid w:val="00663A79"/>
    <w:rsid w:val="0066437A"/>
    <w:rsid w:val="00664408"/>
    <w:rsid w:val="00664581"/>
    <w:rsid w:val="00664EAC"/>
    <w:rsid w:val="00667D25"/>
    <w:rsid w:val="006701D6"/>
    <w:rsid w:val="00670A21"/>
    <w:rsid w:val="006715BA"/>
    <w:rsid w:val="00671DCA"/>
    <w:rsid w:val="00672DD8"/>
    <w:rsid w:val="00673688"/>
    <w:rsid w:val="00674B24"/>
    <w:rsid w:val="006754B9"/>
    <w:rsid w:val="00675CB2"/>
    <w:rsid w:val="00676431"/>
    <w:rsid w:val="006771D2"/>
    <w:rsid w:val="006813CF"/>
    <w:rsid w:val="006849A5"/>
    <w:rsid w:val="00684BA3"/>
    <w:rsid w:val="00685992"/>
    <w:rsid w:val="006862D1"/>
    <w:rsid w:val="006863DE"/>
    <w:rsid w:val="00686691"/>
    <w:rsid w:val="00687C14"/>
    <w:rsid w:val="00687C5D"/>
    <w:rsid w:val="006902EF"/>
    <w:rsid w:val="0069064A"/>
    <w:rsid w:val="00690805"/>
    <w:rsid w:val="00690CAD"/>
    <w:rsid w:val="00692E4A"/>
    <w:rsid w:val="0069305A"/>
    <w:rsid w:val="0069386B"/>
    <w:rsid w:val="00693A16"/>
    <w:rsid w:val="00694934"/>
    <w:rsid w:val="00695449"/>
    <w:rsid w:val="006958DE"/>
    <w:rsid w:val="00696F72"/>
    <w:rsid w:val="00697AEC"/>
    <w:rsid w:val="006A009E"/>
    <w:rsid w:val="006A25A5"/>
    <w:rsid w:val="006A2A53"/>
    <w:rsid w:val="006A3B5D"/>
    <w:rsid w:val="006A41FB"/>
    <w:rsid w:val="006A7D57"/>
    <w:rsid w:val="006B25AD"/>
    <w:rsid w:val="006B2684"/>
    <w:rsid w:val="006B2A30"/>
    <w:rsid w:val="006B2F48"/>
    <w:rsid w:val="006B329B"/>
    <w:rsid w:val="006B3EE4"/>
    <w:rsid w:val="006B4A28"/>
    <w:rsid w:val="006B5202"/>
    <w:rsid w:val="006B6A78"/>
    <w:rsid w:val="006B74C7"/>
    <w:rsid w:val="006C272A"/>
    <w:rsid w:val="006C6739"/>
    <w:rsid w:val="006D2C0E"/>
    <w:rsid w:val="006D2CDB"/>
    <w:rsid w:val="006D3A25"/>
    <w:rsid w:val="006D3BE0"/>
    <w:rsid w:val="006D413F"/>
    <w:rsid w:val="006D4BC2"/>
    <w:rsid w:val="006D534C"/>
    <w:rsid w:val="006D7A57"/>
    <w:rsid w:val="006E0D58"/>
    <w:rsid w:val="006E0E02"/>
    <w:rsid w:val="006E4B40"/>
    <w:rsid w:val="006E52E7"/>
    <w:rsid w:val="006E57C3"/>
    <w:rsid w:val="006E5A64"/>
    <w:rsid w:val="006E5B9B"/>
    <w:rsid w:val="006E68CD"/>
    <w:rsid w:val="006E6ABF"/>
    <w:rsid w:val="006F0387"/>
    <w:rsid w:val="006F0861"/>
    <w:rsid w:val="006F27CA"/>
    <w:rsid w:val="006F4B52"/>
    <w:rsid w:val="006F57EE"/>
    <w:rsid w:val="006F6AF6"/>
    <w:rsid w:val="006F6D56"/>
    <w:rsid w:val="006F6E84"/>
    <w:rsid w:val="00700DF4"/>
    <w:rsid w:val="007012E4"/>
    <w:rsid w:val="00701321"/>
    <w:rsid w:val="00702769"/>
    <w:rsid w:val="00702974"/>
    <w:rsid w:val="0070300D"/>
    <w:rsid w:val="0070365A"/>
    <w:rsid w:val="00704A9A"/>
    <w:rsid w:val="00704DEC"/>
    <w:rsid w:val="00706D30"/>
    <w:rsid w:val="00707377"/>
    <w:rsid w:val="00707982"/>
    <w:rsid w:val="00707C3F"/>
    <w:rsid w:val="00707D10"/>
    <w:rsid w:val="00707E16"/>
    <w:rsid w:val="0071083E"/>
    <w:rsid w:val="00711F7B"/>
    <w:rsid w:val="0071278D"/>
    <w:rsid w:val="007129D6"/>
    <w:rsid w:val="0071300D"/>
    <w:rsid w:val="0071727D"/>
    <w:rsid w:val="00717358"/>
    <w:rsid w:val="00720C88"/>
    <w:rsid w:val="00721BAC"/>
    <w:rsid w:val="00721E9B"/>
    <w:rsid w:val="00722088"/>
    <w:rsid w:val="00722942"/>
    <w:rsid w:val="007237D2"/>
    <w:rsid w:val="0072518F"/>
    <w:rsid w:val="00725F07"/>
    <w:rsid w:val="00725F70"/>
    <w:rsid w:val="00726CFF"/>
    <w:rsid w:val="00727C0C"/>
    <w:rsid w:val="0073138B"/>
    <w:rsid w:val="00731EBA"/>
    <w:rsid w:val="00733134"/>
    <w:rsid w:val="007338BE"/>
    <w:rsid w:val="00734AD2"/>
    <w:rsid w:val="00735E1F"/>
    <w:rsid w:val="00736F91"/>
    <w:rsid w:val="00737D5C"/>
    <w:rsid w:val="0074033F"/>
    <w:rsid w:val="007417C5"/>
    <w:rsid w:val="00743891"/>
    <w:rsid w:val="00743894"/>
    <w:rsid w:val="0074473C"/>
    <w:rsid w:val="00745BDA"/>
    <w:rsid w:val="007461C7"/>
    <w:rsid w:val="00746505"/>
    <w:rsid w:val="00746E49"/>
    <w:rsid w:val="007470F7"/>
    <w:rsid w:val="007471D5"/>
    <w:rsid w:val="007476B7"/>
    <w:rsid w:val="00750417"/>
    <w:rsid w:val="00750CAD"/>
    <w:rsid w:val="00751703"/>
    <w:rsid w:val="00751B6E"/>
    <w:rsid w:val="00755D9B"/>
    <w:rsid w:val="0075611E"/>
    <w:rsid w:val="007569A5"/>
    <w:rsid w:val="00756CEA"/>
    <w:rsid w:val="00756FAB"/>
    <w:rsid w:val="007570CE"/>
    <w:rsid w:val="00757289"/>
    <w:rsid w:val="0076173F"/>
    <w:rsid w:val="0076409F"/>
    <w:rsid w:val="00765723"/>
    <w:rsid w:val="0076592E"/>
    <w:rsid w:val="007661BA"/>
    <w:rsid w:val="007671D3"/>
    <w:rsid w:val="00770776"/>
    <w:rsid w:val="00771312"/>
    <w:rsid w:val="00771E85"/>
    <w:rsid w:val="00773856"/>
    <w:rsid w:val="00773F01"/>
    <w:rsid w:val="00774BF6"/>
    <w:rsid w:val="00774EFF"/>
    <w:rsid w:val="007758E7"/>
    <w:rsid w:val="00777124"/>
    <w:rsid w:val="00777563"/>
    <w:rsid w:val="00783C96"/>
    <w:rsid w:val="0078480A"/>
    <w:rsid w:val="0078504E"/>
    <w:rsid w:val="00785C53"/>
    <w:rsid w:val="00785ECE"/>
    <w:rsid w:val="00785F7A"/>
    <w:rsid w:val="0078613C"/>
    <w:rsid w:val="007865E5"/>
    <w:rsid w:val="00786ADE"/>
    <w:rsid w:val="00786BEC"/>
    <w:rsid w:val="00790B6A"/>
    <w:rsid w:val="00791663"/>
    <w:rsid w:val="00793E03"/>
    <w:rsid w:val="00796298"/>
    <w:rsid w:val="00796AB0"/>
    <w:rsid w:val="00796E6D"/>
    <w:rsid w:val="007A096D"/>
    <w:rsid w:val="007A0A3B"/>
    <w:rsid w:val="007A312A"/>
    <w:rsid w:val="007A547B"/>
    <w:rsid w:val="007A630F"/>
    <w:rsid w:val="007B2720"/>
    <w:rsid w:val="007B42FB"/>
    <w:rsid w:val="007B635F"/>
    <w:rsid w:val="007B6FC0"/>
    <w:rsid w:val="007B7532"/>
    <w:rsid w:val="007C1F4E"/>
    <w:rsid w:val="007C2C97"/>
    <w:rsid w:val="007C4215"/>
    <w:rsid w:val="007C4326"/>
    <w:rsid w:val="007C5513"/>
    <w:rsid w:val="007C5883"/>
    <w:rsid w:val="007D3C61"/>
    <w:rsid w:val="007D4026"/>
    <w:rsid w:val="007D491D"/>
    <w:rsid w:val="007D5117"/>
    <w:rsid w:val="007D5270"/>
    <w:rsid w:val="007D59B1"/>
    <w:rsid w:val="007D608E"/>
    <w:rsid w:val="007D6A62"/>
    <w:rsid w:val="007D6D08"/>
    <w:rsid w:val="007E0E54"/>
    <w:rsid w:val="007E0EA1"/>
    <w:rsid w:val="007E1F46"/>
    <w:rsid w:val="007E2727"/>
    <w:rsid w:val="007E2A51"/>
    <w:rsid w:val="007E478A"/>
    <w:rsid w:val="007E72EC"/>
    <w:rsid w:val="007E76A7"/>
    <w:rsid w:val="007E77B7"/>
    <w:rsid w:val="007E7B0D"/>
    <w:rsid w:val="007F0CA4"/>
    <w:rsid w:val="007F149A"/>
    <w:rsid w:val="007F2723"/>
    <w:rsid w:val="007F3B3C"/>
    <w:rsid w:val="007F4235"/>
    <w:rsid w:val="007F4760"/>
    <w:rsid w:val="007F79A6"/>
    <w:rsid w:val="00800221"/>
    <w:rsid w:val="00800F3E"/>
    <w:rsid w:val="0080177F"/>
    <w:rsid w:val="00803362"/>
    <w:rsid w:val="008053E6"/>
    <w:rsid w:val="00805AC1"/>
    <w:rsid w:val="008070C3"/>
    <w:rsid w:val="0081176A"/>
    <w:rsid w:val="00812066"/>
    <w:rsid w:val="00812094"/>
    <w:rsid w:val="00812FEB"/>
    <w:rsid w:val="008136AB"/>
    <w:rsid w:val="00817824"/>
    <w:rsid w:val="008233A4"/>
    <w:rsid w:val="00823C5D"/>
    <w:rsid w:val="0082404D"/>
    <w:rsid w:val="0082423A"/>
    <w:rsid w:val="00824E5B"/>
    <w:rsid w:val="00824EBE"/>
    <w:rsid w:val="00825155"/>
    <w:rsid w:val="0082601E"/>
    <w:rsid w:val="008261DD"/>
    <w:rsid w:val="008264B8"/>
    <w:rsid w:val="00827406"/>
    <w:rsid w:val="00830A19"/>
    <w:rsid w:val="00830F3B"/>
    <w:rsid w:val="00830F61"/>
    <w:rsid w:val="008319AA"/>
    <w:rsid w:val="00831C2F"/>
    <w:rsid w:val="0083510F"/>
    <w:rsid w:val="00835532"/>
    <w:rsid w:val="0083588E"/>
    <w:rsid w:val="00836EE0"/>
    <w:rsid w:val="00837455"/>
    <w:rsid w:val="00840980"/>
    <w:rsid w:val="00840AF4"/>
    <w:rsid w:val="00841880"/>
    <w:rsid w:val="008425E8"/>
    <w:rsid w:val="00842FE2"/>
    <w:rsid w:val="00843F35"/>
    <w:rsid w:val="0084424F"/>
    <w:rsid w:val="00845290"/>
    <w:rsid w:val="00847082"/>
    <w:rsid w:val="0085159B"/>
    <w:rsid w:val="00851BB5"/>
    <w:rsid w:val="00854669"/>
    <w:rsid w:val="00855B62"/>
    <w:rsid w:val="00860E80"/>
    <w:rsid w:val="0086172D"/>
    <w:rsid w:val="0086212C"/>
    <w:rsid w:val="00864BD0"/>
    <w:rsid w:val="0086525F"/>
    <w:rsid w:val="008659F1"/>
    <w:rsid w:val="00866B07"/>
    <w:rsid w:val="00870F1D"/>
    <w:rsid w:val="00873833"/>
    <w:rsid w:val="0087413B"/>
    <w:rsid w:val="008746C2"/>
    <w:rsid w:val="00874E28"/>
    <w:rsid w:val="008751BD"/>
    <w:rsid w:val="00876341"/>
    <w:rsid w:val="0087705C"/>
    <w:rsid w:val="00877599"/>
    <w:rsid w:val="00881A21"/>
    <w:rsid w:val="008839B4"/>
    <w:rsid w:val="00890271"/>
    <w:rsid w:val="00890941"/>
    <w:rsid w:val="00890FD8"/>
    <w:rsid w:val="00892466"/>
    <w:rsid w:val="008929BC"/>
    <w:rsid w:val="00894553"/>
    <w:rsid w:val="00894A74"/>
    <w:rsid w:val="00895A66"/>
    <w:rsid w:val="00895EFD"/>
    <w:rsid w:val="008975DE"/>
    <w:rsid w:val="0089794F"/>
    <w:rsid w:val="00897C6D"/>
    <w:rsid w:val="008A05B2"/>
    <w:rsid w:val="008A0A31"/>
    <w:rsid w:val="008A3962"/>
    <w:rsid w:val="008A70FD"/>
    <w:rsid w:val="008A7977"/>
    <w:rsid w:val="008B1275"/>
    <w:rsid w:val="008B2777"/>
    <w:rsid w:val="008B5034"/>
    <w:rsid w:val="008B52BF"/>
    <w:rsid w:val="008B54C2"/>
    <w:rsid w:val="008B6370"/>
    <w:rsid w:val="008B741F"/>
    <w:rsid w:val="008C090D"/>
    <w:rsid w:val="008C0DF8"/>
    <w:rsid w:val="008C2402"/>
    <w:rsid w:val="008C3E56"/>
    <w:rsid w:val="008C40FD"/>
    <w:rsid w:val="008C4A7B"/>
    <w:rsid w:val="008C5446"/>
    <w:rsid w:val="008C5DD2"/>
    <w:rsid w:val="008C6988"/>
    <w:rsid w:val="008C6D01"/>
    <w:rsid w:val="008C730B"/>
    <w:rsid w:val="008D0371"/>
    <w:rsid w:val="008D1CFB"/>
    <w:rsid w:val="008D231B"/>
    <w:rsid w:val="008D3A03"/>
    <w:rsid w:val="008D5ED0"/>
    <w:rsid w:val="008D6128"/>
    <w:rsid w:val="008D687A"/>
    <w:rsid w:val="008D70B5"/>
    <w:rsid w:val="008E0C6B"/>
    <w:rsid w:val="008E0CAD"/>
    <w:rsid w:val="008E29FF"/>
    <w:rsid w:val="008E2ADB"/>
    <w:rsid w:val="008E2E96"/>
    <w:rsid w:val="008E347E"/>
    <w:rsid w:val="008E69BE"/>
    <w:rsid w:val="008E7598"/>
    <w:rsid w:val="008F3640"/>
    <w:rsid w:val="009017DC"/>
    <w:rsid w:val="00901EF4"/>
    <w:rsid w:val="00903741"/>
    <w:rsid w:val="009041B7"/>
    <w:rsid w:val="00904CC5"/>
    <w:rsid w:val="0090537E"/>
    <w:rsid w:val="009057D8"/>
    <w:rsid w:val="00906098"/>
    <w:rsid w:val="00906D3C"/>
    <w:rsid w:val="0090777B"/>
    <w:rsid w:val="00907EBA"/>
    <w:rsid w:val="00910817"/>
    <w:rsid w:val="009120B5"/>
    <w:rsid w:val="00913719"/>
    <w:rsid w:val="0091387B"/>
    <w:rsid w:val="00914653"/>
    <w:rsid w:val="00922DEC"/>
    <w:rsid w:val="00923F37"/>
    <w:rsid w:val="0092485B"/>
    <w:rsid w:val="00926497"/>
    <w:rsid w:val="0092656D"/>
    <w:rsid w:val="00926CEB"/>
    <w:rsid w:val="0092718B"/>
    <w:rsid w:val="00931ED5"/>
    <w:rsid w:val="00931FA2"/>
    <w:rsid w:val="00933445"/>
    <w:rsid w:val="009345BD"/>
    <w:rsid w:val="00934D92"/>
    <w:rsid w:val="0093512F"/>
    <w:rsid w:val="009352F8"/>
    <w:rsid w:val="009368FF"/>
    <w:rsid w:val="00941066"/>
    <w:rsid w:val="009414E5"/>
    <w:rsid w:val="00942DF1"/>
    <w:rsid w:val="00944429"/>
    <w:rsid w:val="00944637"/>
    <w:rsid w:val="00947B52"/>
    <w:rsid w:val="00950240"/>
    <w:rsid w:val="00950944"/>
    <w:rsid w:val="009520C3"/>
    <w:rsid w:val="009561D0"/>
    <w:rsid w:val="00956BE0"/>
    <w:rsid w:val="009571F3"/>
    <w:rsid w:val="00957467"/>
    <w:rsid w:val="00960582"/>
    <w:rsid w:val="00961625"/>
    <w:rsid w:val="009639A1"/>
    <w:rsid w:val="00963FD1"/>
    <w:rsid w:val="00971064"/>
    <w:rsid w:val="00972950"/>
    <w:rsid w:val="00972B96"/>
    <w:rsid w:val="00972D3C"/>
    <w:rsid w:val="0097490C"/>
    <w:rsid w:val="009749E7"/>
    <w:rsid w:val="00975135"/>
    <w:rsid w:val="00975C2E"/>
    <w:rsid w:val="00975D4A"/>
    <w:rsid w:val="009761C6"/>
    <w:rsid w:val="009761FE"/>
    <w:rsid w:val="009763AE"/>
    <w:rsid w:val="00977E7C"/>
    <w:rsid w:val="00980124"/>
    <w:rsid w:val="00981118"/>
    <w:rsid w:val="00981883"/>
    <w:rsid w:val="00983DEC"/>
    <w:rsid w:val="00983E7D"/>
    <w:rsid w:val="00984180"/>
    <w:rsid w:val="00984BE0"/>
    <w:rsid w:val="00987C0D"/>
    <w:rsid w:val="0099193B"/>
    <w:rsid w:val="0099369E"/>
    <w:rsid w:val="00993D13"/>
    <w:rsid w:val="00994F6B"/>
    <w:rsid w:val="00995152"/>
    <w:rsid w:val="0099560B"/>
    <w:rsid w:val="00996208"/>
    <w:rsid w:val="0099707E"/>
    <w:rsid w:val="00997AB8"/>
    <w:rsid w:val="009A05ED"/>
    <w:rsid w:val="009A0AD2"/>
    <w:rsid w:val="009A1756"/>
    <w:rsid w:val="009A2C03"/>
    <w:rsid w:val="009A2E0F"/>
    <w:rsid w:val="009A39F8"/>
    <w:rsid w:val="009A4BC9"/>
    <w:rsid w:val="009A4F61"/>
    <w:rsid w:val="009A5BF9"/>
    <w:rsid w:val="009A5C2C"/>
    <w:rsid w:val="009A6AF5"/>
    <w:rsid w:val="009A7161"/>
    <w:rsid w:val="009A76AC"/>
    <w:rsid w:val="009B05CA"/>
    <w:rsid w:val="009B20C9"/>
    <w:rsid w:val="009B2A68"/>
    <w:rsid w:val="009B34D3"/>
    <w:rsid w:val="009B48B2"/>
    <w:rsid w:val="009B5AEA"/>
    <w:rsid w:val="009B6617"/>
    <w:rsid w:val="009B6BB0"/>
    <w:rsid w:val="009B78BC"/>
    <w:rsid w:val="009B7CF3"/>
    <w:rsid w:val="009C142D"/>
    <w:rsid w:val="009C1EA8"/>
    <w:rsid w:val="009C207C"/>
    <w:rsid w:val="009C3FCA"/>
    <w:rsid w:val="009C4749"/>
    <w:rsid w:val="009C589C"/>
    <w:rsid w:val="009C67BF"/>
    <w:rsid w:val="009C7BD3"/>
    <w:rsid w:val="009C7C77"/>
    <w:rsid w:val="009C7DAB"/>
    <w:rsid w:val="009D158A"/>
    <w:rsid w:val="009D3521"/>
    <w:rsid w:val="009D40E0"/>
    <w:rsid w:val="009D53AC"/>
    <w:rsid w:val="009D6D38"/>
    <w:rsid w:val="009D7D40"/>
    <w:rsid w:val="009E0DC6"/>
    <w:rsid w:val="009E1093"/>
    <w:rsid w:val="009E1EB7"/>
    <w:rsid w:val="009E435B"/>
    <w:rsid w:val="009E452F"/>
    <w:rsid w:val="009E4B32"/>
    <w:rsid w:val="009E539F"/>
    <w:rsid w:val="009E6494"/>
    <w:rsid w:val="009E79D7"/>
    <w:rsid w:val="009E7BFC"/>
    <w:rsid w:val="009F133C"/>
    <w:rsid w:val="009F195B"/>
    <w:rsid w:val="009F24A5"/>
    <w:rsid w:val="009F318E"/>
    <w:rsid w:val="009F3A3B"/>
    <w:rsid w:val="009F4A13"/>
    <w:rsid w:val="009F4B5A"/>
    <w:rsid w:val="009F4D4C"/>
    <w:rsid w:val="009F5810"/>
    <w:rsid w:val="009F71B8"/>
    <w:rsid w:val="00A00345"/>
    <w:rsid w:val="00A004BA"/>
    <w:rsid w:val="00A02266"/>
    <w:rsid w:val="00A0276A"/>
    <w:rsid w:val="00A0461F"/>
    <w:rsid w:val="00A04EC7"/>
    <w:rsid w:val="00A0643A"/>
    <w:rsid w:val="00A066FB"/>
    <w:rsid w:val="00A06706"/>
    <w:rsid w:val="00A07E8B"/>
    <w:rsid w:val="00A10BBB"/>
    <w:rsid w:val="00A11A69"/>
    <w:rsid w:val="00A11D0C"/>
    <w:rsid w:val="00A14005"/>
    <w:rsid w:val="00A1455E"/>
    <w:rsid w:val="00A14EDE"/>
    <w:rsid w:val="00A15253"/>
    <w:rsid w:val="00A15354"/>
    <w:rsid w:val="00A15F4A"/>
    <w:rsid w:val="00A16993"/>
    <w:rsid w:val="00A21FBD"/>
    <w:rsid w:val="00A2252D"/>
    <w:rsid w:val="00A226D0"/>
    <w:rsid w:val="00A22EEF"/>
    <w:rsid w:val="00A23E52"/>
    <w:rsid w:val="00A25E89"/>
    <w:rsid w:val="00A2666E"/>
    <w:rsid w:val="00A27D1C"/>
    <w:rsid w:val="00A27E35"/>
    <w:rsid w:val="00A306D5"/>
    <w:rsid w:val="00A30B79"/>
    <w:rsid w:val="00A31E51"/>
    <w:rsid w:val="00A338D6"/>
    <w:rsid w:val="00A33992"/>
    <w:rsid w:val="00A3423E"/>
    <w:rsid w:val="00A34678"/>
    <w:rsid w:val="00A36905"/>
    <w:rsid w:val="00A40552"/>
    <w:rsid w:val="00A4212F"/>
    <w:rsid w:val="00A42F64"/>
    <w:rsid w:val="00A431C1"/>
    <w:rsid w:val="00A45FC8"/>
    <w:rsid w:val="00A46072"/>
    <w:rsid w:val="00A4613B"/>
    <w:rsid w:val="00A4665D"/>
    <w:rsid w:val="00A4749C"/>
    <w:rsid w:val="00A47F61"/>
    <w:rsid w:val="00A51DC8"/>
    <w:rsid w:val="00A52297"/>
    <w:rsid w:val="00A528C9"/>
    <w:rsid w:val="00A53487"/>
    <w:rsid w:val="00A5382B"/>
    <w:rsid w:val="00A53B33"/>
    <w:rsid w:val="00A558BB"/>
    <w:rsid w:val="00A60C06"/>
    <w:rsid w:val="00A619CB"/>
    <w:rsid w:val="00A6217C"/>
    <w:rsid w:val="00A63CFC"/>
    <w:rsid w:val="00A63F56"/>
    <w:rsid w:val="00A647FC"/>
    <w:rsid w:val="00A64DCB"/>
    <w:rsid w:val="00A65D8D"/>
    <w:rsid w:val="00A66977"/>
    <w:rsid w:val="00A677CC"/>
    <w:rsid w:val="00A67AE2"/>
    <w:rsid w:val="00A70FA8"/>
    <w:rsid w:val="00A725C4"/>
    <w:rsid w:val="00A72E78"/>
    <w:rsid w:val="00A7307B"/>
    <w:rsid w:val="00A7374A"/>
    <w:rsid w:val="00A74216"/>
    <w:rsid w:val="00A750E2"/>
    <w:rsid w:val="00A753D6"/>
    <w:rsid w:val="00A75E79"/>
    <w:rsid w:val="00A85F88"/>
    <w:rsid w:val="00A868BF"/>
    <w:rsid w:val="00A86A8B"/>
    <w:rsid w:val="00A87450"/>
    <w:rsid w:val="00A87B8C"/>
    <w:rsid w:val="00A90507"/>
    <w:rsid w:val="00A90784"/>
    <w:rsid w:val="00A90A03"/>
    <w:rsid w:val="00A91A11"/>
    <w:rsid w:val="00A93BA9"/>
    <w:rsid w:val="00A93C1F"/>
    <w:rsid w:val="00A941DE"/>
    <w:rsid w:val="00A95699"/>
    <w:rsid w:val="00A95AF2"/>
    <w:rsid w:val="00A96F2C"/>
    <w:rsid w:val="00AA054A"/>
    <w:rsid w:val="00AA2DDF"/>
    <w:rsid w:val="00AA2E9A"/>
    <w:rsid w:val="00AA68AE"/>
    <w:rsid w:val="00AA6CBD"/>
    <w:rsid w:val="00AB07A4"/>
    <w:rsid w:val="00AB0F13"/>
    <w:rsid w:val="00AB126F"/>
    <w:rsid w:val="00AB2B98"/>
    <w:rsid w:val="00AB2ED3"/>
    <w:rsid w:val="00AB3036"/>
    <w:rsid w:val="00AB319B"/>
    <w:rsid w:val="00AB3B33"/>
    <w:rsid w:val="00AB5C69"/>
    <w:rsid w:val="00AB6355"/>
    <w:rsid w:val="00AB715D"/>
    <w:rsid w:val="00AB7878"/>
    <w:rsid w:val="00AC0EE7"/>
    <w:rsid w:val="00AC340E"/>
    <w:rsid w:val="00AC4186"/>
    <w:rsid w:val="00AC41ED"/>
    <w:rsid w:val="00AC4963"/>
    <w:rsid w:val="00AC5557"/>
    <w:rsid w:val="00AD1476"/>
    <w:rsid w:val="00AD1513"/>
    <w:rsid w:val="00AD35F6"/>
    <w:rsid w:val="00AD4601"/>
    <w:rsid w:val="00AD54EF"/>
    <w:rsid w:val="00AD5DDE"/>
    <w:rsid w:val="00AD703E"/>
    <w:rsid w:val="00AE009B"/>
    <w:rsid w:val="00AE071A"/>
    <w:rsid w:val="00AE1A1F"/>
    <w:rsid w:val="00AE3531"/>
    <w:rsid w:val="00AE353C"/>
    <w:rsid w:val="00AE5F4A"/>
    <w:rsid w:val="00AE62FC"/>
    <w:rsid w:val="00AE78F7"/>
    <w:rsid w:val="00AF0E77"/>
    <w:rsid w:val="00AF2133"/>
    <w:rsid w:val="00AF27FD"/>
    <w:rsid w:val="00AF3012"/>
    <w:rsid w:val="00AF3DA2"/>
    <w:rsid w:val="00AF4876"/>
    <w:rsid w:val="00AF4FA6"/>
    <w:rsid w:val="00AF54B0"/>
    <w:rsid w:val="00B00BDE"/>
    <w:rsid w:val="00B01A83"/>
    <w:rsid w:val="00B01C4E"/>
    <w:rsid w:val="00B022BD"/>
    <w:rsid w:val="00B02E71"/>
    <w:rsid w:val="00B03470"/>
    <w:rsid w:val="00B036C7"/>
    <w:rsid w:val="00B06CED"/>
    <w:rsid w:val="00B071DD"/>
    <w:rsid w:val="00B07424"/>
    <w:rsid w:val="00B10033"/>
    <w:rsid w:val="00B12519"/>
    <w:rsid w:val="00B139E9"/>
    <w:rsid w:val="00B147B4"/>
    <w:rsid w:val="00B150AB"/>
    <w:rsid w:val="00B152D6"/>
    <w:rsid w:val="00B15939"/>
    <w:rsid w:val="00B15B62"/>
    <w:rsid w:val="00B15F86"/>
    <w:rsid w:val="00B16863"/>
    <w:rsid w:val="00B16E2E"/>
    <w:rsid w:val="00B16FC2"/>
    <w:rsid w:val="00B2073F"/>
    <w:rsid w:val="00B218FD"/>
    <w:rsid w:val="00B22404"/>
    <w:rsid w:val="00B22E18"/>
    <w:rsid w:val="00B23520"/>
    <w:rsid w:val="00B2424A"/>
    <w:rsid w:val="00B258BF"/>
    <w:rsid w:val="00B3110A"/>
    <w:rsid w:val="00B32706"/>
    <w:rsid w:val="00B32AB7"/>
    <w:rsid w:val="00B32AC3"/>
    <w:rsid w:val="00B349AE"/>
    <w:rsid w:val="00B34BFE"/>
    <w:rsid w:val="00B359F7"/>
    <w:rsid w:val="00B3620E"/>
    <w:rsid w:val="00B36CB6"/>
    <w:rsid w:val="00B37B84"/>
    <w:rsid w:val="00B406C5"/>
    <w:rsid w:val="00B44C8A"/>
    <w:rsid w:val="00B45692"/>
    <w:rsid w:val="00B46D6F"/>
    <w:rsid w:val="00B513D7"/>
    <w:rsid w:val="00B51C5B"/>
    <w:rsid w:val="00B53E29"/>
    <w:rsid w:val="00B542FF"/>
    <w:rsid w:val="00B562E0"/>
    <w:rsid w:val="00B56684"/>
    <w:rsid w:val="00B5683C"/>
    <w:rsid w:val="00B60AAB"/>
    <w:rsid w:val="00B60DA1"/>
    <w:rsid w:val="00B6139D"/>
    <w:rsid w:val="00B64345"/>
    <w:rsid w:val="00B65B89"/>
    <w:rsid w:val="00B65F2A"/>
    <w:rsid w:val="00B6780E"/>
    <w:rsid w:val="00B67A87"/>
    <w:rsid w:val="00B71687"/>
    <w:rsid w:val="00B737B8"/>
    <w:rsid w:val="00B7490E"/>
    <w:rsid w:val="00B761C0"/>
    <w:rsid w:val="00B8148A"/>
    <w:rsid w:val="00B81F75"/>
    <w:rsid w:val="00B820E5"/>
    <w:rsid w:val="00B8322C"/>
    <w:rsid w:val="00B83751"/>
    <w:rsid w:val="00B845B1"/>
    <w:rsid w:val="00B84C06"/>
    <w:rsid w:val="00B86F30"/>
    <w:rsid w:val="00B911CB"/>
    <w:rsid w:val="00B916EC"/>
    <w:rsid w:val="00B929A6"/>
    <w:rsid w:val="00B939C9"/>
    <w:rsid w:val="00B96404"/>
    <w:rsid w:val="00B9711F"/>
    <w:rsid w:val="00BA23F7"/>
    <w:rsid w:val="00BA3681"/>
    <w:rsid w:val="00BA3DE9"/>
    <w:rsid w:val="00BA415E"/>
    <w:rsid w:val="00BA4209"/>
    <w:rsid w:val="00BA4E41"/>
    <w:rsid w:val="00BB109B"/>
    <w:rsid w:val="00BB2CAE"/>
    <w:rsid w:val="00BB33A2"/>
    <w:rsid w:val="00BB37D4"/>
    <w:rsid w:val="00BB3878"/>
    <w:rsid w:val="00BB69C9"/>
    <w:rsid w:val="00BB70D0"/>
    <w:rsid w:val="00BC044F"/>
    <w:rsid w:val="00BC1B3B"/>
    <w:rsid w:val="00BC1C78"/>
    <w:rsid w:val="00BC21CB"/>
    <w:rsid w:val="00BC2942"/>
    <w:rsid w:val="00BC2AD6"/>
    <w:rsid w:val="00BC3249"/>
    <w:rsid w:val="00BC4105"/>
    <w:rsid w:val="00BC4A2D"/>
    <w:rsid w:val="00BC6778"/>
    <w:rsid w:val="00BC7F1E"/>
    <w:rsid w:val="00BD1FB4"/>
    <w:rsid w:val="00BD2022"/>
    <w:rsid w:val="00BD26A2"/>
    <w:rsid w:val="00BD3BDE"/>
    <w:rsid w:val="00BD3DD2"/>
    <w:rsid w:val="00BD41C7"/>
    <w:rsid w:val="00BD55BD"/>
    <w:rsid w:val="00BD571B"/>
    <w:rsid w:val="00BD627F"/>
    <w:rsid w:val="00BD65AB"/>
    <w:rsid w:val="00BD7738"/>
    <w:rsid w:val="00BD7C45"/>
    <w:rsid w:val="00BE09CF"/>
    <w:rsid w:val="00BE0AA2"/>
    <w:rsid w:val="00BE0F89"/>
    <w:rsid w:val="00BE1F68"/>
    <w:rsid w:val="00BE3209"/>
    <w:rsid w:val="00BE3BAF"/>
    <w:rsid w:val="00BE3D72"/>
    <w:rsid w:val="00BE44AB"/>
    <w:rsid w:val="00BE4BB5"/>
    <w:rsid w:val="00BE4CBC"/>
    <w:rsid w:val="00BE5BD0"/>
    <w:rsid w:val="00BE67F8"/>
    <w:rsid w:val="00BE7EC0"/>
    <w:rsid w:val="00BF0E1D"/>
    <w:rsid w:val="00BF0E61"/>
    <w:rsid w:val="00BF1F49"/>
    <w:rsid w:val="00BF3D7D"/>
    <w:rsid w:val="00BF3EEF"/>
    <w:rsid w:val="00BF6038"/>
    <w:rsid w:val="00BF65D2"/>
    <w:rsid w:val="00C017EB"/>
    <w:rsid w:val="00C019EB"/>
    <w:rsid w:val="00C029B3"/>
    <w:rsid w:val="00C03212"/>
    <w:rsid w:val="00C03520"/>
    <w:rsid w:val="00C03B09"/>
    <w:rsid w:val="00C03D06"/>
    <w:rsid w:val="00C042DB"/>
    <w:rsid w:val="00C04C54"/>
    <w:rsid w:val="00C054CB"/>
    <w:rsid w:val="00C06748"/>
    <w:rsid w:val="00C10739"/>
    <w:rsid w:val="00C10CE1"/>
    <w:rsid w:val="00C113BE"/>
    <w:rsid w:val="00C13C47"/>
    <w:rsid w:val="00C143E9"/>
    <w:rsid w:val="00C16104"/>
    <w:rsid w:val="00C16BEF"/>
    <w:rsid w:val="00C175DB"/>
    <w:rsid w:val="00C20C9D"/>
    <w:rsid w:val="00C2353A"/>
    <w:rsid w:val="00C25A70"/>
    <w:rsid w:val="00C25C99"/>
    <w:rsid w:val="00C25E66"/>
    <w:rsid w:val="00C25F04"/>
    <w:rsid w:val="00C31058"/>
    <w:rsid w:val="00C310BD"/>
    <w:rsid w:val="00C315FC"/>
    <w:rsid w:val="00C31F1D"/>
    <w:rsid w:val="00C330E2"/>
    <w:rsid w:val="00C34A9B"/>
    <w:rsid w:val="00C35E1A"/>
    <w:rsid w:val="00C3605C"/>
    <w:rsid w:val="00C367C2"/>
    <w:rsid w:val="00C36A1B"/>
    <w:rsid w:val="00C43AB4"/>
    <w:rsid w:val="00C44015"/>
    <w:rsid w:val="00C442CC"/>
    <w:rsid w:val="00C44BC9"/>
    <w:rsid w:val="00C44F4A"/>
    <w:rsid w:val="00C45840"/>
    <w:rsid w:val="00C45E30"/>
    <w:rsid w:val="00C46FA0"/>
    <w:rsid w:val="00C51F33"/>
    <w:rsid w:val="00C528EC"/>
    <w:rsid w:val="00C52F9E"/>
    <w:rsid w:val="00C539E8"/>
    <w:rsid w:val="00C5533B"/>
    <w:rsid w:val="00C55DDB"/>
    <w:rsid w:val="00C55E5E"/>
    <w:rsid w:val="00C55EC7"/>
    <w:rsid w:val="00C568CE"/>
    <w:rsid w:val="00C577E5"/>
    <w:rsid w:val="00C62041"/>
    <w:rsid w:val="00C6273F"/>
    <w:rsid w:val="00C62D5E"/>
    <w:rsid w:val="00C63824"/>
    <w:rsid w:val="00C64E91"/>
    <w:rsid w:val="00C657DE"/>
    <w:rsid w:val="00C65CF4"/>
    <w:rsid w:val="00C662F2"/>
    <w:rsid w:val="00C70832"/>
    <w:rsid w:val="00C70B12"/>
    <w:rsid w:val="00C70FB5"/>
    <w:rsid w:val="00C720C4"/>
    <w:rsid w:val="00C743A5"/>
    <w:rsid w:val="00C759FB"/>
    <w:rsid w:val="00C76612"/>
    <w:rsid w:val="00C802C0"/>
    <w:rsid w:val="00C806CD"/>
    <w:rsid w:val="00C80950"/>
    <w:rsid w:val="00C809FC"/>
    <w:rsid w:val="00C82897"/>
    <w:rsid w:val="00C837BC"/>
    <w:rsid w:val="00C863B2"/>
    <w:rsid w:val="00C8646B"/>
    <w:rsid w:val="00C86862"/>
    <w:rsid w:val="00C87FD6"/>
    <w:rsid w:val="00C904E5"/>
    <w:rsid w:val="00C909F7"/>
    <w:rsid w:val="00C90DAA"/>
    <w:rsid w:val="00C918E4"/>
    <w:rsid w:val="00C93553"/>
    <w:rsid w:val="00C949A5"/>
    <w:rsid w:val="00C9527D"/>
    <w:rsid w:val="00C95499"/>
    <w:rsid w:val="00C959D7"/>
    <w:rsid w:val="00C95F2E"/>
    <w:rsid w:val="00C96C0E"/>
    <w:rsid w:val="00CA0277"/>
    <w:rsid w:val="00CA2221"/>
    <w:rsid w:val="00CA26B7"/>
    <w:rsid w:val="00CA2F80"/>
    <w:rsid w:val="00CA68E1"/>
    <w:rsid w:val="00CA6ED7"/>
    <w:rsid w:val="00CB050E"/>
    <w:rsid w:val="00CB0AD4"/>
    <w:rsid w:val="00CB166A"/>
    <w:rsid w:val="00CB1FA1"/>
    <w:rsid w:val="00CB2F74"/>
    <w:rsid w:val="00CB2FC4"/>
    <w:rsid w:val="00CB3494"/>
    <w:rsid w:val="00CB4569"/>
    <w:rsid w:val="00CB5553"/>
    <w:rsid w:val="00CB5DC6"/>
    <w:rsid w:val="00CB605E"/>
    <w:rsid w:val="00CB74ED"/>
    <w:rsid w:val="00CB78A6"/>
    <w:rsid w:val="00CC0BAD"/>
    <w:rsid w:val="00CC4BFF"/>
    <w:rsid w:val="00CC5850"/>
    <w:rsid w:val="00CC6CEC"/>
    <w:rsid w:val="00CD0045"/>
    <w:rsid w:val="00CD1933"/>
    <w:rsid w:val="00CD2CED"/>
    <w:rsid w:val="00CD3F84"/>
    <w:rsid w:val="00CD3FFE"/>
    <w:rsid w:val="00CD54E0"/>
    <w:rsid w:val="00CD7098"/>
    <w:rsid w:val="00CD755F"/>
    <w:rsid w:val="00CE0CF0"/>
    <w:rsid w:val="00CE1911"/>
    <w:rsid w:val="00CE2333"/>
    <w:rsid w:val="00CE37CA"/>
    <w:rsid w:val="00CE3D0A"/>
    <w:rsid w:val="00CE52D7"/>
    <w:rsid w:val="00CE674F"/>
    <w:rsid w:val="00CE7822"/>
    <w:rsid w:val="00CF063C"/>
    <w:rsid w:val="00CF1154"/>
    <w:rsid w:val="00CF1FE6"/>
    <w:rsid w:val="00CF2BFF"/>
    <w:rsid w:val="00CF40F3"/>
    <w:rsid w:val="00CF4B81"/>
    <w:rsid w:val="00CF58FE"/>
    <w:rsid w:val="00CF7E4A"/>
    <w:rsid w:val="00D018F7"/>
    <w:rsid w:val="00D01EB3"/>
    <w:rsid w:val="00D02886"/>
    <w:rsid w:val="00D04799"/>
    <w:rsid w:val="00D04DE0"/>
    <w:rsid w:val="00D05389"/>
    <w:rsid w:val="00D0561E"/>
    <w:rsid w:val="00D06160"/>
    <w:rsid w:val="00D06FCE"/>
    <w:rsid w:val="00D11687"/>
    <w:rsid w:val="00D11FD7"/>
    <w:rsid w:val="00D12547"/>
    <w:rsid w:val="00D12A5E"/>
    <w:rsid w:val="00D12EE8"/>
    <w:rsid w:val="00D149B3"/>
    <w:rsid w:val="00D149EF"/>
    <w:rsid w:val="00D17460"/>
    <w:rsid w:val="00D17DB7"/>
    <w:rsid w:val="00D20B60"/>
    <w:rsid w:val="00D20F42"/>
    <w:rsid w:val="00D22545"/>
    <w:rsid w:val="00D24705"/>
    <w:rsid w:val="00D24B98"/>
    <w:rsid w:val="00D25654"/>
    <w:rsid w:val="00D2581F"/>
    <w:rsid w:val="00D2736B"/>
    <w:rsid w:val="00D27D81"/>
    <w:rsid w:val="00D31067"/>
    <w:rsid w:val="00D31579"/>
    <w:rsid w:val="00D31D70"/>
    <w:rsid w:val="00D32034"/>
    <w:rsid w:val="00D329AE"/>
    <w:rsid w:val="00D32EC2"/>
    <w:rsid w:val="00D33301"/>
    <w:rsid w:val="00D3524D"/>
    <w:rsid w:val="00D35D34"/>
    <w:rsid w:val="00D35DC0"/>
    <w:rsid w:val="00D4283C"/>
    <w:rsid w:val="00D42906"/>
    <w:rsid w:val="00D42B61"/>
    <w:rsid w:val="00D43B9C"/>
    <w:rsid w:val="00D443B0"/>
    <w:rsid w:val="00D45634"/>
    <w:rsid w:val="00D45889"/>
    <w:rsid w:val="00D46058"/>
    <w:rsid w:val="00D4623F"/>
    <w:rsid w:val="00D46640"/>
    <w:rsid w:val="00D51528"/>
    <w:rsid w:val="00D51BE9"/>
    <w:rsid w:val="00D54689"/>
    <w:rsid w:val="00D55454"/>
    <w:rsid w:val="00D55BE0"/>
    <w:rsid w:val="00D55C3E"/>
    <w:rsid w:val="00D56656"/>
    <w:rsid w:val="00D56CB7"/>
    <w:rsid w:val="00D5774C"/>
    <w:rsid w:val="00D60F6E"/>
    <w:rsid w:val="00D6379D"/>
    <w:rsid w:val="00D63EC2"/>
    <w:rsid w:val="00D65B2E"/>
    <w:rsid w:val="00D66B3A"/>
    <w:rsid w:val="00D6726B"/>
    <w:rsid w:val="00D67851"/>
    <w:rsid w:val="00D67A50"/>
    <w:rsid w:val="00D7162F"/>
    <w:rsid w:val="00D72188"/>
    <w:rsid w:val="00D74018"/>
    <w:rsid w:val="00D765A6"/>
    <w:rsid w:val="00D80CCE"/>
    <w:rsid w:val="00D80D44"/>
    <w:rsid w:val="00D81443"/>
    <w:rsid w:val="00D81FE7"/>
    <w:rsid w:val="00D85867"/>
    <w:rsid w:val="00D85A39"/>
    <w:rsid w:val="00D85B5D"/>
    <w:rsid w:val="00D8665C"/>
    <w:rsid w:val="00D873EB"/>
    <w:rsid w:val="00D87A94"/>
    <w:rsid w:val="00D91462"/>
    <w:rsid w:val="00D91E05"/>
    <w:rsid w:val="00D9275F"/>
    <w:rsid w:val="00D948CC"/>
    <w:rsid w:val="00D94BC3"/>
    <w:rsid w:val="00D95233"/>
    <w:rsid w:val="00D95614"/>
    <w:rsid w:val="00D9606F"/>
    <w:rsid w:val="00D964CE"/>
    <w:rsid w:val="00D96AF1"/>
    <w:rsid w:val="00DA0104"/>
    <w:rsid w:val="00DA0CB2"/>
    <w:rsid w:val="00DA1376"/>
    <w:rsid w:val="00DA20A6"/>
    <w:rsid w:val="00DA216E"/>
    <w:rsid w:val="00DA38E0"/>
    <w:rsid w:val="00DA467C"/>
    <w:rsid w:val="00DA60F2"/>
    <w:rsid w:val="00DB05D1"/>
    <w:rsid w:val="00DB0CA0"/>
    <w:rsid w:val="00DB0D73"/>
    <w:rsid w:val="00DB40C7"/>
    <w:rsid w:val="00DB4236"/>
    <w:rsid w:val="00DB643A"/>
    <w:rsid w:val="00DB6461"/>
    <w:rsid w:val="00DB6BD9"/>
    <w:rsid w:val="00DC0EDC"/>
    <w:rsid w:val="00DC1AC6"/>
    <w:rsid w:val="00DC5562"/>
    <w:rsid w:val="00DD20BC"/>
    <w:rsid w:val="00DD2258"/>
    <w:rsid w:val="00DD34BA"/>
    <w:rsid w:val="00DD44EF"/>
    <w:rsid w:val="00DE3BAB"/>
    <w:rsid w:val="00DE5145"/>
    <w:rsid w:val="00DE58BE"/>
    <w:rsid w:val="00DE651F"/>
    <w:rsid w:val="00DE75E4"/>
    <w:rsid w:val="00DE79EB"/>
    <w:rsid w:val="00DF2927"/>
    <w:rsid w:val="00DF361F"/>
    <w:rsid w:val="00DF4E45"/>
    <w:rsid w:val="00DF51F2"/>
    <w:rsid w:val="00DF5BEB"/>
    <w:rsid w:val="00DF5EB9"/>
    <w:rsid w:val="00DF6B62"/>
    <w:rsid w:val="00DF6E8A"/>
    <w:rsid w:val="00DF700F"/>
    <w:rsid w:val="00DF74E4"/>
    <w:rsid w:val="00DF77F0"/>
    <w:rsid w:val="00DF7C01"/>
    <w:rsid w:val="00E003CE"/>
    <w:rsid w:val="00E00E3C"/>
    <w:rsid w:val="00E00FB0"/>
    <w:rsid w:val="00E014B6"/>
    <w:rsid w:val="00E01BCB"/>
    <w:rsid w:val="00E04035"/>
    <w:rsid w:val="00E064BE"/>
    <w:rsid w:val="00E06A9B"/>
    <w:rsid w:val="00E06E57"/>
    <w:rsid w:val="00E07BD2"/>
    <w:rsid w:val="00E12AAD"/>
    <w:rsid w:val="00E12B1F"/>
    <w:rsid w:val="00E12C59"/>
    <w:rsid w:val="00E12FC6"/>
    <w:rsid w:val="00E13792"/>
    <w:rsid w:val="00E154DD"/>
    <w:rsid w:val="00E1695C"/>
    <w:rsid w:val="00E17F4C"/>
    <w:rsid w:val="00E20342"/>
    <w:rsid w:val="00E20953"/>
    <w:rsid w:val="00E20C91"/>
    <w:rsid w:val="00E22508"/>
    <w:rsid w:val="00E22763"/>
    <w:rsid w:val="00E22823"/>
    <w:rsid w:val="00E228DB"/>
    <w:rsid w:val="00E25F06"/>
    <w:rsid w:val="00E2659D"/>
    <w:rsid w:val="00E26B41"/>
    <w:rsid w:val="00E27207"/>
    <w:rsid w:val="00E274A2"/>
    <w:rsid w:val="00E3220D"/>
    <w:rsid w:val="00E32683"/>
    <w:rsid w:val="00E329E9"/>
    <w:rsid w:val="00E34286"/>
    <w:rsid w:val="00E40A85"/>
    <w:rsid w:val="00E4227C"/>
    <w:rsid w:val="00E42564"/>
    <w:rsid w:val="00E427C7"/>
    <w:rsid w:val="00E42FD8"/>
    <w:rsid w:val="00E4304D"/>
    <w:rsid w:val="00E4553A"/>
    <w:rsid w:val="00E46085"/>
    <w:rsid w:val="00E46B5B"/>
    <w:rsid w:val="00E5056C"/>
    <w:rsid w:val="00E5074B"/>
    <w:rsid w:val="00E5080F"/>
    <w:rsid w:val="00E50CF9"/>
    <w:rsid w:val="00E518DF"/>
    <w:rsid w:val="00E52231"/>
    <w:rsid w:val="00E52F51"/>
    <w:rsid w:val="00E544B7"/>
    <w:rsid w:val="00E5476F"/>
    <w:rsid w:val="00E5503F"/>
    <w:rsid w:val="00E55C87"/>
    <w:rsid w:val="00E604FB"/>
    <w:rsid w:val="00E6091E"/>
    <w:rsid w:val="00E62DC1"/>
    <w:rsid w:val="00E62DC9"/>
    <w:rsid w:val="00E632F4"/>
    <w:rsid w:val="00E64729"/>
    <w:rsid w:val="00E64BF2"/>
    <w:rsid w:val="00E6569A"/>
    <w:rsid w:val="00E65BA6"/>
    <w:rsid w:val="00E65D9F"/>
    <w:rsid w:val="00E665CC"/>
    <w:rsid w:val="00E66D31"/>
    <w:rsid w:val="00E67C4C"/>
    <w:rsid w:val="00E70997"/>
    <w:rsid w:val="00E710DB"/>
    <w:rsid w:val="00E72348"/>
    <w:rsid w:val="00E72F85"/>
    <w:rsid w:val="00E743D8"/>
    <w:rsid w:val="00E76019"/>
    <w:rsid w:val="00E76137"/>
    <w:rsid w:val="00E76278"/>
    <w:rsid w:val="00E76B32"/>
    <w:rsid w:val="00E7749A"/>
    <w:rsid w:val="00E775A2"/>
    <w:rsid w:val="00E77EC4"/>
    <w:rsid w:val="00E80424"/>
    <w:rsid w:val="00E81030"/>
    <w:rsid w:val="00E844E3"/>
    <w:rsid w:val="00E8546B"/>
    <w:rsid w:val="00E85CAA"/>
    <w:rsid w:val="00E860D6"/>
    <w:rsid w:val="00E86F27"/>
    <w:rsid w:val="00E87977"/>
    <w:rsid w:val="00E87AF0"/>
    <w:rsid w:val="00E90294"/>
    <w:rsid w:val="00E9200C"/>
    <w:rsid w:val="00E9213D"/>
    <w:rsid w:val="00E9511C"/>
    <w:rsid w:val="00E95C07"/>
    <w:rsid w:val="00E97A6D"/>
    <w:rsid w:val="00EA03E6"/>
    <w:rsid w:val="00EA0FD1"/>
    <w:rsid w:val="00EA19B6"/>
    <w:rsid w:val="00EA307D"/>
    <w:rsid w:val="00EA4702"/>
    <w:rsid w:val="00EA4B43"/>
    <w:rsid w:val="00EA6220"/>
    <w:rsid w:val="00EA641D"/>
    <w:rsid w:val="00EA65A9"/>
    <w:rsid w:val="00EA6A7E"/>
    <w:rsid w:val="00EA73C1"/>
    <w:rsid w:val="00EA7E5F"/>
    <w:rsid w:val="00EB127C"/>
    <w:rsid w:val="00EB422C"/>
    <w:rsid w:val="00EB6C1C"/>
    <w:rsid w:val="00EB739B"/>
    <w:rsid w:val="00EC01DA"/>
    <w:rsid w:val="00EC2AF0"/>
    <w:rsid w:val="00EC4C0F"/>
    <w:rsid w:val="00EC4F85"/>
    <w:rsid w:val="00EC54B3"/>
    <w:rsid w:val="00EC6894"/>
    <w:rsid w:val="00EC6BBD"/>
    <w:rsid w:val="00EC79E2"/>
    <w:rsid w:val="00EC7DB3"/>
    <w:rsid w:val="00EC7DDA"/>
    <w:rsid w:val="00ED02CC"/>
    <w:rsid w:val="00ED08DE"/>
    <w:rsid w:val="00ED097F"/>
    <w:rsid w:val="00ED09A1"/>
    <w:rsid w:val="00ED172C"/>
    <w:rsid w:val="00ED1B9F"/>
    <w:rsid w:val="00ED2201"/>
    <w:rsid w:val="00ED2C58"/>
    <w:rsid w:val="00ED4C40"/>
    <w:rsid w:val="00ED515D"/>
    <w:rsid w:val="00ED5221"/>
    <w:rsid w:val="00ED59DD"/>
    <w:rsid w:val="00ED7B25"/>
    <w:rsid w:val="00EE1C19"/>
    <w:rsid w:val="00EE3379"/>
    <w:rsid w:val="00EE3F32"/>
    <w:rsid w:val="00EE44AE"/>
    <w:rsid w:val="00EE5610"/>
    <w:rsid w:val="00EE620A"/>
    <w:rsid w:val="00EF0AE1"/>
    <w:rsid w:val="00EF0F60"/>
    <w:rsid w:val="00EF13D7"/>
    <w:rsid w:val="00EF16B0"/>
    <w:rsid w:val="00EF2329"/>
    <w:rsid w:val="00EF30FB"/>
    <w:rsid w:val="00EF31D8"/>
    <w:rsid w:val="00EF31ED"/>
    <w:rsid w:val="00EF40D0"/>
    <w:rsid w:val="00EF4AB4"/>
    <w:rsid w:val="00EF4CDA"/>
    <w:rsid w:val="00EF5CD8"/>
    <w:rsid w:val="00EF614D"/>
    <w:rsid w:val="00EF72D2"/>
    <w:rsid w:val="00EF7D2F"/>
    <w:rsid w:val="00EF7FBF"/>
    <w:rsid w:val="00F01DEC"/>
    <w:rsid w:val="00F03EC5"/>
    <w:rsid w:val="00F04BDA"/>
    <w:rsid w:val="00F066A2"/>
    <w:rsid w:val="00F067D1"/>
    <w:rsid w:val="00F0748B"/>
    <w:rsid w:val="00F07DCA"/>
    <w:rsid w:val="00F10586"/>
    <w:rsid w:val="00F1121C"/>
    <w:rsid w:val="00F117A8"/>
    <w:rsid w:val="00F123DB"/>
    <w:rsid w:val="00F1287D"/>
    <w:rsid w:val="00F130D3"/>
    <w:rsid w:val="00F13110"/>
    <w:rsid w:val="00F1416A"/>
    <w:rsid w:val="00F14AD6"/>
    <w:rsid w:val="00F153F6"/>
    <w:rsid w:val="00F1551C"/>
    <w:rsid w:val="00F15E96"/>
    <w:rsid w:val="00F203D8"/>
    <w:rsid w:val="00F20FD3"/>
    <w:rsid w:val="00F2271A"/>
    <w:rsid w:val="00F237FE"/>
    <w:rsid w:val="00F24273"/>
    <w:rsid w:val="00F260F0"/>
    <w:rsid w:val="00F30A0A"/>
    <w:rsid w:val="00F31970"/>
    <w:rsid w:val="00F31ED9"/>
    <w:rsid w:val="00F32CCD"/>
    <w:rsid w:val="00F336F0"/>
    <w:rsid w:val="00F354F1"/>
    <w:rsid w:val="00F357B2"/>
    <w:rsid w:val="00F36572"/>
    <w:rsid w:val="00F36784"/>
    <w:rsid w:val="00F36F53"/>
    <w:rsid w:val="00F413EB"/>
    <w:rsid w:val="00F444D3"/>
    <w:rsid w:val="00F448C7"/>
    <w:rsid w:val="00F5050B"/>
    <w:rsid w:val="00F5069F"/>
    <w:rsid w:val="00F51991"/>
    <w:rsid w:val="00F52B4E"/>
    <w:rsid w:val="00F52D93"/>
    <w:rsid w:val="00F53860"/>
    <w:rsid w:val="00F54D75"/>
    <w:rsid w:val="00F55678"/>
    <w:rsid w:val="00F55979"/>
    <w:rsid w:val="00F55AA4"/>
    <w:rsid w:val="00F6065F"/>
    <w:rsid w:val="00F60A92"/>
    <w:rsid w:val="00F61C8E"/>
    <w:rsid w:val="00F62A33"/>
    <w:rsid w:val="00F62ACD"/>
    <w:rsid w:val="00F636BE"/>
    <w:rsid w:val="00F63E11"/>
    <w:rsid w:val="00F6465D"/>
    <w:rsid w:val="00F64A14"/>
    <w:rsid w:val="00F67895"/>
    <w:rsid w:val="00F706EE"/>
    <w:rsid w:val="00F70EEF"/>
    <w:rsid w:val="00F7212F"/>
    <w:rsid w:val="00F72FFF"/>
    <w:rsid w:val="00F744CA"/>
    <w:rsid w:val="00F7693C"/>
    <w:rsid w:val="00F774B3"/>
    <w:rsid w:val="00F802C1"/>
    <w:rsid w:val="00F80541"/>
    <w:rsid w:val="00F805D5"/>
    <w:rsid w:val="00F80B14"/>
    <w:rsid w:val="00F829D9"/>
    <w:rsid w:val="00F83ABC"/>
    <w:rsid w:val="00F871A5"/>
    <w:rsid w:val="00F87B4B"/>
    <w:rsid w:val="00F906C2"/>
    <w:rsid w:val="00F9119F"/>
    <w:rsid w:val="00F94D34"/>
    <w:rsid w:val="00F95635"/>
    <w:rsid w:val="00F95BD7"/>
    <w:rsid w:val="00F9680C"/>
    <w:rsid w:val="00F968EC"/>
    <w:rsid w:val="00F96E7B"/>
    <w:rsid w:val="00F97473"/>
    <w:rsid w:val="00FA0F4A"/>
    <w:rsid w:val="00FA23C2"/>
    <w:rsid w:val="00FA2799"/>
    <w:rsid w:val="00FA3CCD"/>
    <w:rsid w:val="00FA5180"/>
    <w:rsid w:val="00FA6F4F"/>
    <w:rsid w:val="00FA7416"/>
    <w:rsid w:val="00FB03EB"/>
    <w:rsid w:val="00FB1CE8"/>
    <w:rsid w:val="00FB1DE2"/>
    <w:rsid w:val="00FB3269"/>
    <w:rsid w:val="00FB42E8"/>
    <w:rsid w:val="00FB4374"/>
    <w:rsid w:val="00FB5333"/>
    <w:rsid w:val="00FB53DA"/>
    <w:rsid w:val="00FB5EB3"/>
    <w:rsid w:val="00FB6319"/>
    <w:rsid w:val="00FC0BD7"/>
    <w:rsid w:val="00FC0E9D"/>
    <w:rsid w:val="00FC1943"/>
    <w:rsid w:val="00FC29FB"/>
    <w:rsid w:val="00FC4315"/>
    <w:rsid w:val="00FC4493"/>
    <w:rsid w:val="00FC50C8"/>
    <w:rsid w:val="00FC569E"/>
    <w:rsid w:val="00FC6137"/>
    <w:rsid w:val="00FD06E4"/>
    <w:rsid w:val="00FD131E"/>
    <w:rsid w:val="00FD1A3B"/>
    <w:rsid w:val="00FD7621"/>
    <w:rsid w:val="00FD7836"/>
    <w:rsid w:val="00FD7E37"/>
    <w:rsid w:val="00FE086F"/>
    <w:rsid w:val="00FE17B8"/>
    <w:rsid w:val="00FE19A5"/>
    <w:rsid w:val="00FE35B7"/>
    <w:rsid w:val="00FE3C87"/>
    <w:rsid w:val="00FE3DB0"/>
    <w:rsid w:val="00FE750A"/>
    <w:rsid w:val="00FE7ACA"/>
    <w:rsid w:val="00FF036B"/>
    <w:rsid w:val="00FF14A9"/>
    <w:rsid w:val="00FF1A3A"/>
    <w:rsid w:val="00FF426E"/>
    <w:rsid w:val="00FF53CF"/>
    <w:rsid w:val="00FF55E3"/>
    <w:rsid w:val="00FF72F7"/>
    <w:rsid w:val="00FF7ED1"/>
  </w:rsids>
  <m:mathPr>
    <m:mathFont m:val="Cambria Math"/>
    <m:brkBin m:val="before"/>
    <m:brkBinSub m:val="--"/>
    <m:smallFrac m:val="0"/>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1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91A11"/>
    <w:pPr>
      <w:spacing w:after="0" w:line="276" w:lineRule="auto"/>
      <w:ind w:firstLine="709"/>
      <w:contextualSpacing/>
      <w:jc w:val="both"/>
    </w:pPr>
    <w:rPr>
      <w:rFonts w:ascii="Times New Roman" w:eastAsia="Times New Roman" w:hAnsi="Times New Roman" w:cs="Times New Roman"/>
      <w:color w:val="000000" w:themeColor="text1"/>
      <w:sz w:val="28"/>
      <w:szCs w:val="24"/>
      <w:lang w:eastAsia="ru-RU"/>
    </w:rPr>
  </w:style>
  <w:style w:type="paragraph" w:styleId="1">
    <w:name w:val="heading 1"/>
    <w:aliases w:val="_GOST_1,h:1,h:1app,TF-Overskrift 1,H1,H11,R1,Titre 0,.,Название спецификации,GOST_1,Название организации,1,Section,ASFK_1,Загол 1,_EB_1"/>
    <w:next w:val="a0"/>
    <w:link w:val="10"/>
    <w:qFormat/>
    <w:rsid w:val="00D54689"/>
    <w:pPr>
      <w:keepNext/>
      <w:pageBreakBefore/>
      <w:numPr>
        <w:numId w:val="2"/>
      </w:numPr>
      <w:spacing w:before="120" w:after="120" w:line="276" w:lineRule="auto"/>
      <w:ind w:left="0" w:firstLine="0"/>
      <w:contextualSpacing/>
      <w:jc w:val="both"/>
      <w:outlineLvl w:val="0"/>
    </w:pPr>
    <w:rPr>
      <w:rFonts w:ascii="Times New Roman Полужирный" w:eastAsia="Times New Roman" w:hAnsi="Times New Roman Полужирный" w:cs="Times New Roman"/>
      <w:b/>
      <w:color w:val="000000" w:themeColor="text1"/>
      <w:sz w:val="36"/>
      <w:szCs w:val="36"/>
      <w:lang w:eastAsia="ru-RU"/>
    </w:rPr>
  </w:style>
  <w:style w:type="paragraph" w:styleId="2">
    <w:name w:val="heading 2"/>
    <w:aliases w:val="_GOST_2,Подраздел,2,21,22,211,h:2,h:2app,T2,TF-Overskrit 2,H2,Title2,ITT t2,PA Major Section,TE Heading 2,Livello 2,R2,H21,heading 2+ Indent: Left 0.25 in,título 2,TITRE 2,h2,1st level heading,l2,level 2 no toc,A,2nd level,Titre2,A.B.C."/>
    <w:next w:val="a0"/>
    <w:link w:val="20"/>
    <w:qFormat/>
    <w:rsid w:val="00D54689"/>
    <w:pPr>
      <w:keepNext/>
      <w:numPr>
        <w:ilvl w:val="1"/>
        <w:numId w:val="2"/>
      </w:numPr>
      <w:tabs>
        <w:tab w:val="left" w:pos="709"/>
      </w:tabs>
      <w:spacing w:before="120" w:after="120" w:line="276" w:lineRule="auto"/>
      <w:ind w:left="0" w:firstLine="0"/>
      <w:contextualSpacing/>
      <w:jc w:val="both"/>
      <w:outlineLvl w:val="1"/>
    </w:pPr>
    <w:rPr>
      <w:rFonts w:ascii="Times New Roman Полужирный" w:eastAsia="Times New Roman" w:hAnsi="Times New Roman Полужирный" w:cs="Times New Roman"/>
      <w:b/>
      <w:color w:val="000000" w:themeColor="text1"/>
      <w:sz w:val="32"/>
      <w:szCs w:val="36"/>
      <w:lang w:eastAsia="ru-RU"/>
    </w:rPr>
  </w:style>
  <w:style w:type="paragraph" w:styleId="3">
    <w:name w:val="heading 3"/>
    <w:aliases w:val="_GOST_3"/>
    <w:next w:val="a0"/>
    <w:link w:val="30"/>
    <w:qFormat/>
    <w:rsid w:val="00D54689"/>
    <w:pPr>
      <w:keepNext/>
      <w:numPr>
        <w:ilvl w:val="2"/>
        <w:numId w:val="2"/>
      </w:numPr>
      <w:tabs>
        <w:tab w:val="left" w:pos="851"/>
      </w:tabs>
      <w:spacing w:before="120" w:after="120" w:line="276" w:lineRule="auto"/>
      <w:contextualSpacing/>
      <w:jc w:val="both"/>
      <w:outlineLvl w:val="2"/>
    </w:pPr>
    <w:rPr>
      <w:rFonts w:ascii="Times New Roman Полужирный" w:eastAsia="Times New Roman" w:hAnsi="Times New Roman Полужирный" w:cs="Times New Roman"/>
      <w:b/>
      <w:color w:val="000000" w:themeColor="text1"/>
      <w:sz w:val="28"/>
      <w:szCs w:val="36"/>
      <w:lang w:eastAsia="ru-RU"/>
    </w:rPr>
  </w:style>
  <w:style w:type="paragraph" w:styleId="4">
    <w:name w:val="heading 4"/>
    <w:aliases w:val="_GOST_4,h:4,h4,ITT t4,PA Micro Section,TE Heading 4,4,H4,heading 4 + Indent: Left 0.5 in,a.,I4,l4,heading"/>
    <w:basedOn w:val="3"/>
    <w:next w:val="a0"/>
    <w:link w:val="40"/>
    <w:qFormat/>
    <w:rsid w:val="00A53B33"/>
    <w:pPr>
      <w:tabs>
        <w:tab w:val="left" w:pos="1134"/>
      </w:tabs>
      <w:outlineLvl w:val="3"/>
    </w:pPr>
    <w:rPr>
      <w:sz w:val="24"/>
    </w:rPr>
  </w:style>
  <w:style w:type="paragraph" w:styleId="50">
    <w:name w:val="heading 5"/>
    <w:aliases w:val="_GOST_5,GOST_5,ITT t5,PA Pico Section,5,Roman list,h5,Roman list1,Roman list2,Roman list11,Roman list3,Roman list12,Roman list21,Roman list111,ASFK_5"/>
    <w:basedOn w:val="4"/>
    <w:next w:val="a0"/>
    <w:link w:val="51"/>
    <w:qFormat/>
    <w:rsid w:val="005A4888"/>
    <w:pPr>
      <w:tabs>
        <w:tab w:val="clear" w:pos="1134"/>
        <w:tab w:val="left" w:pos="1276"/>
      </w:tabs>
      <w:outlineLvl w:val="4"/>
    </w:pPr>
    <w:rPr>
      <w:bCs/>
      <w:iCs/>
      <w:lang w:eastAsia="ko-KR"/>
    </w:rPr>
  </w:style>
  <w:style w:type="paragraph" w:styleId="6">
    <w:name w:val="heading 6"/>
    <w:aliases w:val="_GOST_6,ITT t6,PA Appendix,6,heading 6,Bullet list,Bullet list1,Bullet list2,Bullet list11,Bullet list3,Bullet list12,Bullet list21,Bullet list111,Bullet lis"/>
    <w:basedOn w:val="50"/>
    <w:next w:val="a0"/>
    <w:link w:val="60"/>
    <w:autoRedefine/>
    <w:qFormat/>
    <w:rsid w:val="005A4888"/>
    <w:pPr>
      <w:tabs>
        <w:tab w:val="clear" w:pos="1276"/>
        <w:tab w:val="left" w:pos="1418"/>
      </w:tabs>
      <w:outlineLvl w:val="5"/>
    </w:pPr>
    <w:rPr>
      <w:bCs w:val="0"/>
      <w:i/>
      <w:szCs w:val="22"/>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0"/>
    <w:next w:val="a0"/>
    <w:link w:val="70"/>
    <w:qFormat/>
    <w:rsid w:val="005A4888"/>
    <w:pPr>
      <w:spacing w:before="240" w:after="60"/>
      <w:outlineLvl w:val="6"/>
    </w:pPr>
    <w:rPr>
      <w:lang w:val="x-none" w:eastAsia="x-none"/>
    </w:rPr>
  </w:style>
  <w:style w:type="paragraph" w:styleId="8">
    <w:name w:val="heading 8"/>
    <w:basedOn w:val="a0"/>
    <w:next w:val="a0"/>
    <w:link w:val="80"/>
    <w:qFormat/>
    <w:rsid w:val="005A4888"/>
    <w:pPr>
      <w:spacing w:before="240" w:after="60"/>
      <w:outlineLvl w:val="7"/>
    </w:pPr>
    <w:rPr>
      <w:i/>
      <w:iCs/>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_GOST_1 Знак,h:1 Знак,h:1app Знак,TF-Overskrift 1 Знак,H1 Знак,H11 Знак,R1 Знак,Titre 0 Знак,. Знак,Название спецификации Знак,GOST_1 Знак,Название организации Знак,1 Знак,Section Знак,ASFK_1 Знак,Загол 1 Знак,_EB_1 Знак"/>
    <w:basedOn w:val="a1"/>
    <w:link w:val="1"/>
    <w:rsid w:val="00D54689"/>
    <w:rPr>
      <w:rFonts w:ascii="Times New Roman Полужирный" w:eastAsia="Times New Roman" w:hAnsi="Times New Roman Полужирный" w:cs="Times New Roman"/>
      <w:b/>
      <w:color w:val="000000" w:themeColor="text1"/>
      <w:sz w:val="36"/>
      <w:szCs w:val="36"/>
      <w:lang w:eastAsia="ru-RU"/>
    </w:rPr>
  </w:style>
  <w:style w:type="character" w:customStyle="1" w:styleId="20">
    <w:name w:val="Заголовок 2 Знак"/>
    <w:aliases w:val="_GOST_2 Знак,Подраздел Знак,2 Знак,21 Знак,22 Знак,211 Знак,h:2 Знак,h:2app Знак,T2 Знак,TF-Overskrit 2 Знак,H2 Знак,Title2 Знак,ITT t2 Знак,PA Major Section Знак,TE Heading 2 Знак,Livello 2 Знак,R2 Знак,H21 Знак,título 2 Знак,h2 Знак"/>
    <w:basedOn w:val="a1"/>
    <w:link w:val="2"/>
    <w:rsid w:val="00D54689"/>
    <w:rPr>
      <w:rFonts w:ascii="Times New Roman Полужирный" w:eastAsia="Times New Roman" w:hAnsi="Times New Roman Полужирный" w:cs="Times New Roman"/>
      <w:b/>
      <w:color w:val="000000" w:themeColor="text1"/>
      <w:sz w:val="32"/>
      <w:szCs w:val="36"/>
      <w:lang w:eastAsia="ru-RU"/>
    </w:rPr>
  </w:style>
  <w:style w:type="character" w:customStyle="1" w:styleId="30">
    <w:name w:val="Заголовок 3 Знак"/>
    <w:aliases w:val="_GOST_3 Знак"/>
    <w:basedOn w:val="a1"/>
    <w:link w:val="3"/>
    <w:rsid w:val="00D54689"/>
    <w:rPr>
      <w:rFonts w:ascii="Times New Roman Полужирный" w:eastAsia="Times New Roman" w:hAnsi="Times New Roman Полужирный" w:cs="Times New Roman"/>
      <w:b/>
      <w:color w:val="000000" w:themeColor="text1"/>
      <w:sz w:val="28"/>
      <w:szCs w:val="36"/>
      <w:lang w:eastAsia="ru-RU"/>
    </w:rPr>
  </w:style>
  <w:style w:type="character" w:customStyle="1" w:styleId="40">
    <w:name w:val="Заголовок 4 Знак"/>
    <w:aliases w:val="_GOST_4 Знак,h:4 Знак,h4 Знак,ITT t4 Знак,PA Micro Section Знак,TE Heading 4 Знак,4 Знак,H4 Знак,heading 4 + Indent: Left 0.5 in Знак,a. Знак,I4 Знак,l4 Знак,heading Знак"/>
    <w:basedOn w:val="a1"/>
    <w:link w:val="4"/>
    <w:rsid w:val="00A53B33"/>
    <w:rPr>
      <w:rFonts w:ascii="Times New Roman Полужирный" w:eastAsia="Times New Roman" w:hAnsi="Times New Roman Полужирный" w:cs="Times New Roman"/>
      <w:b/>
      <w:color w:val="000000" w:themeColor="text1"/>
      <w:sz w:val="24"/>
      <w:szCs w:val="36"/>
      <w:lang w:eastAsia="ru-RU"/>
    </w:rPr>
  </w:style>
  <w:style w:type="character" w:customStyle="1" w:styleId="51">
    <w:name w:val="Заголовок 5 Знак"/>
    <w:aliases w:val="_GOST_5 Знак,GOST_5 Знак,ITT t5 Знак,PA Pico Section Знак,5 Знак,Roman list Знак,h5 Знак,Roman list1 Знак,Roman list2 Знак,Roman list11 Знак,Roman list3 Знак,Roman list12 Знак,Roman list21 Знак,Roman list111 Знак,ASFK_5 Знак"/>
    <w:basedOn w:val="a1"/>
    <w:link w:val="50"/>
    <w:rsid w:val="005A4888"/>
    <w:rPr>
      <w:rFonts w:ascii="Times New Roman Полужирный" w:eastAsia="Times New Roman" w:hAnsi="Times New Roman Полужирный" w:cs="Times New Roman"/>
      <w:b/>
      <w:bCs/>
      <w:iCs/>
      <w:color w:val="000000" w:themeColor="text1"/>
      <w:sz w:val="24"/>
      <w:szCs w:val="36"/>
      <w:lang w:eastAsia="ko-KR"/>
    </w:rPr>
  </w:style>
  <w:style w:type="character" w:customStyle="1" w:styleId="60">
    <w:name w:val="Заголовок 6 Знак"/>
    <w:aliases w:val="_GOST_6 Знак,ITT t6 Знак,PA Appendix Знак,6 Знак,heading 6 Знак,Bullet list Знак,Bullet list1 Знак,Bullet list2 Знак,Bullet list11 Знак,Bullet list3 Знак,Bullet list12 Знак,Bullet list21 Знак,Bullet list111 Знак,Bullet lis Знак"/>
    <w:basedOn w:val="a1"/>
    <w:link w:val="6"/>
    <w:rsid w:val="005A4888"/>
    <w:rPr>
      <w:rFonts w:ascii="Times New Roman Полужирный" w:eastAsia="Times New Roman" w:hAnsi="Times New Roman Полужирный" w:cs="Times New Roman"/>
      <w:b/>
      <w:i/>
      <w:iCs/>
      <w:color w:val="000000" w:themeColor="text1"/>
      <w:sz w:val="24"/>
      <w:lang w:eastAsia="ko-KR"/>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1"/>
    <w:link w:val="7"/>
    <w:rsid w:val="005A4888"/>
    <w:rPr>
      <w:rFonts w:ascii="Times New Roman" w:eastAsia="Times New Roman" w:hAnsi="Times New Roman" w:cs="Times New Roman"/>
      <w:sz w:val="24"/>
      <w:szCs w:val="20"/>
      <w:lang w:val="x-none" w:eastAsia="x-none"/>
    </w:rPr>
  </w:style>
  <w:style w:type="character" w:customStyle="1" w:styleId="80">
    <w:name w:val="Заголовок 8 Знак"/>
    <w:basedOn w:val="a1"/>
    <w:link w:val="8"/>
    <w:rsid w:val="005A4888"/>
    <w:rPr>
      <w:rFonts w:ascii="Times New Roman" w:eastAsia="Times New Roman" w:hAnsi="Times New Roman" w:cs="Times New Roman"/>
      <w:i/>
      <w:iCs/>
      <w:sz w:val="24"/>
      <w:szCs w:val="20"/>
      <w:lang w:val="x-none" w:eastAsia="x-none"/>
    </w:rPr>
  </w:style>
  <w:style w:type="paragraph" w:customStyle="1" w:styleId="ASFKNormal">
    <w:name w:val="_ASFK_Normal"/>
    <w:link w:val="ASFKNormal0"/>
    <w:rsid w:val="005A4888"/>
    <w:pPr>
      <w:spacing w:before="120" w:after="60" w:line="240" w:lineRule="auto"/>
      <w:ind w:firstLine="567"/>
      <w:contextualSpacing/>
    </w:pPr>
    <w:rPr>
      <w:rFonts w:ascii="Times New Roman" w:eastAsia="Times New Roman" w:hAnsi="Times New Roman" w:cs="Times New Roman"/>
      <w:sz w:val="28"/>
      <w:szCs w:val="20"/>
      <w:lang w:eastAsia="ru-RU"/>
    </w:rPr>
  </w:style>
  <w:style w:type="paragraph" w:customStyle="1" w:styleId="ASFKTableHead">
    <w:name w:val="_ASFK_Table_Head"/>
    <w:basedOn w:val="a0"/>
    <w:rsid w:val="005A4888"/>
    <w:pPr>
      <w:keepNext/>
      <w:suppressAutoHyphens/>
      <w:spacing w:before="60" w:after="60"/>
      <w:jc w:val="center"/>
    </w:pPr>
    <w:rPr>
      <w:b/>
      <w:bCs/>
      <w:sz w:val="22"/>
      <w:szCs w:val="22"/>
    </w:rPr>
  </w:style>
  <w:style w:type="paragraph" w:customStyle="1" w:styleId="ASFKTablenorm">
    <w:name w:val="_ASFK_Table_norm"/>
    <w:link w:val="ASFKTablenorm0"/>
    <w:rsid w:val="005A4888"/>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sid w:val="005A4888"/>
    <w:rPr>
      <w:rFonts w:ascii="Calibri" w:eastAsia="Calibri" w:hAnsi="Calibri" w:cs="Times New Roman"/>
      <w:sz w:val="28"/>
      <w:szCs w:val="20"/>
      <w:lang w:eastAsia="ru-RU"/>
    </w:rPr>
  </w:style>
  <w:style w:type="character" w:customStyle="1" w:styleId="ASFKNormal0">
    <w:name w:val="_ASFK_Normal Знак"/>
    <w:link w:val="ASFKNormal"/>
    <w:rsid w:val="005A4888"/>
    <w:rPr>
      <w:rFonts w:ascii="Times New Roman" w:eastAsia="Times New Roman" w:hAnsi="Times New Roman" w:cs="Times New Roman"/>
      <w:sz w:val="28"/>
      <w:szCs w:val="20"/>
      <w:lang w:eastAsia="ru-RU"/>
    </w:rPr>
  </w:style>
  <w:style w:type="paragraph" w:customStyle="1" w:styleId="GOSTNameTable">
    <w:name w:val="_GOST_Name_Table"/>
    <w:link w:val="GOSTNameTable0"/>
    <w:qFormat/>
    <w:rsid w:val="005A4888"/>
    <w:pPr>
      <w:keepNext/>
      <w:suppressAutoHyphens/>
      <w:spacing w:before="120" w:after="0" w:line="240" w:lineRule="auto"/>
    </w:pPr>
    <w:rPr>
      <w:rFonts w:ascii="Times New Roman" w:eastAsia="Times New Roman" w:hAnsi="Times New Roman" w:cs="Times New Roman"/>
      <w:b/>
      <w:sz w:val="24"/>
      <w:szCs w:val="20"/>
      <w:lang w:eastAsia="ru-RU"/>
    </w:rPr>
  </w:style>
  <w:style w:type="table" w:customStyle="1" w:styleId="GOSTTable">
    <w:name w:val="_GOST_Table"/>
    <w:basedOn w:val="a2"/>
    <w:rsid w:val="00385ED5"/>
    <w:pPr>
      <w:keepLines/>
      <w:suppressLineNumbers/>
      <w:suppressAutoHyphens/>
      <w:spacing w:after="0" w:line="276" w:lineRule="auto"/>
      <w:contextualSpacing/>
    </w:pPr>
    <w:rPr>
      <w:rFonts w:ascii="Times New Roman" w:eastAsia="Times New Roman" w:hAnsi="Times New Roman" w:cs="Times New Roman"/>
      <w:color w:val="000000" w:themeColor="text1"/>
      <w:szCs w:val="20"/>
      <w:lang w:eastAsia="ru-RU"/>
    </w:rPr>
    <w:tblPr>
      <w:tblStyleRowBandSize w:val="1"/>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blStylePr w:type="firstRow">
      <w:pPr>
        <w:wordWrap/>
        <w:spacing w:beforeLines="0" w:before="0" w:beforeAutospacing="0" w:afterLines="0" w:after="0" w:afterAutospacing="0" w:line="240" w:lineRule="auto"/>
        <w:ind w:leftChars="0" w:left="0" w:rightChars="0" w:right="0" w:firstLineChars="0" w:firstLine="0"/>
        <w:contextualSpacing/>
        <w:jc w:val="center"/>
        <w:outlineLvl w:val="9"/>
      </w:pPr>
      <w:rPr>
        <w:rFonts w:ascii="Times New Roman" w:hAnsi="Times New Roman"/>
        <w:b/>
        <w:sz w:val="22"/>
      </w:rPr>
      <w:tblPr/>
      <w:trPr>
        <w:tblHeader/>
      </w:trPr>
      <w:tcPr>
        <w:shd w:val="clear" w:color="auto" w:fill="D9D9D9" w:themeFill="background1" w:themeFillShade="D9"/>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rsid w:val="005A4888"/>
    <w:pPr>
      <w:spacing w:before="60" w:after="6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sid w:val="005A4888"/>
    <w:rPr>
      <w:rFonts w:ascii="Times New Roman" w:eastAsia="Times New Roman" w:hAnsi="Times New Roman" w:cs="Times New Roman"/>
      <w:szCs w:val="20"/>
      <w:lang w:eastAsia="ru-RU"/>
    </w:rPr>
  </w:style>
  <w:style w:type="character" w:customStyle="1" w:styleId="GOSTNameTable0">
    <w:name w:val="_GOST_Name_Table Знак"/>
    <w:link w:val="GOSTNameTable"/>
    <w:rsid w:val="005A4888"/>
    <w:rPr>
      <w:rFonts w:ascii="Times New Roman" w:eastAsia="Times New Roman" w:hAnsi="Times New Roman" w:cs="Times New Roman"/>
      <w:b/>
      <w:sz w:val="24"/>
      <w:szCs w:val="20"/>
      <w:lang w:eastAsia="ru-RU"/>
    </w:rPr>
  </w:style>
  <w:style w:type="character" w:styleId="a4">
    <w:name w:val="annotation reference"/>
    <w:basedOn w:val="a1"/>
    <w:uiPriority w:val="99"/>
    <w:semiHidden/>
    <w:unhideWhenUsed/>
    <w:rsid w:val="00C25A70"/>
    <w:rPr>
      <w:sz w:val="16"/>
      <w:szCs w:val="16"/>
    </w:rPr>
  </w:style>
  <w:style w:type="paragraph" w:styleId="a5">
    <w:name w:val="annotation text"/>
    <w:basedOn w:val="a0"/>
    <w:link w:val="a6"/>
    <w:uiPriority w:val="99"/>
    <w:unhideWhenUsed/>
    <w:rsid w:val="00C25A70"/>
    <w:rPr>
      <w:sz w:val="20"/>
    </w:rPr>
  </w:style>
  <w:style w:type="character" w:customStyle="1" w:styleId="a6">
    <w:name w:val="Текст примечания Знак"/>
    <w:basedOn w:val="a1"/>
    <w:link w:val="a5"/>
    <w:uiPriority w:val="99"/>
    <w:rsid w:val="00C25A70"/>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C25A70"/>
    <w:rPr>
      <w:b/>
      <w:bCs/>
    </w:rPr>
  </w:style>
  <w:style w:type="character" w:customStyle="1" w:styleId="a8">
    <w:name w:val="Тема примечания Знак"/>
    <w:basedOn w:val="a6"/>
    <w:link w:val="a7"/>
    <w:uiPriority w:val="99"/>
    <w:semiHidden/>
    <w:rsid w:val="00C25A70"/>
    <w:rPr>
      <w:rFonts w:ascii="Times New Roman" w:eastAsia="Times New Roman" w:hAnsi="Times New Roman" w:cs="Times New Roman"/>
      <w:b/>
      <w:bCs/>
      <w:sz w:val="20"/>
      <w:szCs w:val="20"/>
      <w:lang w:eastAsia="ru-RU"/>
    </w:rPr>
  </w:style>
  <w:style w:type="paragraph" w:styleId="a9">
    <w:name w:val="Balloon Text"/>
    <w:basedOn w:val="a0"/>
    <w:link w:val="aa"/>
    <w:uiPriority w:val="99"/>
    <w:semiHidden/>
    <w:unhideWhenUsed/>
    <w:rsid w:val="00C25A70"/>
    <w:rPr>
      <w:rFonts w:ascii="Segoe UI" w:hAnsi="Segoe UI" w:cs="Segoe UI"/>
      <w:sz w:val="18"/>
      <w:szCs w:val="18"/>
    </w:rPr>
  </w:style>
  <w:style w:type="character" w:customStyle="1" w:styleId="aa">
    <w:name w:val="Текст выноски Знак"/>
    <w:basedOn w:val="a1"/>
    <w:link w:val="a9"/>
    <w:uiPriority w:val="99"/>
    <w:semiHidden/>
    <w:rsid w:val="00C25A70"/>
    <w:rPr>
      <w:rFonts w:ascii="Segoe UI" w:eastAsia="Times New Roman" w:hAnsi="Segoe UI" w:cs="Segoe UI"/>
      <w:sz w:val="18"/>
      <w:szCs w:val="18"/>
      <w:lang w:eastAsia="ru-RU"/>
    </w:rPr>
  </w:style>
  <w:style w:type="character" w:styleId="ab">
    <w:name w:val="Strong"/>
    <w:basedOn w:val="a1"/>
    <w:uiPriority w:val="22"/>
    <w:qFormat/>
    <w:rsid w:val="0089794F"/>
    <w:rPr>
      <w:b/>
      <w:bCs/>
    </w:rPr>
  </w:style>
  <w:style w:type="paragraph" w:styleId="ac">
    <w:name w:val="Normal (Web)"/>
    <w:basedOn w:val="a0"/>
    <w:uiPriority w:val="99"/>
    <w:unhideWhenUsed/>
    <w:rsid w:val="0089794F"/>
    <w:pPr>
      <w:spacing w:before="100" w:beforeAutospacing="1" w:after="100" w:afterAutospacing="1"/>
    </w:pPr>
  </w:style>
  <w:style w:type="character" w:customStyle="1" w:styleId="terms-mark">
    <w:name w:val="terms-mark"/>
    <w:basedOn w:val="a1"/>
    <w:rsid w:val="0089794F"/>
  </w:style>
  <w:style w:type="character" w:customStyle="1" w:styleId="inline-comment-marker">
    <w:name w:val="inline-comment-marker"/>
    <w:basedOn w:val="a1"/>
    <w:rsid w:val="006E6ABF"/>
  </w:style>
  <w:style w:type="paragraph" w:styleId="ad">
    <w:name w:val="caption"/>
    <w:basedOn w:val="a0"/>
    <w:next w:val="a0"/>
    <w:uiPriority w:val="35"/>
    <w:unhideWhenUsed/>
    <w:qFormat/>
    <w:rsid w:val="0086172D"/>
    <w:pPr>
      <w:spacing w:after="200"/>
    </w:pPr>
    <w:rPr>
      <w:b/>
      <w:iCs/>
      <w:szCs w:val="18"/>
    </w:rPr>
  </w:style>
  <w:style w:type="character" w:styleId="ae">
    <w:name w:val="Emphasis"/>
    <w:basedOn w:val="a1"/>
    <w:qFormat/>
    <w:rsid w:val="00411234"/>
    <w:rPr>
      <w:i/>
      <w:iCs/>
    </w:rPr>
  </w:style>
  <w:style w:type="character" w:styleId="af">
    <w:name w:val="Hyperlink"/>
    <w:basedOn w:val="a1"/>
    <w:uiPriority w:val="99"/>
    <w:unhideWhenUsed/>
    <w:rsid w:val="00411234"/>
    <w:rPr>
      <w:color w:val="0000FF"/>
      <w:u w:val="single"/>
    </w:rPr>
  </w:style>
  <w:style w:type="paragraph" w:styleId="af0">
    <w:name w:val="header"/>
    <w:basedOn w:val="a0"/>
    <w:link w:val="af1"/>
    <w:uiPriority w:val="99"/>
    <w:unhideWhenUsed/>
    <w:rsid w:val="009F318E"/>
    <w:pPr>
      <w:tabs>
        <w:tab w:val="center" w:pos="4677"/>
        <w:tab w:val="right" w:pos="9355"/>
      </w:tabs>
    </w:pPr>
  </w:style>
  <w:style w:type="character" w:customStyle="1" w:styleId="af1">
    <w:name w:val="Верхний колонтитул Знак"/>
    <w:basedOn w:val="a1"/>
    <w:link w:val="af0"/>
    <w:uiPriority w:val="99"/>
    <w:rsid w:val="009F318E"/>
    <w:rPr>
      <w:rFonts w:ascii="Times New Roman" w:eastAsia="Times New Roman" w:hAnsi="Times New Roman" w:cs="Times New Roman"/>
      <w:sz w:val="24"/>
      <w:szCs w:val="20"/>
      <w:lang w:eastAsia="ru-RU"/>
    </w:rPr>
  </w:style>
  <w:style w:type="paragraph" w:styleId="af2">
    <w:name w:val="footer"/>
    <w:basedOn w:val="a0"/>
    <w:link w:val="af3"/>
    <w:uiPriority w:val="99"/>
    <w:unhideWhenUsed/>
    <w:rsid w:val="009F318E"/>
    <w:pPr>
      <w:tabs>
        <w:tab w:val="center" w:pos="4677"/>
        <w:tab w:val="right" w:pos="9355"/>
      </w:tabs>
    </w:pPr>
  </w:style>
  <w:style w:type="character" w:customStyle="1" w:styleId="af3">
    <w:name w:val="Нижний колонтитул Знак"/>
    <w:basedOn w:val="a1"/>
    <w:link w:val="af2"/>
    <w:uiPriority w:val="99"/>
    <w:rsid w:val="009F318E"/>
    <w:rPr>
      <w:rFonts w:ascii="Times New Roman" w:eastAsia="Times New Roman" w:hAnsi="Times New Roman" w:cs="Times New Roman"/>
      <w:sz w:val="24"/>
      <w:szCs w:val="20"/>
      <w:lang w:eastAsia="ru-RU"/>
    </w:rPr>
  </w:style>
  <w:style w:type="paragraph" w:customStyle="1" w:styleId="GOSTNormal">
    <w:name w:val="_GOST_Normal"/>
    <w:link w:val="GOSTNormal0"/>
    <w:qFormat/>
    <w:rsid w:val="00DE5145"/>
    <w:pPr>
      <w:spacing w:before="6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sid w:val="00DE5145"/>
    <w:rPr>
      <w:rFonts w:ascii="Times New Roman" w:eastAsia="Times New Roman" w:hAnsi="Times New Roman" w:cs="Times New Roman"/>
      <w:sz w:val="24"/>
      <w:szCs w:val="20"/>
      <w:lang w:eastAsia="ru-RU"/>
    </w:rPr>
  </w:style>
  <w:style w:type="paragraph" w:styleId="af4">
    <w:name w:val="Revision"/>
    <w:hidden/>
    <w:uiPriority w:val="99"/>
    <w:semiHidden/>
    <w:rsid w:val="006A25A5"/>
    <w:pPr>
      <w:spacing w:after="0" w:line="240" w:lineRule="auto"/>
    </w:pPr>
    <w:rPr>
      <w:rFonts w:ascii="Times New Roman" w:eastAsia="Times New Roman" w:hAnsi="Times New Roman" w:cs="Times New Roman"/>
      <w:sz w:val="24"/>
      <w:szCs w:val="20"/>
      <w:lang w:eastAsia="ru-RU"/>
    </w:rPr>
  </w:style>
  <w:style w:type="table" w:styleId="af5">
    <w:name w:val="Table Grid"/>
    <w:basedOn w:val="a2"/>
    <w:uiPriority w:val="39"/>
    <w:rsid w:val="00796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1"/>
    <w:uiPriority w:val="99"/>
    <w:semiHidden/>
    <w:unhideWhenUsed/>
    <w:rsid w:val="003D4518"/>
    <w:rPr>
      <w:color w:val="1155CC"/>
      <w:u w:val="single"/>
    </w:rPr>
  </w:style>
  <w:style w:type="paragraph" w:customStyle="1" w:styleId="msonormal0">
    <w:name w:val="msonormal"/>
    <w:basedOn w:val="a0"/>
    <w:rsid w:val="003D4518"/>
    <w:pPr>
      <w:spacing w:before="100" w:beforeAutospacing="1" w:after="100" w:afterAutospacing="1"/>
    </w:pPr>
  </w:style>
  <w:style w:type="paragraph" w:customStyle="1" w:styleId="xl63">
    <w:name w:val="xl63"/>
    <w:basedOn w:val="a0"/>
    <w:rsid w:val="003D4518"/>
    <w:pPr>
      <w:pBdr>
        <w:top w:val="single" w:sz="4" w:space="0" w:color="000000"/>
        <w:left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22"/>
      <w:szCs w:val="22"/>
    </w:rPr>
  </w:style>
  <w:style w:type="paragraph" w:customStyle="1" w:styleId="xl64">
    <w:name w:val="xl64"/>
    <w:basedOn w:val="a0"/>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32"/>
      <w:szCs w:val="32"/>
    </w:rPr>
  </w:style>
  <w:style w:type="paragraph" w:customStyle="1" w:styleId="xl65">
    <w:name w:val="xl65"/>
    <w:basedOn w:val="a0"/>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32"/>
      <w:szCs w:val="32"/>
    </w:rPr>
  </w:style>
  <w:style w:type="paragraph" w:customStyle="1" w:styleId="xl66">
    <w:name w:val="xl66"/>
    <w:basedOn w:val="a0"/>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rPr>
  </w:style>
  <w:style w:type="paragraph" w:customStyle="1" w:styleId="xl67">
    <w:name w:val="xl67"/>
    <w:basedOn w:val="a0"/>
    <w:rsid w:val="003D4518"/>
    <w:pPr>
      <w:pBdr>
        <w:left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68">
    <w:name w:val="xl68"/>
    <w:basedOn w:val="a0"/>
    <w:rsid w:val="003D4518"/>
    <w:pPr>
      <w:pBdr>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69">
    <w:name w:val="xl69"/>
    <w:basedOn w:val="a0"/>
    <w:rsid w:val="003D4518"/>
    <w:pPr>
      <w:pBdr>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70">
    <w:name w:val="xl70"/>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sz w:val="44"/>
      <w:szCs w:val="44"/>
    </w:rPr>
  </w:style>
  <w:style w:type="paragraph" w:customStyle="1" w:styleId="xl71">
    <w:name w:val="xl71"/>
    <w:basedOn w:val="a0"/>
    <w:rsid w:val="003D4518"/>
    <w:pPr>
      <w:pBdr>
        <w:bottom w:val="single" w:sz="4" w:space="0" w:color="000000"/>
        <w:right w:val="single" w:sz="4" w:space="0" w:color="000000"/>
      </w:pBdr>
      <w:shd w:val="clear" w:color="D0CECE" w:fill="D0CECE"/>
      <w:spacing w:before="100" w:beforeAutospacing="1" w:after="100" w:afterAutospacing="1"/>
      <w:textAlignment w:val="top"/>
    </w:pPr>
    <w:rPr>
      <w:rFonts w:ascii="&quot;Times New Roman&quot;" w:hAnsi="&quot;Times New Roman&quot;"/>
      <w:b/>
      <w:bCs/>
      <w:sz w:val="36"/>
      <w:szCs w:val="36"/>
    </w:rPr>
  </w:style>
  <w:style w:type="paragraph" w:customStyle="1" w:styleId="xl72">
    <w:name w:val="xl72"/>
    <w:basedOn w:val="a0"/>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sz w:val="36"/>
      <w:szCs w:val="36"/>
    </w:rPr>
  </w:style>
  <w:style w:type="paragraph" w:customStyle="1" w:styleId="xl73">
    <w:name w:val="xl73"/>
    <w:basedOn w:val="a0"/>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 w:val="36"/>
      <w:szCs w:val="36"/>
    </w:rPr>
  </w:style>
  <w:style w:type="paragraph" w:customStyle="1" w:styleId="xl74">
    <w:name w:val="xl74"/>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75">
    <w:name w:val="xl75"/>
    <w:basedOn w:val="a0"/>
    <w:rsid w:val="003D4518"/>
    <w:pPr>
      <w:pBdr>
        <w:bottom w:val="single" w:sz="4" w:space="0" w:color="000000"/>
        <w:right w:val="single" w:sz="4" w:space="0" w:color="000000"/>
      </w:pBdr>
      <w:shd w:val="clear" w:color="FFFFFF" w:fill="FFFFFF"/>
      <w:spacing w:before="100" w:beforeAutospacing="1" w:after="100" w:afterAutospacing="1"/>
    </w:pPr>
    <w:rPr>
      <w:rFonts w:ascii="&quot;Times New Roman&quot;" w:hAnsi="&quot;Times New Roman&quot;"/>
    </w:rPr>
  </w:style>
  <w:style w:type="paragraph" w:customStyle="1" w:styleId="xl76">
    <w:name w:val="xl76"/>
    <w:basedOn w:val="a0"/>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77">
    <w:name w:val="xl77"/>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78">
    <w:name w:val="xl78"/>
    <w:basedOn w:val="a0"/>
    <w:rsid w:val="003D4518"/>
    <w:pPr>
      <w:pBdr>
        <w:left w:val="single" w:sz="4" w:space="0" w:color="000000"/>
        <w:bottom w:val="single" w:sz="4" w:space="0" w:color="000000"/>
        <w:right w:val="single" w:sz="4" w:space="0" w:color="000000"/>
      </w:pBdr>
      <w:shd w:val="clear" w:color="AEAAAA" w:fill="AEAAAA"/>
      <w:spacing w:before="100" w:beforeAutospacing="1" w:after="100" w:afterAutospacing="1"/>
      <w:jc w:val="center"/>
    </w:pPr>
    <w:rPr>
      <w:rFonts w:ascii="&quot;Times New Roman&quot;" w:hAnsi="&quot;Times New Roman&quot;"/>
    </w:rPr>
  </w:style>
  <w:style w:type="paragraph" w:customStyle="1" w:styleId="xl79">
    <w:name w:val="xl79"/>
    <w:basedOn w:val="a0"/>
    <w:rsid w:val="003D4518"/>
    <w:pPr>
      <w:pBdr>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rPr>
  </w:style>
  <w:style w:type="paragraph" w:customStyle="1" w:styleId="xl80">
    <w:name w:val="xl80"/>
    <w:basedOn w:val="a0"/>
    <w:rsid w:val="003D4518"/>
    <w:pPr>
      <w:pBdr>
        <w:bottom w:val="single" w:sz="4" w:space="0" w:color="000000"/>
        <w:right w:val="single" w:sz="4" w:space="0" w:color="000000"/>
      </w:pBdr>
      <w:shd w:val="clear" w:color="A6A6A6" w:fill="A6A6A6"/>
      <w:spacing w:before="100" w:beforeAutospacing="1" w:after="100" w:afterAutospacing="1"/>
      <w:jc w:val="center"/>
    </w:pPr>
    <w:rPr>
      <w:rFonts w:ascii="&quot;Times New Roman&quot;" w:hAnsi="&quot;Times New Roman&quot;"/>
      <w:b/>
      <w:bCs/>
    </w:rPr>
  </w:style>
  <w:style w:type="paragraph" w:customStyle="1" w:styleId="xl81">
    <w:name w:val="xl81"/>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rPr>
  </w:style>
  <w:style w:type="paragraph" w:customStyle="1" w:styleId="xl82">
    <w:name w:val="xl82"/>
    <w:basedOn w:val="a0"/>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szCs w:val="28"/>
    </w:rPr>
  </w:style>
  <w:style w:type="paragraph" w:customStyle="1" w:styleId="xl83">
    <w:name w:val="xl83"/>
    <w:basedOn w:val="a0"/>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rPr>
  </w:style>
  <w:style w:type="paragraph" w:customStyle="1" w:styleId="xl84">
    <w:name w:val="xl84"/>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 w:val="32"/>
      <w:szCs w:val="32"/>
    </w:rPr>
  </w:style>
  <w:style w:type="paragraph" w:customStyle="1" w:styleId="xl85">
    <w:name w:val="xl85"/>
    <w:basedOn w:val="a0"/>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Cs w:val="28"/>
    </w:rPr>
  </w:style>
  <w:style w:type="paragraph" w:customStyle="1" w:styleId="xl86">
    <w:name w:val="xl86"/>
    <w:basedOn w:val="a0"/>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sz w:val="22"/>
      <w:szCs w:val="22"/>
    </w:rPr>
  </w:style>
  <w:style w:type="paragraph" w:customStyle="1" w:styleId="xl87">
    <w:name w:val="xl87"/>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textAlignment w:val="top"/>
    </w:pPr>
    <w:rPr>
      <w:rFonts w:ascii="&quot;Times New Roman&quot;" w:hAnsi="&quot;Times New Roman&quot;"/>
      <w:b/>
      <w:bCs/>
      <w:sz w:val="32"/>
      <w:szCs w:val="32"/>
    </w:rPr>
  </w:style>
  <w:style w:type="paragraph" w:customStyle="1" w:styleId="xl88">
    <w:name w:val="xl88"/>
    <w:basedOn w:val="a0"/>
    <w:rsid w:val="003D4518"/>
    <w:pPr>
      <w:pBdr>
        <w:bottom w:val="single" w:sz="4" w:space="0" w:color="000000"/>
        <w:right w:val="single" w:sz="4" w:space="0" w:color="000000"/>
      </w:pBdr>
      <w:shd w:val="clear" w:color="D0CECE" w:fill="D0CECE"/>
      <w:spacing w:before="100" w:beforeAutospacing="1" w:after="100" w:afterAutospacing="1"/>
      <w:textAlignment w:val="top"/>
    </w:pPr>
    <w:rPr>
      <w:rFonts w:ascii="&quot;Times New Roman&quot;" w:hAnsi="&quot;Times New Roman&quot;"/>
      <w:b/>
      <w:bCs/>
      <w:szCs w:val="28"/>
    </w:rPr>
  </w:style>
  <w:style w:type="paragraph" w:customStyle="1" w:styleId="xl89">
    <w:name w:val="xl89"/>
    <w:basedOn w:val="a0"/>
    <w:rsid w:val="003D4518"/>
    <w:pPr>
      <w:pBdr>
        <w:bottom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90">
    <w:name w:val="xl90"/>
    <w:basedOn w:val="a0"/>
    <w:rsid w:val="003D4518"/>
    <w:pPr>
      <w:pBdr>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91">
    <w:name w:val="xl91"/>
    <w:basedOn w:val="a0"/>
    <w:rsid w:val="003D4518"/>
    <w:pPr>
      <w:pBdr>
        <w:left w:val="single" w:sz="4" w:space="0" w:color="000000"/>
        <w:bottom w:val="single" w:sz="4" w:space="0" w:color="000000"/>
        <w:right w:val="single" w:sz="4" w:space="0" w:color="000000"/>
      </w:pBdr>
      <w:shd w:val="clear" w:color="A6A6A6" w:fill="A6A6A6"/>
      <w:spacing w:before="100" w:beforeAutospacing="1" w:after="100" w:afterAutospacing="1"/>
      <w:jc w:val="center"/>
    </w:pPr>
    <w:rPr>
      <w:rFonts w:ascii="&quot;Times New Roman&quot;" w:hAnsi="&quot;Times New Roman&quot;"/>
    </w:rPr>
  </w:style>
  <w:style w:type="paragraph" w:customStyle="1" w:styleId="xl92">
    <w:name w:val="xl92"/>
    <w:basedOn w:val="a0"/>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Cs w:val="28"/>
    </w:rPr>
  </w:style>
  <w:style w:type="paragraph" w:customStyle="1" w:styleId="xl93">
    <w:name w:val="xl93"/>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94">
    <w:name w:val="xl94"/>
    <w:basedOn w:val="a0"/>
    <w:rsid w:val="003D4518"/>
    <w:pPr>
      <w:pBdr>
        <w:right w:val="single" w:sz="4" w:space="0" w:color="000000"/>
      </w:pBdr>
      <w:spacing w:before="100" w:beforeAutospacing="1" w:after="100" w:afterAutospacing="1"/>
    </w:pPr>
    <w:rPr>
      <w:rFonts w:ascii="&quot;Times New Roman&quot;" w:hAnsi="&quot;Times New Roman&quot;"/>
    </w:rPr>
  </w:style>
  <w:style w:type="paragraph" w:customStyle="1" w:styleId="xl95">
    <w:name w:val="xl95"/>
    <w:basedOn w:val="a0"/>
    <w:rsid w:val="003D4518"/>
    <w:pPr>
      <w:pBdr>
        <w:top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96">
    <w:name w:val="xl96"/>
    <w:basedOn w:val="a0"/>
    <w:rsid w:val="003D4518"/>
    <w:pPr>
      <w:pBdr>
        <w:bottom w:val="single" w:sz="4" w:space="0" w:color="000000"/>
        <w:right w:val="single" w:sz="4" w:space="0" w:color="000000"/>
      </w:pBdr>
      <w:shd w:val="clear" w:color="AEAAAA" w:fill="AEAAAA"/>
      <w:spacing w:before="100" w:beforeAutospacing="1" w:after="100" w:afterAutospacing="1"/>
    </w:pPr>
    <w:rPr>
      <w:rFonts w:ascii="&quot;Times New Roman&quot;" w:hAnsi="&quot;Times New Roman&quot;"/>
      <w:b/>
      <w:bCs/>
    </w:rPr>
  </w:style>
  <w:style w:type="paragraph" w:customStyle="1" w:styleId="xl97">
    <w:name w:val="xl97"/>
    <w:basedOn w:val="a0"/>
    <w:rsid w:val="003D4518"/>
    <w:pPr>
      <w:pBdr>
        <w:top w:val="single" w:sz="4" w:space="0" w:color="000000"/>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rPr>
  </w:style>
  <w:style w:type="paragraph" w:customStyle="1" w:styleId="xl98">
    <w:name w:val="xl98"/>
    <w:basedOn w:val="a0"/>
    <w:rsid w:val="003D4518"/>
    <w:pPr>
      <w:pBdr>
        <w:bottom w:val="single" w:sz="4" w:space="0" w:color="000000"/>
        <w:right w:val="single" w:sz="4" w:space="0" w:color="000000"/>
      </w:pBdr>
      <w:shd w:val="clear" w:color="AEAAAA" w:fill="AEAAAA"/>
      <w:spacing w:before="100" w:beforeAutospacing="1" w:after="100" w:afterAutospacing="1"/>
      <w:jc w:val="center"/>
    </w:pPr>
    <w:rPr>
      <w:rFonts w:ascii="&quot;Times New Roman&quot;" w:hAnsi="&quot;Times New Roman&quot;"/>
    </w:rPr>
  </w:style>
  <w:style w:type="paragraph" w:customStyle="1" w:styleId="xl99">
    <w:name w:val="xl99"/>
    <w:basedOn w:val="a0"/>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rPr>
  </w:style>
  <w:style w:type="paragraph" w:customStyle="1" w:styleId="xl100">
    <w:name w:val="xl100"/>
    <w:basedOn w:val="a0"/>
    <w:rsid w:val="003D4518"/>
    <w:pPr>
      <w:pBdr>
        <w:left w:val="single" w:sz="4" w:space="0" w:color="000000"/>
        <w:bottom w:val="single" w:sz="4" w:space="0" w:color="000000"/>
        <w:right w:val="single" w:sz="4" w:space="0" w:color="000000"/>
      </w:pBdr>
      <w:shd w:val="clear" w:color="D9D9D9" w:fill="D9D9D9"/>
      <w:spacing w:before="100" w:beforeAutospacing="1" w:after="100" w:afterAutospacing="1"/>
      <w:jc w:val="center"/>
    </w:pPr>
    <w:rPr>
      <w:rFonts w:ascii="&quot;Times New Roman&quot;" w:hAnsi="&quot;Times New Roman&quot;"/>
      <w:b/>
      <w:bCs/>
    </w:rPr>
  </w:style>
  <w:style w:type="paragraph" w:customStyle="1" w:styleId="xl101">
    <w:name w:val="xl101"/>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2">
    <w:name w:val="xl102"/>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3">
    <w:name w:val="xl103"/>
    <w:basedOn w:val="a0"/>
    <w:rsid w:val="003D4518"/>
    <w:pPr>
      <w:pBdr>
        <w:left w:val="single" w:sz="4" w:space="0" w:color="000000"/>
        <w:bottom w:val="single" w:sz="4" w:space="0" w:color="000000"/>
        <w:right w:val="single" w:sz="4" w:space="0" w:color="000000"/>
      </w:pBdr>
      <w:shd w:val="clear" w:color="DBDBDB" w:fill="DBDBDB"/>
      <w:spacing w:before="100" w:beforeAutospacing="1" w:after="100" w:afterAutospacing="1"/>
      <w:jc w:val="center"/>
    </w:pPr>
    <w:rPr>
      <w:rFonts w:ascii="&quot;Times New Roman&quot;" w:hAnsi="&quot;Times New Roman&quot;"/>
      <w:b/>
      <w:bCs/>
      <w:sz w:val="22"/>
      <w:szCs w:val="22"/>
    </w:rPr>
  </w:style>
  <w:style w:type="paragraph" w:customStyle="1" w:styleId="xl104">
    <w:name w:val="xl104"/>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105">
    <w:name w:val="xl105"/>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6">
    <w:name w:val="xl106"/>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7">
    <w:name w:val="xl107"/>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sz w:val="22"/>
      <w:szCs w:val="22"/>
    </w:rPr>
  </w:style>
  <w:style w:type="paragraph" w:customStyle="1" w:styleId="xl108">
    <w:name w:val="xl108"/>
    <w:basedOn w:val="a0"/>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sz w:val="22"/>
      <w:szCs w:val="22"/>
    </w:rPr>
  </w:style>
  <w:style w:type="paragraph" w:customStyle="1" w:styleId="xl109">
    <w:name w:val="xl109"/>
    <w:basedOn w:val="a0"/>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szCs w:val="28"/>
    </w:rPr>
  </w:style>
  <w:style w:type="paragraph" w:customStyle="1" w:styleId="xl110">
    <w:name w:val="xl110"/>
    <w:basedOn w:val="a0"/>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rPr>
  </w:style>
  <w:style w:type="paragraph" w:customStyle="1" w:styleId="xl111">
    <w:name w:val="xl111"/>
    <w:basedOn w:val="a0"/>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112">
    <w:name w:val="xl112"/>
    <w:basedOn w:val="a0"/>
    <w:rsid w:val="003D4518"/>
    <w:pPr>
      <w:pBdr>
        <w:bottom w:val="single" w:sz="4" w:space="0" w:color="000000"/>
        <w:right w:val="single" w:sz="4" w:space="0" w:color="000000"/>
      </w:pBdr>
      <w:shd w:val="clear" w:color="FFFFFF" w:fill="FFFFFF"/>
      <w:spacing w:before="100" w:beforeAutospacing="1" w:after="100" w:afterAutospacing="1"/>
    </w:pPr>
    <w:rPr>
      <w:rFonts w:ascii="&quot;Times New Roman&quot;" w:hAnsi="&quot;Times New Roman&quot;"/>
    </w:rPr>
  </w:style>
  <w:style w:type="paragraph" w:customStyle="1" w:styleId="xl113">
    <w:name w:val="xl113"/>
    <w:basedOn w:val="a0"/>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rPr>
  </w:style>
  <w:style w:type="paragraph" w:customStyle="1" w:styleId="xl114">
    <w:name w:val="xl114"/>
    <w:basedOn w:val="a0"/>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b/>
      <w:bCs/>
    </w:rPr>
  </w:style>
  <w:style w:type="paragraph" w:customStyle="1" w:styleId="xl115">
    <w:name w:val="xl115"/>
    <w:basedOn w:val="a0"/>
    <w:rsid w:val="003D4518"/>
    <w:pPr>
      <w:pBdr>
        <w:bottom w:val="single" w:sz="4" w:space="0" w:color="000000"/>
        <w:right w:val="single" w:sz="4" w:space="0" w:color="000000"/>
      </w:pBdr>
      <w:shd w:val="clear" w:color="D0CECE" w:fill="D0CECE"/>
      <w:spacing w:before="100" w:beforeAutospacing="1" w:after="100" w:afterAutospacing="1"/>
      <w:jc w:val="center"/>
      <w:textAlignment w:val="top"/>
    </w:pPr>
    <w:rPr>
      <w:rFonts w:ascii="&quot;Times New Roman&quot;" w:hAnsi="&quot;Times New Roman&quot;"/>
      <w:b/>
      <w:bCs/>
    </w:rPr>
  </w:style>
  <w:style w:type="paragraph" w:customStyle="1" w:styleId="xl116">
    <w:name w:val="xl116"/>
    <w:basedOn w:val="a0"/>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sz w:val="22"/>
      <w:szCs w:val="22"/>
    </w:rPr>
  </w:style>
  <w:style w:type="paragraph" w:customStyle="1" w:styleId="xl117">
    <w:name w:val="xl117"/>
    <w:basedOn w:val="a0"/>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18">
    <w:name w:val="xl118"/>
    <w:basedOn w:val="a0"/>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19">
    <w:name w:val="xl119"/>
    <w:basedOn w:val="a0"/>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rPr>
  </w:style>
  <w:style w:type="paragraph" w:customStyle="1" w:styleId="xl120">
    <w:name w:val="xl120"/>
    <w:basedOn w:val="a0"/>
    <w:rsid w:val="003D4518"/>
    <w:pPr>
      <w:pBdr>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sz w:val="22"/>
      <w:szCs w:val="22"/>
    </w:rPr>
  </w:style>
  <w:style w:type="paragraph" w:customStyle="1" w:styleId="xl121">
    <w:name w:val="xl121"/>
    <w:basedOn w:val="a0"/>
    <w:rsid w:val="003D4518"/>
    <w:pPr>
      <w:pBdr>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sz w:val="22"/>
      <w:szCs w:val="22"/>
    </w:rPr>
  </w:style>
  <w:style w:type="paragraph" w:customStyle="1" w:styleId="xl122">
    <w:name w:val="xl122"/>
    <w:basedOn w:val="a0"/>
    <w:rsid w:val="003D4518"/>
    <w:pPr>
      <w:pBdr>
        <w:bottom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123">
    <w:name w:val="xl123"/>
    <w:basedOn w:val="a0"/>
    <w:rsid w:val="003D4518"/>
    <w:pPr>
      <w:pBdr>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sz w:val="22"/>
      <w:szCs w:val="22"/>
    </w:rPr>
  </w:style>
  <w:style w:type="paragraph" w:customStyle="1" w:styleId="xl124">
    <w:name w:val="xl124"/>
    <w:basedOn w:val="a0"/>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rPr>
  </w:style>
  <w:style w:type="paragraph" w:customStyle="1" w:styleId="xl125">
    <w:name w:val="xl125"/>
    <w:basedOn w:val="a0"/>
    <w:rsid w:val="003D4518"/>
    <w:pPr>
      <w:pBdr>
        <w:bottom w:val="single" w:sz="4" w:space="0" w:color="000000"/>
        <w:right w:val="single" w:sz="4" w:space="0" w:color="000000"/>
      </w:pBdr>
      <w:shd w:val="clear" w:color="FFFFB9" w:fill="FFFFB9"/>
      <w:spacing w:before="100" w:beforeAutospacing="1" w:after="100" w:afterAutospacing="1"/>
      <w:jc w:val="center"/>
    </w:pPr>
    <w:rPr>
      <w:rFonts w:ascii="&quot;Times New Roman&quot;" w:hAnsi="&quot;Times New Roman&quot;"/>
      <w:b/>
      <w:bCs/>
    </w:rPr>
  </w:style>
  <w:style w:type="paragraph" w:customStyle="1" w:styleId="xl126">
    <w:name w:val="xl126"/>
    <w:basedOn w:val="a0"/>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b/>
      <w:bCs/>
      <w:sz w:val="22"/>
      <w:szCs w:val="22"/>
    </w:rPr>
  </w:style>
  <w:style w:type="paragraph" w:customStyle="1" w:styleId="xl127">
    <w:name w:val="xl127"/>
    <w:basedOn w:val="a0"/>
    <w:rsid w:val="003D4518"/>
    <w:pPr>
      <w:pBdr>
        <w:right w:val="single" w:sz="4" w:space="0" w:color="000000"/>
      </w:pBdr>
      <w:shd w:val="clear" w:color="BFBFBF" w:fill="BFBFBF"/>
      <w:spacing w:before="100" w:beforeAutospacing="1" w:after="100" w:afterAutospacing="1"/>
      <w:jc w:val="center"/>
    </w:pPr>
    <w:rPr>
      <w:rFonts w:ascii="&quot;Times New Roman&quot;" w:hAnsi="&quot;Times New Roman&quot;"/>
      <w:b/>
      <w:bCs/>
      <w:sz w:val="22"/>
      <w:szCs w:val="22"/>
    </w:rPr>
  </w:style>
  <w:style w:type="paragraph" w:customStyle="1" w:styleId="xl128">
    <w:name w:val="xl128"/>
    <w:basedOn w:val="a0"/>
    <w:rsid w:val="003D4518"/>
    <w:pPr>
      <w:pBdr>
        <w:top w:val="single" w:sz="4" w:space="0" w:color="000000"/>
        <w:left w:val="single" w:sz="4" w:space="0" w:color="000000"/>
        <w:bottom w:val="single" w:sz="4" w:space="0" w:color="000000"/>
      </w:pBdr>
      <w:shd w:val="clear" w:color="FFFFB9" w:fill="FFFFB9"/>
      <w:spacing w:before="100" w:beforeAutospacing="1" w:after="100" w:afterAutospacing="1"/>
      <w:jc w:val="center"/>
    </w:pPr>
    <w:rPr>
      <w:rFonts w:ascii="&quot;Times New Roman&quot;" w:hAnsi="&quot;Times New Roman&quot;"/>
      <w:b/>
      <w:bCs/>
    </w:rPr>
  </w:style>
  <w:style w:type="paragraph" w:customStyle="1" w:styleId="xl129">
    <w:name w:val="xl129"/>
    <w:basedOn w:val="a0"/>
    <w:rsid w:val="003D4518"/>
    <w:pPr>
      <w:pBdr>
        <w:top w:val="single" w:sz="4" w:space="0" w:color="000000"/>
        <w:bottom w:val="single" w:sz="4" w:space="0" w:color="000000"/>
      </w:pBdr>
      <w:spacing w:before="100" w:beforeAutospacing="1" w:after="100" w:afterAutospacing="1"/>
    </w:pPr>
  </w:style>
  <w:style w:type="paragraph" w:customStyle="1" w:styleId="xl130">
    <w:name w:val="xl130"/>
    <w:basedOn w:val="a0"/>
    <w:rsid w:val="003D4518"/>
    <w:pPr>
      <w:pBdr>
        <w:top w:val="single" w:sz="4" w:space="0" w:color="000000"/>
        <w:bottom w:val="single" w:sz="4" w:space="0" w:color="000000"/>
        <w:right w:val="single" w:sz="4" w:space="0" w:color="000000"/>
      </w:pBdr>
      <w:spacing w:before="100" w:beforeAutospacing="1" w:after="100" w:afterAutospacing="1"/>
    </w:pPr>
  </w:style>
  <w:style w:type="paragraph" w:customStyle="1" w:styleId="xl131">
    <w:name w:val="xl131"/>
    <w:basedOn w:val="a0"/>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 w:val="32"/>
      <w:szCs w:val="32"/>
    </w:rPr>
  </w:style>
  <w:style w:type="paragraph" w:customStyle="1" w:styleId="xl132">
    <w:name w:val="xl132"/>
    <w:basedOn w:val="a0"/>
    <w:rsid w:val="003D4518"/>
    <w:pPr>
      <w:pBdr>
        <w:left w:val="single" w:sz="4" w:space="0" w:color="000000"/>
        <w:right w:val="single" w:sz="4" w:space="0" w:color="000000"/>
      </w:pBdr>
      <w:spacing w:before="100" w:beforeAutospacing="1" w:after="100" w:afterAutospacing="1"/>
    </w:pPr>
  </w:style>
  <w:style w:type="paragraph" w:customStyle="1" w:styleId="xl133">
    <w:name w:val="xl133"/>
    <w:basedOn w:val="a0"/>
    <w:rsid w:val="003D4518"/>
    <w:pPr>
      <w:pBdr>
        <w:left w:val="single" w:sz="4" w:space="0" w:color="000000"/>
        <w:bottom w:val="single" w:sz="4" w:space="0" w:color="000000"/>
        <w:right w:val="single" w:sz="4" w:space="0" w:color="000000"/>
      </w:pBdr>
      <w:spacing w:before="100" w:beforeAutospacing="1" w:after="100" w:afterAutospacing="1"/>
    </w:pPr>
  </w:style>
  <w:style w:type="paragraph" w:customStyle="1" w:styleId="xl134">
    <w:name w:val="xl134"/>
    <w:basedOn w:val="a0"/>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rPr>
  </w:style>
  <w:style w:type="paragraph" w:customStyle="1" w:styleId="xl135">
    <w:name w:val="xl135"/>
    <w:basedOn w:val="a0"/>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Cs w:val="28"/>
    </w:rPr>
  </w:style>
  <w:style w:type="paragraph" w:customStyle="1" w:styleId="xl136">
    <w:name w:val="xl136"/>
    <w:basedOn w:val="a0"/>
    <w:rsid w:val="003D4518"/>
    <w:pPr>
      <w:pBdr>
        <w:left w:val="single" w:sz="4" w:space="0" w:color="000000"/>
        <w:right w:val="single" w:sz="4" w:space="0" w:color="000000"/>
      </w:pBdr>
      <w:shd w:val="clear" w:color="FFFFFF" w:fill="FFFFFF"/>
      <w:spacing w:before="100" w:beforeAutospacing="1" w:after="100" w:afterAutospacing="1"/>
      <w:jc w:val="center"/>
      <w:textAlignment w:val="top"/>
    </w:pPr>
    <w:rPr>
      <w:rFonts w:ascii="&quot;Times New Roman&quot;" w:hAnsi="&quot;Times New Roman&quot;"/>
      <w:b/>
      <w:bCs/>
      <w:sz w:val="22"/>
      <w:szCs w:val="22"/>
    </w:rPr>
  </w:style>
  <w:style w:type="paragraph" w:customStyle="1" w:styleId="xl137">
    <w:name w:val="xl137"/>
    <w:basedOn w:val="a0"/>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 w:val="22"/>
      <w:szCs w:val="22"/>
    </w:rPr>
  </w:style>
  <w:style w:type="paragraph" w:customStyle="1" w:styleId="xl138">
    <w:name w:val="xl138"/>
    <w:basedOn w:val="a0"/>
    <w:rsid w:val="003D4518"/>
    <w:pPr>
      <w:pBdr>
        <w:left w:val="single" w:sz="4" w:space="0" w:color="000000"/>
        <w:right w:val="single" w:sz="4" w:space="0" w:color="000000"/>
      </w:pBdr>
      <w:spacing w:before="100" w:beforeAutospacing="1" w:after="100" w:afterAutospacing="1"/>
      <w:jc w:val="center"/>
    </w:pPr>
    <w:rPr>
      <w:rFonts w:ascii="&quot;Times New Roman&quot;" w:hAnsi="&quot;Times New Roman&quot;"/>
      <w:b/>
      <w:bCs/>
      <w:sz w:val="22"/>
      <w:szCs w:val="22"/>
    </w:rPr>
  </w:style>
  <w:style w:type="paragraph" w:customStyle="1" w:styleId="xl139">
    <w:name w:val="xl139"/>
    <w:basedOn w:val="a0"/>
    <w:rsid w:val="003D4518"/>
    <w:pPr>
      <w:pBdr>
        <w:left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40">
    <w:name w:val="xl140"/>
    <w:basedOn w:val="a0"/>
    <w:rsid w:val="003D4518"/>
    <w:pPr>
      <w:pBdr>
        <w:left w:val="single" w:sz="4" w:space="0" w:color="000000"/>
        <w:right w:val="single" w:sz="4" w:space="0" w:color="000000"/>
      </w:pBdr>
      <w:shd w:val="clear" w:color="FFFFFF" w:fill="FFFFFF"/>
      <w:spacing w:before="100" w:beforeAutospacing="1" w:after="100" w:afterAutospacing="1"/>
      <w:jc w:val="center"/>
      <w:textAlignment w:val="top"/>
    </w:pPr>
    <w:rPr>
      <w:rFonts w:ascii="&quot;Times New Roman&quot;" w:hAnsi="&quot;Times New Roman&quot;"/>
      <w:b/>
      <w:bCs/>
    </w:rPr>
  </w:style>
  <w:style w:type="paragraph" w:customStyle="1" w:styleId="OTRNormal">
    <w:name w:val="OTR_Normal"/>
    <w:basedOn w:val="a0"/>
    <w:link w:val="OTRNormal0"/>
    <w:qFormat/>
    <w:rsid w:val="00DF77F0"/>
    <w:pPr>
      <w:spacing w:before="60" w:after="120"/>
      <w:ind w:firstLine="567"/>
    </w:pPr>
    <w:rPr>
      <w:rFonts w:eastAsia="Calibri"/>
      <w:sz w:val="20"/>
      <w:lang w:val="x-none" w:eastAsia="x-none"/>
    </w:rPr>
  </w:style>
  <w:style w:type="character" w:customStyle="1" w:styleId="OTRNormal0">
    <w:name w:val="OTR_Normal Знак"/>
    <w:link w:val="OTRNormal"/>
    <w:locked/>
    <w:rsid w:val="00DF77F0"/>
    <w:rPr>
      <w:rFonts w:ascii="Times New Roman" w:eastAsia="Calibri" w:hAnsi="Times New Roman" w:cs="Times New Roman"/>
      <w:sz w:val="20"/>
      <w:szCs w:val="20"/>
      <w:lang w:val="x-none" w:eastAsia="x-none"/>
    </w:rPr>
  </w:style>
  <w:style w:type="paragraph" w:customStyle="1" w:styleId="OTRTableListNum">
    <w:name w:val="OTR_Table_List_Num"/>
    <w:basedOn w:val="a0"/>
    <w:link w:val="OTRTableListNum0"/>
    <w:rsid w:val="00DF77F0"/>
    <w:pPr>
      <w:numPr>
        <w:numId w:val="1"/>
      </w:numPr>
      <w:tabs>
        <w:tab w:val="clear" w:pos="568"/>
        <w:tab w:val="num" w:pos="709"/>
      </w:tabs>
      <w:spacing w:before="60" w:after="60"/>
      <w:ind w:left="709"/>
    </w:pPr>
    <w:rPr>
      <w:lang w:val="x-none" w:eastAsia="x-none"/>
    </w:rPr>
  </w:style>
  <w:style w:type="paragraph" w:customStyle="1" w:styleId="OTRNameTable">
    <w:name w:val="OTR_Name_Table"/>
    <w:basedOn w:val="a0"/>
    <w:link w:val="OTRNameTable0"/>
    <w:rsid w:val="00DF77F0"/>
    <w:pPr>
      <w:keepNext/>
      <w:tabs>
        <w:tab w:val="num" w:pos="360"/>
      </w:tabs>
      <w:spacing w:before="120"/>
      <w:ind w:left="360" w:hanging="360"/>
    </w:pPr>
    <w:rPr>
      <w:b/>
      <w:lang w:val="x-none" w:eastAsia="x-none"/>
    </w:rPr>
  </w:style>
  <w:style w:type="character" w:customStyle="1" w:styleId="OTRTableListNum0">
    <w:name w:val="OTR_Table_List_Num Знак"/>
    <w:link w:val="OTRTableListNum"/>
    <w:locked/>
    <w:rsid w:val="00DF77F0"/>
    <w:rPr>
      <w:rFonts w:ascii="Times New Roman" w:eastAsia="Times New Roman" w:hAnsi="Times New Roman" w:cs="Times New Roman"/>
      <w:color w:val="000000" w:themeColor="text1"/>
      <w:sz w:val="28"/>
      <w:szCs w:val="24"/>
      <w:lang w:val="x-none" w:eastAsia="x-none"/>
    </w:rPr>
  </w:style>
  <w:style w:type="character" w:customStyle="1" w:styleId="OTRNameTable0">
    <w:name w:val="OTR_Name_Table Знак"/>
    <w:link w:val="OTRNameTable"/>
    <w:rsid w:val="00DF77F0"/>
    <w:rPr>
      <w:rFonts w:ascii="Times New Roman" w:eastAsia="Times New Roman" w:hAnsi="Times New Roman" w:cs="Times New Roman"/>
      <w:b/>
      <w:sz w:val="24"/>
      <w:szCs w:val="20"/>
      <w:lang w:val="x-none" w:eastAsia="x-none"/>
    </w:rPr>
  </w:style>
  <w:style w:type="character" w:customStyle="1" w:styleId="OTRPacked">
    <w:name w:val="OTR_Packed"/>
    <w:rsid w:val="00DF77F0"/>
    <w:rPr>
      <w:spacing w:val="-2"/>
    </w:rPr>
  </w:style>
  <w:style w:type="paragraph" w:customStyle="1" w:styleId="font5">
    <w:name w:val="font5"/>
    <w:basedOn w:val="a0"/>
    <w:rsid w:val="00F354F1"/>
    <w:pPr>
      <w:spacing w:before="100" w:beforeAutospacing="1" w:after="100" w:afterAutospacing="1"/>
    </w:pPr>
    <w:rPr>
      <w:color w:val="000000"/>
      <w:sz w:val="32"/>
      <w:szCs w:val="32"/>
    </w:rPr>
  </w:style>
  <w:style w:type="paragraph" w:customStyle="1" w:styleId="font6">
    <w:name w:val="font6"/>
    <w:basedOn w:val="a0"/>
    <w:rsid w:val="00F354F1"/>
    <w:pPr>
      <w:spacing w:before="100" w:beforeAutospacing="1" w:after="100" w:afterAutospacing="1"/>
    </w:pPr>
    <w:rPr>
      <w:b/>
      <w:bCs/>
      <w:color w:val="000000"/>
      <w:sz w:val="32"/>
      <w:szCs w:val="32"/>
    </w:rPr>
  </w:style>
  <w:style w:type="paragraph" w:customStyle="1" w:styleId="font7">
    <w:name w:val="font7"/>
    <w:basedOn w:val="a0"/>
    <w:rsid w:val="00F354F1"/>
    <w:pPr>
      <w:spacing w:before="100" w:beforeAutospacing="1" w:after="100" w:afterAutospacing="1"/>
    </w:pPr>
    <w:rPr>
      <w:b/>
      <w:bCs/>
      <w:color w:val="375623"/>
      <w:sz w:val="32"/>
      <w:szCs w:val="32"/>
    </w:rPr>
  </w:style>
  <w:style w:type="paragraph" w:customStyle="1" w:styleId="font8">
    <w:name w:val="font8"/>
    <w:basedOn w:val="a0"/>
    <w:rsid w:val="00F354F1"/>
    <w:pPr>
      <w:spacing w:before="100" w:beforeAutospacing="1" w:after="100" w:afterAutospacing="1"/>
    </w:pPr>
    <w:rPr>
      <w:b/>
      <w:bCs/>
      <w:color w:val="FF0000"/>
      <w:sz w:val="32"/>
      <w:szCs w:val="32"/>
    </w:rPr>
  </w:style>
  <w:style w:type="paragraph" w:customStyle="1" w:styleId="font9">
    <w:name w:val="font9"/>
    <w:basedOn w:val="a0"/>
    <w:rsid w:val="00F354F1"/>
    <w:pPr>
      <w:spacing w:before="100" w:beforeAutospacing="1" w:after="100" w:afterAutospacing="1"/>
    </w:pPr>
    <w:rPr>
      <w:b/>
      <w:bCs/>
      <w:color w:val="000000"/>
      <w:sz w:val="32"/>
      <w:szCs w:val="32"/>
      <w:u w:val="single"/>
    </w:rPr>
  </w:style>
  <w:style w:type="paragraph" w:customStyle="1" w:styleId="font10">
    <w:name w:val="font10"/>
    <w:basedOn w:val="a0"/>
    <w:rsid w:val="00F354F1"/>
    <w:pPr>
      <w:spacing w:before="100" w:beforeAutospacing="1" w:after="100" w:afterAutospacing="1"/>
    </w:pPr>
    <w:rPr>
      <w:b/>
      <w:bCs/>
      <w:color w:val="000000"/>
      <w:sz w:val="36"/>
      <w:szCs w:val="36"/>
      <w:u w:val="single"/>
    </w:rPr>
  </w:style>
  <w:style w:type="paragraph" w:styleId="af7">
    <w:name w:val="TOC Heading"/>
    <w:basedOn w:val="1"/>
    <w:next w:val="a0"/>
    <w:uiPriority w:val="39"/>
    <w:unhideWhenUsed/>
    <w:qFormat/>
    <w:rsid w:val="00CA6ED7"/>
    <w:pPr>
      <w:keepLines/>
      <w:pageBreakBefore w:val="0"/>
      <w:spacing w:before="480" w:after="0"/>
      <w:contextualSpacing w:val="0"/>
      <w:jc w:val="left"/>
      <w:outlineLvl w:val="9"/>
    </w:pPr>
    <w:rPr>
      <w:rFonts w:asciiTheme="majorHAnsi" w:eastAsiaTheme="majorEastAsia" w:hAnsiTheme="majorHAnsi" w:cstheme="majorBidi"/>
      <w:bCs/>
      <w:caps/>
      <w:color w:val="2E74B5" w:themeColor="accent1" w:themeShade="BF"/>
      <w:sz w:val="28"/>
      <w:szCs w:val="28"/>
    </w:rPr>
  </w:style>
  <w:style w:type="paragraph" w:styleId="21">
    <w:name w:val="toc 2"/>
    <w:next w:val="a0"/>
    <w:autoRedefine/>
    <w:uiPriority w:val="39"/>
    <w:unhideWhenUsed/>
    <w:rsid w:val="00372D2E"/>
    <w:pPr>
      <w:tabs>
        <w:tab w:val="left" w:pos="709"/>
        <w:tab w:val="right" w:leader="dot" w:pos="9639"/>
      </w:tabs>
      <w:spacing w:after="0" w:line="276" w:lineRule="auto"/>
      <w:ind w:left="709" w:hanging="425"/>
      <w:contextualSpacing/>
      <w:jc w:val="both"/>
    </w:pPr>
    <w:rPr>
      <w:rFonts w:ascii="Times New Roman" w:eastAsia="Times New Roman" w:hAnsi="Times New Roman" w:cstheme="minorHAnsi"/>
      <w:bCs/>
      <w:color w:val="000000" w:themeColor="text1"/>
      <w:sz w:val="28"/>
      <w:lang w:eastAsia="ru-RU"/>
    </w:rPr>
  </w:style>
  <w:style w:type="paragraph" w:styleId="31">
    <w:name w:val="toc 3"/>
    <w:next w:val="a0"/>
    <w:autoRedefine/>
    <w:uiPriority w:val="39"/>
    <w:unhideWhenUsed/>
    <w:rsid w:val="00423A6A"/>
    <w:pPr>
      <w:tabs>
        <w:tab w:val="left" w:pos="1559"/>
        <w:tab w:val="right" w:leader="dot" w:pos="9639"/>
      </w:tabs>
      <w:spacing w:after="0" w:line="276" w:lineRule="auto"/>
      <w:ind w:left="1560" w:hanging="851"/>
      <w:contextualSpacing/>
      <w:jc w:val="both"/>
    </w:pPr>
    <w:rPr>
      <w:rFonts w:ascii="Times New Roman" w:eastAsia="Times New Roman" w:hAnsi="Times New Roman" w:cstheme="minorHAnsi"/>
      <w:color w:val="000000" w:themeColor="text1"/>
      <w:sz w:val="28"/>
      <w:szCs w:val="20"/>
      <w:lang w:eastAsia="ru-RU"/>
    </w:rPr>
  </w:style>
  <w:style w:type="paragraph" w:styleId="11">
    <w:name w:val="toc 1"/>
    <w:next w:val="a0"/>
    <w:autoRedefine/>
    <w:uiPriority w:val="39"/>
    <w:unhideWhenUsed/>
    <w:rsid w:val="00C367C2"/>
    <w:pPr>
      <w:tabs>
        <w:tab w:val="left" w:pos="284"/>
        <w:tab w:val="right" w:leader="dot" w:pos="9639"/>
      </w:tabs>
      <w:spacing w:after="0" w:line="276" w:lineRule="auto"/>
      <w:ind w:left="284" w:hanging="284"/>
      <w:contextualSpacing/>
      <w:jc w:val="both"/>
    </w:pPr>
    <w:rPr>
      <w:rFonts w:ascii="Times New Roman" w:eastAsia="Times New Roman" w:hAnsi="Times New Roman" w:cstheme="minorHAnsi"/>
      <w:b/>
      <w:bCs/>
      <w:iCs/>
      <w:color w:val="000000" w:themeColor="text1"/>
      <w:sz w:val="28"/>
      <w:szCs w:val="24"/>
      <w:lang w:eastAsia="ru-RU"/>
    </w:rPr>
  </w:style>
  <w:style w:type="paragraph" w:styleId="41">
    <w:name w:val="toc 4"/>
    <w:basedOn w:val="a0"/>
    <w:next w:val="a0"/>
    <w:autoRedefine/>
    <w:uiPriority w:val="39"/>
    <w:unhideWhenUsed/>
    <w:rsid w:val="00CA6ED7"/>
    <w:pPr>
      <w:ind w:left="720"/>
    </w:pPr>
    <w:rPr>
      <w:rFonts w:asciiTheme="minorHAnsi" w:hAnsiTheme="minorHAnsi" w:cstheme="minorHAnsi"/>
      <w:sz w:val="20"/>
      <w:szCs w:val="20"/>
    </w:rPr>
  </w:style>
  <w:style w:type="paragraph" w:styleId="52">
    <w:name w:val="toc 5"/>
    <w:basedOn w:val="a0"/>
    <w:next w:val="a0"/>
    <w:autoRedefine/>
    <w:uiPriority w:val="39"/>
    <w:unhideWhenUsed/>
    <w:rsid w:val="00CA6ED7"/>
    <w:pPr>
      <w:ind w:left="960"/>
    </w:pPr>
    <w:rPr>
      <w:rFonts w:asciiTheme="minorHAnsi" w:hAnsiTheme="minorHAnsi" w:cstheme="minorHAnsi"/>
      <w:sz w:val="20"/>
      <w:szCs w:val="20"/>
    </w:rPr>
  </w:style>
  <w:style w:type="paragraph" w:styleId="61">
    <w:name w:val="toc 6"/>
    <w:basedOn w:val="a0"/>
    <w:next w:val="a0"/>
    <w:autoRedefine/>
    <w:uiPriority w:val="39"/>
    <w:unhideWhenUsed/>
    <w:rsid w:val="00CA6ED7"/>
    <w:pPr>
      <w:ind w:left="1200"/>
    </w:pPr>
    <w:rPr>
      <w:rFonts w:asciiTheme="minorHAnsi" w:hAnsiTheme="minorHAnsi" w:cstheme="minorHAnsi"/>
      <w:sz w:val="20"/>
      <w:szCs w:val="20"/>
    </w:rPr>
  </w:style>
  <w:style w:type="paragraph" w:styleId="71">
    <w:name w:val="toc 7"/>
    <w:basedOn w:val="a0"/>
    <w:next w:val="a0"/>
    <w:autoRedefine/>
    <w:uiPriority w:val="39"/>
    <w:unhideWhenUsed/>
    <w:rsid w:val="00CA6ED7"/>
    <w:pPr>
      <w:ind w:left="1440"/>
    </w:pPr>
    <w:rPr>
      <w:rFonts w:asciiTheme="minorHAnsi" w:hAnsiTheme="minorHAnsi" w:cstheme="minorHAnsi"/>
      <w:sz w:val="20"/>
      <w:szCs w:val="20"/>
    </w:rPr>
  </w:style>
  <w:style w:type="paragraph" w:styleId="81">
    <w:name w:val="toc 8"/>
    <w:basedOn w:val="a0"/>
    <w:next w:val="a0"/>
    <w:autoRedefine/>
    <w:uiPriority w:val="39"/>
    <w:unhideWhenUsed/>
    <w:rsid w:val="00CA6ED7"/>
    <w:pPr>
      <w:ind w:left="1680"/>
    </w:pPr>
    <w:rPr>
      <w:rFonts w:asciiTheme="minorHAnsi" w:hAnsiTheme="minorHAnsi" w:cstheme="minorHAnsi"/>
      <w:sz w:val="20"/>
      <w:szCs w:val="20"/>
    </w:rPr>
  </w:style>
  <w:style w:type="paragraph" w:styleId="9">
    <w:name w:val="toc 9"/>
    <w:basedOn w:val="a0"/>
    <w:next w:val="a0"/>
    <w:autoRedefine/>
    <w:uiPriority w:val="39"/>
    <w:unhideWhenUsed/>
    <w:rsid w:val="00CA6ED7"/>
    <w:pPr>
      <w:ind w:left="1920"/>
    </w:pPr>
    <w:rPr>
      <w:rFonts w:asciiTheme="minorHAnsi" w:hAnsiTheme="minorHAnsi" w:cstheme="minorHAnsi"/>
      <w:sz w:val="20"/>
      <w:szCs w:val="20"/>
    </w:rPr>
  </w:style>
  <w:style w:type="paragraph" w:customStyle="1" w:styleId="af8">
    <w:name w:val="_Основной с красной строки"/>
    <w:link w:val="af9"/>
    <w:qFormat/>
    <w:rsid w:val="00CA6ED7"/>
    <w:pPr>
      <w:pBdr>
        <w:top w:val="nil"/>
        <w:left w:val="nil"/>
        <w:bottom w:val="nil"/>
        <w:right w:val="nil"/>
        <w:between w:val="nil"/>
        <w:bar w:val="nil"/>
      </w:pBdr>
      <w:spacing w:after="0" w:line="360" w:lineRule="auto"/>
      <w:ind w:firstLine="709"/>
      <w:jc w:val="both"/>
    </w:pPr>
    <w:rPr>
      <w:rFonts w:ascii="Times New Roman" w:eastAsia="Times New Roman" w:hAnsi="Times New Roman" w:cs="Times New Roman"/>
      <w:color w:val="000000"/>
      <w:sz w:val="28"/>
      <w:szCs w:val="24"/>
      <w:u w:color="000000"/>
      <w:lang w:eastAsia="ru-RU"/>
    </w:rPr>
  </w:style>
  <w:style w:type="character" w:customStyle="1" w:styleId="af9">
    <w:name w:val="_Основной с красной строки Знак"/>
    <w:link w:val="af8"/>
    <w:locked/>
    <w:rsid w:val="00CA6ED7"/>
    <w:rPr>
      <w:rFonts w:ascii="Times New Roman" w:eastAsia="Times New Roman" w:hAnsi="Times New Roman" w:cs="Times New Roman"/>
      <w:color w:val="000000"/>
      <w:sz w:val="28"/>
      <w:szCs w:val="24"/>
      <w:u w:color="000000"/>
      <w:lang w:eastAsia="ru-RU"/>
    </w:rPr>
  </w:style>
  <w:style w:type="paragraph" w:customStyle="1" w:styleId="afa">
    <w:name w:val="Таблица_текст"/>
    <w:basedOn w:val="a0"/>
    <w:link w:val="afb"/>
    <w:qFormat/>
    <w:rsid w:val="00BE5BD0"/>
    <w:pPr>
      <w:pBdr>
        <w:top w:val="nil"/>
        <w:left w:val="nil"/>
        <w:bottom w:val="nil"/>
        <w:right w:val="nil"/>
        <w:between w:val="nil"/>
        <w:bar w:val="nil"/>
      </w:pBdr>
    </w:pPr>
    <w:rPr>
      <w:u w:color="000000"/>
      <w:bdr w:val="nil"/>
      <w:lang w:val="en-US"/>
    </w:rPr>
  </w:style>
  <w:style w:type="character" w:customStyle="1" w:styleId="afb">
    <w:name w:val="Таблица_текст Знак"/>
    <w:basedOn w:val="a1"/>
    <w:link w:val="afa"/>
    <w:rsid w:val="00BE5BD0"/>
    <w:rPr>
      <w:rFonts w:ascii="Times New Roman" w:eastAsia="Times New Roman" w:hAnsi="Times New Roman" w:cs="Times New Roman"/>
      <w:sz w:val="24"/>
      <w:szCs w:val="24"/>
      <w:u w:color="000000"/>
      <w:bdr w:val="nil"/>
      <w:lang w:val="en-US" w:eastAsia="ru-RU"/>
    </w:rPr>
  </w:style>
  <w:style w:type="paragraph" w:customStyle="1" w:styleId="afc">
    <w:name w:val="Таблица_заголовок"/>
    <w:basedOn w:val="a0"/>
    <w:link w:val="afd"/>
    <w:qFormat/>
    <w:rsid w:val="00BE5BD0"/>
    <w:pPr>
      <w:keepNext/>
      <w:pBdr>
        <w:top w:val="nil"/>
        <w:left w:val="nil"/>
        <w:bottom w:val="nil"/>
        <w:right w:val="nil"/>
        <w:between w:val="nil"/>
        <w:bar w:val="nil"/>
      </w:pBdr>
      <w:jc w:val="center"/>
    </w:pPr>
    <w:rPr>
      <w:b/>
      <w:u w:color="000000"/>
      <w:bdr w:val="nil"/>
    </w:rPr>
  </w:style>
  <w:style w:type="character" w:customStyle="1" w:styleId="afd">
    <w:name w:val="Таблица_заголовок Знак"/>
    <w:basedOn w:val="a1"/>
    <w:link w:val="afc"/>
    <w:rsid w:val="00BE5BD0"/>
    <w:rPr>
      <w:rFonts w:ascii="Times New Roman" w:eastAsia="Times New Roman" w:hAnsi="Times New Roman" w:cs="Times New Roman"/>
      <w:b/>
      <w:sz w:val="24"/>
      <w:szCs w:val="24"/>
      <w:u w:color="000000"/>
      <w:bdr w:val="nil"/>
      <w:lang w:eastAsia="ru-RU"/>
    </w:rPr>
  </w:style>
  <w:style w:type="paragraph" w:customStyle="1" w:styleId="12">
    <w:name w:val="_Заголовок 1"/>
    <w:qFormat/>
    <w:rsid w:val="00530883"/>
    <w:pPr>
      <w:keepNext/>
      <w:keepLines/>
      <w:pBdr>
        <w:top w:val="nil"/>
        <w:left w:val="nil"/>
        <w:bottom w:val="nil"/>
        <w:right w:val="nil"/>
        <w:between w:val="nil"/>
        <w:bar w:val="nil"/>
      </w:pBdr>
      <w:tabs>
        <w:tab w:val="left" w:pos="360"/>
      </w:tabs>
      <w:spacing w:after="0" w:line="360" w:lineRule="auto"/>
      <w:jc w:val="center"/>
      <w:outlineLvl w:val="0"/>
    </w:pPr>
    <w:rPr>
      <w:rFonts w:ascii="Times New Roman Полужирный" w:eastAsia="Times New Roman Полужирный" w:hAnsi="Times New Roman Полужирный" w:cs="Times New Roman Полужирный"/>
      <w:b/>
      <w:bCs/>
      <w:caps/>
      <w:color w:val="000000"/>
      <w:kern w:val="32"/>
      <w:sz w:val="28"/>
      <w:szCs w:val="36"/>
      <w:u w:color="000000"/>
      <w:bdr w:val="nil"/>
      <w:lang w:eastAsia="ru-RU"/>
    </w:rPr>
  </w:style>
  <w:style w:type="character" w:styleId="afe">
    <w:name w:val="page number"/>
    <w:rsid w:val="00530883"/>
  </w:style>
  <w:style w:type="paragraph" w:customStyle="1" w:styleId="22">
    <w:name w:val="_Заголовок 2"/>
    <w:qFormat/>
    <w:rsid w:val="00530883"/>
    <w:pPr>
      <w:keepNext/>
      <w:widowControl w:val="0"/>
      <w:pBdr>
        <w:top w:val="nil"/>
        <w:left w:val="nil"/>
        <w:bottom w:val="nil"/>
        <w:right w:val="nil"/>
        <w:between w:val="nil"/>
        <w:bar w:val="nil"/>
      </w:pBdr>
      <w:spacing w:after="0" w:line="360" w:lineRule="auto"/>
      <w:jc w:val="center"/>
      <w:outlineLvl w:val="1"/>
    </w:pPr>
    <w:rPr>
      <w:rFonts w:ascii="Times New Roman" w:eastAsia="Times New Roman" w:hAnsi="Times New Roman" w:cs="Times New Roman"/>
      <w:b/>
      <w:bCs/>
      <w:color w:val="000000"/>
      <w:sz w:val="28"/>
      <w:szCs w:val="32"/>
      <w:u w:color="000000"/>
      <w:bdr w:val="nil"/>
      <w:lang w:eastAsia="ru-RU"/>
    </w:rPr>
  </w:style>
  <w:style w:type="paragraph" w:customStyle="1" w:styleId="EBScript">
    <w:name w:val="_EB_Script"/>
    <w:basedOn w:val="a0"/>
    <w:uiPriority w:val="99"/>
    <w:rsid w:val="004711AF"/>
    <w:pPr>
      <w:pBdr>
        <w:top w:val="dotted" w:sz="4" w:space="1" w:color="auto"/>
        <w:left w:val="dotted" w:sz="4" w:space="4" w:color="auto"/>
        <w:bottom w:val="dotted" w:sz="4" w:space="1" w:color="auto"/>
        <w:right w:val="dotted" w:sz="4" w:space="4" w:color="auto"/>
      </w:pBdr>
      <w:spacing w:before="120" w:after="60"/>
      <w:ind w:left="567" w:right="29"/>
    </w:pPr>
    <w:rPr>
      <w:rFonts w:ascii="Courier New" w:hAnsi="Courier New"/>
      <w:spacing w:val="-20"/>
      <w:sz w:val="22"/>
      <w:lang w:val="en-US"/>
    </w:rPr>
  </w:style>
  <w:style w:type="paragraph" w:styleId="aff">
    <w:name w:val="List Paragraph"/>
    <w:basedOn w:val="a0"/>
    <w:uiPriority w:val="34"/>
    <w:qFormat/>
    <w:rsid w:val="004711AF"/>
    <w:pPr>
      <w:ind w:left="720"/>
    </w:pPr>
  </w:style>
  <w:style w:type="character" w:customStyle="1" w:styleId="13">
    <w:name w:val="Неразрешенное упоминание1"/>
    <w:basedOn w:val="a1"/>
    <w:uiPriority w:val="99"/>
    <w:semiHidden/>
    <w:unhideWhenUsed/>
    <w:rsid w:val="00750CAD"/>
    <w:rPr>
      <w:color w:val="605E5C"/>
      <w:shd w:val="clear" w:color="auto" w:fill="E1DFDD"/>
    </w:rPr>
  </w:style>
  <w:style w:type="character" w:customStyle="1" w:styleId="apple-converted-space">
    <w:name w:val="apple-converted-space"/>
    <w:basedOn w:val="a1"/>
    <w:rsid w:val="00D45634"/>
  </w:style>
  <w:style w:type="character" w:customStyle="1" w:styleId="name">
    <w:name w:val="name"/>
    <w:basedOn w:val="a1"/>
    <w:rsid w:val="007D608E"/>
  </w:style>
  <w:style w:type="paragraph" w:styleId="aff0">
    <w:name w:val="footnote text"/>
    <w:aliases w:val="Footnote Text Char Знак Знак,Footnote Text Char Знак,Footnote Text Char Знак Знак Знак Знак,Footnote Text Char Знак Знак Знак Знак Char Char,Знак2,Знак1 Знак,Текст сноски Знак Знак,Текст сноски Знак Знак Знак,Знак1 Знак Знак1 Знак З"/>
    <w:link w:val="aff1"/>
    <w:uiPriority w:val="99"/>
    <w:unhideWhenUsed/>
    <w:qFormat/>
    <w:rsid w:val="000E33DC"/>
    <w:pPr>
      <w:spacing w:after="0" w:line="276" w:lineRule="auto"/>
      <w:contextualSpacing/>
      <w:jc w:val="both"/>
    </w:pPr>
    <w:rPr>
      <w:rFonts w:ascii="Times New Roman" w:hAnsi="Times New Roman"/>
      <w:color w:val="000000" w:themeColor="text1"/>
      <w:sz w:val="20"/>
    </w:rPr>
  </w:style>
  <w:style w:type="character" w:customStyle="1" w:styleId="aff1">
    <w:name w:val="Текст сноски Знак"/>
    <w:aliases w:val="Footnote Text Char Знак Знак Знак,Footnote Text Char Знак Знак1,Footnote Text Char Знак Знак Знак Знак Знак,Footnote Text Char Знак Знак Знак Знак Char Char Знак,Знак2 Знак,Знак1 Знак Знак,Текст сноски Знак Знак Знак1"/>
    <w:basedOn w:val="a1"/>
    <w:link w:val="aff0"/>
    <w:uiPriority w:val="99"/>
    <w:qFormat/>
    <w:rsid w:val="000E33DC"/>
    <w:rPr>
      <w:rFonts w:ascii="Times New Roman" w:hAnsi="Times New Roman"/>
      <w:color w:val="000000" w:themeColor="text1"/>
      <w:sz w:val="20"/>
    </w:rPr>
  </w:style>
  <w:style w:type="character" w:styleId="aff2">
    <w:name w:val="footnote reference"/>
    <w:aliases w:val="Ссылка на сноску 45"/>
    <w:basedOn w:val="a1"/>
    <w:uiPriority w:val="99"/>
    <w:unhideWhenUsed/>
    <w:rsid w:val="000E33DC"/>
    <w:rPr>
      <w:vertAlign w:val="superscript"/>
    </w:rPr>
  </w:style>
  <w:style w:type="table" w:customStyle="1" w:styleId="GOSTTable1">
    <w:name w:val="_GOST_Table1"/>
    <w:basedOn w:val="a2"/>
    <w:rsid w:val="00E27207"/>
    <w:pPr>
      <w:spacing w:after="0" w:line="276" w:lineRule="auto"/>
      <w:contextualSpacing/>
      <w:jc w:val="both"/>
    </w:pPr>
    <w:rPr>
      <w:rFonts w:ascii="Times New Roman" w:eastAsia="Times New Roman" w:hAnsi="Times New Roman" w:cs="Times New Roman"/>
      <w:color w:val="000000" w:themeColor="text1"/>
      <w:szCs w:val="20"/>
      <w:lang w:eastAsia="ru-RU"/>
    </w:rPr>
    <w:tblPr>
      <w:tblStyleRowBandSize w:val="1"/>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blStylePr w:type="firstRow">
      <w:pPr>
        <w:spacing w:beforeAutospacing="0" w:afterAutospacing="0" w:line="240" w:lineRule="auto"/>
        <w:ind w:left="0" w:right="0" w:firstLine="0"/>
        <w:jc w:val="center"/>
        <w:outlineLvl w:val="9"/>
      </w:pPr>
      <w:rPr>
        <w:rFonts w:ascii="Times New Roman" w:hAnsi="Times New Roman"/>
        <w:b/>
      </w:rPr>
      <w:tblPr/>
      <w:trPr>
        <w:tblHeader/>
      </w:trPr>
      <w:tcPr>
        <w:shd w:val="clear" w:color="auto" w:fill="D9D9D9" w:themeFill="background1" w:themeFillShade="D9"/>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12-1">
    <w:name w:val="Таблица (12) - Заголовок"/>
    <w:autoRedefine/>
    <w:qFormat/>
    <w:rsid w:val="0028048A"/>
    <w:pPr>
      <w:keepNext/>
      <w:spacing w:after="0" w:line="276" w:lineRule="auto"/>
      <w:contextualSpacing/>
      <w:jc w:val="center"/>
    </w:pPr>
    <w:rPr>
      <w:rFonts w:ascii="Times New Roman" w:eastAsia="Times New Roman" w:hAnsi="Times New Roman" w:cs="Arial"/>
      <w:b/>
      <w:snapToGrid w:val="0"/>
      <w:color w:val="000000"/>
      <w:kern w:val="2"/>
      <w:sz w:val="24"/>
      <w:szCs w:val="20"/>
      <w:lang w:eastAsia="ru-RU"/>
      <w14:ligatures w14:val="standardContextual"/>
    </w:rPr>
  </w:style>
  <w:style w:type="paragraph" w:customStyle="1" w:styleId="12-2">
    <w:name w:val="Таблица (12) - Основной"/>
    <w:qFormat/>
    <w:rsid w:val="000E33DC"/>
    <w:pPr>
      <w:spacing w:after="0" w:line="276" w:lineRule="auto"/>
      <w:contextualSpacing/>
    </w:pPr>
    <w:rPr>
      <w:rFonts w:ascii="Times New Roman" w:eastAsia="Times New Roman" w:hAnsi="Times New Roman" w:cs="Arial"/>
      <w:snapToGrid w:val="0"/>
      <w:color w:val="000000"/>
      <w:kern w:val="2"/>
      <w:sz w:val="24"/>
      <w:szCs w:val="20"/>
      <w:lang w:eastAsia="ru-RU"/>
      <w14:ligatures w14:val="standardContextual"/>
    </w:rPr>
  </w:style>
  <w:style w:type="paragraph" w:customStyle="1" w:styleId="12-3">
    <w:name w:val="Таблица (12) - осн. текст♫"/>
    <w:link w:val="12-4"/>
    <w:qFormat/>
    <w:rsid w:val="000E33DC"/>
    <w:pPr>
      <w:spacing w:after="0" w:line="276" w:lineRule="auto"/>
    </w:pPr>
    <w:rPr>
      <w:rFonts w:ascii="Times New Roman" w:eastAsia="Times New Roman" w:hAnsi="Times New Roman" w:cs="Times New Roman"/>
      <w:color w:val="000000"/>
      <w:sz w:val="24"/>
      <w:szCs w:val="20"/>
      <w:lang w:eastAsia="ru-RU"/>
    </w:rPr>
  </w:style>
  <w:style w:type="character" w:customStyle="1" w:styleId="12-4">
    <w:name w:val="Таблица (12) - осн. текст♫ Знак"/>
    <w:link w:val="12-3"/>
    <w:rsid w:val="000E33DC"/>
    <w:rPr>
      <w:rFonts w:ascii="Times New Roman" w:eastAsia="Times New Roman" w:hAnsi="Times New Roman" w:cs="Times New Roman"/>
      <w:color w:val="000000"/>
      <w:sz w:val="24"/>
      <w:szCs w:val="20"/>
      <w:lang w:eastAsia="ru-RU"/>
    </w:rPr>
  </w:style>
  <w:style w:type="paragraph" w:customStyle="1" w:styleId="015">
    <w:name w:val="0 Таблица Текст_1.5"/>
    <w:uiPriority w:val="99"/>
    <w:qFormat/>
    <w:rsid w:val="00690805"/>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3">
    <w:name w:val="Обычный (ф)"/>
    <w:basedOn w:val="a0"/>
    <w:link w:val="aff4"/>
    <w:rsid w:val="00690805"/>
  </w:style>
  <w:style w:type="character" w:customStyle="1" w:styleId="aff4">
    <w:name w:val="Обычный (ф) Знак Знак"/>
    <w:link w:val="aff3"/>
    <w:rsid w:val="00690805"/>
    <w:rPr>
      <w:rFonts w:ascii="Times New Roman" w:eastAsia="Times New Roman" w:hAnsi="Times New Roman" w:cs="Times New Roman"/>
      <w:sz w:val="24"/>
      <w:szCs w:val="24"/>
      <w:lang w:eastAsia="ru-RU"/>
    </w:rPr>
  </w:style>
  <w:style w:type="paragraph" w:customStyle="1" w:styleId="a">
    <w:name w:val="маркированный (ф)"/>
    <w:basedOn w:val="a0"/>
    <w:rsid w:val="00690805"/>
    <w:pPr>
      <w:numPr>
        <w:numId w:val="3"/>
      </w:numPr>
    </w:pPr>
  </w:style>
  <w:style w:type="paragraph" w:customStyle="1" w:styleId="12-0">
    <w:name w:val="Таблица (12) - Маркированный список"/>
    <w:uiPriority w:val="30"/>
    <w:qFormat/>
    <w:rsid w:val="006D3BE0"/>
    <w:pPr>
      <w:numPr>
        <w:numId w:val="4"/>
      </w:numPr>
      <w:spacing w:after="0" w:line="276" w:lineRule="auto"/>
      <w:contextualSpacing/>
    </w:pPr>
    <w:rPr>
      <w:rFonts w:ascii="Times New Roman" w:eastAsia="Calibri" w:hAnsi="Times New Roman" w:cs="Times New Roman"/>
      <w:color w:val="000000" w:themeColor="text1"/>
      <w:kern w:val="2"/>
      <w:sz w:val="24"/>
      <w:szCs w:val="24"/>
      <w:lang w:eastAsia="ru-RU"/>
      <w14:ligatures w14:val="standardContextual"/>
    </w:rPr>
  </w:style>
  <w:style w:type="paragraph" w:customStyle="1" w:styleId="OTRTableNum">
    <w:name w:val="OTR_Table_Num"/>
    <w:basedOn w:val="a0"/>
    <w:link w:val="OTRTableNum0"/>
    <w:rsid w:val="00A750E2"/>
    <w:pPr>
      <w:tabs>
        <w:tab w:val="num" w:pos="360"/>
      </w:tabs>
      <w:spacing w:before="60" w:after="60"/>
      <w:ind w:left="360" w:hanging="360"/>
    </w:pPr>
    <w:rPr>
      <w:rFonts w:eastAsia="Calibri"/>
      <w:sz w:val="22"/>
      <w:szCs w:val="22"/>
    </w:rPr>
  </w:style>
  <w:style w:type="character" w:customStyle="1" w:styleId="OTRTableNum0">
    <w:name w:val="OTR_Table_Num Знак"/>
    <w:link w:val="OTRTableNum"/>
    <w:rsid w:val="00A750E2"/>
    <w:rPr>
      <w:rFonts w:ascii="Times New Roman" w:eastAsia="Calibri" w:hAnsi="Times New Roman" w:cs="Times New Roman"/>
      <w:lang w:eastAsia="ru-RU"/>
    </w:rPr>
  </w:style>
  <w:style w:type="paragraph" w:customStyle="1" w:styleId="GOSTTableListMark1">
    <w:name w:val="_GOST_Table_List_Mark_1"/>
    <w:link w:val="GOSTTableListMark10"/>
    <w:rsid w:val="00A52297"/>
    <w:pPr>
      <w:tabs>
        <w:tab w:val="left" w:pos="284"/>
      </w:tabs>
      <w:spacing w:after="0" w:line="240" w:lineRule="auto"/>
      <w:ind w:left="283" w:right="57" w:hanging="170"/>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sid w:val="00A52297"/>
    <w:rPr>
      <w:rFonts w:ascii="Times New Roman" w:eastAsia="Times New Roman" w:hAnsi="Times New Roman" w:cs="Times New Roman"/>
      <w:szCs w:val="20"/>
      <w:lang w:eastAsia="ru-RU"/>
    </w:rPr>
  </w:style>
  <w:style w:type="table" w:customStyle="1" w:styleId="GOSTTable2">
    <w:name w:val="_GOST_Table2"/>
    <w:basedOn w:val="a2"/>
    <w:rsid w:val="000B759D"/>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table" w:customStyle="1" w:styleId="14">
    <w:name w:val="Сетка таблицы1"/>
    <w:basedOn w:val="a2"/>
    <w:next w:val="af5"/>
    <w:uiPriority w:val="39"/>
    <w:rsid w:val="000B759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Маркированный список - 1"/>
    <w:link w:val="-11"/>
    <w:uiPriority w:val="9"/>
    <w:qFormat/>
    <w:rsid w:val="00474E3E"/>
    <w:pPr>
      <w:keepLines/>
      <w:numPr>
        <w:numId w:val="5"/>
      </w:numPr>
      <w:suppressLineNumbers/>
      <w:suppressAutoHyphens/>
      <w:spacing w:after="0" w:line="276" w:lineRule="auto"/>
      <w:contextualSpacing/>
      <w:jc w:val="both"/>
    </w:pPr>
    <w:rPr>
      <w:rFonts w:ascii="Times New Roman" w:eastAsia="Calibri" w:hAnsi="Times New Roman" w:cs="Times New Roman"/>
      <w:color w:val="000000" w:themeColor="text1"/>
      <w:sz w:val="28"/>
      <w:szCs w:val="24"/>
      <w:lang w:eastAsia="ru-RU"/>
    </w:rPr>
  </w:style>
  <w:style w:type="character" w:customStyle="1" w:styleId="-11">
    <w:name w:val="Маркированный список - 1 Знак"/>
    <w:basedOn w:val="a1"/>
    <w:link w:val="-1"/>
    <w:uiPriority w:val="9"/>
    <w:rsid w:val="00474E3E"/>
    <w:rPr>
      <w:rFonts w:ascii="Times New Roman" w:eastAsia="Calibri" w:hAnsi="Times New Roman" w:cs="Times New Roman"/>
      <w:color w:val="000000" w:themeColor="text1"/>
      <w:sz w:val="28"/>
      <w:szCs w:val="24"/>
      <w:lang w:eastAsia="ru-RU"/>
    </w:rPr>
  </w:style>
  <w:style w:type="paragraph" w:customStyle="1" w:styleId="-10">
    <w:name w:val="Нумерованный список - 1"/>
    <w:uiPriority w:val="8"/>
    <w:qFormat/>
    <w:rsid w:val="000B759D"/>
    <w:pPr>
      <w:numPr>
        <w:numId w:val="6"/>
      </w:numPr>
      <w:tabs>
        <w:tab w:val="left" w:pos="1134"/>
      </w:tabs>
      <w:suppressAutoHyphens/>
      <w:spacing w:after="0" w:line="276" w:lineRule="auto"/>
      <w:contextualSpacing/>
      <w:jc w:val="both"/>
    </w:pPr>
    <w:rPr>
      <w:rFonts w:ascii="Times New Roman" w:eastAsia="Times New Roman" w:hAnsi="Times New Roman" w:cs="Times New Roman"/>
      <w:color w:val="000000" w:themeColor="text1"/>
      <w:kern w:val="2"/>
      <w:sz w:val="28"/>
      <w14:ligatures w14:val="standardContextual"/>
    </w:rPr>
  </w:style>
  <w:style w:type="paragraph" w:customStyle="1" w:styleId="aff5">
    <w:name w:val="Рисунок"/>
    <w:next w:val="-"/>
    <w:qFormat/>
    <w:rsid w:val="000B759D"/>
    <w:pPr>
      <w:keepNext/>
      <w:keepLines/>
      <w:spacing w:after="0" w:line="276" w:lineRule="auto"/>
      <w:contextualSpacing/>
      <w:jc w:val="center"/>
    </w:pPr>
    <w:rPr>
      <w:rFonts w:ascii="Times New Roman" w:eastAsia="Times New Roman" w:hAnsi="Times New Roman" w:cs="Times New Roman"/>
      <w:kern w:val="2"/>
      <w:sz w:val="28"/>
      <w:szCs w:val="24"/>
      <w:lang w:eastAsia="ru-RU"/>
      <w14:ligatures w14:val="standardContextual"/>
    </w:rPr>
  </w:style>
  <w:style w:type="paragraph" w:customStyle="1" w:styleId="-">
    <w:name w:val="Рисунок - Наименование"/>
    <w:next w:val="a0"/>
    <w:qFormat/>
    <w:rsid w:val="000B759D"/>
    <w:pPr>
      <w:spacing w:after="0" w:line="276" w:lineRule="auto"/>
      <w:contextualSpacing/>
      <w:jc w:val="center"/>
    </w:pPr>
    <w:rPr>
      <w:rFonts w:ascii="Times New Roman" w:eastAsia="Calibri" w:hAnsi="Times New Roman" w:cs="Times New Roman"/>
      <w:bCs/>
      <w:kern w:val="2"/>
      <w:sz w:val="28"/>
      <w:szCs w:val="18"/>
      <w:lang w:eastAsia="ru-RU"/>
      <w14:ligatures w14:val="standardContextual"/>
    </w:rPr>
  </w:style>
  <w:style w:type="paragraph" w:customStyle="1" w:styleId="-0">
    <w:name w:val="Таблица - Наименование"/>
    <w:qFormat/>
    <w:rsid w:val="000B759D"/>
    <w:pPr>
      <w:keepNext/>
      <w:spacing w:after="0" w:line="276" w:lineRule="auto"/>
      <w:contextualSpacing/>
      <w:jc w:val="both"/>
    </w:pPr>
    <w:rPr>
      <w:rFonts w:ascii="Times New Roman" w:hAnsi="Times New Roman"/>
      <w:snapToGrid w:val="0"/>
      <w:color w:val="000000" w:themeColor="text1"/>
      <w:kern w:val="2"/>
      <w:sz w:val="28"/>
      <w:szCs w:val="20"/>
      <w:lang w:eastAsia="ru-RU"/>
      <w14:ligatures w14:val="standardContextual"/>
    </w:rPr>
  </w:style>
  <w:style w:type="paragraph" w:styleId="aff6">
    <w:name w:val="table of figures"/>
    <w:next w:val="a0"/>
    <w:uiPriority w:val="99"/>
    <w:unhideWhenUsed/>
    <w:rsid w:val="00FB03EB"/>
    <w:pPr>
      <w:tabs>
        <w:tab w:val="right" w:leader="dot" w:pos="9639"/>
      </w:tabs>
      <w:spacing w:after="0" w:line="276" w:lineRule="auto"/>
      <w:contextualSpacing/>
      <w:jc w:val="both"/>
    </w:pPr>
    <w:rPr>
      <w:rFonts w:ascii="Times New Roman" w:eastAsia="Times New Roman" w:hAnsi="Times New Roman" w:cstheme="minorHAnsi"/>
      <w:color w:val="000000" w:themeColor="text1"/>
      <w:sz w:val="28"/>
      <w:szCs w:val="20"/>
      <w:lang w:eastAsia="ru-RU"/>
    </w:rPr>
  </w:style>
  <w:style w:type="paragraph" w:customStyle="1" w:styleId="-3">
    <w:name w:val="Титульный лист - название документа"/>
    <w:basedOn w:val="a0"/>
    <w:link w:val="-4"/>
    <w:rsid w:val="00BB69C9"/>
    <w:pPr>
      <w:jc w:val="center"/>
    </w:pPr>
    <w:rPr>
      <w:rFonts w:ascii="Arial" w:hAnsi="Arial"/>
      <w:snapToGrid w:val="0"/>
      <w:color w:val="000000"/>
      <w:sz w:val="36"/>
      <w:szCs w:val="20"/>
    </w:rPr>
  </w:style>
  <w:style w:type="character" w:customStyle="1" w:styleId="-4">
    <w:name w:val="Титульный лист - название документа Знак"/>
    <w:link w:val="-3"/>
    <w:rsid w:val="00BB69C9"/>
    <w:rPr>
      <w:rFonts w:ascii="Arial" w:eastAsia="Times New Roman" w:hAnsi="Arial" w:cs="Times New Roman"/>
      <w:snapToGrid w:val="0"/>
      <w:color w:val="000000"/>
      <w:sz w:val="36"/>
      <w:szCs w:val="20"/>
      <w:lang w:eastAsia="ru-RU"/>
    </w:rPr>
  </w:style>
  <w:style w:type="paragraph" w:customStyle="1" w:styleId="aff7">
    <w:name w:val="Основной текст (центр/одинарный)"/>
    <w:basedOn w:val="aff8"/>
    <w:link w:val="aff9"/>
    <w:rsid w:val="00BB69C9"/>
    <w:pPr>
      <w:spacing w:before="120"/>
      <w:jc w:val="center"/>
    </w:pPr>
    <w:rPr>
      <w:snapToGrid w:val="0"/>
      <w:color w:val="000000"/>
      <w:szCs w:val="20"/>
    </w:rPr>
  </w:style>
  <w:style w:type="character" w:customStyle="1" w:styleId="aff9">
    <w:name w:val="Основной текст (центр/одинарный) Знак"/>
    <w:link w:val="aff7"/>
    <w:rsid w:val="00BB69C9"/>
    <w:rPr>
      <w:rFonts w:ascii="Times New Roman" w:eastAsia="Times New Roman" w:hAnsi="Times New Roman" w:cs="Times New Roman"/>
      <w:snapToGrid w:val="0"/>
      <w:color w:val="000000"/>
      <w:sz w:val="28"/>
      <w:szCs w:val="20"/>
      <w:lang w:eastAsia="ru-RU"/>
    </w:rPr>
  </w:style>
  <w:style w:type="paragraph" w:styleId="aff8">
    <w:name w:val="Body Text"/>
    <w:basedOn w:val="a0"/>
    <w:link w:val="affa"/>
    <w:uiPriority w:val="99"/>
    <w:semiHidden/>
    <w:unhideWhenUsed/>
    <w:rsid w:val="00BB69C9"/>
    <w:pPr>
      <w:spacing w:after="120"/>
    </w:pPr>
  </w:style>
  <w:style w:type="character" w:customStyle="1" w:styleId="affa">
    <w:name w:val="Основной текст Знак"/>
    <w:basedOn w:val="a1"/>
    <w:link w:val="aff8"/>
    <w:uiPriority w:val="99"/>
    <w:semiHidden/>
    <w:rsid w:val="00BB69C9"/>
    <w:rPr>
      <w:rFonts w:ascii="Times New Roman" w:eastAsia="Times New Roman" w:hAnsi="Times New Roman" w:cs="Times New Roman"/>
      <w:sz w:val="24"/>
      <w:szCs w:val="24"/>
      <w:lang w:eastAsia="ru-RU"/>
    </w:rPr>
  </w:style>
  <w:style w:type="paragraph" w:customStyle="1" w:styleId="-5">
    <w:name w:val="Заголовок - Вне содержания"/>
    <w:next w:val="a0"/>
    <w:qFormat/>
    <w:rsid w:val="0081176A"/>
    <w:pPr>
      <w:keepNext/>
      <w:keepLines/>
      <w:pageBreakBefore/>
      <w:suppressAutoHyphens/>
      <w:spacing w:before="120" w:after="120" w:line="276" w:lineRule="auto"/>
      <w:contextualSpacing/>
      <w:jc w:val="both"/>
      <w:outlineLvl w:val="0"/>
    </w:pPr>
    <w:rPr>
      <w:rFonts w:ascii="Times New Roman" w:eastAsia="Times New Roman" w:hAnsi="Times New Roman" w:cs="Times New Roman"/>
      <w:b/>
      <w:bCs/>
      <w:snapToGrid w:val="0"/>
      <w:color w:val="000000"/>
      <w:kern w:val="2"/>
      <w:sz w:val="36"/>
      <w:szCs w:val="20"/>
      <w:lang w:eastAsia="ru-RU"/>
      <w14:ligatures w14:val="standardContextual"/>
    </w:rPr>
  </w:style>
  <w:style w:type="paragraph" w:customStyle="1" w:styleId="GOSTListmark1">
    <w:name w:val="_GOST_List_mark1"/>
    <w:rsid w:val="00BB69C9"/>
    <w:pPr>
      <w:numPr>
        <w:numId w:val="7"/>
      </w:numPr>
      <w:spacing w:after="0" w:line="240" w:lineRule="auto"/>
      <w:jc w:val="both"/>
    </w:pPr>
    <w:rPr>
      <w:rFonts w:ascii="Times New Roman" w:eastAsia="Times New Roman" w:hAnsi="Times New Roman" w:cs="Times New Roman"/>
      <w:sz w:val="24"/>
      <w:szCs w:val="20"/>
      <w:lang w:eastAsia="ru-RU"/>
    </w:rPr>
  </w:style>
  <w:style w:type="paragraph" w:customStyle="1" w:styleId="15">
    <w:name w:val="я_Технический стиль 1"/>
    <w:basedOn w:val="a0"/>
    <w:link w:val="16"/>
    <w:qFormat/>
    <w:rsid w:val="007E7B0D"/>
    <w:pPr>
      <w:pBdr>
        <w:bottom w:val="single" w:sz="12" w:space="1" w:color="000000"/>
      </w:pBdr>
      <w:ind w:left="142" w:right="140"/>
      <w:jc w:val="center"/>
    </w:pPr>
    <w:rPr>
      <w:rFonts w:eastAsia="Calibri" w:cs="Arial"/>
      <w:b/>
      <w:bCs/>
      <w:snapToGrid w:val="0"/>
      <w:color w:val="000000"/>
      <w:szCs w:val="20"/>
      <w:lang w:eastAsia="en-US"/>
    </w:rPr>
  </w:style>
  <w:style w:type="character" w:customStyle="1" w:styleId="16">
    <w:name w:val="я_Технический стиль 1 Знак"/>
    <w:link w:val="15"/>
    <w:rsid w:val="007E7B0D"/>
    <w:rPr>
      <w:rFonts w:ascii="Times New Roman" w:eastAsia="Calibri" w:hAnsi="Times New Roman" w:cs="Arial"/>
      <w:b/>
      <w:bCs/>
      <w:snapToGrid w:val="0"/>
      <w:color w:val="000000"/>
      <w:sz w:val="28"/>
      <w:szCs w:val="20"/>
    </w:rPr>
  </w:style>
  <w:style w:type="paragraph" w:customStyle="1" w:styleId="-6">
    <w:name w:val="Заголовок - Без нумерации"/>
    <w:next w:val="a0"/>
    <w:qFormat/>
    <w:rsid w:val="0081176A"/>
    <w:pPr>
      <w:keepNext/>
      <w:keepLines/>
      <w:pageBreakBefore/>
      <w:suppressAutoHyphens/>
      <w:spacing w:before="120" w:after="120" w:line="276" w:lineRule="auto"/>
      <w:contextualSpacing/>
      <w:jc w:val="both"/>
      <w:outlineLvl w:val="0"/>
    </w:pPr>
    <w:rPr>
      <w:rFonts w:ascii="Times New Roman" w:eastAsia="Times New Roman" w:hAnsi="Times New Roman" w:cs="Times New Roman"/>
      <w:b/>
      <w:bCs/>
      <w:snapToGrid w:val="0"/>
      <w:color w:val="000000"/>
      <w:kern w:val="2"/>
      <w:sz w:val="36"/>
      <w:szCs w:val="20"/>
      <w:lang w:eastAsia="ru-RU"/>
      <w14:ligatures w14:val="standardContextual"/>
    </w:rPr>
  </w:style>
  <w:style w:type="paragraph" w:customStyle="1" w:styleId="-2">
    <w:name w:val="Маркированный список - 2"/>
    <w:qFormat/>
    <w:rsid w:val="006849A5"/>
    <w:pPr>
      <w:numPr>
        <w:ilvl w:val="1"/>
        <w:numId w:val="8"/>
      </w:numPr>
      <w:spacing w:after="0" w:line="276" w:lineRule="auto"/>
      <w:contextualSpacing/>
      <w:jc w:val="both"/>
    </w:pPr>
    <w:rPr>
      <w:rFonts w:ascii="Times New Roman" w:eastAsia="Calibri" w:hAnsi="Times New Roman" w:cs="Times New Roman"/>
      <w:iCs/>
      <w:color w:val="000000" w:themeColor="text1"/>
      <w:sz w:val="28"/>
      <w:szCs w:val="24"/>
      <w:lang w:eastAsia="ru-RU"/>
    </w:rPr>
  </w:style>
  <w:style w:type="paragraph" w:customStyle="1" w:styleId="12-">
    <w:name w:val="Таблица (12) - Нумерация"/>
    <w:link w:val="12-5"/>
    <w:uiPriority w:val="27"/>
    <w:qFormat/>
    <w:rsid w:val="00895A66"/>
    <w:pPr>
      <w:numPr>
        <w:numId w:val="9"/>
      </w:numPr>
      <w:tabs>
        <w:tab w:val="left" w:pos="284"/>
      </w:tabs>
      <w:spacing w:after="0" w:line="276" w:lineRule="auto"/>
      <w:contextualSpacing/>
    </w:pPr>
    <w:rPr>
      <w:rFonts w:ascii="Times New Roman" w:eastAsia="Times New Roman" w:hAnsi="Times New Roman" w:cs="Times New Roman"/>
      <w:noProof/>
      <w:snapToGrid w:val="0"/>
      <w:color w:val="000000" w:themeColor="text1"/>
      <w:sz w:val="24"/>
      <w:szCs w:val="20"/>
      <w:lang w:eastAsia="ru-RU"/>
    </w:rPr>
  </w:style>
  <w:style w:type="character" w:customStyle="1" w:styleId="12-5">
    <w:name w:val="Таблица (12) - Нумерация Знак"/>
    <w:basedOn w:val="a1"/>
    <w:link w:val="12-"/>
    <w:uiPriority w:val="27"/>
    <w:rsid w:val="00895A66"/>
    <w:rPr>
      <w:rFonts w:ascii="Times New Roman" w:eastAsia="Times New Roman" w:hAnsi="Times New Roman" w:cs="Times New Roman"/>
      <w:noProof/>
      <w:snapToGrid w:val="0"/>
      <w:color w:val="000000" w:themeColor="text1"/>
      <w:sz w:val="24"/>
      <w:szCs w:val="20"/>
      <w:lang w:eastAsia="ru-RU"/>
    </w:rPr>
  </w:style>
  <w:style w:type="table" w:styleId="32">
    <w:name w:val="Table Simple 3"/>
    <w:basedOn w:val="a2"/>
    <w:rsid w:val="008D70B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character" w:customStyle="1" w:styleId="Heading2Char">
    <w:name w:val="Heading 2 Char"/>
    <w:basedOn w:val="a1"/>
    <w:uiPriority w:val="9"/>
    <w:rsid w:val="00A51DC8"/>
    <w:rPr>
      <w:rFonts w:ascii="Arial" w:eastAsia="Arial" w:hAnsi="Arial" w:cs="Arial"/>
      <w:sz w:val="34"/>
    </w:rPr>
  </w:style>
  <w:style w:type="paragraph" w:customStyle="1" w:styleId="ConsPlusNormal">
    <w:name w:val="ConsPlusNormal"/>
    <w:qFormat/>
    <w:rsid w:val="002E6F14"/>
    <w:pPr>
      <w:widowControl w:val="0"/>
      <w:autoSpaceDE w:val="0"/>
      <w:autoSpaceDN w:val="0"/>
      <w:spacing w:after="0" w:line="240" w:lineRule="auto"/>
    </w:pPr>
    <w:rPr>
      <w:rFonts w:ascii="Calibri" w:eastAsiaTheme="minorEastAsia" w:hAnsi="Calibri" w:cs="Calibri"/>
      <w:lang w:eastAsia="ru-RU"/>
    </w:rPr>
  </w:style>
  <w:style w:type="paragraph" w:styleId="5">
    <w:name w:val="List Number 5"/>
    <w:basedOn w:val="a0"/>
    <w:rsid w:val="00656A55"/>
    <w:pPr>
      <w:numPr>
        <w:numId w:val="13"/>
      </w:numPr>
      <w:spacing w:line="240" w:lineRule="auto"/>
      <w:contextualSpacing w:val="0"/>
    </w:pPr>
    <w:rPr>
      <w:color w:val="auto"/>
      <w:sz w:val="24"/>
      <w:szCs w:val="20"/>
    </w:rPr>
  </w:style>
  <w:style w:type="paragraph" w:customStyle="1" w:styleId="12-6">
    <w:name w:val="Таблица (12) - осн. текст"/>
    <w:basedOn w:val="a0"/>
    <w:link w:val="12-7"/>
    <w:qFormat/>
    <w:rsid w:val="00A2666E"/>
    <w:pPr>
      <w:spacing w:line="240" w:lineRule="auto"/>
      <w:ind w:firstLine="0"/>
      <w:jc w:val="left"/>
    </w:pPr>
    <w:rPr>
      <w:color w:val="auto"/>
      <w:sz w:val="24"/>
    </w:rPr>
  </w:style>
  <w:style w:type="character" w:customStyle="1" w:styleId="12-7">
    <w:name w:val="Таблица (12) - осн. текст Знак"/>
    <w:basedOn w:val="a1"/>
    <w:link w:val="12-6"/>
    <w:rsid w:val="00A2666E"/>
    <w:rPr>
      <w:rFonts w:ascii="Times New Roman" w:eastAsia="Times New Roman" w:hAnsi="Times New Roman" w:cs="Times New Roman"/>
      <w:sz w:val="24"/>
      <w:szCs w:val="24"/>
      <w:lang w:eastAsia="ru-RU"/>
    </w:rPr>
  </w:style>
  <w:style w:type="paragraph" w:customStyle="1" w:styleId="OTRTableHead">
    <w:name w:val="OTR_Table_Head"/>
    <w:basedOn w:val="a0"/>
    <w:link w:val="OTRTableHead0"/>
    <w:rsid w:val="00374F74"/>
    <w:pPr>
      <w:keepNext/>
      <w:spacing w:before="60" w:after="60" w:line="240" w:lineRule="auto"/>
      <w:ind w:firstLine="0"/>
      <w:contextualSpacing w:val="0"/>
      <w:jc w:val="center"/>
    </w:pPr>
    <w:rPr>
      <w:b/>
      <w:color w:val="auto"/>
      <w:sz w:val="24"/>
      <w:szCs w:val="20"/>
    </w:rPr>
  </w:style>
  <w:style w:type="character" w:customStyle="1" w:styleId="OTRTableHead0">
    <w:name w:val="OTR_Table_Head Знак"/>
    <w:link w:val="OTRTableHead"/>
    <w:rsid w:val="00374F74"/>
    <w:rPr>
      <w:rFonts w:ascii="Times New Roman" w:eastAsia="Times New Roman" w:hAnsi="Times New Roman" w:cs="Times New Roman"/>
      <w:b/>
      <w:sz w:val="24"/>
      <w:szCs w:val="20"/>
      <w:lang w:eastAsia="ru-RU"/>
    </w:rPr>
  </w:style>
  <w:style w:type="paragraph" w:customStyle="1" w:styleId="ASFKListmark1">
    <w:name w:val="_ASFK_List_mark1"/>
    <w:link w:val="ASFKListmark10"/>
    <w:rsid w:val="00AE78F7"/>
    <w:pPr>
      <w:tabs>
        <w:tab w:val="num" w:pos="851"/>
      </w:tabs>
      <w:spacing w:after="0" w:line="240" w:lineRule="auto"/>
      <w:ind w:left="851" w:hanging="284"/>
    </w:pPr>
    <w:rPr>
      <w:rFonts w:ascii="Times New Roman" w:eastAsia="Times New Roman" w:hAnsi="Times New Roman" w:cs="Times New Roman"/>
      <w:sz w:val="24"/>
      <w:szCs w:val="20"/>
      <w:lang w:eastAsia="ru-RU"/>
    </w:rPr>
  </w:style>
  <w:style w:type="character" w:customStyle="1" w:styleId="ASFKListmark10">
    <w:name w:val="_ASFK_List_mark1 Знак Знак"/>
    <w:link w:val="ASFKListmark1"/>
    <w:rsid w:val="00AE78F7"/>
    <w:rPr>
      <w:rFonts w:ascii="Times New Roman" w:eastAsia="Times New Roman" w:hAnsi="Times New Roman" w:cs="Times New Roman"/>
      <w:sz w:val="24"/>
      <w:szCs w:val="20"/>
      <w:lang w:eastAsia="ru-RU"/>
    </w:rPr>
  </w:style>
  <w:style w:type="paragraph" w:customStyle="1" w:styleId="GOSTTableHead">
    <w:name w:val="_GOST_Table_Head"/>
    <w:basedOn w:val="GOSTTablenorm"/>
    <w:link w:val="GOSTTableHead0"/>
    <w:rsid w:val="00AE78F7"/>
    <w:pPr>
      <w:keepNext/>
      <w:spacing w:before="0" w:after="0"/>
      <w:ind w:left="0" w:right="0"/>
      <w:jc w:val="center"/>
    </w:pPr>
    <w:rPr>
      <w:b/>
      <w:bCs/>
    </w:rPr>
  </w:style>
  <w:style w:type="character" w:customStyle="1" w:styleId="GOSTTableHead0">
    <w:name w:val="_GOST_Table_Head Знак"/>
    <w:link w:val="GOSTTableHead"/>
    <w:rsid w:val="00AE78F7"/>
    <w:rPr>
      <w:rFonts w:ascii="Times New Roman" w:eastAsia="Times New Roman" w:hAnsi="Times New Roman" w:cs="Times New Roman"/>
      <w:b/>
      <w:bCs/>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9106">
      <w:bodyDiv w:val="1"/>
      <w:marLeft w:val="0"/>
      <w:marRight w:val="0"/>
      <w:marTop w:val="0"/>
      <w:marBottom w:val="0"/>
      <w:divBdr>
        <w:top w:val="none" w:sz="0" w:space="0" w:color="auto"/>
        <w:left w:val="none" w:sz="0" w:space="0" w:color="auto"/>
        <w:bottom w:val="none" w:sz="0" w:space="0" w:color="auto"/>
        <w:right w:val="none" w:sz="0" w:space="0" w:color="auto"/>
      </w:divBdr>
    </w:div>
    <w:div w:id="20251962">
      <w:bodyDiv w:val="1"/>
      <w:marLeft w:val="0"/>
      <w:marRight w:val="0"/>
      <w:marTop w:val="0"/>
      <w:marBottom w:val="0"/>
      <w:divBdr>
        <w:top w:val="none" w:sz="0" w:space="0" w:color="auto"/>
        <w:left w:val="none" w:sz="0" w:space="0" w:color="auto"/>
        <w:bottom w:val="none" w:sz="0" w:space="0" w:color="auto"/>
        <w:right w:val="none" w:sz="0" w:space="0" w:color="auto"/>
      </w:divBdr>
    </w:div>
    <w:div w:id="30425481">
      <w:bodyDiv w:val="1"/>
      <w:marLeft w:val="0"/>
      <w:marRight w:val="0"/>
      <w:marTop w:val="0"/>
      <w:marBottom w:val="0"/>
      <w:divBdr>
        <w:top w:val="none" w:sz="0" w:space="0" w:color="auto"/>
        <w:left w:val="none" w:sz="0" w:space="0" w:color="auto"/>
        <w:bottom w:val="none" w:sz="0" w:space="0" w:color="auto"/>
        <w:right w:val="none" w:sz="0" w:space="0" w:color="auto"/>
      </w:divBdr>
    </w:div>
    <w:div w:id="33695463">
      <w:bodyDiv w:val="1"/>
      <w:marLeft w:val="0"/>
      <w:marRight w:val="0"/>
      <w:marTop w:val="0"/>
      <w:marBottom w:val="0"/>
      <w:divBdr>
        <w:top w:val="none" w:sz="0" w:space="0" w:color="auto"/>
        <w:left w:val="none" w:sz="0" w:space="0" w:color="auto"/>
        <w:bottom w:val="none" w:sz="0" w:space="0" w:color="auto"/>
        <w:right w:val="none" w:sz="0" w:space="0" w:color="auto"/>
      </w:divBdr>
    </w:div>
    <w:div w:id="72942546">
      <w:bodyDiv w:val="1"/>
      <w:marLeft w:val="0"/>
      <w:marRight w:val="0"/>
      <w:marTop w:val="0"/>
      <w:marBottom w:val="0"/>
      <w:divBdr>
        <w:top w:val="none" w:sz="0" w:space="0" w:color="auto"/>
        <w:left w:val="none" w:sz="0" w:space="0" w:color="auto"/>
        <w:bottom w:val="none" w:sz="0" w:space="0" w:color="auto"/>
        <w:right w:val="none" w:sz="0" w:space="0" w:color="auto"/>
      </w:divBdr>
    </w:div>
    <w:div w:id="75441166">
      <w:bodyDiv w:val="1"/>
      <w:marLeft w:val="0"/>
      <w:marRight w:val="0"/>
      <w:marTop w:val="0"/>
      <w:marBottom w:val="0"/>
      <w:divBdr>
        <w:top w:val="none" w:sz="0" w:space="0" w:color="auto"/>
        <w:left w:val="none" w:sz="0" w:space="0" w:color="auto"/>
        <w:bottom w:val="none" w:sz="0" w:space="0" w:color="auto"/>
        <w:right w:val="none" w:sz="0" w:space="0" w:color="auto"/>
      </w:divBdr>
    </w:div>
    <w:div w:id="115291809">
      <w:bodyDiv w:val="1"/>
      <w:marLeft w:val="0"/>
      <w:marRight w:val="0"/>
      <w:marTop w:val="0"/>
      <w:marBottom w:val="0"/>
      <w:divBdr>
        <w:top w:val="none" w:sz="0" w:space="0" w:color="auto"/>
        <w:left w:val="none" w:sz="0" w:space="0" w:color="auto"/>
        <w:bottom w:val="none" w:sz="0" w:space="0" w:color="auto"/>
        <w:right w:val="none" w:sz="0" w:space="0" w:color="auto"/>
      </w:divBdr>
    </w:div>
    <w:div w:id="128714250">
      <w:bodyDiv w:val="1"/>
      <w:marLeft w:val="0"/>
      <w:marRight w:val="0"/>
      <w:marTop w:val="0"/>
      <w:marBottom w:val="0"/>
      <w:divBdr>
        <w:top w:val="none" w:sz="0" w:space="0" w:color="auto"/>
        <w:left w:val="none" w:sz="0" w:space="0" w:color="auto"/>
        <w:bottom w:val="none" w:sz="0" w:space="0" w:color="auto"/>
        <w:right w:val="none" w:sz="0" w:space="0" w:color="auto"/>
      </w:divBdr>
    </w:div>
    <w:div w:id="180433020">
      <w:bodyDiv w:val="1"/>
      <w:marLeft w:val="0"/>
      <w:marRight w:val="0"/>
      <w:marTop w:val="0"/>
      <w:marBottom w:val="0"/>
      <w:divBdr>
        <w:top w:val="none" w:sz="0" w:space="0" w:color="auto"/>
        <w:left w:val="none" w:sz="0" w:space="0" w:color="auto"/>
        <w:bottom w:val="none" w:sz="0" w:space="0" w:color="auto"/>
        <w:right w:val="none" w:sz="0" w:space="0" w:color="auto"/>
      </w:divBdr>
    </w:div>
    <w:div w:id="188421846">
      <w:bodyDiv w:val="1"/>
      <w:marLeft w:val="0"/>
      <w:marRight w:val="0"/>
      <w:marTop w:val="0"/>
      <w:marBottom w:val="0"/>
      <w:divBdr>
        <w:top w:val="none" w:sz="0" w:space="0" w:color="auto"/>
        <w:left w:val="none" w:sz="0" w:space="0" w:color="auto"/>
        <w:bottom w:val="none" w:sz="0" w:space="0" w:color="auto"/>
        <w:right w:val="none" w:sz="0" w:space="0" w:color="auto"/>
      </w:divBdr>
      <w:divsChild>
        <w:div w:id="1432437214">
          <w:marLeft w:val="0"/>
          <w:marRight w:val="0"/>
          <w:marTop w:val="0"/>
          <w:marBottom w:val="0"/>
          <w:divBdr>
            <w:top w:val="none" w:sz="0" w:space="0" w:color="auto"/>
            <w:left w:val="none" w:sz="0" w:space="0" w:color="auto"/>
            <w:bottom w:val="none" w:sz="0" w:space="0" w:color="auto"/>
            <w:right w:val="none" w:sz="0" w:space="0" w:color="auto"/>
          </w:divBdr>
          <w:divsChild>
            <w:div w:id="81934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283498">
      <w:bodyDiv w:val="1"/>
      <w:marLeft w:val="0"/>
      <w:marRight w:val="0"/>
      <w:marTop w:val="0"/>
      <w:marBottom w:val="0"/>
      <w:divBdr>
        <w:top w:val="none" w:sz="0" w:space="0" w:color="auto"/>
        <w:left w:val="none" w:sz="0" w:space="0" w:color="auto"/>
        <w:bottom w:val="none" w:sz="0" w:space="0" w:color="auto"/>
        <w:right w:val="none" w:sz="0" w:space="0" w:color="auto"/>
      </w:divBdr>
    </w:div>
    <w:div w:id="254048667">
      <w:bodyDiv w:val="1"/>
      <w:marLeft w:val="0"/>
      <w:marRight w:val="0"/>
      <w:marTop w:val="0"/>
      <w:marBottom w:val="0"/>
      <w:divBdr>
        <w:top w:val="none" w:sz="0" w:space="0" w:color="auto"/>
        <w:left w:val="none" w:sz="0" w:space="0" w:color="auto"/>
        <w:bottom w:val="none" w:sz="0" w:space="0" w:color="auto"/>
        <w:right w:val="none" w:sz="0" w:space="0" w:color="auto"/>
      </w:divBdr>
    </w:div>
    <w:div w:id="254942425">
      <w:bodyDiv w:val="1"/>
      <w:marLeft w:val="0"/>
      <w:marRight w:val="0"/>
      <w:marTop w:val="0"/>
      <w:marBottom w:val="0"/>
      <w:divBdr>
        <w:top w:val="none" w:sz="0" w:space="0" w:color="auto"/>
        <w:left w:val="none" w:sz="0" w:space="0" w:color="auto"/>
        <w:bottom w:val="none" w:sz="0" w:space="0" w:color="auto"/>
        <w:right w:val="none" w:sz="0" w:space="0" w:color="auto"/>
      </w:divBdr>
    </w:div>
    <w:div w:id="285308564">
      <w:bodyDiv w:val="1"/>
      <w:marLeft w:val="0"/>
      <w:marRight w:val="0"/>
      <w:marTop w:val="0"/>
      <w:marBottom w:val="0"/>
      <w:divBdr>
        <w:top w:val="none" w:sz="0" w:space="0" w:color="auto"/>
        <w:left w:val="none" w:sz="0" w:space="0" w:color="auto"/>
        <w:bottom w:val="none" w:sz="0" w:space="0" w:color="auto"/>
        <w:right w:val="none" w:sz="0" w:space="0" w:color="auto"/>
      </w:divBdr>
    </w:div>
    <w:div w:id="312030545">
      <w:bodyDiv w:val="1"/>
      <w:marLeft w:val="0"/>
      <w:marRight w:val="0"/>
      <w:marTop w:val="0"/>
      <w:marBottom w:val="0"/>
      <w:divBdr>
        <w:top w:val="none" w:sz="0" w:space="0" w:color="auto"/>
        <w:left w:val="none" w:sz="0" w:space="0" w:color="auto"/>
        <w:bottom w:val="none" w:sz="0" w:space="0" w:color="auto"/>
        <w:right w:val="none" w:sz="0" w:space="0" w:color="auto"/>
      </w:divBdr>
      <w:divsChild>
        <w:div w:id="433941218">
          <w:marLeft w:val="0"/>
          <w:marRight w:val="0"/>
          <w:marTop w:val="0"/>
          <w:marBottom w:val="0"/>
          <w:divBdr>
            <w:top w:val="none" w:sz="0" w:space="0" w:color="auto"/>
            <w:left w:val="none" w:sz="0" w:space="0" w:color="auto"/>
            <w:bottom w:val="none" w:sz="0" w:space="0" w:color="auto"/>
            <w:right w:val="none" w:sz="0" w:space="0" w:color="auto"/>
          </w:divBdr>
          <w:divsChild>
            <w:div w:id="11421928">
              <w:marLeft w:val="0"/>
              <w:marRight w:val="0"/>
              <w:marTop w:val="0"/>
              <w:marBottom w:val="0"/>
              <w:divBdr>
                <w:top w:val="none" w:sz="0" w:space="0" w:color="auto"/>
                <w:left w:val="none" w:sz="0" w:space="0" w:color="auto"/>
                <w:bottom w:val="none" w:sz="0" w:space="0" w:color="auto"/>
                <w:right w:val="none" w:sz="0" w:space="0" w:color="auto"/>
              </w:divBdr>
            </w:div>
            <w:div w:id="15618940">
              <w:marLeft w:val="0"/>
              <w:marRight w:val="0"/>
              <w:marTop w:val="0"/>
              <w:marBottom w:val="0"/>
              <w:divBdr>
                <w:top w:val="none" w:sz="0" w:space="0" w:color="auto"/>
                <w:left w:val="none" w:sz="0" w:space="0" w:color="auto"/>
                <w:bottom w:val="none" w:sz="0" w:space="0" w:color="auto"/>
                <w:right w:val="none" w:sz="0" w:space="0" w:color="auto"/>
              </w:divBdr>
            </w:div>
            <w:div w:id="18359178">
              <w:marLeft w:val="0"/>
              <w:marRight w:val="0"/>
              <w:marTop w:val="0"/>
              <w:marBottom w:val="0"/>
              <w:divBdr>
                <w:top w:val="none" w:sz="0" w:space="0" w:color="auto"/>
                <w:left w:val="none" w:sz="0" w:space="0" w:color="auto"/>
                <w:bottom w:val="none" w:sz="0" w:space="0" w:color="auto"/>
                <w:right w:val="none" w:sz="0" w:space="0" w:color="auto"/>
              </w:divBdr>
            </w:div>
            <w:div w:id="25376356">
              <w:marLeft w:val="0"/>
              <w:marRight w:val="0"/>
              <w:marTop w:val="0"/>
              <w:marBottom w:val="0"/>
              <w:divBdr>
                <w:top w:val="none" w:sz="0" w:space="0" w:color="auto"/>
                <w:left w:val="none" w:sz="0" w:space="0" w:color="auto"/>
                <w:bottom w:val="none" w:sz="0" w:space="0" w:color="auto"/>
                <w:right w:val="none" w:sz="0" w:space="0" w:color="auto"/>
              </w:divBdr>
            </w:div>
            <w:div w:id="27342853">
              <w:marLeft w:val="0"/>
              <w:marRight w:val="0"/>
              <w:marTop w:val="0"/>
              <w:marBottom w:val="0"/>
              <w:divBdr>
                <w:top w:val="none" w:sz="0" w:space="0" w:color="auto"/>
                <w:left w:val="none" w:sz="0" w:space="0" w:color="auto"/>
                <w:bottom w:val="none" w:sz="0" w:space="0" w:color="auto"/>
                <w:right w:val="none" w:sz="0" w:space="0" w:color="auto"/>
              </w:divBdr>
            </w:div>
            <w:div w:id="30811216">
              <w:marLeft w:val="0"/>
              <w:marRight w:val="0"/>
              <w:marTop w:val="0"/>
              <w:marBottom w:val="0"/>
              <w:divBdr>
                <w:top w:val="none" w:sz="0" w:space="0" w:color="auto"/>
                <w:left w:val="none" w:sz="0" w:space="0" w:color="auto"/>
                <w:bottom w:val="none" w:sz="0" w:space="0" w:color="auto"/>
                <w:right w:val="none" w:sz="0" w:space="0" w:color="auto"/>
              </w:divBdr>
            </w:div>
            <w:div w:id="33623115">
              <w:marLeft w:val="0"/>
              <w:marRight w:val="0"/>
              <w:marTop w:val="0"/>
              <w:marBottom w:val="0"/>
              <w:divBdr>
                <w:top w:val="none" w:sz="0" w:space="0" w:color="auto"/>
                <w:left w:val="none" w:sz="0" w:space="0" w:color="auto"/>
                <w:bottom w:val="none" w:sz="0" w:space="0" w:color="auto"/>
                <w:right w:val="none" w:sz="0" w:space="0" w:color="auto"/>
              </w:divBdr>
            </w:div>
            <w:div w:id="34283664">
              <w:marLeft w:val="0"/>
              <w:marRight w:val="0"/>
              <w:marTop w:val="0"/>
              <w:marBottom w:val="0"/>
              <w:divBdr>
                <w:top w:val="none" w:sz="0" w:space="0" w:color="auto"/>
                <w:left w:val="none" w:sz="0" w:space="0" w:color="auto"/>
                <w:bottom w:val="none" w:sz="0" w:space="0" w:color="auto"/>
                <w:right w:val="none" w:sz="0" w:space="0" w:color="auto"/>
              </w:divBdr>
            </w:div>
            <w:div w:id="36206391">
              <w:marLeft w:val="0"/>
              <w:marRight w:val="0"/>
              <w:marTop w:val="0"/>
              <w:marBottom w:val="0"/>
              <w:divBdr>
                <w:top w:val="none" w:sz="0" w:space="0" w:color="auto"/>
                <w:left w:val="none" w:sz="0" w:space="0" w:color="auto"/>
                <w:bottom w:val="none" w:sz="0" w:space="0" w:color="auto"/>
                <w:right w:val="none" w:sz="0" w:space="0" w:color="auto"/>
              </w:divBdr>
            </w:div>
            <w:div w:id="38360177">
              <w:marLeft w:val="0"/>
              <w:marRight w:val="0"/>
              <w:marTop w:val="0"/>
              <w:marBottom w:val="0"/>
              <w:divBdr>
                <w:top w:val="none" w:sz="0" w:space="0" w:color="auto"/>
                <w:left w:val="none" w:sz="0" w:space="0" w:color="auto"/>
                <w:bottom w:val="none" w:sz="0" w:space="0" w:color="auto"/>
                <w:right w:val="none" w:sz="0" w:space="0" w:color="auto"/>
              </w:divBdr>
            </w:div>
            <w:div w:id="40132401">
              <w:marLeft w:val="0"/>
              <w:marRight w:val="0"/>
              <w:marTop w:val="0"/>
              <w:marBottom w:val="0"/>
              <w:divBdr>
                <w:top w:val="none" w:sz="0" w:space="0" w:color="auto"/>
                <w:left w:val="none" w:sz="0" w:space="0" w:color="auto"/>
                <w:bottom w:val="none" w:sz="0" w:space="0" w:color="auto"/>
                <w:right w:val="none" w:sz="0" w:space="0" w:color="auto"/>
              </w:divBdr>
            </w:div>
            <w:div w:id="45178336">
              <w:marLeft w:val="0"/>
              <w:marRight w:val="0"/>
              <w:marTop w:val="0"/>
              <w:marBottom w:val="0"/>
              <w:divBdr>
                <w:top w:val="none" w:sz="0" w:space="0" w:color="auto"/>
                <w:left w:val="none" w:sz="0" w:space="0" w:color="auto"/>
                <w:bottom w:val="none" w:sz="0" w:space="0" w:color="auto"/>
                <w:right w:val="none" w:sz="0" w:space="0" w:color="auto"/>
              </w:divBdr>
            </w:div>
            <w:div w:id="58676976">
              <w:marLeft w:val="0"/>
              <w:marRight w:val="0"/>
              <w:marTop w:val="0"/>
              <w:marBottom w:val="0"/>
              <w:divBdr>
                <w:top w:val="none" w:sz="0" w:space="0" w:color="auto"/>
                <w:left w:val="none" w:sz="0" w:space="0" w:color="auto"/>
                <w:bottom w:val="none" w:sz="0" w:space="0" w:color="auto"/>
                <w:right w:val="none" w:sz="0" w:space="0" w:color="auto"/>
              </w:divBdr>
            </w:div>
            <w:div w:id="63964120">
              <w:marLeft w:val="0"/>
              <w:marRight w:val="0"/>
              <w:marTop w:val="0"/>
              <w:marBottom w:val="0"/>
              <w:divBdr>
                <w:top w:val="none" w:sz="0" w:space="0" w:color="auto"/>
                <w:left w:val="none" w:sz="0" w:space="0" w:color="auto"/>
                <w:bottom w:val="none" w:sz="0" w:space="0" w:color="auto"/>
                <w:right w:val="none" w:sz="0" w:space="0" w:color="auto"/>
              </w:divBdr>
            </w:div>
            <w:div w:id="66004825">
              <w:marLeft w:val="0"/>
              <w:marRight w:val="0"/>
              <w:marTop w:val="0"/>
              <w:marBottom w:val="0"/>
              <w:divBdr>
                <w:top w:val="none" w:sz="0" w:space="0" w:color="auto"/>
                <w:left w:val="none" w:sz="0" w:space="0" w:color="auto"/>
                <w:bottom w:val="none" w:sz="0" w:space="0" w:color="auto"/>
                <w:right w:val="none" w:sz="0" w:space="0" w:color="auto"/>
              </w:divBdr>
            </w:div>
            <w:div w:id="66080565">
              <w:marLeft w:val="0"/>
              <w:marRight w:val="0"/>
              <w:marTop w:val="0"/>
              <w:marBottom w:val="0"/>
              <w:divBdr>
                <w:top w:val="none" w:sz="0" w:space="0" w:color="auto"/>
                <w:left w:val="none" w:sz="0" w:space="0" w:color="auto"/>
                <w:bottom w:val="none" w:sz="0" w:space="0" w:color="auto"/>
                <w:right w:val="none" w:sz="0" w:space="0" w:color="auto"/>
              </w:divBdr>
            </w:div>
            <w:div w:id="67775999">
              <w:marLeft w:val="0"/>
              <w:marRight w:val="0"/>
              <w:marTop w:val="0"/>
              <w:marBottom w:val="0"/>
              <w:divBdr>
                <w:top w:val="none" w:sz="0" w:space="0" w:color="auto"/>
                <w:left w:val="none" w:sz="0" w:space="0" w:color="auto"/>
                <w:bottom w:val="none" w:sz="0" w:space="0" w:color="auto"/>
                <w:right w:val="none" w:sz="0" w:space="0" w:color="auto"/>
              </w:divBdr>
            </w:div>
            <w:div w:id="72970660">
              <w:marLeft w:val="0"/>
              <w:marRight w:val="0"/>
              <w:marTop w:val="0"/>
              <w:marBottom w:val="0"/>
              <w:divBdr>
                <w:top w:val="none" w:sz="0" w:space="0" w:color="auto"/>
                <w:left w:val="none" w:sz="0" w:space="0" w:color="auto"/>
                <w:bottom w:val="none" w:sz="0" w:space="0" w:color="auto"/>
                <w:right w:val="none" w:sz="0" w:space="0" w:color="auto"/>
              </w:divBdr>
            </w:div>
            <w:div w:id="73599491">
              <w:marLeft w:val="0"/>
              <w:marRight w:val="0"/>
              <w:marTop w:val="0"/>
              <w:marBottom w:val="0"/>
              <w:divBdr>
                <w:top w:val="none" w:sz="0" w:space="0" w:color="auto"/>
                <w:left w:val="none" w:sz="0" w:space="0" w:color="auto"/>
                <w:bottom w:val="none" w:sz="0" w:space="0" w:color="auto"/>
                <w:right w:val="none" w:sz="0" w:space="0" w:color="auto"/>
              </w:divBdr>
            </w:div>
            <w:div w:id="74326262">
              <w:marLeft w:val="0"/>
              <w:marRight w:val="0"/>
              <w:marTop w:val="0"/>
              <w:marBottom w:val="0"/>
              <w:divBdr>
                <w:top w:val="none" w:sz="0" w:space="0" w:color="auto"/>
                <w:left w:val="none" w:sz="0" w:space="0" w:color="auto"/>
                <w:bottom w:val="none" w:sz="0" w:space="0" w:color="auto"/>
                <w:right w:val="none" w:sz="0" w:space="0" w:color="auto"/>
              </w:divBdr>
            </w:div>
            <w:div w:id="79371395">
              <w:marLeft w:val="0"/>
              <w:marRight w:val="0"/>
              <w:marTop w:val="0"/>
              <w:marBottom w:val="0"/>
              <w:divBdr>
                <w:top w:val="none" w:sz="0" w:space="0" w:color="auto"/>
                <w:left w:val="none" w:sz="0" w:space="0" w:color="auto"/>
                <w:bottom w:val="none" w:sz="0" w:space="0" w:color="auto"/>
                <w:right w:val="none" w:sz="0" w:space="0" w:color="auto"/>
              </w:divBdr>
            </w:div>
            <w:div w:id="80954500">
              <w:marLeft w:val="0"/>
              <w:marRight w:val="0"/>
              <w:marTop w:val="0"/>
              <w:marBottom w:val="0"/>
              <w:divBdr>
                <w:top w:val="none" w:sz="0" w:space="0" w:color="auto"/>
                <w:left w:val="none" w:sz="0" w:space="0" w:color="auto"/>
                <w:bottom w:val="none" w:sz="0" w:space="0" w:color="auto"/>
                <w:right w:val="none" w:sz="0" w:space="0" w:color="auto"/>
              </w:divBdr>
            </w:div>
            <w:div w:id="81807237">
              <w:marLeft w:val="0"/>
              <w:marRight w:val="0"/>
              <w:marTop w:val="0"/>
              <w:marBottom w:val="0"/>
              <w:divBdr>
                <w:top w:val="none" w:sz="0" w:space="0" w:color="auto"/>
                <w:left w:val="none" w:sz="0" w:space="0" w:color="auto"/>
                <w:bottom w:val="none" w:sz="0" w:space="0" w:color="auto"/>
                <w:right w:val="none" w:sz="0" w:space="0" w:color="auto"/>
              </w:divBdr>
            </w:div>
            <w:div w:id="84426400">
              <w:marLeft w:val="0"/>
              <w:marRight w:val="0"/>
              <w:marTop w:val="0"/>
              <w:marBottom w:val="0"/>
              <w:divBdr>
                <w:top w:val="none" w:sz="0" w:space="0" w:color="auto"/>
                <w:left w:val="none" w:sz="0" w:space="0" w:color="auto"/>
                <w:bottom w:val="none" w:sz="0" w:space="0" w:color="auto"/>
                <w:right w:val="none" w:sz="0" w:space="0" w:color="auto"/>
              </w:divBdr>
            </w:div>
            <w:div w:id="85544945">
              <w:marLeft w:val="0"/>
              <w:marRight w:val="0"/>
              <w:marTop w:val="0"/>
              <w:marBottom w:val="0"/>
              <w:divBdr>
                <w:top w:val="none" w:sz="0" w:space="0" w:color="auto"/>
                <w:left w:val="none" w:sz="0" w:space="0" w:color="auto"/>
                <w:bottom w:val="none" w:sz="0" w:space="0" w:color="auto"/>
                <w:right w:val="none" w:sz="0" w:space="0" w:color="auto"/>
              </w:divBdr>
            </w:div>
            <w:div w:id="96098861">
              <w:marLeft w:val="0"/>
              <w:marRight w:val="0"/>
              <w:marTop w:val="0"/>
              <w:marBottom w:val="0"/>
              <w:divBdr>
                <w:top w:val="none" w:sz="0" w:space="0" w:color="auto"/>
                <w:left w:val="none" w:sz="0" w:space="0" w:color="auto"/>
                <w:bottom w:val="none" w:sz="0" w:space="0" w:color="auto"/>
                <w:right w:val="none" w:sz="0" w:space="0" w:color="auto"/>
              </w:divBdr>
            </w:div>
            <w:div w:id="96490647">
              <w:marLeft w:val="0"/>
              <w:marRight w:val="0"/>
              <w:marTop w:val="0"/>
              <w:marBottom w:val="0"/>
              <w:divBdr>
                <w:top w:val="none" w:sz="0" w:space="0" w:color="auto"/>
                <w:left w:val="none" w:sz="0" w:space="0" w:color="auto"/>
                <w:bottom w:val="none" w:sz="0" w:space="0" w:color="auto"/>
                <w:right w:val="none" w:sz="0" w:space="0" w:color="auto"/>
              </w:divBdr>
            </w:div>
            <w:div w:id="96827023">
              <w:marLeft w:val="0"/>
              <w:marRight w:val="0"/>
              <w:marTop w:val="0"/>
              <w:marBottom w:val="0"/>
              <w:divBdr>
                <w:top w:val="none" w:sz="0" w:space="0" w:color="auto"/>
                <w:left w:val="none" w:sz="0" w:space="0" w:color="auto"/>
                <w:bottom w:val="none" w:sz="0" w:space="0" w:color="auto"/>
                <w:right w:val="none" w:sz="0" w:space="0" w:color="auto"/>
              </w:divBdr>
            </w:div>
            <w:div w:id="98575259">
              <w:marLeft w:val="0"/>
              <w:marRight w:val="0"/>
              <w:marTop w:val="0"/>
              <w:marBottom w:val="0"/>
              <w:divBdr>
                <w:top w:val="none" w:sz="0" w:space="0" w:color="auto"/>
                <w:left w:val="none" w:sz="0" w:space="0" w:color="auto"/>
                <w:bottom w:val="none" w:sz="0" w:space="0" w:color="auto"/>
                <w:right w:val="none" w:sz="0" w:space="0" w:color="auto"/>
              </w:divBdr>
            </w:div>
            <w:div w:id="100147181">
              <w:marLeft w:val="0"/>
              <w:marRight w:val="0"/>
              <w:marTop w:val="0"/>
              <w:marBottom w:val="0"/>
              <w:divBdr>
                <w:top w:val="none" w:sz="0" w:space="0" w:color="auto"/>
                <w:left w:val="none" w:sz="0" w:space="0" w:color="auto"/>
                <w:bottom w:val="none" w:sz="0" w:space="0" w:color="auto"/>
                <w:right w:val="none" w:sz="0" w:space="0" w:color="auto"/>
              </w:divBdr>
            </w:div>
            <w:div w:id="100271436">
              <w:marLeft w:val="0"/>
              <w:marRight w:val="0"/>
              <w:marTop w:val="0"/>
              <w:marBottom w:val="0"/>
              <w:divBdr>
                <w:top w:val="none" w:sz="0" w:space="0" w:color="auto"/>
                <w:left w:val="none" w:sz="0" w:space="0" w:color="auto"/>
                <w:bottom w:val="none" w:sz="0" w:space="0" w:color="auto"/>
                <w:right w:val="none" w:sz="0" w:space="0" w:color="auto"/>
              </w:divBdr>
            </w:div>
            <w:div w:id="101849296">
              <w:marLeft w:val="0"/>
              <w:marRight w:val="0"/>
              <w:marTop w:val="0"/>
              <w:marBottom w:val="0"/>
              <w:divBdr>
                <w:top w:val="none" w:sz="0" w:space="0" w:color="auto"/>
                <w:left w:val="none" w:sz="0" w:space="0" w:color="auto"/>
                <w:bottom w:val="none" w:sz="0" w:space="0" w:color="auto"/>
                <w:right w:val="none" w:sz="0" w:space="0" w:color="auto"/>
              </w:divBdr>
            </w:div>
            <w:div w:id="103893237">
              <w:marLeft w:val="0"/>
              <w:marRight w:val="0"/>
              <w:marTop w:val="0"/>
              <w:marBottom w:val="0"/>
              <w:divBdr>
                <w:top w:val="none" w:sz="0" w:space="0" w:color="auto"/>
                <w:left w:val="none" w:sz="0" w:space="0" w:color="auto"/>
                <w:bottom w:val="none" w:sz="0" w:space="0" w:color="auto"/>
                <w:right w:val="none" w:sz="0" w:space="0" w:color="auto"/>
              </w:divBdr>
            </w:div>
            <w:div w:id="104464781">
              <w:marLeft w:val="0"/>
              <w:marRight w:val="0"/>
              <w:marTop w:val="0"/>
              <w:marBottom w:val="0"/>
              <w:divBdr>
                <w:top w:val="none" w:sz="0" w:space="0" w:color="auto"/>
                <w:left w:val="none" w:sz="0" w:space="0" w:color="auto"/>
                <w:bottom w:val="none" w:sz="0" w:space="0" w:color="auto"/>
                <w:right w:val="none" w:sz="0" w:space="0" w:color="auto"/>
              </w:divBdr>
            </w:div>
            <w:div w:id="105581641">
              <w:marLeft w:val="0"/>
              <w:marRight w:val="0"/>
              <w:marTop w:val="0"/>
              <w:marBottom w:val="0"/>
              <w:divBdr>
                <w:top w:val="none" w:sz="0" w:space="0" w:color="auto"/>
                <w:left w:val="none" w:sz="0" w:space="0" w:color="auto"/>
                <w:bottom w:val="none" w:sz="0" w:space="0" w:color="auto"/>
                <w:right w:val="none" w:sz="0" w:space="0" w:color="auto"/>
              </w:divBdr>
            </w:div>
            <w:div w:id="109933318">
              <w:marLeft w:val="0"/>
              <w:marRight w:val="0"/>
              <w:marTop w:val="0"/>
              <w:marBottom w:val="0"/>
              <w:divBdr>
                <w:top w:val="none" w:sz="0" w:space="0" w:color="auto"/>
                <w:left w:val="none" w:sz="0" w:space="0" w:color="auto"/>
                <w:bottom w:val="none" w:sz="0" w:space="0" w:color="auto"/>
                <w:right w:val="none" w:sz="0" w:space="0" w:color="auto"/>
              </w:divBdr>
            </w:div>
            <w:div w:id="110395216">
              <w:marLeft w:val="0"/>
              <w:marRight w:val="0"/>
              <w:marTop w:val="0"/>
              <w:marBottom w:val="0"/>
              <w:divBdr>
                <w:top w:val="none" w:sz="0" w:space="0" w:color="auto"/>
                <w:left w:val="none" w:sz="0" w:space="0" w:color="auto"/>
                <w:bottom w:val="none" w:sz="0" w:space="0" w:color="auto"/>
                <w:right w:val="none" w:sz="0" w:space="0" w:color="auto"/>
              </w:divBdr>
            </w:div>
            <w:div w:id="110439626">
              <w:marLeft w:val="0"/>
              <w:marRight w:val="0"/>
              <w:marTop w:val="0"/>
              <w:marBottom w:val="0"/>
              <w:divBdr>
                <w:top w:val="none" w:sz="0" w:space="0" w:color="auto"/>
                <w:left w:val="none" w:sz="0" w:space="0" w:color="auto"/>
                <w:bottom w:val="none" w:sz="0" w:space="0" w:color="auto"/>
                <w:right w:val="none" w:sz="0" w:space="0" w:color="auto"/>
              </w:divBdr>
            </w:div>
            <w:div w:id="112216661">
              <w:marLeft w:val="0"/>
              <w:marRight w:val="0"/>
              <w:marTop w:val="0"/>
              <w:marBottom w:val="0"/>
              <w:divBdr>
                <w:top w:val="none" w:sz="0" w:space="0" w:color="auto"/>
                <w:left w:val="none" w:sz="0" w:space="0" w:color="auto"/>
                <w:bottom w:val="none" w:sz="0" w:space="0" w:color="auto"/>
                <w:right w:val="none" w:sz="0" w:space="0" w:color="auto"/>
              </w:divBdr>
            </w:div>
            <w:div w:id="112406077">
              <w:marLeft w:val="0"/>
              <w:marRight w:val="0"/>
              <w:marTop w:val="0"/>
              <w:marBottom w:val="0"/>
              <w:divBdr>
                <w:top w:val="none" w:sz="0" w:space="0" w:color="auto"/>
                <w:left w:val="none" w:sz="0" w:space="0" w:color="auto"/>
                <w:bottom w:val="none" w:sz="0" w:space="0" w:color="auto"/>
                <w:right w:val="none" w:sz="0" w:space="0" w:color="auto"/>
              </w:divBdr>
            </w:div>
            <w:div w:id="128211462">
              <w:marLeft w:val="0"/>
              <w:marRight w:val="0"/>
              <w:marTop w:val="0"/>
              <w:marBottom w:val="0"/>
              <w:divBdr>
                <w:top w:val="none" w:sz="0" w:space="0" w:color="auto"/>
                <w:left w:val="none" w:sz="0" w:space="0" w:color="auto"/>
                <w:bottom w:val="none" w:sz="0" w:space="0" w:color="auto"/>
                <w:right w:val="none" w:sz="0" w:space="0" w:color="auto"/>
              </w:divBdr>
            </w:div>
            <w:div w:id="130245089">
              <w:marLeft w:val="0"/>
              <w:marRight w:val="0"/>
              <w:marTop w:val="0"/>
              <w:marBottom w:val="0"/>
              <w:divBdr>
                <w:top w:val="none" w:sz="0" w:space="0" w:color="auto"/>
                <w:left w:val="none" w:sz="0" w:space="0" w:color="auto"/>
                <w:bottom w:val="none" w:sz="0" w:space="0" w:color="auto"/>
                <w:right w:val="none" w:sz="0" w:space="0" w:color="auto"/>
              </w:divBdr>
            </w:div>
            <w:div w:id="131531251">
              <w:marLeft w:val="0"/>
              <w:marRight w:val="0"/>
              <w:marTop w:val="0"/>
              <w:marBottom w:val="0"/>
              <w:divBdr>
                <w:top w:val="none" w:sz="0" w:space="0" w:color="auto"/>
                <w:left w:val="none" w:sz="0" w:space="0" w:color="auto"/>
                <w:bottom w:val="none" w:sz="0" w:space="0" w:color="auto"/>
                <w:right w:val="none" w:sz="0" w:space="0" w:color="auto"/>
              </w:divBdr>
            </w:div>
            <w:div w:id="137502236">
              <w:marLeft w:val="0"/>
              <w:marRight w:val="0"/>
              <w:marTop w:val="0"/>
              <w:marBottom w:val="0"/>
              <w:divBdr>
                <w:top w:val="none" w:sz="0" w:space="0" w:color="auto"/>
                <w:left w:val="none" w:sz="0" w:space="0" w:color="auto"/>
                <w:bottom w:val="none" w:sz="0" w:space="0" w:color="auto"/>
                <w:right w:val="none" w:sz="0" w:space="0" w:color="auto"/>
              </w:divBdr>
            </w:div>
            <w:div w:id="138694242">
              <w:marLeft w:val="0"/>
              <w:marRight w:val="0"/>
              <w:marTop w:val="0"/>
              <w:marBottom w:val="0"/>
              <w:divBdr>
                <w:top w:val="none" w:sz="0" w:space="0" w:color="auto"/>
                <w:left w:val="none" w:sz="0" w:space="0" w:color="auto"/>
                <w:bottom w:val="none" w:sz="0" w:space="0" w:color="auto"/>
                <w:right w:val="none" w:sz="0" w:space="0" w:color="auto"/>
              </w:divBdr>
            </w:div>
            <w:div w:id="145560614">
              <w:marLeft w:val="0"/>
              <w:marRight w:val="0"/>
              <w:marTop w:val="0"/>
              <w:marBottom w:val="0"/>
              <w:divBdr>
                <w:top w:val="none" w:sz="0" w:space="0" w:color="auto"/>
                <w:left w:val="none" w:sz="0" w:space="0" w:color="auto"/>
                <w:bottom w:val="none" w:sz="0" w:space="0" w:color="auto"/>
                <w:right w:val="none" w:sz="0" w:space="0" w:color="auto"/>
              </w:divBdr>
            </w:div>
            <w:div w:id="154539133">
              <w:marLeft w:val="0"/>
              <w:marRight w:val="0"/>
              <w:marTop w:val="0"/>
              <w:marBottom w:val="0"/>
              <w:divBdr>
                <w:top w:val="none" w:sz="0" w:space="0" w:color="auto"/>
                <w:left w:val="none" w:sz="0" w:space="0" w:color="auto"/>
                <w:bottom w:val="none" w:sz="0" w:space="0" w:color="auto"/>
                <w:right w:val="none" w:sz="0" w:space="0" w:color="auto"/>
              </w:divBdr>
            </w:div>
            <w:div w:id="164712437">
              <w:marLeft w:val="0"/>
              <w:marRight w:val="0"/>
              <w:marTop w:val="0"/>
              <w:marBottom w:val="0"/>
              <w:divBdr>
                <w:top w:val="none" w:sz="0" w:space="0" w:color="auto"/>
                <w:left w:val="none" w:sz="0" w:space="0" w:color="auto"/>
                <w:bottom w:val="none" w:sz="0" w:space="0" w:color="auto"/>
                <w:right w:val="none" w:sz="0" w:space="0" w:color="auto"/>
              </w:divBdr>
            </w:div>
            <w:div w:id="167522288">
              <w:marLeft w:val="0"/>
              <w:marRight w:val="0"/>
              <w:marTop w:val="0"/>
              <w:marBottom w:val="0"/>
              <w:divBdr>
                <w:top w:val="none" w:sz="0" w:space="0" w:color="auto"/>
                <w:left w:val="none" w:sz="0" w:space="0" w:color="auto"/>
                <w:bottom w:val="none" w:sz="0" w:space="0" w:color="auto"/>
                <w:right w:val="none" w:sz="0" w:space="0" w:color="auto"/>
              </w:divBdr>
            </w:div>
            <w:div w:id="170224198">
              <w:marLeft w:val="0"/>
              <w:marRight w:val="0"/>
              <w:marTop w:val="0"/>
              <w:marBottom w:val="0"/>
              <w:divBdr>
                <w:top w:val="none" w:sz="0" w:space="0" w:color="auto"/>
                <w:left w:val="none" w:sz="0" w:space="0" w:color="auto"/>
                <w:bottom w:val="none" w:sz="0" w:space="0" w:color="auto"/>
                <w:right w:val="none" w:sz="0" w:space="0" w:color="auto"/>
              </w:divBdr>
            </w:div>
            <w:div w:id="173080960">
              <w:marLeft w:val="0"/>
              <w:marRight w:val="0"/>
              <w:marTop w:val="0"/>
              <w:marBottom w:val="0"/>
              <w:divBdr>
                <w:top w:val="none" w:sz="0" w:space="0" w:color="auto"/>
                <w:left w:val="none" w:sz="0" w:space="0" w:color="auto"/>
                <w:bottom w:val="none" w:sz="0" w:space="0" w:color="auto"/>
                <w:right w:val="none" w:sz="0" w:space="0" w:color="auto"/>
              </w:divBdr>
            </w:div>
            <w:div w:id="173499229">
              <w:marLeft w:val="0"/>
              <w:marRight w:val="0"/>
              <w:marTop w:val="0"/>
              <w:marBottom w:val="0"/>
              <w:divBdr>
                <w:top w:val="none" w:sz="0" w:space="0" w:color="auto"/>
                <w:left w:val="none" w:sz="0" w:space="0" w:color="auto"/>
                <w:bottom w:val="none" w:sz="0" w:space="0" w:color="auto"/>
                <w:right w:val="none" w:sz="0" w:space="0" w:color="auto"/>
              </w:divBdr>
            </w:div>
            <w:div w:id="173806784">
              <w:marLeft w:val="0"/>
              <w:marRight w:val="0"/>
              <w:marTop w:val="0"/>
              <w:marBottom w:val="0"/>
              <w:divBdr>
                <w:top w:val="none" w:sz="0" w:space="0" w:color="auto"/>
                <w:left w:val="none" w:sz="0" w:space="0" w:color="auto"/>
                <w:bottom w:val="none" w:sz="0" w:space="0" w:color="auto"/>
                <w:right w:val="none" w:sz="0" w:space="0" w:color="auto"/>
              </w:divBdr>
            </w:div>
            <w:div w:id="184054562">
              <w:marLeft w:val="0"/>
              <w:marRight w:val="0"/>
              <w:marTop w:val="0"/>
              <w:marBottom w:val="0"/>
              <w:divBdr>
                <w:top w:val="none" w:sz="0" w:space="0" w:color="auto"/>
                <w:left w:val="none" w:sz="0" w:space="0" w:color="auto"/>
                <w:bottom w:val="none" w:sz="0" w:space="0" w:color="auto"/>
                <w:right w:val="none" w:sz="0" w:space="0" w:color="auto"/>
              </w:divBdr>
            </w:div>
            <w:div w:id="188223213">
              <w:marLeft w:val="0"/>
              <w:marRight w:val="0"/>
              <w:marTop w:val="0"/>
              <w:marBottom w:val="0"/>
              <w:divBdr>
                <w:top w:val="none" w:sz="0" w:space="0" w:color="auto"/>
                <w:left w:val="none" w:sz="0" w:space="0" w:color="auto"/>
                <w:bottom w:val="none" w:sz="0" w:space="0" w:color="auto"/>
                <w:right w:val="none" w:sz="0" w:space="0" w:color="auto"/>
              </w:divBdr>
            </w:div>
            <w:div w:id="191306111">
              <w:marLeft w:val="0"/>
              <w:marRight w:val="0"/>
              <w:marTop w:val="0"/>
              <w:marBottom w:val="0"/>
              <w:divBdr>
                <w:top w:val="none" w:sz="0" w:space="0" w:color="auto"/>
                <w:left w:val="none" w:sz="0" w:space="0" w:color="auto"/>
                <w:bottom w:val="none" w:sz="0" w:space="0" w:color="auto"/>
                <w:right w:val="none" w:sz="0" w:space="0" w:color="auto"/>
              </w:divBdr>
            </w:div>
            <w:div w:id="192812003">
              <w:marLeft w:val="0"/>
              <w:marRight w:val="0"/>
              <w:marTop w:val="0"/>
              <w:marBottom w:val="0"/>
              <w:divBdr>
                <w:top w:val="none" w:sz="0" w:space="0" w:color="auto"/>
                <w:left w:val="none" w:sz="0" w:space="0" w:color="auto"/>
                <w:bottom w:val="none" w:sz="0" w:space="0" w:color="auto"/>
                <w:right w:val="none" w:sz="0" w:space="0" w:color="auto"/>
              </w:divBdr>
            </w:div>
            <w:div w:id="196550041">
              <w:marLeft w:val="0"/>
              <w:marRight w:val="0"/>
              <w:marTop w:val="0"/>
              <w:marBottom w:val="0"/>
              <w:divBdr>
                <w:top w:val="none" w:sz="0" w:space="0" w:color="auto"/>
                <w:left w:val="none" w:sz="0" w:space="0" w:color="auto"/>
                <w:bottom w:val="none" w:sz="0" w:space="0" w:color="auto"/>
                <w:right w:val="none" w:sz="0" w:space="0" w:color="auto"/>
              </w:divBdr>
            </w:div>
            <w:div w:id="198864214">
              <w:marLeft w:val="0"/>
              <w:marRight w:val="0"/>
              <w:marTop w:val="0"/>
              <w:marBottom w:val="0"/>
              <w:divBdr>
                <w:top w:val="none" w:sz="0" w:space="0" w:color="auto"/>
                <w:left w:val="none" w:sz="0" w:space="0" w:color="auto"/>
                <w:bottom w:val="none" w:sz="0" w:space="0" w:color="auto"/>
                <w:right w:val="none" w:sz="0" w:space="0" w:color="auto"/>
              </w:divBdr>
            </w:div>
            <w:div w:id="207690545">
              <w:marLeft w:val="0"/>
              <w:marRight w:val="0"/>
              <w:marTop w:val="0"/>
              <w:marBottom w:val="0"/>
              <w:divBdr>
                <w:top w:val="none" w:sz="0" w:space="0" w:color="auto"/>
                <w:left w:val="none" w:sz="0" w:space="0" w:color="auto"/>
                <w:bottom w:val="none" w:sz="0" w:space="0" w:color="auto"/>
                <w:right w:val="none" w:sz="0" w:space="0" w:color="auto"/>
              </w:divBdr>
            </w:div>
            <w:div w:id="217665827">
              <w:marLeft w:val="0"/>
              <w:marRight w:val="0"/>
              <w:marTop w:val="0"/>
              <w:marBottom w:val="0"/>
              <w:divBdr>
                <w:top w:val="none" w:sz="0" w:space="0" w:color="auto"/>
                <w:left w:val="none" w:sz="0" w:space="0" w:color="auto"/>
                <w:bottom w:val="none" w:sz="0" w:space="0" w:color="auto"/>
                <w:right w:val="none" w:sz="0" w:space="0" w:color="auto"/>
              </w:divBdr>
            </w:div>
            <w:div w:id="218517605">
              <w:marLeft w:val="0"/>
              <w:marRight w:val="0"/>
              <w:marTop w:val="0"/>
              <w:marBottom w:val="0"/>
              <w:divBdr>
                <w:top w:val="none" w:sz="0" w:space="0" w:color="auto"/>
                <w:left w:val="none" w:sz="0" w:space="0" w:color="auto"/>
                <w:bottom w:val="none" w:sz="0" w:space="0" w:color="auto"/>
                <w:right w:val="none" w:sz="0" w:space="0" w:color="auto"/>
              </w:divBdr>
            </w:div>
            <w:div w:id="219026017">
              <w:marLeft w:val="0"/>
              <w:marRight w:val="0"/>
              <w:marTop w:val="0"/>
              <w:marBottom w:val="0"/>
              <w:divBdr>
                <w:top w:val="none" w:sz="0" w:space="0" w:color="auto"/>
                <w:left w:val="none" w:sz="0" w:space="0" w:color="auto"/>
                <w:bottom w:val="none" w:sz="0" w:space="0" w:color="auto"/>
                <w:right w:val="none" w:sz="0" w:space="0" w:color="auto"/>
              </w:divBdr>
            </w:div>
            <w:div w:id="219903753">
              <w:marLeft w:val="0"/>
              <w:marRight w:val="0"/>
              <w:marTop w:val="0"/>
              <w:marBottom w:val="0"/>
              <w:divBdr>
                <w:top w:val="none" w:sz="0" w:space="0" w:color="auto"/>
                <w:left w:val="none" w:sz="0" w:space="0" w:color="auto"/>
                <w:bottom w:val="none" w:sz="0" w:space="0" w:color="auto"/>
                <w:right w:val="none" w:sz="0" w:space="0" w:color="auto"/>
              </w:divBdr>
            </w:div>
            <w:div w:id="230431378">
              <w:marLeft w:val="0"/>
              <w:marRight w:val="0"/>
              <w:marTop w:val="0"/>
              <w:marBottom w:val="0"/>
              <w:divBdr>
                <w:top w:val="none" w:sz="0" w:space="0" w:color="auto"/>
                <w:left w:val="none" w:sz="0" w:space="0" w:color="auto"/>
                <w:bottom w:val="none" w:sz="0" w:space="0" w:color="auto"/>
                <w:right w:val="none" w:sz="0" w:space="0" w:color="auto"/>
              </w:divBdr>
            </w:div>
            <w:div w:id="238252845">
              <w:marLeft w:val="0"/>
              <w:marRight w:val="0"/>
              <w:marTop w:val="0"/>
              <w:marBottom w:val="0"/>
              <w:divBdr>
                <w:top w:val="none" w:sz="0" w:space="0" w:color="auto"/>
                <w:left w:val="none" w:sz="0" w:space="0" w:color="auto"/>
                <w:bottom w:val="none" w:sz="0" w:space="0" w:color="auto"/>
                <w:right w:val="none" w:sz="0" w:space="0" w:color="auto"/>
              </w:divBdr>
            </w:div>
            <w:div w:id="239750687">
              <w:marLeft w:val="0"/>
              <w:marRight w:val="0"/>
              <w:marTop w:val="0"/>
              <w:marBottom w:val="0"/>
              <w:divBdr>
                <w:top w:val="none" w:sz="0" w:space="0" w:color="auto"/>
                <w:left w:val="none" w:sz="0" w:space="0" w:color="auto"/>
                <w:bottom w:val="none" w:sz="0" w:space="0" w:color="auto"/>
                <w:right w:val="none" w:sz="0" w:space="0" w:color="auto"/>
              </w:divBdr>
            </w:div>
            <w:div w:id="257761822">
              <w:marLeft w:val="0"/>
              <w:marRight w:val="0"/>
              <w:marTop w:val="0"/>
              <w:marBottom w:val="0"/>
              <w:divBdr>
                <w:top w:val="none" w:sz="0" w:space="0" w:color="auto"/>
                <w:left w:val="none" w:sz="0" w:space="0" w:color="auto"/>
                <w:bottom w:val="none" w:sz="0" w:space="0" w:color="auto"/>
                <w:right w:val="none" w:sz="0" w:space="0" w:color="auto"/>
              </w:divBdr>
            </w:div>
            <w:div w:id="260257998">
              <w:marLeft w:val="0"/>
              <w:marRight w:val="0"/>
              <w:marTop w:val="0"/>
              <w:marBottom w:val="0"/>
              <w:divBdr>
                <w:top w:val="none" w:sz="0" w:space="0" w:color="auto"/>
                <w:left w:val="none" w:sz="0" w:space="0" w:color="auto"/>
                <w:bottom w:val="none" w:sz="0" w:space="0" w:color="auto"/>
                <w:right w:val="none" w:sz="0" w:space="0" w:color="auto"/>
              </w:divBdr>
            </w:div>
            <w:div w:id="260338180">
              <w:marLeft w:val="0"/>
              <w:marRight w:val="0"/>
              <w:marTop w:val="0"/>
              <w:marBottom w:val="0"/>
              <w:divBdr>
                <w:top w:val="none" w:sz="0" w:space="0" w:color="auto"/>
                <w:left w:val="none" w:sz="0" w:space="0" w:color="auto"/>
                <w:bottom w:val="none" w:sz="0" w:space="0" w:color="auto"/>
                <w:right w:val="none" w:sz="0" w:space="0" w:color="auto"/>
              </w:divBdr>
            </w:div>
            <w:div w:id="265037830">
              <w:marLeft w:val="0"/>
              <w:marRight w:val="0"/>
              <w:marTop w:val="0"/>
              <w:marBottom w:val="0"/>
              <w:divBdr>
                <w:top w:val="none" w:sz="0" w:space="0" w:color="auto"/>
                <w:left w:val="none" w:sz="0" w:space="0" w:color="auto"/>
                <w:bottom w:val="none" w:sz="0" w:space="0" w:color="auto"/>
                <w:right w:val="none" w:sz="0" w:space="0" w:color="auto"/>
              </w:divBdr>
            </w:div>
            <w:div w:id="269776592">
              <w:marLeft w:val="0"/>
              <w:marRight w:val="0"/>
              <w:marTop w:val="0"/>
              <w:marBottom w:val="0"/>
              <w:divBdr>
                <w:top w:val="none" w:sz="0" w:space="0" w:color="auto"/>
                <w:left w:val="none" w:sz="0" w:space="0" w:color="auto"/>
                <w:bottom w:val="none" w:sz="0" w:space="0" w:color="auto"/>
                <w:right w:val="none" w:sz="0" w:space="0" w:color="auto"/>
              </w:divBdr>
            </w:div>
            <w:div w:id="270283551">
              <w:marLeft w:val="0"/>
              <w:marRight w:val="0"/>
              <w:marTop w:val="0"/>
              <w:marBottom w:val="0"/>
              <w:divBdr>
                <w:top w:val="none" w:sz="0" w:space="0" w:color="auto"/>
                <w:left w:val="none" w:sz="0" w:space="0" w:color="auto"/>
                <w:bottom w:val="none" w:sz="0" w:space="0" w:color="auto"/>
                <w:right w:val="none" w:sz="0" w:space="0" w:color="auto"/>
              </w:divBdr>
            </w:div>
            <w:div w:id="278341168">
              <w:marLeft w:val="0"/>
              <w:marRight w:val="0"/>
              <w:marTop w:val="0"/>
              <w:marBottom w:val="0"/>
              <w:divBdr>
                <w:top w:val="none" w:sz="0" w:space="0" w:color="auto"/>
                <w:left w:val="none" w:sz="0" w:space="0" w:color="auto"/>
                <w:bottom w:val="none" w:sz="0" w:space="0" w:color="auto"/>
                <w:right w:val="none" w:sz="0" w:space="0" w:color="auto"/>
              </w:divBdr>
            </w:div>
            <w:div w:id="281495624">
              <w:marLeft w:val="0"/>
              <w:marRight w:val="0"/>
              <w:marTop w:val="0"/>
              <w:marBottom w:val="0"/>
              <w:divBdr>
                <w:top w:val="none" w:sz="0" w:space="0" w:color="auto"/>
                <w:left w:val="none" w:sz="0" w:space="0" w:color="auto"/>
                <w:bottom w:val="none" w:sz="0" w:space="0" w:color="auto"/>
                <w:right w:val="none" w:sz="0" w:space="0" w:color="auto"/>
              </w:divBdr>
            </w:div>
            <w:div w:id="283392302">
              <w:marLeft w:val="0"/>
              <w:marRight w:val="0"/>
              <w:marTop w:val="0"/>
              <w:marBottom w:val="0"/>
              <w:divBdr>
                <w:top w:val="none" w:sz="0" w:space="0" w:color="auto"/>
                <w:left w:val="none" w:sz="0" w:space="0" w:color="auto"/>
                <w:bottom w:val="none" w:sz="0" w:space="0" w:color="auto"/>
                <w:right w:val="none" w:sz="0" w:space="0" w:color="auto"/>
              </w:divBdr>
            </w:div>
            <w:div w:id="284045255">
              <w:marLeft w:val="0"/>
              <w:marRight w:val="0"/>
              <w:marTop w:val="0"/>
              <w:marBottom w:val="0"/>
              <w:divBdr>
                <w:top w:val="none" w:sz="0" w:space="0" w:color="auto"/>
                <w:left w:val="none" w:sz="0" w:space="0" w:color="auto"/>
                <w:bottom w:val="none" w:sz="0" w:space="0" w:color="auto"/>
                <w:right w:val="none" w:sz="0" w:space="0" w:color="auto"/>
              </w:divBdr>
            </w:div>
            <w:div w:id="285240715">
              <w:marLeft w:val="0"/>
              <w:marRight w:val="0"/>
              <w:marTop w:val="0"/>
              <w:marBottom w:val="0"/>
              <w:divBdr>
                <w:top w:val="none" w:sz="0" w:space="0" w:color="auto"/>
                <w:left w:val="none" w:sz="0" w:space="0" w:color="auto"/>
                <w:bottom w:val="none" w:sz="0" w:space="0" w:color="auto"/>
                <w:right w:val="none" w:sz="0" w:space="0" w:color="auto"/>
              </w:divBdr>
            </w:div>
            <w:div w:id="292911893">
              <w:marLeft w:val="0"/>
              <w:marRight w:val="0"/>
              <w:marTop w:val="0"/>
              <w:marBottom w:val="0"/>
              <w:divBdr>
                <w:top w:val="none" w:sz="0" w:space="0" w:color="auto"/>
                <w:left w:val="none" w:sz="0" w:space="0" w:color="auto"/>
                <w:bottom w:val="none" w:sz="0" w:space="0" w:color="auto"/>
                <w:right w:val="none" w:sz="0" w:space="0" w:color="auto"/>
              </w:divBdr>
            </w:div>
            <w:div w:id="294722359">
              <w:marLeft w:val="0"/>
              <w:marRight w:val="0"/>
              <w:marTop w:val="0"/>
              <w:marBottom w:val="0"/>
              <w:divBdr>
                <w:top w:val="none" w:sz="0" w:space="0" w:color="auto"/>
                <w:left w:val="none" w:sz="0" w:space="0" w:color="auto"/>
                <w:bottom w:val="none" w:sz="0" w:space="0" w:color="auto"/>
                <w:right w:val="none" w:sz="0" w:space="0" w:color="auto"/>
              </w:divBdr>
            </w:div>
            <w:div w:id="296616558">
              <w:marLeft w:val="0"/>
              <w:marRight w:val="0"/>
              <w:marTop w:val="0"/>
              <w:marBottom w:val="0"/>
              <w:divBdr>
                <w:top w:val="none" w:sz="0" w:space="0" w:color="auto"/>
                <w:left w:val="none" w:sz="0" w:space="0" w:color="auto"/>
                <w:bottom w:val="none" w:sz="0" w:space="0" w:color="auto"/>
                <w:right w:val="none" w:sz="0" w:space="0" w:color="auto"/>
              </w:divBdr>
            </w:div>
            <w:div w:id="297300051">
              <w:marLeft w:val="0"/>
              <w:marRight w:val="0"/>
              <w:marTop w:val="0"/>
              <w:marBottom w:val="0"/>
              <w:divBdr>
                <w:top w:val="none" w:sz="0" w:space="0" w:color="auto"/>
                <w:left w:val="none" w:sz="0" w:space="0" w:color="auto"/>
                <w:bottom w:val="none" w:sz="0" w:space="0" w:color="auto"/>
                <w:right w:val="none" w:sz="0" w:space="0" w:color="auto"/>
              </w:divBdr>
            </w:div>
            <w:div w:id="301472091">
              <w:marLeft w:val="0"/>
              <w:marRight w:val="0"/>
              <w:marTop w:val="0"/>
              <w:marBottom w:val="0"/>
              <w:divBdr>
                <w:top w:val="none" w:sz="0" w:space="0" w:color="auto"/>
                <w:left w:val="none" w:sz="0" w:space="0" w:color="auto"/>
                <w:bottom w:val="none" w:sz="0" w:space="0" w:color="auto"/>
                <w:right w:val="none" w:sz="0" w:space="0" w:color="auto"/>
              </w:divBdr>
            </w:div>
            <w:div w:id="307900636">
              <w:marLeft w:val="0"/>
              <w:marRight w:val="0"/>
              <w:marTop w:val="0"/>
              <w:marBottom w:val="0"/>
              <w:divBdr>
                <w:top w:val="none" w:sz="0" w:space="0" w:color="auto"/>
                <w:left w:val="none" w:sz="0" w:space="0" w:color="auto"/>
                <w:bottom w:val="none" w:sz="0" w:space="0" w:color="auto"/>
                <w:right w:val="none" w:sz="0" w:space="0" w:color="auto"/>
              </w:divBdr>
            </w:div>
            <w:div w:id="311494373">
              <w:marLeft w:val="0"/>
              <w:marRight w:val="0"/>
              <w:marTop w:val="0"/>
              <w:marBottom w:val="0"/>
              <w:divBdr>
                <w:top w:val="none" w:sz="0" w:space="0" w:color="auto"/>
                <w:left w:val="none" w:sz="0" w:space="0" w:color="auto"/>
                <w:bottom w:val="none" w:sz="0" w:space="0" w:color="auto"/>
                <w:right w:val="none" w:sz="0" w:space="0" w:color="auto"/>
              </w:divBdr>
            </w:div>
            <w:div w:id="312489823">
              <w:marLeft w:val="0"/>
              <w:marRight w:val="0"/>
              <w:marTop w:val="0"/>
              <w:marBottom w:val="0"/>
              <w:divBdr>
                <w:top w:val="none" w:sz="0" w:space="0" w:color="auto"/>
                <w:left w:val="none" w:sz="0" w:space="0" w:color="auto"/>
                <w:bottom w:val="none" w:sz="0" w:space="0" w:color="auto"/>
                <w:right w:val="none" w:sz="0" w:space="0" w:color="auto"/>
              </w:divBdr>
            </w:div>
            <w:div w:id="312880408">
              <w:marLeft w:val="0"/>
              <w:marRight w:val="0"/>
              <w:marTop w:val="0"/>
              <w:marBottom w:val="0"/>
              <w:divBdr>
                <w:top w:val="none" w:sz="0" w:space="0" w:color="auto"/>
                <w:left w:val="none" w:sz="0" w:space="0" w:color="auto"/>
                <w:bottom w:val="none" w:sz="0" w:space="0" w:color="auto"/>
                <w:right w:val="none" w:sz="0" w:space="0" w:color="auto"/>
              </w:divBdr>
            </w:div>
            <w:div w:id="316417117">
              <w:marLeft w:val="0"/>
              <w:marRight w:val="0"/>
              <w:marTop w:val="0"/>
              <w:marBottom w:val="0"/>
              <w:divBdr>
                <w:top w:val="none" w:sz="0" w:space="0" w:color="auto"/>
                <w:left w:val="none" w:sz="0" w:space="0" w:color="auto"/>
                <w:bottom w:val="none" w:sz="0" w:space="0" w:color="auto"/>
                <w:right w:val="none" w:sz="0" w:space="0" w:color="auto"/>
              </w:divBdr>
            </w:div>
            <w:div w:id="316960961">
              <w:marLeft w:val="0"/>
              <w:marRight w:val="0"/>
              <w:marTop w:val="0"/>
              <w:marBottom w:val="0"/>
              <w:divBdr>
                <w:top w:val="none" w:sz="0" w:space="0" w:color="auto"/>
                <w:left w:val="none" w:sz="0" w:space="0" w:color="auto"/>
                <w:bottom w:val="none" w:sz="0" w:space="0" w:color="auto"/>
                <w:right w:val="none" w:sz="0" w:space="0" w:color="auto"/>
              </w:divBdr>
            </w:div>
            <w:div w:id="320816621">
              <w:marLeft w:val="0"/>
              <w:marRight w:val="0"/>
              <w:marTop w:val="0"/>
              <w:marBottom w:val="0"/>
              <w:divBdr>
                <w:top w:val="none" w:sz="0" w:space="0" w:color="auto"/>
                <w:left w:val="none" w:sz="0" w:space="0" w:color="auto"/>
                <w:bottom w:val="none" w:sz="0" w:space="0" w:color="auto"/>
                <w:right w:val="none" w:sz="0" w:space="0" w:color="auto"/>
              </w:divBdr>
            </w:div>
            <w:div w:id="321979341">
              <w:marLeft w:val="0"/>
              <w:marRight w:val="0"/>
              <w:marTop w:val="0"/>
              <w:marBottom w:val="0"/>
              <w:divBdr>
                <w:top w:val="none" w:sz="0" w:space="0" w:color="auto"/>
                <w:left w:val="none" w:sz="0" w:space="0" w:color="auto"/>
                <w:bottom w:val="none" w:sz="0" w:space="0" w:color="auto"/>
                <w:right w:val="none" w:sz="0" w:space="0" w:color="auto"/>
              </w:divBdr>
            </w:div>
            <w:div w:id="324357640">
              <w:marLeft w:val="0"/>
              <w:marRight w:val="0"/>
              <w:marTop w:val="0"/>
              <w:marBottom w:val="0"/>
              <w:divBdr>
                <w:top w:val="none" w:sz="0" w:space="0" w:color="auto"/>
                <w:left w:val="none" w:sz="0" w:space="0" w:color="auto"/>
                <w:bottom w:val="none" w:sz="0" w:space="0" w:color="auto"/>
                <w:right w:val="none" w:sz="0" w:space="0" w:color="auto"/>
              </w:divBdr>
            </w:div>
            <w:div w:id="331222340">
              <w:marLeft w:val="0"/>
              <w:marRight w:val="0"/>
              <w:marTop w:val="0"/>
              <w:marBottom w:val="0"/>
              <w:divBdr>
                <w:top w:val="none" w:sz="0" w:space="0" w:color="auto"/>
                <w:left w:val="none" w:sz="0" w:space="0" w:color="auto"/>
                <w:bottom w:val="none" w:sz="0" w:space="0" w:color="auto"/>
                <w:right w:val="none" w:sz="0" w:space="0" w:color="auto"/>
              </w:divBdr>
            </w:div>
            <w:div w:id="331684048">
              <w:marLeft w:val="0"/>
              <w:marRight w:val="0"/>
              <w:marTop w:val="0"/>
              <w:marBottom w:val="0"/>
              <w:divBdr>
                <w:top w:val="none" w:sz="0" w:space="0" w:color="auto"/>
                <w:left w:val="none" w:sz="0" w:space="0" w:color="auto"/>
                <w:bottom w:val="none" w:sz="0" w:space="0" w:color="auto"/>
                <w:right w:val="none" w:sz="0" w:space="0" w:color="auto"/>
              </w:divBdr>
            </w:div>
            <w:div w:id="331689753">
              <w:marLeft w:val="0"/>
              <w:marRight w:val="0"/>
              <w:marTop w:val="0"/>
              <w:marBottom w:val="0"/>
              <w:divBdr>
                <w:top w:val="none" w:sz="0" w:space="0" w:color="auto"/>
                <w:left w:val="none" w:sz="0" w:space="0" w:color="auto"/>
                <w:bottom w:val="none" w:sz="0" w:space="0" w:color="auto"/>
                <w:right w:val="none" w:sz="0" w:space="0" w:color="auto"/>
              </w:divBdr>
            </w:div>
            <w:div w:id="338579671">
              <w:marLeft w:val="0"/>
              <w:marRight w:val="0"/>
              <w:marTop w:val="0"/>
              <w:marBottom w:val="0"/>
              <w:divBdr>
                <w:top w:val="none" w:sz="0" w:space="0" w:color="auto"/>
                <w:left w:val="none" w:sz="0" w:space="0" w:color="auto"/>
                <w:bottom w:val="none" w:sz="0" w:space="0" w:color="auto"/>
                <w:right w:val="none" w:sz="0" w:space="0" w:color="auto"/>
              </w:divBdr>
            </w:div>
            <w:div w:id="341854310">
              <w:marLeft w:val="0"/>
              <w:marRight w:val="0"/>
              <w:marTop w:val="0"/>
              <w:marBottom w:val="0"/>
              <w:divBdr>
                <w:top w:val="none" w:sz="0" w:space="0" w:color="auto"/>
                <w:left w:val="none" w:sz="0" w:space="0" w:color="auto"/>
                <w:bottom w:val="none" w:sz="0" w:space="0" w:color="auto"/>
                <w:right w:val="none" w:sz="0" w:space="0" w:color="auto"/>
              </w:divBdr>
            </w:div>
            <w:div w:id="341905906">
              <w:marLeft w:val="0"/>
              <w:marRight w:val="0"/>
              <w:marTop w:val="0"/>
              <w:marBottom w:val="0"/>
              <w:divBdr>
                <w:top w:val="none" w:sz="0" w:space="0" w:color="auto"/>
                <w:left w:val="none" w:sz="0" w:space="0" w:color="auto"/>
                <w:bottom w:val="none" w:sz="0" w:space="0" w:color="auto"/>
                <w:right w:val="none" w:sz="0" w:space="0" w:color="auto"/>
              </w:divBdr>
            </w:div>
            <w:div w:id="345375625">
              <w:marLeft w:val="0"/>
              <w:marRight w:val="0"/>
              <w:marTop w:val="0"/>
              <w:marBottom w:val="0"/>
              <w:divBdr>
                <w:top w:val="none" w:sz="0" w:space="0" w:color="auto"/>
                <w:left w:val="none" w:sz="0" w:space="0" w:color="auto"/>
                <w:bottom w:val="none" w:sz="0" w:space="0" w:color="auto"/>
                <w:right w:val="none" w:sz="0" w:space="0" w:color="auto"/>
              </w:divBdr>
            </w:div>
            <w:div w:id="349530549">
              <w:marLeft w:val="0"/>
              <w:marRight w:val="0"/>
              <w:marTop w:val="0"/>
              <w:marBottom w:val="0"/>
              <w:divBdr>
                <w:top w:val="none" w:sz="0" w:space="0" w:color="auto"/>
                <w:left w:val="none" w:sz="0" w:space="0" w:color="auto"/>
                <w:bottom w:val="none" w:sz="0" w:space="0" w:color="auto"/>
                <w:right w:val="none" w:sz="0" w:space="0" w:color="auto"/>
              </w:divBdr>
            </w:div>
            <w:div w:id="351340085">
              <w:marLeft w:val="0"/>
              <w:marRight w:val="0"/>
              <w:marTop w:val="0"/>
              <w:marBottom w:val="0"/>
              <w:divBdr>
                <w:top w:val="none" w:sz="0" w:space="0" w:color="auto"/>
                <w:left w:val="none" w:sz="0" w:space="0" w:color="auto"/>
                <w:bottom w:val="none" w:sz="0" w:space="0" w:color="auto"/>
                <w:right w:val="none" w:sz="0" w:space="0" w:color="auto"/>
              </w:divBdr>
            </w:div>
            <w:div w:id="354893946">
              <w:marLeft w:val="0"/>
              <w:marRight w:val="0"/>
              <w:marTop w:val="0"/>
              <w:marBottom w:val="0"/>
              <w:divBdr>
                <w:top w:val="none" w:sz="0" w:space="0" w:color="auto"/>
                <w:left w:val="none" w:sz="0" w:space="0" w:color="auto"/>
                <w:bottom w:val="none" w:sz="0" w:space="0" w:color="auto"/>
                <w:right w:val="none" w:sz="0" w:space="0" w:color="auto"/>
              </w:divBdr>
            </w:div>
            <w:div w:id="363212899">
              <w:marLeft w:val="0"/>
              <w:marRight w:val="0"/>
              <w:marTop w:val="0"/>
              <w:marBottom w:val="0"/>
              <w:divBdr>
                <w:top w:val="none" w:sz="0" w:space="0" w:color="auto"/>
                <w:left w:val="none" w:sz="0" w:space="0" w:color="auto"/>
                <w:bottom w:val="none" w:sz="0" w:space="0" w:color="auto"/>
                <w:right w:val="none" w:sz="0" w:space="0" w:color="auto"/>
              </w:divBdr>
            </w:div>
            <w:div w:id="363361211">
              <w:marLeft w:val="0"/>
              <w:marRight w:val="0"/>
              <w:marTop w:val="0"/>
              <w:marBottom w:val="0"/>
              <w:divBdr>
                <w:top w:val="none" w:sz="0" w:space="0" w:color="auto"/>
                <w:left w:val="none" w:sz="0" w:space="0" w:color="auto"/>
                <w:bottom w:val="none" w:sz="0" w:space="0" w:color="auto"/>
                <w:right w:val="none" w:sz="0" w:space="0" w:color="auto"/>
              </w:divBdr>
            </w:div>
            <w:div w:id="363361857">
              <w:marLeft w:val="0"/>
              <w:marRight w:val="0"/>
              <w:marTop w:val="0"/>
              <w:marBottom w:val="0"/>
              <w:divBdr>
                <w:top w:val="none" w:sz="0" w:space="0" w:color="auto"/>
                <w:left w:val="none" w:sz="0" w:space="0" w:color="auto"/>
                <w:bottom w:val="none" w:sz="0" w:space="0" w:color="auto"/>
                <w:right w:val="none" w:sz="0" w:space="0" w:color="auto"/>
              </w:divBdr>
            </w:div>
            <w:div w:id="368997275">
              <w:marLeft w:val="0"/>
              <w:marRight w:val="0"/>
              <w:marTop w:val="0"/>
              <w:marBottom w:val="0"/>
              <w:divBdr>
                <w:top w:val="none" w:sz="0" w:space="0" w:color="auto"/>
                <w:left w:val="none" w:sz="0" w:space="0" w:color="auto"/>
                <w:bottom w:val="none" w:sz="0" w:space="0" w:color="auto"/>
                <w:right w:val="none" w:sz="0" w:space="0" w:color="auto"/>
              </w:divBdr>
            </w:div>
            <w:div w:id="371462075">
              <w:marLeft w:val="0"/>
              <w:marRight w:val="0"/>
              <w:marTop w:val="0"/>
              <w:marBottom w:val="0"/>
              <w:divBdr>
                <w:top w:val="none" w:sz="0" w:space="0" w:color="auto"/>
                <w:left w:val="none" w:sz="0" w:space="0" w:color="auto"/>
                <w:bottom w:val="none" w:sz="0" w:space="0" w:color="auto"/>
                <w:right w:val="none" w:sz="0" w:space="0" w:color="auto"/>
              </w:divBdr>
            </w:div>
            <w:div w:id="376011451">
              <w:marLeft w:val="0"/>
              <w:marRight w:val="0"/>
              <w:marTop w:val="0"/>
              <w:marBottom w:val="0"/>
              <w:divBdr>
                <w:top w:val="none" w:sz="0" w:space="0" w:color="auto"/>
                <w:left w:val="none" w:sz="0" w:space="0" w:color="auto"/>
                <w:bottom w:val="none" w:sz="0" w:space="0" w:color="auto"/>
                <w:right w:val="none" w:sz="0" w:space="0" w:color="auto"/>
              </w:divBdr>
            </w:div>
            <w:div w:id="376855019">
              <w:marLeft w:val="0"/>
              <w:marRight w:val="0"/>
              <w:marTop w:val="0"/>
              <w:marBottom w:val="0"/>
              <w:divBdr>
                <w:top w:val="none" w:sz="0" w:space="0" w:color="auto"/>
                <w:left w:val="none" w:sz="0" w:space="0" w:color="auto"/>
                <w:bottom w:val="none" w:sz="0" w:space="0" w:color="auto"/>
                <w:right w:val="none" w:sz="0" w:space="0" w:color="auto"/>
              </w:divBdr>
            </w:div>
            <w:div w:id="379137250">
              <w:marLeft w:val="0"/>
              <w:marRight w:val="0"/>
              <w:marTop w:val="0"/>
              <w:marBottom w:val="0"/>
              <w:divBdr>
                <w:top w:val="none" w:sz="0" w:space="0" w:color="auto"/>
                <w:left w:val="none" w:sz="0" w:space="0" w:color="auto"/>
                <w:bottom w:val="none" w:sz="0" w:space="0" w:color="auto"/>
                <w:right w:val="none" w:sz="0" w:space="0" w:color="auto"/>
              </w:divBdr>
            </w:div>
            <w:div w:id="379941974">
              <w:marLeft w:val="0"/>
              <w:marRight w:val="0"/>
              <w:marTop w:val="0"/>
              <w:marBottom w:val="0"/>
              <w:divBdr>
                <w:top w:val="none" w:sz="0" w:space="0" w:color="auto"/>
                <w:left w:val="none" w:sz="0" w:space="0" w:color="auto"/>
                <w:bottom w:val="none" w:sz="0" w:space="0" w:color="auto"/>
                <w:right w:val="none" w:sz="0" w:space="0" w:color="auto"/>
              </w:divBdr>
            </w:div>
            <w:div w:id="382490088">
              <w:marLeft w:val="0"/>
              <w:marRight w:val="0"/>
              <w:marTop w:val="0"/>
              <w:marBottom w:val="0"/>
              <w:divBdr>
                <w:top w:val="none" w:sz="0" w:space="0" w:color="auto"/>
                <w:left w:val="none" w:sz="0" w:space="0" w:color="auto"/>
                <w:bottom w:val="none" w:sz="0" w:space="0" w:color="auto"/>
                <w:right w:val="none" w:sz="0" w:space="0" w:color="auto"/>
              </w:divBdr>
            </w:div>
            <w:div w:id="382945730">
              <w:marLeft w:val="0"/>
              <w:marRight w:val="0"/>
              <w:marTop w:val="0"/>
              <w:marBottom w:val="0"/>
              <w:divBdr>
                <w:top w:val="none" w:sz="0" w:space="0" w:color="auto"/>
                <w:left w:val="none" w:sz="0" w:space="0" w:color="auto"/>
                <w:bottom w:val="none" w:sz="0" w:space="0" w:color="auto"/>
                <w:right w:val="none" w:sz="0" w:space="0" w:color="auto"/>
              </w:divBdr>
            </w:div>
            <w:div w:id="385375961">
              <w:marLeft w:val="0"/>
              <w:marRight w:val="0"/>
              <w:marTop w:val="0"/>
              <w:marBottom w:val="0"/>
              <w:divBdr>
                <w:top w:val="none" w:sz="0" w:space="0" w:color="auto"/>
                <w:left w:val="none" w:sz="0" w:space="0" w:color="auto"/>
                <w:bottom w:val="none" w:sz="0" w:space="0" w:color="auto"/>
                <w:right w:val="none" w:sz="0" w:space="0" w:color="auto"/>
              </w:divBdr>
            </w:div>
            <w:div w:id="390886096">
              <w:marLeft w:val="0"/>
              <w:marRight w:val="0"/>
              <w:marTop w:val="0"/>
              <w:marBottom w:val="0"/>
              <w:divBdr>
                <w:top w:val="none" w:sz="0" w:space="0" w:color="auto"/>
                <w:left w:val="none" w:sz="0" w:space="0" w:color="auto"/>
                <w:bottom w:val="none" w:sz="0" w:space="0" w:color="auto"/>
                <w:right w:val="none" w:sz="0" w:space="0" w:color="auto"/>
              </w:divBdr>
            </w:div>
            <w:div w:id="391466271">
              <w:marLeft w:val="0"/>
              <w:marRight w:val="0"/>
              <w:marTop w:val="0"/>
              <w:marBottom w:val="0"/>
              <w:divBdr>
                <w:top w:val="none" w:sz="0" w:space="0" w:color="auto"/>
                <w:left w:val="none" w:sz="0" w:space="0" w:color="auto"/>
                <w:bottom w:val="none" w:sz="0" w:space="0" w:color="auto"/>
                <w:right w:val="none" w:sz="0" w:space="0" w:color="auto"/>
              </w:divBdr>
            </w:div>
            <w:div w:id="396972414">
              <w:marLeft w:val="0"/>
              <w:marRight w:val="0"/>
              <w:marTop w:val="0"/>
              <w:marBottom w:val="0"/>
              <w:divBdr>
                <w:top w:val="none" w:sz="0" w:space="0" w:color="auto"/>
                <w:left w:val="none" w:sz="0" w:space="0" w:color="auto"/>
                <w:bottom w:val="none" w:sz="0" w:space="0" w:color="auto"/>
                <w:right w:val="none" w:sz="0" w:space="0" w:color="auto"/>
              </w:divBdr>
            </w:div>
            <w:div w:id="399406418">
              <w:marLeft w:val="0"/>
              <w:marRight w:val="0"/>
              <w:marTop w:val="0"/>
              <w:marBottom w:val="0"/>
              <w:divBdr>
                <w:top w:val="none" w:sz="0" w:space="0" w:color="auto"/>
                <w:left w:val="none" w:sz="0" w:space="0" w:color="auto"/>
                <w:bottom w:val="none" w:sz="0" w:space="0" w:color="auto"/>
                <w:right w:val="none" w:sz="0" w:space="0" w:color="auto"/>
              </w:divBdr>
            </w:div>
            <w:div w:id="404844232">
              <w:marLeft w:val="0"/>
              <w:marRight w:val="0"/>
              <w:marTop w:val="0"/>
              <w:marBottom w:val="0"/>
              <w:divBdr>
                <w:top w:val="none" w:sz="0" w:space="0" w:color="auto"/>
                <w:left w:val="none" w:sz="0" w:space="0" w:color="auto"/>
                <w:bottom w:val="none" w:sz="0" w:space="0" w:color="auto"/>
                <w:right w:val="none" w:sz="0" w:space="0" w:color="auto"/>
              </w:divBdr>
            </w:div>
            <w:div w:id="405493435">
              <w:marLeft w:val="0"/>
              <w:marRight w:val="0"/>
              <w:marTop w:val="0"/>
              <w:marBottom w:val="0"/>
              <w:divBdr>
                <w:top w:val="none" w:sz="0" w:space="0" w:color="auto"/>
                <w:left w:val="none" w:sz="0" w:space="0" w:color="auto"/>
                <w:bottom w:val="none" w:sz="0" w:space="0" w:color="auto"/>
                <w:right w:val="none" w:sz="0" w:space="0" w:color="auto"/>
              </w:divBdr>
            </w:div>
            <w:div w:id="419562995">
              <w:marLeft w:val="0"/>
              <w:marRight w:val="0"/>
              <w:marTop w:val="0"/>
              <w:marBottom w:val="0"/>
              <w:divBdr>
                <w:top w:val="none" w:sz="0" w:space="0" w:color="auto"/>
                <w:left w:val="none" w:sz="0" w:space="0" w:color="auto"/>
                <w:bottom w:val="none" w:sz="0" w:space="0" w:color="auto"/>
                <w:right w:val="none" w:sz="0" w:space="0" w:color="auto"/>
              </w:divBdr>
            </w:div>
            <w:div w:id="423502485">
              <w:marLeft w:val="0"/>
              <w:marRight w:val="0"/>
              <w:marTop w:val="0"/>
              <w:marBottom w:val="0"/>
              <w:divBdr>
                <w:top w:val="none" w:sz="0" w:space="0" w:color="auto"/>
                <w:left w:val="none" w:sz="0" w:space="0" w:color="auto"/>
                <w:bottom w:val="none" w:sz="0" w:space="0" w:color="auto"/>
                <w:right w:val="none" w:sz="0" w:space="0" w:color="auto"/>
              </w:divBdr>
            </w:div>
            <w:div w:id="428234844">
              <w:marLeft w:val="0"/>
              <w:marRight w:val="0"/>
              <w:marTop w:val="0"/>
              <w:marBottom w:val="0"/>
              <w:divBdr>
                <w:top w:val="none" w:sz="0" w:space="0" w:color="auto"/>
                <w:left w:val="none" w:sz="0" w:space="0" w:color="auto"/>
                <w:bottom w:val="none" w:sz="0" w:space="0" w:color="auto"/>
                <w:right w:val="none" w:sz="0" w:space="0" w:color="auto"/>
              </w:divBdr>
            </w:div>
            <w:div w:id="444884995">
              <w:marLeft w:val="0"/>
              <w:marRight w:val="0"/>
              <w:marTop w:val="0"/>
              <w:marBottom w:val="0"/>
              <w:divBdr>
                <w:top w:val="none" w:sz="0" w:space="0" w:color="auto"/>
                <w:left w:val="none" w:sz="0" w:space="0" w:color="auto"/>
                <w:bottom w:val="none" w:sz="0" w:space="0" w:color="auto"/>
                <w:right w:val="none" w:sz="0" w:space="0" w:color="auto"/>
              </w:divBdr>
            </w:div>
            <w:div w:id="448817241">
              <w:marLeft w:val="0"/>
              <w:marRight w:val="0"/>
              <w:marTop w:val="0"/>
              <w:marBottom w:val="0"/>
              <w:divBdr>
                <w:top w:val="none" w:sz="0" w:space="0" w:color="auto"/>
                <w:left w:val="none" w:sz="0" w:space="0" w:color="auto"/>
                <w:bottom w:val="none" w:sz="0" w:space="0" w:color="auto"/>
                <w:right w:val="none" w:sz="0" w:space="0" w:color="auto"/>
              </w:divBdr>
            </w:div>
            <w:div w:id="450829999">
              <w:marLeft w:val="0"/>
              <w:marRight w:val="0"/>
              <w:marTop w:val="0"/>
              <w:marBottom w:val="0"/>
              <w:divBdr>
                <w:top w:val="none" w:sz="0" w:space="0" w:color="auto"/>
                <w:left w:val="none" w:sz="0" w:space="0" w:color="auto"/>
                <w:bottom w:val="none" w:sz="0" w:space="0" w:color="auto"/>
                <w:right w:val="none" w:sz="0" w:space="0" w:color="auto"/>
              </w:divBdr>
            </w:div>
            <w:div w:id="458693549">
              <w:marLeft w:val="0"/>
              <w:marRight w:val="0"/>
              <w:marTop w:val="0"/>
              <w:marBottom w:val="0"/>
              <w:divBdr>
                <w:top w:val="none" w:sz="0" w:space="0" w:color="auto"/>
                <w:left w:val="none" w:sz="0" w:space="0" w:color="auto"/>
                <w:bottom w:val="none" w:sz="0" w:space="0" w:color="auto"/>
                <w:right w:val="none" w:sz="0" w:space="0" w:color="auto"/>
              </w:divBdr>
            </w:div>
            <w:div w:id="461003234">
              <w:marLeft w:val="0"/>
              <w:marRight w:val="0"/>
              <w:marTop w:val="0"/>
              <w:marBottom w:val="0"/>
              <w:divBdr>
                <w:top w:val="none" w:sz="0" w:space="0" w:color="auto"/>
                <w:left w:val="none" w:sz="0" w:space="0" w:color="auto"/>
                <w:bottom w:val="none" w:sz="0" w:space="0" w:color="auto"/>
                <w:right w:val="none" w:sz="0" w:space="0" w:color="auto"/>
              </w:divBdr>
            </w:div>
            <w:div w:id="464546417">
              <w:marLeft w:val="0"/>
              <w:marRight w:val="0"/>
              <w:marTop w:val="0"/>
              <w:marBottom w:val="0"/>
              <w:divBdr>
                <w:top w:val="none" w:sz="0" w:space="0" w:color="auto"/>
                <w:left w:val="none" w:sz="0" w:space="0" w:color="auto"/>
                <w:bottom w:val="none" w:sz="0" w:space="0" w:color="auto"/>
                <w:right w:val="none" w:sz="0" w:space="0" w:color="auto"/>
              </w:divBdr>
            </w:div>
            <w:div w:id="465510629">
              <w:marLeft w:val="0"/>
              <w:marRight w:val="0"/>
              <w:marTop w:val="0"/>
              <w:marBottom w:val="0"/>
              <w:divBdr>
                <w:top w:val="none" w:sz="0" w:space="0" w:color="auto"/>
                <w:left w:val="none" w:sz="0" w:space="0" w:color="auto"/>
                <w:bottom w:val="none" w:sz="0" w:space="0" w:color="auto"/>
                <w:right w:val="none" w:sz="0" w:space="0" w:color="auto"/>
              </w:divBdr>
            </w:div>
            <w:div w:id="466246740">
              <w:marLeft w:val="0"/>
              <w:marRight w:val="0"/>
              <w:marTop w:val="0"/>
              <w:marBottom w:val="0"/>
              <w:divBdr>
                <w:top w:val="none" w:sz="0" w:space="0" w:color="auto"/>
                <w:left w:val="none" w:sz="0" w:space="0" w:color="auto"/>
                <w:bottom w:val="none" w:sz="0" w:space="0" w:color="auto"/>
                <w:right w:val="none" w:sz="0" w:space="0" w:color="auto"/>
              </w:divBdr>
            </w:div>
            <w:div w:id="466627030">
              <w:marLeft w:val="0"/>
              <w:marRight w:val="0"/>
              <w:marTop w:val="0"/>
              <w:marBottom w:val="0"/>
              <w:divBdr>
                <w:top w:val="none" w:sz="0" w:space="0" w:color="auto"/>
                <w:left w:val="none" w:sz="0" w:space="0" w:color="auto"/>
                <w:bottom w:val="none" w:sz="0" w:space="0" w:color="auto"/>
                <w:right w:val="none" w:sz="0" w:space="0" w:color="auto"/>
              </w:divBdr>
            </w:div>
            <w:div w:id="467433545">
              <w:marLeft w:val="0"/>
              <w:marRight w:val="0"/>
              <w:marTop w:val="0"/>
              <w:marBottom w:val="0"/>
              <w:divBdr>
                <w:top w:val="none" w:sz="0" w:space="0" w:color="auto"/>
                <w:left w:val="none" w:sz="0" w:space="0" w:color="auto"/>
                <w:bottom w:val="none" w:sz="0" w:space="0" w:color="auto"/>
                <w:right w:val="none" w:sz="0" w:space="0" w:color="auto"/>
              </w:divBdr>
            </w:div>
            <w:div w:id="467822375">
              <w:marLeft w:val="0"/>
              <w:marRight w:val="0"/>
              <w:marTop w:val="0"/>
              <w:marBottom w:val="0"/>
              <w:divBdr>
                <w:top w:val="none" w:sz="0" w:space="0" w:color="auto"/>
                <w:left w:val="none" w:sz="0" w:space="0" w:color="auto"/>
                <w:bottom w:val="none" w:sz="0" w:space="0" w:color="auto"/>
                <w:right w:val="none" w:sz="0" w:space="0" w:color="auto"/>
              </w:divBdr>
            </w:div>
            <w:div w:id="469640153">
              <w:marLeft w:val="0"/>
              <w:marRight w:val="0"/>
              <w:marTop w:val="0"/>
              <w:marBottom w:val="0"/>
              <w:divBdr>
                <w:top w:val="none" w:sz="0" w:space="0" w:color="auto"/>
                <w:left w:val="none" w:sz="0" w:space="0" w:color="auto"/>
                <w:bottom w:val="none" w:sz="0" w:space="0" w:color="auto"/>
                <w:right w:val="none" w:sz="0" w:space="0" w:color="auto"/>
              </w:divBdr>
            </w:div>
            <w:div w:id="471018844">
              <w:marLeft w:val="0"/>
              <w:marRight w:val="0"/>
              <w:marTop w:val="0"/>
              <w:marBottom w:val="0"/>
              <w:divBdr>
                <w:top w:val="none" w:sz="0" w:space="0" w:color="auto"/>
                <w:left w:val="none" w:sz="0" w:space="0" w:color="auto"/>
                <w:bottom w:val="none" w:sz="0" w:space="0" w:color="auto"/>
                <w:right w:val="none" w:sz="0" w:space="0" w:color="auto"/>
              </w:divBdr>
            </w:div>
            <w:div w:id="478302137">
              <w:marLeft w:val="0"/>
              <w:marRight w:val="0"/>
              <w:marTop w:val="0"/>
              <w:marBottom w:val="0"/>
              <w:divBdr>
                <w:top w:val="none" w:sz="0" w:space="0" w:color="auto"/>
                <w:left w:val="none" w:sz="0" w:space="0" w:color="auto"/>
                <w:bottom w:val="none" w:sz="0" w:space="0" w:color="auto"/>
                <w:right w:val="none" w:sz="0" w:space="0" w:color="auto"/>
              </w:divBdr>
            </w:div>
            <w:div w:id="484471972">
              <w:marLeft w:val="0"/>
              <w:marRight w:val="0"/>
              <w:marTop w:val="0"/>
              <w:marBottom w:val="0"/>
              <w:divBdr>
                <w:top w:val="none" w:sz="0" w:space="0" w:color="auto"/>
                <w:left w:val="none" w:sz="0" w:space="0" w:color="auto"/>
                <w:bottom w:val="none" w:sz="0" w:space="0" w:color="auto"/>
                <w:right w:val="none" w:sz="0" w:space="0" w:color="auto"/>
              </w:divBdr>
            </w:div>
            <w:div w:id="494300251">
              <w:marLeft w:val="0"/>
              <w:marRight w:val="0"/>
              <w:marTop w:val="0"/>
              <w:marBottom w:val="0"/>
              <w:divBdr>
                <w:top w:val="none" w:sz="0" w:space="0" w:color="auto"/>
                <w:left w:val="none" w:sz="0" w:space="0" w:color="auto"/>
                <w:bottom w:val="none" w:sz="0" w:space="0" w:color="auto"/>
                <w:right w:val="none" w:sz="0" w:space="0" w:color="auto"/>
              </w:divBdr>
            </w:div>
            <w:div w:id="500975238">
              <w:marLeft w:val="0"/>
              <w:marRight w:val="0"/>
              <w:marTop w:val="0"/>
              <w:marBottom w:val="0"/>
              <w:divBdr>
                <w:top w:val="none" w:sz="0" w:space="0" w:color="auto"/>
                <w:left w:val="none" w:sz="0" w:space="0" w:color="auto"/>
                <w:bottom w:val="none" w:sz="0" w:space="0" w:color="auto"/>
                <w:right w:val="none" w:sz="0" w:space="0" w:color="auto"/>
              </w:divBdr>
            </w:div>
            <w:div w:id="511382532">
              <w:marLeft w:val="0"/>
              <w:marRight w:val="0"/>
              <w:marTop w:val="0"/>
              <w:marBottom w:val="0"/>
              <w:divBdr>
                <w:top w:val="none" w:sz="0" w:space="0" w:color="auto"/>
                <w:left w:val="none" w:sz="0" w:space="0" w:color="auto"/>
                <w:bottom w:val="none" w:sz="0" w:space="0" w:color="auto"/>
                <w:right w:val="none" w:sz="0" w:space="0" w:color="auto"/>
              </w:divBdr>
            </w:div>
            <w:div w:id="511840139">
              <w:marLeft w:val="0"/>
              <w:marRight w:val="0"/>
              <w:marTop w:val="0"/>
              <w:marBottom w:val="0"/>
              <w:divBdr>
                <w:top w:val="none" w:sz="0" w:space="0" w:color="auto"/>
                <w:left w:val="none" w:sz="0" w:space="0" w:color="auto"/>
                <w:bottom w:val="none" w:sz="0" w:space="0" w:color="auto"/>
                <w:right w:val="none" w:sz="0" w:space="0" w:color="auto"/>
              </w:divBdr>
            </w:div>
            <w:div w:id="512500874">
              <w:marLeft w:val="0"/>
              <w:marRight w:val="0"/>
              <w:marTop w:val="0"/>
              <w:marBottom w:val="0"/>
              <w:divBdr>
                <w:top w:val="none" w:sz="0" w:space="0" w:color="auto"/>
                <w:left w:val="none" w:sz="0" w:space="0" w:color="auto"/>
                <w:bottom w:val="none" w:sz="0" w:space="0" w:color="auto"/>
                <w:right w:val="none" w:sz="0" w:space="0" w:color="auto"/>
              </w:divBdr>
            </w:div>
            <w:div w:id="519705183">
              <w:marLeft w:val="0"/>
              <w:marRight w:val="0"/>
              <w:marTop w:val="0"/>
              <w:marBottom w:val="0"/>
              <w:divBdr>
                <w:top w:val="none" w:sz="0" w:space="0" w:color="auto"/>
                <w:left w:val="none" w:sz="0" w:space="0" w:color="auto"/>
                <w:bottom w:val="none" w:sz="0" w:space="0" w:color="auto"/>
                <w:right w:val="none" w:sz="0" w:space="0" w:color="auto"/>
              </w:divBdr>
            </w:div>
            <w:div w:id="525483591">
              <w:marLeft w:val="0"/>
              <w:marRight w:val="0"/>
              <w:marTop w:val="0"/>
              <w:marBottom w:val="0"/>
              <w:divBdr>
                <w:top w:val="none" w:sz="0" w:space="0" w:color="auto"/>
                <w:left w:val="none" w:sz="0" w:space="0" w:color="auto"/>
                <w:bottom w:val="none" w:sz="0" w:space="0" w:color="auto"/>
                <w:right w:val="none" w:sz="0" w:space="0" w:color="auto"/>
              </w:divBdr>
            </w:div>
            <w:div w:id="525993207">
              <w:marLeft w:val="0"/>
              <w:marRight w:val="0"/>
              <w:marTop w:val="0"/>
              <w:marBottom w:val="0"/>
              <w:divBdr>
                <w:top w:val="none" w:sz="0" w:space="0" w:color="auto"/>
                <w:left w:val="none" w:sz="0" w:space="0" w:color="auto"/>
                <w:bottom w:val="none" w:sz="0" w:space="0" w:color="auto"/>
                <w:right w:val="none" w:sz="0" w:space="0" w:color="auto"/>
              </w:divBdr>
            </w:div>
            <w:div w:id="526451515">
              <w:marLeft w:val="0"/>
              <w:marRight w:val="0"/>
              <w:marTop w:val="0"/>
              <w:marBottom w:val="0"/>
              <w:divBdr>
                <w:top w:val="none" w:sz="0" w:space="0" w:color="auto"/>
                <w:left w:val="none" w:sz="0" w:space="0" w:color="auto"/>
                <w:bottom w:val="none" w:sz="0" w:space="0" w:color="auto"/>
                <w:right w:val="none" w:sz="0" w:space="0" w:color="auto"/>
              </w:divBdr>
            </w:div>
            <w:div w:id="542596876">
              <w:marLeft w:val="0"/>
              <w:marRight w:val="0"/>
              <w:marTop w:val="0"/>
              <w:marBottom w:val="0"/>
              <w:divBdr>
                <w:top w:val="none" w:sz="0" w:space="0" w:color="auto"/>
                <w:left w:val="none" w:sz="0" w:space="0" w:color="auto"/>
                <w:bottom w:val="none" w:sz="0" w:space="0" w:color="auto"/>
                <w:right w:val="none" w:sz="0" w:space="0" w:color="auto"/>
              </w:divBdr>
            </w:div>
            <w:div w:id="545146480">
              <w:marLeft w:val="0"/>
              <w:marRight w:val="0"/>
              <w:marTop w:val="0"/>
              <w:marBottom w:val="0"/>
              <w:divBdr>
                <w:top w:val="none" w:sz="0" w:space="0" w:color="auto"/>
                <w:left w:val="none" w:sz="0" w:space="0" w:color="auto"/>
                <w:bottom w:val="none" w:sz="0" w:space="0" w:color="auto"/>
                <w:right w:val="none" w:sz="0" w:space="0" w:color="auto"/>
              </w:divBdr>
            </w:div>
            <w:div w:id="549078678">
              <w:marLeft w:val="0"/>
              <w:marRight w:val="0"/>
              <w:marTop w:val="0"/>
              <w:marBottom w:val="0"/>
              <w:divBdr>
                <w:top w:val="none" w:sz="0" w:space="0" w:color="auto"/>
                <w:left w:val="none" w:sz="0" w:space="0" w:color="auto"/>
                <w:bottom w:val="none" w:sz="0" w:space="0" w:color="auto"/>
                <w:right w:val="none" w:sz="0" w:space="0" w:color="auto"/>
              </w:divBdr>
            </w:div>
            <w:div w:id="555045267">
              <w:marLeft w:val="0"/>
              <w:marRight w:val="0"/>
              <w:marTop w:val="0"/>
              <w:marBottom w:val="0"/>
              <w:divBdr>
                <w:top w:val="none" w:sz="0" w:space="0" w:color="auto"/>
                <w:left w:val="none" w:sz="0" w:space="0" w:color="auto"/>
                <w:bottom w:val="none" w:sz="0" w:space="0" w:color="auto"/>
                <w:right w:val="none" w:sz="0" w:space="0" w:color="auto"/>
              </w:divBdr>
            </w:div>
            <w:div w:id="556745388">
              <w:marLeft w:val="0"/>
              <w:marRight w:val="0"/>
              <w:marTop w:val="0"/>
              <w:marBottom w:val="0"/>
              <w:divBdr>
                <w:top w:val="none" w:sz="0" w:space="0" w:color="auto"/>
                <w:left w:val="none" w:sz="0" w:space="0" w:color="auto"/>
                <w:bottom w:val="none" w:sz="0" w:space="0" w:color="auto"/>
                <w:right w:val="none" w:sz="0" w:space="0" w:color="auto"/>
              </w:divBdr>
            </w:div>
            <w:div w:id="557589059">
              <w:marLeft w:val="0"/>
              <w:marRight w:val="0"/>
              <w:marTop w:val="0"/>
              <w:marBottom w:val="0"/>
              <w:divBdr>
                <w:top w:val="none" w:sz="0" w:space="0" w:color="auto"/>
                <w:left w:val="none" w:sz="0" w:space="0" w:color="auto"/>
                <w:bottom w:val="none" w:sz="0" w:space="0" w:color="auto"/>
                <w:right w:val="none" w:sz="0" w:space="0" w:color="auto"/>
              </w:divBdr>
            </w:div>
            <w:div w:id="557785720">
              <w:marLeft w:val="0"/>
              <w:marRight w:val="0"/>
              <w:marTop w:val="0"/>
              <w:marBottom w:val="0"/>
              <w:divBdr>
                <w:top w:val="none" w:sz="0" w:space="0" w:color="auto"/>
                <w:left w:val="none" w:sz="0" w:space="0" w:color="auto"/>
                <w:bottom w:val="none" w:sz="0" w:space="0" w:color="auto"/>
                <w:right w:val="none" w:sz="0" w:space="0" w:color="auto"/>
              </w:divBdr>
            </w:div>
            <w:div w:id="569388045">
              <w:marLeft w:val="0"/>
              <w:marRight w:val="0"/>
              <w:marTop w:val="0"/>
              <w:marBottom w:val="0"/>
              <w:divBdr>
                <w:top w:val="none" w:sz="0" w:space="0" w:color="auto"/>
                <w:left w:val="none" w:sz="0" w:space="0" w:color="auto"/>
                <w:bottom w:val="none" w:sz="0" w:space="0" w:color="auto"/>
                <w:right w:val="none" w:sz="0" w:space="0" w:color="auto"/>
              </w:divBdr>
            </w:div>
            <w:div w:id="574165676">
              <w:marLeft w:val="0"/>
              <w:marRight w:val="0"/>
              <w:marTop w:val="0"/>
              <w:marBottom w:val="0"/>
              <w:divBdr>
                <w:top w:val="none" w:sz="0" w:space="0" w:color="auto"/>
                <w:left w:val="none" w:sz="0" w:space="0" w:color="auto"/>
                <w:bottom w:val="none" w:sz="0" w:space="0" w:color="auto"/>
                <w:right w:val="none" w:sz="0" w:space="0" w:color="auto"/>
              </w:divBdr>
            </w:div>
            <w:div w:id="578708492">
              <w:marLeft w:val="0"/>
              <w:marRight w:val="0"/>
              <w:marTop w:val="0"/>
              <w:marBottom w:val="0"/>
              <w:divBdr>
                <w:top w:val="none" w:sz="0" w:space="0" w:color="auto"/>
                <w:left w:val="none" w:sz="0" w:space="0" w:color="auto"/>
                <w:bottom w:val="none" w:sz="0" w:space="0" w:color="auto"/>
                <w:right w:val="none" w:sz="0" w:space="0" w:color="auto"/>
              </w:divBdr>
            </w:div>
            <w:div w:id="584845435">
              <w:marLeft w:val="0"/>
              <w:marRight w:val="0"/>
              <w:marTop w:val="0"/>
              <w:marBottom w:val="0"/>
              <w:divBdr>
                <w:top w:val="none" w:sz="0" w:space="0" w:color="auto"/>
                <w:left w:val="none" w:sz="0" w:space="0" w:color="auto"/>
                <w:bottom w:val="none" w:sz="0" w:space="0" w:color="auto"/>
                <w:right w:val="none" w:sz="0" w:space="0" w:color="auto"/>
              </w:divBdr>
            </w:div>
            <w:div w:id="585265331">
              <w:marLeft w:val="0"/>
              <w:marRight w:val="0"/>
              <w:marTop w:val="0"/>
              <w:marBottom w:val="0"/>
              <w:divBdr>
                <w:top w:val="none" w:sz="0" w:space="0" w:color="auto"/>
                <w:left w:val="none" w:sz="0" w:space="0" w:color="auto"/>
                <w:bottom w:val="none" w:sz="0" w:space="0" w:color="auto"/>
                <w:right w:val="none" w:sz="0" w:space="0" w:color="auto"/>
              </w:divBdr>
            </w:div>
            <w:div w:id="585461211">
              <w:marLeft w:val="0"/>
              <w:marRight w:val="0"/>
              <w:marTop w:val="0"/>
              <w:marBottom w:val="0"/>
              <w:divBdr>
                <w:top w:val="none" w:sz="0" w:space="0" w:color="auto"/>
                <w:left w:val="none" w:sz="0" w:space="0" w:color="auto"/>
                <w:bottom w:val="none" w:sz="0" w:space="0" w:color="auto"/>
                <w:right w:val="none" w:sz="0" w:space="0" w:color="auto"/>
              </w:divBdr>
            </w:div>
            <w:div w:id="599992604">
              <w:marLeft w:val="0"/>
              <w:marRight w:val="0"/>
              <w:marTop w:val="0"/>
              <w:marBottom w:val="0"/>
              <w:divBdr>
                <w:top w:val="none" w:sz="0" w:space="0" w:color="auto"/>
                <w:left w:val="none" w:sz="0" w:space="0" w:color="auto"/>
                <w:bottom w:val="none" w:sz="0" w:space="0" w:color="auto"/>
                <w:right w:val="none" w:sz="0" w:space="0" w:color="auto"/>
              </w:divBdr>
            </w:div>
            <w:div w:id="599993166">
              <w:marLeft w:val="0"/>
              <w:marRight w:val="0"/>
              <w:marTop w:val="0"/>
              <w:marBottom w:val="0"/>
              <w:divBdr>
                <w:top w:val="none" w:sz="0" w:space="0" w:color="auto"/>
                <w:left w:val="none" w:sz="0" w:space="0" w:color="auto"/>
                <w:bottom w:val="none" w:sz="0" w:space="0" w:color="auto"/>
                <w:right w:val="none" w:sz="0" w:space="0" w:color="auto"/>
              </w:divBdr>
            </w:div>
            <w:div w:id="609943953">
              <w:marLeft w:val="0"/>
              <w:marRight w:val="0"/>
              <w:marTop w:val="0"/>
              <w:marBottom w:val="0"/>
              <w:divBdr>
                <w:top w:val="none" w:sz="0" w:space="0" w:color="auto"/>
                <w:left w:val="none" w:sz="0" w:space="0" w:color="auto"/>
                <w:bottom w:val="none" w:sz="0" w:space="0" w:color="auto"/>
                <w:right w:val="none" w:sz="0" w:space="0" w:color="auto"/>
              </w:divBdr>
            </w:div>
            <w:div w:id="610164548">
              <w:marLeft w:val="0"/>
              <w:marRight w:val="0"/>
              <w:marTop w:val="0"/>
              <w:marBottom w:val="0"/>
              <w:divBdr>
                <w:top w:val="none" w:sz="0" w:space="0" w:color="auto"/>
                <w:left w:val="none" w:sz="0" w:space="0" w:color="auto"/>
                <w:bottom w:val="none" w:sz="0" w:space="0" w:color="auto"/>
                <w:right w:val="none" w:sz="0" w:space="0" w:color="auto"/>
              </w:divBdr>
            </w:div>
            <w:div w:id="612591830">
              <w:marLeft w:val="0"/>
              <w:marRight w:val="0"/>
              <w:marTop w:val="0"/>
              <w:marBottom w:val="0"/>
              <w:divBdr>
                <w:top w:val="none" w:sz="0" w:space="0" w:color="auto"/>
                <w:left w:val="none" w:sz="0" w:space="0" w:color="auto"/>
                <w:bottom w:val="none" w:sz="0" w:space="0" w:color="auto"/>
                <w:right w:val="none" w:sz="0" w:space="0" w:color="auto"/>
              </w:divBdr>
            </w:div>
            <w:div w:id="612829945">
              <w:marLeft w:val="0"/>
              <w:marRight w:val="0"/>
              <w:marTop w:val="0"/>
              <w:marBottom w:val="0"/>
              <w:divBdr>
                <w:top w:val="none" w:sz="0" w:space="0" w:color="auto"/>
                <w:left w:val="none" w:sz="0" w:space="0" w:color="auto"/>
                <w:bottom w:val="none" w:sz="0" w:space="0" w:color="auto"/>
                <w:right w:val="none" w:sz="0" w:space="0" w:color="auto"/>
              </w:divBdr>
            </w:div>
            <w:div w:id="620578051">
              <w:marLeft w:val="0"/>
              <w:marRight w:val="0"/>
              <w:marTop w:val="0"/>
              <w:marBottom w:val="0"/>
              <w:divBdr>
                <w:top w:val="none" w:sz="0" w:space="0" w:color="auto"/>
                <w:left w:val="none" w:sz="0" w:space="0" w:color="auto"/>
                <w:bottom w:val="none" w:sz="0" w:space="0" w:color="auto"/>
                <w:right w:val="none" w:sz="0" w:space="0" w:color="auto"/>
              </w:divBdr>
            </w:div>
            <w:div w:id="626087492">
              <w:marLeft w:val="0"/>
              <w:marRight w:val="0"/>
              <w:marTop w:val="0"/>
              <w:marBottom w:val="0"/>
              <w:divBdr>
                <w:top w:val="none" w:sz="0" w:space="0" w:color="auto"/>
                <w:left w:val="none" w:sz="0" w:space="0" w:color="auto"/>
                <w:bottom w:val="none" w:sz="0" w:space="0" w:color="auto"/>
                <w:right w:val="none" w:sz="0" w:space="0" w:color="auto"/>
              </w:divBdr>
            </w:div>
            <w:div w:id="627007675">
              <w:marLeft w:val="0"/>
              <w:marRight w:val="0"/>
              <w:marTop w:val="0"/>
              <w:marBottom w:val="0"/>
              <w:divBdr>
                <w:top w:val="none" w:sz="0" w:space="0" w:color="auto"/>
                <w:left w:val="none" w:sz="0" w:space="0" w:color="auto"/>
                <w:bottom w:val="none" w:sz="0" w:space="0" w:color="auto"/>
                <w:right w:val="none" w:sz="0" w:space="0" w:color="auto"/>
              </w:divBdr>
            </w:div>
            <w:div w:id="628974924">
              <w:marLeft w:val="0"/>
              <w:marRight w:val="0"/>
              <w:marTop w:val="0"/>
              <w:marBottom w:val="0"/>
              <w:divBdr>
                <w:top w:val="none" w:sz="0" w:space="0" w:color="auto"/>
                <w:left w:val="none" w:sz="0" w:space="0" w:color="auto"/>
                <w:bottom w:val="none" w:sz="0" w:space="0" w:color="auto"/>
                <w:right w:val="none" w:sz="0" w:space="0" w:color="auto"/>
              </w:divBdr>
            </w:div>
            <w:div w:id="629022102">
              <w:marLeft w:val="0"/>
              <w:marRight w:val="0"/>
              <w:marTop w:val="0"/>
              <w:marBottom w:val="0"/>
              <w:divBdr>
                <w:top w:val="none" w:sz="0" w:space="0" w:color="auto"/>
                <w:left w:val="none" w:sz="0" w:space="0" w:color="auto"/>
                <w:bottom w:val="none" w:sz="0" w:space="0" w:color="auto"/>
                <w:right w:val="none" w:sz="0" w:space="0" w:color="auto"/>
              </w:divBdr>
            </w:div>
            <w:div w:id="630398750">
              <w:marLeft w:val="0"/>
              <w:marRight w:val="0"/>
              <w:marTop w:val="0"/>
              <w:marBottom w:val="0"/>
              <w:divBdr>
                <w:top w:val="none" w:sz="0" w:space="0" w:color="auto"/>
                <w:left w:val="none" w:sz="0" w:space="0" w:color="auto"/>
                <w:bottom w:val="none" w:sz="0" w:space="0" w:color="auto"/>
                <w:right w:val="none" w:sz="0" w:space="0" w:color="auto"/>
              </w:divBdr>
            </w:div>
            <w:div w:id="632641470">
              <w:marLeft w:val="0"/>
              <w:marRight w:val="0"/>
              <w:marTop w:val="0"/>
              <w:marBottom w:val="0"/>
              <w:divBdr>
                <w:top w:val="none" w:sz="0" w:space="0" w:color="auto"/>
                <w:left w:val="none" w:sz="0" w:space="0" w:color="auto"/>
                <w:bottom w:val="none" w:sz="0" w:space="0" w:color="auto"/>
                <w:right w:val="none" w:sz="0" w:space="0" w:color="auto"/>
              </w:divBdr>
            </w:div>
            <w:div w:id="642541347">
              <w:marLeft w:val="0"/>
              <w:marRight w:val="0"/>
              <w:marTop w:val="0"/>
              <w:marBottom w:val="0"/>
              <w:divBdr>
                <w:top w:val="none" w:sz="0" w:space="0" w:color="auto"/>
                <w:left w:val="none" w:sz="0" w:space="0" w:color="auto"/>
                <w:bottom w:val="none" w:sz="0" w:space="0" w:color="auto"/>
                <w:right w:val="none" w:sz="0" w:space="0" w:color="auto"/>
              </w:divBdr>
            </w:div>
            <w:div w:id="653796895">
              <w:marLeft w:val="0"/>
              <w:marRight w:val="0"/>
              <w:marTop w:val="0"/>
              <w:marBottom w:val="0"/>
              <w:divBdr>
                <w:top w:val="none" w:sz="0" w:space="0" w:color="auto"/>
                <w:left w:val="none" w:sz="0" w:space="0" w:color="auto"/>
                <w:bottom w:val="none" w:sz="0" w:space="0" w:color="auto"/>
                <w:right w:val="none" w:sz="0" w:space="0" w:color="auto"/>
              </w:divBdr>
            </w:div>
            <w:div w:id="654645499">
              <w:marLeft w:val="0"/>
              <w:marRight w:val="0"/>
              <w:marTop w:val="0"/>
              <w:marBottom w:val="0"/>
              <w:divBdr>
                <w:top w:val="none" w:sz="0" w:space="0" w:color="auto"/>
                <w:left w:val="none" w:sz="0" w:space="0" w:color="auto"/>
                <w:bottom w:val="none" w:sz="0" w:space="0" w:color="auto"/>
                <w:right w:val="none" w:sz="0" w:space="0" w:color="auto"/>
              </w:divBdr>
            </w:div>
            <w:div w:id="657615347">
              <w:marLeft w:val="0"/>
              <w:marRight w:val="0"/>
              <w:marTop w:val="0"/>
              <w:marBottom w:val="0"/>
              <w:divBdr>
                <w:top w:val="none" w:sz="0" w:space="0" w:color="auto"/>
                <w:left w:val="none" w:sz="0" w:space="0" w:color="auto"/>
                <w:bottom w:val="none" w:sz="0" w:space="0" w:color="auto"/>
                <w:right w:val="none" w:sz="0" w:space="0" w:color="auto"/>
              </w:divBdr>
            </w:div>
            <w:div w:id="661354071">
              <w:marLeft w:val="0"/>
              <w:marRight w:val="0"/>
              <w:marTop w:val="0"/>
              <w:marBottom w:val="0"/>
              <w:divBdr>
                <w:top w:val="none" w:sz="0" w:space="0" w:color="auto"/>
                <w:left w:val="none" w:sz="0" w:space="0" w:color="auto"/>
                <w:bottom w:val="none" w:sz="0" w:space="0" w:color="auto"/>
                <w:right w:val="none" w:sz="0" w:space="0" w:color="auto"/>
              </w:divBdr>
            </w:div>
            <w:div w:id="662968845">
              <w:marLeft w:val="0"/>
              <w:marRight w:val="0"/>
              <w:marTop w:val="0"/>
              <w:marBottom w:val="0"/>
              <w:divBdr>
                <w:top w:val="none" w:sz="0" w:space="0" w:color="auto"/>
                <w:left w:val="none" w:sz="0" w:space="0" w:color="auto"/>
                <w:bottom w:val="none" w:sz="0" w:space="0" w:color="auto"/>
                <w:right w:val="none" w:sz="0" w:space="0" w:color="auto"/>
              </w:divBdr>
            </w:div>
            <w:div w:id="663630851">
              <w:marLeft w:val="0"/>
              <w:marRight w:val="0"/>
              <w:marTop w:val="0"/>
              <w:marBottom w:val="0"/>
              <w:divBdr>
                <w:top w:val="none" w:sz="0" w:space="0" w:color="auto"/>
                <w:left w:val="none" w:sz="0" w:space="0" w:color="auto"/>
                <w:bottom w:val="none" w:sz="0" w:space="0" w:color="auto"/>
                <w:right w:val="none" w:sz="0" w:space="0" w:color="auto"/>
              </w:divBdr>
            </w:div>
            <w:div w:id="663826885">
              <w:marLeft w:val="0"/>
              <w:marRight w:val="0"/>
              <w:marTop w:val="0"/>
              <w:marBottom w:val="0"/>
              <w:divBdr>
                <w:top w:val="none" w:sz="0" w:space="0" w:color="auto"/>
                <w:left w:val="none" w:sz="0" w:space="0" w:color="auto"/>
                <w:bottom w:val="none" w:sz="0" w:space="0" w:color="auto"/>
                <w:right w:val="none" w:sz="0" w:space="0" w:color="auto"/>
              </w:divBdr>
            </w:div>
            <w:div w:id="664820015">
              <w:marLeft w:val="0"/>
              <w:marRight w:val="0"/>
              <w:marTop w:val="0"/>
              <w:marBottom w:val="0"/>
              <w:divBdr>
                <w:top w:val="none" w:sz="0" w:space="0" w:color="auto"/>
                <w:left w:val="none" w:sz="0" w:space="0" w:color="auto"/>
                <w:bottom w:val="none" w:sz="0" w:space="0" w:color="auto"/>
                <w:right w:val="none" w:sz="0" w:space="0" w:color="auto"/>
              </w:divBdr>
            </w:div>
            <w:div w:id="667559439">
              <w:marLeft w:val="0"/>
              <w:marRight w:val="0"/>
              <w:marTop w:val="0"/>
              <w:marBottom w:val="0"/>
              <w:divBdr>
                <w:top w:val="none" w:sz="0" w:space="0" w:color="auto"/>
                <w:left w:val="none" w:sz="0" w:space="0" w:color="auto"/>
                <w:bottom w:val="none" w:sz="0" w:space="0" w:color="auto"/>
                <w:right w:val="none" w:sz="0" w:space="0" w:color="auto"/>
              </w:divBdr>
            </w:div>
            <w:div w:id="670914494">
              <w:marLeft w:val="0"/>
              <w:marRight w:val="0"/>
              <w:marTop w:val="0"/>
              <w:marBottom w:val="0"/>
              <w:divBdr>
                <w:top w:val="none" w:sz="0" w:space="0" w:color="auto"/>
                <w:left w:val="none" w:sz="0" w:space="0" w:color="auto"/>
                <w:bottom w:val="none" w:sz="0" w:space="0" w:color="auto"/>
                <w:right w:val="none" w:sz="0" w:space="0" w:color="auto"/>
              </w:divBdr>
            </w:div>
            <w:div w:id="673608167">
              <w:marLeft w:val="0"/>
              <w:marRight w:val="0"/>
              <w:marTop w:val="0"/>
              <w:marBottom w:val="0"/>
              <w:divBdr>
                <w:top w:val="none" w:sz="0" w:space="0" w:color="auto"/>
                <w:left w:val="none" w:sz="0" w:space="0" w:color="auto"/>
                <w:bottom w:val="none" w:sz="0" w:space="0" w:color="auto"/>
                <w:right w:val="none" w:sz="0" w:space="0" w:color="auto"/>
              </w:divBdr>
            </w:div>
            <w:div w:id="681056812">
              <w:marLeft w:val="0"/>
              <w:marRight w:val="0"/>
              <w:marTop w:val="0"/>
              <w:marBottom w:val="0"/>
              <w:divBdr>
                <w:top w:val="none" w:sz="0" w:space="0" w:color="auto"/>
                <w:left w:val="none" w:sz="0" w:space="0" w:color="auto"/>
                <w:bottom w:val="none" w:sz="0" w:space="0" w:color="auto"/>
                <w:right w:val="none" w:sz="0" w:space="0" w:color="auto"/>
              </w:divBdr>
            </w:div>
            <w:div w:id="682124390">
              <w:marLeft w:val="0"/>
              <w:marRight w:val="0"/>
              <w:marTop w:val="0"/>
              <w:marBottom w:val="0"/>
              <w:divBdr>
                <w:top w:val="none" w:sz="0" w:space="0" w:color="auto"/>
                <w:left w:val="none" w:sz="0" w:space="0" w:color="auto"/>
                <w:bottom w:val="none" w:sz="0" w:space="0" w:color="auto"/>
                <w:right w:val="none" w:sz="0" w:space="0" w:color="auto"/>
              </w:divBdr>
            </w:div>
            <w:div w:id="683634774">
              <w:marLeft w:val="0"/>
              <w:marRight w:val="0"/>
              <w:marTop w:val="0"/>
              <w:marBottom w:val="0"/>
              <w:divBdr>
                <w:top w:val="none" w:sz="0" w:space="0" w:color="auto"/>
                <w:left w:val="none" w:sz="0" w:space="0" w:color="auto"/>
                <w:bottom w:val="none" w:sz="0" w:space="0" w:color="auto"/>
                <w:right w:val="none" w:sz="0" w:space="0" w:color="auto"/>
              </w:divBdr>
            </w:div>
            <w:div w:id="684790955">
              <w:marLeft w:val="0"/>
              <w:marRight w:val="0"/>
              <w:marTop w:val="0"/>
              <w:marBottom w:val="0"/>
              <w:divBdr>
                <w:top w:val="none" w:sz="0" w:space="0" w:color="auto"/>
                <w:left w:val="none" w:sz="0" w:space="0" w:color="auto"/>
                <w:bottom w:val="none" w:sz="0" w:space="0" w:color="auto"/>
                <w:right w:val="none" w:sz="0" w:space="0" w:color="auto"/>
              </w:divBdr>
            </w:div>
            <w:div w:id="688602356">
              <w:marLeft w:val="0"/>
              <w:marRight w:val="0"/>
              <w:marTop w:val="0"/>
              <w:marBottom w:val="0"/>
              <w:divBdr>
                <w:top w:val="none" w:sz="0" w:space="0" w:color="auto"/>
                <w:left w:val="none" w:sz="0" w:space="0" w:color="auto"/>
                <w:bottom w:val="none" w:sz="0" w:space="0" w:color="auto"/>
                <w:right w:val="none" w:sz="0" w:space="0" w:color="auto"/>
              </w:divBdr>
            </w:div>
            <w:div w:id="697002096">
              <w:marLeft w:val="0"/>
              <w:marRight w:val="0"/>
              <w:marTop w:val="0"/>
              <w:marBottom w:val="0"/>
              <w:divBdr>
                <w:top w:val="none" w:sz="0" w:space="0" w:color="auto"/>
                <w:left w:val="none" w:sz="0" w:space="0" w:color="auto"/>
                <w:bottom w:val="none" w:sz="0" w:space="0" w:color="auto"/>
                <w:right w:val="none" w:sz="0" w:space="0" w:color="auto"/>
              </w:divBdr>
            </w:div>
            <w:div w:id="698553149">
              <w:marLeft w:val="0"/>
              <w:marRight w:val="0"/>
              <w:marTop w:val="0"/>
              <w:marBottom w:val="0"/>
              <w:divBdr>
                <w:top w:val="none" w:sz="0" w:space="0" w:color="auto"/>
                <w:left w:val="none" w:sz="0" w:space="0" w:color="auto"/>
                <w:bottom w:val="none" w:sz="0" w:space="0" w:color="auto"/>
                <w:right w:val="none" w:sz="0" w:space="0" w:color="auto"/>
              </w:divBdr>
            </w:div>
            <w:div w:id="708724085">
              <w:marLeft w:val="0"/>
              <w:marRight w:val="0"/>
              <w:marTop w:val="0"/>
              <w:marBottom w:val="0"/>
              <w:divBdr>
                <w:top w:val="none" w:sz="0" w:space="0" w:color="auto"/>
                <w:left w:val="none" w:sz="0" w:space="0" w:color="auto"/>
                <w:bottom w:val="none" w:sz="0" w:space="0" w:color="auto"/>
                <w:right w:val="none" w:sz="0" w:space="0" w:color="auto"/>
              </w:divBdr>
            </w:div>
            <w:div w:id="711854695">
              <w:marLeft w:val="0"/>
              <w:marRight w:val="0"/>
              <w:marTop w:val="0"/>
              <w:marBottom w:val="0"/>
              <w:divBdr>
                <w:top w:val="none" w:sz="0" w:space="0" w:color="auto"/>
                <w:left w:val="none" w:sz="0" w:space="0" w:color="auto"/>
                <w:bottom w:val="none" w:sz="0" w:space="0" w:color="auto"/>
                <w:right w:val="none" w:sz="0" w:space="0" w:color="auto"/>
              </w:divBdr>
            </w:div>
            <w:div w:id="712461349">
              <w:marLeft w:val="0"/>
              <w:marRight w:val="0"/>
              <w:marTop w:val="0"/>
              <w:marBottom w:val="0"/>
              <w:divBdr>
                <w:top w:val="none" w:sz="0" w:space="0" w:color="auto"/>
                <w:left w:val="none" w:sz="0" w:space="0" w:color="auto"/>
                <w:bottom w:val="none" w:sz="0" w:space="0" w:color="auto"/>
                <w:right w:val="none" w:sz="0" w:space="0" w:color="auto"/>
              </w:divBdr>
            </w:div>
            <w:div w:id="717357292">
              <w:marLeft w:val="0"/>
              <w:marRight w:val="0"/>
              <w:marTop w:val="0"/>
              <w:marBottom w:val="0"/>
              <w:divBdr>
                <w:top w:val="none" w:sz="0" w:space="0" w:color="auto"/>
                <w:left w:val="none" w:sz="0" w:space="0" w:color="auto"/>
                <w:bottom w:val="none" w:sz="0" w:space="0" w:color="auto"/>
                <w:right w:val="none" w:sz="0" w:space="0" w:color="auto"/>
              </w:divBdr>
            </w:div>
            <w:div w:id="739138941">
              <w:marLeft w:val="0"/>
              <w:marRight w:val="0"/>
              <w:marTop w:val="0"/>
              <w:marBottom w:val="0"/>
              <w:divBdr>
                <w:top w:val="none" w:sz="0" w:space="0" w:color="auto"/>
                <w:left w:val="none" w:sz="0" w:space="0" w:color="auto"/>
                <w:bottom w:val="none" w:sz="0" w:space="0" w:color="auto"/>
                <w:right w:val="none" w:sz="0" w:space="0" w:color="auto"/>
              </w:divBdr>
            </w:div>
            <w:div w:id="740178785">
              <w:marLeft w:val="0"/>
              <w:marRight w:val="0"/>
              <w:marTop w:val="0"/>
              <w:marBottom w:val="0"/>
              <w:divBdr>
                <w:top w:val="none" w:sz="0" w:space="0" w:color="auto"/>
                <w:left w:val="none" w:sz="0" w:space="0" w:color="auto"/>
                <w:bottom w:val="none" w:sz="0" w:space="0" w:color="auto"/>
                <w:right w:val="none" w:sz="0" w:space="0" w:color="auto"/>
              </w:divBdr>
            </w:div>
            <w:div w:id="748160613">
              <w:marLeft w:val="0"/>
              <w:marRight w:val="0"/>
              <w:marTop w:val="0"/>
              <w:marBottom w:val="0"/>
              <w:divBdr>
                <w:top w:val="none" w:sz="0" w:space="0" w:color="auto"/>
                <w:left w:val="none" w:sz="0" w:space="0" w:color="auto"/>
                <w:bottom w:val="none" w:sz="0" w:space="0" w:color="auto"/>
                <w:right w:val="none" w:sz="0" w:space="0" w:color="auto"/>
              </w:divBdr>
            </w:div>
            <w:div w:id="750809421">
              <w:marLeft w:val="0"/>
              <w:marRight w:val="0"/>
              <w:marTop w:val="0"/>
              <w:marBottom w:val="0"/>
              <w:divBdr>
                <w:top w:val="none" w:sz="0" w:space="0" w:color="auto"/>
                <w:left w:val="none" w:sz="0" w:space="0" w:color="auto"/>
                <w:bottom w:val="none" w:sz="0" w:space="0" w:color="auto"/>
                <w:right w:val="none" w:sz="0" w:space="0" w:color="auto"/>
              </w:divBdr>
            </w:div>
            <w:div w:id="754477260">
              <w:marLeft w:val="0"/>
              <w:marRight w:val="0"/>
              <w:marTop w:val="0"/>
              <w:marBottom w:val="0"/>
              <w:divBdr>
                <w:top w:val="none" w:sz="0" w:space="0" w:color="auto"/>
                <w:left w:val="none" w:sz="0" w:space="0" w:color="auto"/>
                <w:bottom w:val="none" w:sz="0" w:space="0" w:color="auto"/>
                <w:right w:val="none" w:sz="0" w:space="0" w:color="auto"/>
              </w:divBdr>
            </w:div>
            <w:div w:id="761610592">
              <w:marLeft w:val="0"/>
              <w:marRight w:val="0"/>
              <w:marTop w:val="0"/>
              <w:marBottom w:val="0"/>
              <w:divBdr>
                <w:top w:val="none" w:sz="0" w:space="0" w:color="auto"/>
                <w:left w:val="none" w:sz="0" w:space="0" w:color="auto"/>
                <w:bottom w:val="none" w:sz="0" w:space="0" w:color="auto"/>
                <w:right w:val="none" w:sz="0" w:space="0" w:color="auto"/>
              </w:divBdr>
            </w:div>
            <w:div w:id="766268528">
              <w:marLeft w:val="0"/>
              <w:marRight w:val="0"/>
              <w:marTop w:val="0"/>
              <w:marBottom w:val="0"/>
              <w:divBdr>
                <w:top w:val="none" w:sz="0" w:space="0" w:color="auto"/>
                <w:left w:val="none" w:sz="0" w:space="0" w:color="auto"/>
                <w:bottom w:val="none" w:sz="0" w:space="0" w:color="auto"/>
                <w:right w:val="none" w:sz="0" w:space="0" w:color="auto"/>
              </w:divBdr>
            </w:div>
            <w:div w:id="768934485">
              <w:marLeft w:val="0"/>
              <w:marRight w:val="0"/>
              <w:marTop w:val="0"/>
              <w:marBottom w:val="0"/>
              <w:divBdr>
                <w:top w:val="none" w:sz="0" w:space="0" w:color="auto"/>
                <w:left w:val="none" w:sz="0" w:space="0" w:color="auto"/>
                <w:bottom w:val="none" w:sz="0" w:space="0" w:color="auto"/>
                <w:right w:val="none" w:sz="0" w:space="0" w:color="auto"/>
              </w:divBdr>
            </w:div>
            <w:div w:id="770012670">
              <w:marLeft w:val="0"/>
              <w:marRight w:val="0"/>
              <w:marTop w:val="0"/>
              <w:marBottom w:val="0"/>
              <w:divBdr>
                <w:top w:val="none" w:sz="0" w:space="0" w:color="auto"/>
                <w:left w:val="none" w:sz="0" w:space="0" w:color="auto"/>
                <w:bottom w:val="none" w:sz="0" w:space="0" w:color="auto"/>
                <w:right w:val="none" w:sz="0" w:space="0" w:color="auto"/>
              </w:divBdr>
            </w:div>
            <w:div w:id="779110494">
              <w:marLeft w:val="0"/>
              <w:marRight w:val="0"/>
              <w:marTop w:val="0"/>
              <w:marBottom w:val="0"/>
              <w:divBdr>
                <w:top w:val="none" w:sz="0" w:space="0" w:color="auto"/>
                <w:left w:val="none" w:sz="0" w:space="0" w:color="auto"/>
                <w:bottom w:val="none" w:sz="0" w:space="0" w:color="auto"/>
                <w:right w:val="none" w:sz="0" w:space="0" w:color="auto"/>
              </w:divBdr>
            </w:div>
            <w:div w:id="784077047">
              <w:marLeft w:val="0"/>
              <w:marRight w:val="0"/>
              <w:marTop w:val="0"/>
              <w:marBottom w:val="0"/>
              <w:divBdr>
                <w:top w:val="none" w:sz="0" w:space="0" w:color="auto"/>
                <w:left w:val="none" w:sz="0" w:space="0" w:color="auto"/>
                <w:bottom w:val="none" w:sz="0" w:space="0" w:color="auto"/>
                <w:right w:val="none" w:sz="0" w:space="0" w:color="auto"/>
              </w:divBdr>
            </w:div>
            <w:div w:id="785582321">
              <w:marLeft w:val="0"/>
              <w:marRight w:val="0"/>
              <w:marTop w:val="0"/>
              <w:marBottom w:val="0"/>
              <w:divBdr>
                <w:top w:val="none" w:sz="0" w:space="0" w:color="auto"/>
                <w:left w:val="none" w:sz="0" w:space="0" w:color="auto"/>
                <w:bottom w:val="none" w:sz="0" w:space="0" w:color="auto"/>
                <w:right w:val="none" w:sz="0" w:space="0" w:color="auto"/>
              </w:divBdr>
            </w:div>
            <w:div w:id="786855710">
              <w:marLeft w:val="0"/>
              <w:marRight w:val="0"/>
              <w:marTop w:val="0"/>
              <w:marBottom w:val="0"/>
              <w:divBdr>
                <w:top w:val="none" w:sz="0" w:space="0" w:color="auto"/>
                <w:left w:val="none" w:sz="0" w:space="0" w:color="auto"/>
                <w:bottom w:val="none" w:sz="0" w:space="0" w:color="auto"/>
                <w:right w:val="none" w:sz="0" w:space="0" w:color="auto"/>
              </w:divBdr>
            </w:div>
            <w:div w:id="789711201">
              <w:marLeft w:val="0"/>
              <w:marRight w:val="0"/>
              <w:marTop w:val="0"/>
              <w:marBottom w:val="0"/>
              <w:divBdr>
                <w:top w:val="none" w:sz="0" w:space="0" w:color="auto"/>
                <w:left w:val="none" w:sz="0" w:space="0" w:color="auto"/>
                <w:bottom w:val="none" w:sz="0" w:space="0" w:color="auto"/>
                <w:right w:val="none" w:sz="0" w:space="0" w:color="auto"/>
              </w:divBdr>
            </w:div>
            <w:div w:id="789861601">
              <w:marLeft w:val="0"/>
              <w:marRight w:val="0"/>
              <w:marTop w:val="0"/>
              <w:marBottom w:val="0"/>
              <w:divBdr>
                <w:top w:val="none" w:sz="0" w:space="0" w:color="auto"/>
                <w:left w:val="none" w:sz="0" w:space="0" w:color="auto"/>
                <w:bottom w:val="none" w:sz="0" w:space="0" w:color="auto"/>
                <w:right w:val="none" w:sz="0" w:space="0" w:color="auto"/>
              </w:divBdr>
            </w:div>
            <w:div w:id="791900601">
              <w:marLeft w:val="0"/>
              <w:marRight w:val="0"/>
              <w:marTop w:val="0"/>
              <w:marBottom w:val="0"/>
              <w:divBdr>
                <w:top w:val="none" w:sz="0" w:space="0" w:color="auto"/>
                <w:left w:val="none" w:sz="0" w:space="0" w:color="auto"/>
                <w:bottom w:val="none" w:sz="0" w:space="0" w:color="auto"/>
                <w:right w:val="none" w:sz="0" w:space="0" w:color="auto"/>
              </w:divBdr>
            </w:div>
            <w:div w:id="793444746">
              <w:marLeft w:val="0"/>
              <w:marRight w:val="0"/>
              <w:marTop w:val="0"/>
              <w:marBottom w:val="0"/>
              <w:divBdr>
                <w:top w:val="none" w:sz="0" w:space="0" w:color="auto"/>
                <w:left w:val="none" w:sz="0" w:space="0" w:color="auto"/>
                <w:bottom w:val="none" w:sz="0" w:space="0" w:color="auto"/>
                <w:right w:val="none" w:sz="0" w:space="0" w:color="auto"/>
              </w:divBdr>
            </w:div>
            <w:div w:id="793907865">
              <w:marLeft w:val="0"/>
              <w:marRight w:val="0"/>
              <w:marTop w:val="0"/>
              <w:marBottom w:val="0"/>
              <w:divBdr>
                <w:top w:val="none" w:sz="0" w:space="0" w:color="auto"/>
                <w:left w:val="none" w:sz="0" w:space="0" w:color="auto"/>
                <w:bottom w:val="none" w:sz="0" w:space="0" w:color="auto"/>
                <w:right w:val="none" w:sz="0" w:space="0" w:color="auto"/>
              </w:divBdr>
            </w:div>
            <w:div w:id="807892675">
              <w:marLeft w:val="0"/>
              <w:marRight w:val="0"/>
              <w:marTop w:val="0"/>
              <w:marBottom w:val="0"/>
              <w:divBdr>
                <w:top w:val="none" w:sz="0" w:space="0" w:color="auto"/>
                <w:left w:val="none" w:sz="0" w:space="0" w:color="auto"/>
                <w:bottom w:val="none" w:sz="0" w:space="0" w:color="auto"/>
                <w:right w:val="none" w:sz="0" w:space="0" w:color="auto"/>
              </w:divBdr>
            </w:div>
            <w:div w:id="811336645">
              <w:marLeft w:val="0"/>
              <w:marRight w:val="0"/>
              <w:marTop w:val="0"/>
              <w:marBottom w:val="0"/>
              <w:divBdr>
                <w:top w:val="none" w:sz="0" w:space="0" w:color="auto"/>
                <w:left w:val="none" w:sz="0" w:space="0" w:color="auto"/>
                <w:bottom w:val="none" w:sz="0" w:space="0" w:color="auto"/>
                <w:right w:val="none" w:sz="0" w:space="0" w:color="auto"/>
              </w:divBdr>
            </w:div>
            <w:div w:id="812984804">
              <w:marLeft w:val="0"/>
              <w:marRight w:val="0"/>
              <w:marTop w:val="0"/>
              <w:marBottom w:val="0"/>
              <w:divBdr>
                <w:top w:val="none" w:sz="0" w:space="0" w:color="auto"/>
                <w:left w:val="none" w:sz="0" w:space="0" w:color="auto"/>
                <w:bottom w:val="none" w:sz="0" w:space="0" w:color="auto"/>
                <w:right w:val="none" w:sz="0" w:space="0" w:color="auto"/>
              </w:divBdr>
            </w:div>
            <w:div w:id="814493284">
              <w:marLeft w:val="0"/>
              <w:marRight w:val="0"/>
              <w:marTop w:val="0"/>
              <w:marBottom w:val="0"/>
              <w:divBdr>
                <w:top w:val="none" w:sz="0" w:space="0" w:color="auto"/>
                <w:left w:val="none" w:sz="0" w:space="0" w:color="auto"/>
                <w:bottom w:val="none" w:sz="0" w:space="0" w:color="auto"/>
                <w:right w:val="none" w:sz="0" w:space="0" w:color="auto"/>
              </w:divBdr>
            </w:div>
            <w:div w:id="822964622">
              <w:marLeft w:val="0"/>
              <w:marRight w:val="0"/>
              <w:marTop w:val="0"/>
              <w:marBottom w:val="0"/>
              <w:divBdr>
                <w:top w:val="none" w:sz="0" w:space="0" w:color="auto"/>
                <w:left w:val="none" w:sz="0" w:space="0" w:color="auto"/>
                <w:bottom w:val="none" w:sz="0" w:space="0" w:color="auto"/>
                <w:right w:val="none" w:sz="0" w:space="0" w:color="auto"/>
              </w:divBdr>
            </w:div>
            <w:div w:id="830216130">
              <w:marLeft w:val="0"/>
              <w:marRight w:val="0"/>
              <w:marTop w:val="0"/>
              <w:marBottom w:val="0"/>
              <w:divBdr>
                <w:top w:val="none" w:sz="0" w:space="0" w:color="auto"/>
                <w:left w:val="none" w:sz="0" w:space="0" w:color="auto"/>
                <w:bottom w:val="none" w:sz="0" w:space="0" w:color="auto"/>
                <w:right w:val="none" w:sz="0" w:space="0" w:color="auto"/>
              </w:divBdr>
            </w:div>
            <w:div w:id="830487813">
              <w:marLeft w:val="0"/>
              <w:marRight w:val="0"/>
              <w:marTop w:val="0"/>
              <w:marBottom w:val="0"/>
              <w:divBdr>
                <w:top w:val="none" w:sz="0" w:space="0" w:color="auto"/>
                <w:left w:val="none" w:sz="0" w:space="0" w:color="auto"/>
                <w:bottom w:val="none" w:sz="0" w:space="0" w:color="auto"/>
                <w:right w:val="none" w:sz="0" w:space="0" w:color="auto"/>
              </w:divBdr>
            </w:div>
            <w:div w:id="832447692">
              <w:marLeft w:val="0"/>
              <w:marRight w:val="0"/>
              <w:marTop w:val="0"/>
              <w:marBottom w:val="0"/>
              <w:divBdr>
                <w:top w:val="none" w:sz="0" w:space="0" w:color="auto"/>
                <w:left w:val="none" w:sz="0" w:space="0" w:color="auto"/>
                <w:bottom w:val="none" w:sz="0" w:space="0" w:color="auto"/>
                <w:right w:val="none" w:sz="0" w:space="0" w:color="auto"/>
              </w:divBdr>
            </w:div>
            <w:div w:id="834608220">
              <w:marLeft w:val="0"/>
              <w:marRight w:val="0"/>
              <w:marTop w:val="0"/>
              <w:marBottom w:val="0"/>
              <w:divBdr>
                <w:top w:val="none" w:sz="0" w:space="0" w:color="auto"/>
                <w:left w:val="none" w:sz="0" w:space="0" w:color="auto"/>
                <w:bottom w:val="none" w:sz="0" w:space="0" w:color="auto"/>
                <w:right w:val="none" w:sz="0" w:space="0" w:color="auto"/>
              </w:divBdr>
            </w:div>
            <w:div w:id="835925018">
              <w:marLeft w:val="0"/>
              <w:marRight w:val="0"/>
              <w:marTop w:val="0"/>
              <w:marBottom w:val="0"/>
              <w:divBdr>
                <w:top w:val="none" w:sz="0" w:space="0" w:color="auto"/>
                <w:left w:val="none" w:sz="0" w:space="0" w:color="auto"/>
                <w:bottom w:val="none" w:sz="0" w:space="0" w:color="auto"/>
                <w:right w:val="none" w:sz="0" w:space="0" w:color="auto"/>
              </w:divBdr>
            </w:div>
            <w:div w:id="838350883">
              <w:marLeft w:val="0"/>
              <w:marRight w:val="0"/>
              <w:marTop w:val="0"/>
              <w:marBottom w:val="0"/>
              <w:divBdr>
                <w:top w:val="none" w:sz="0" w:space="0" w:color="auto"/>
                <w:left w:val="none" w:sz="0" w:space="0" w:color="auto"/>
                <w:bottom w:val="none" w:sz="0" w:space="0" w:color="auto"/>
                <w:right w:val="none" w:sz="0" w:space="0" w:color="auto"/>
              </w:divBdr>
            </w:div>
            <w:div w:id="842546804">
              <w:marLeft w:val="0"/>
              <w:marRight w:val="0"/>
              <w:marTop w:val="0"/>
              <w:marBottom w:val="0"/>
              <w:divBdr>
                <w:top w:val="none" w:sz="0" w:space="0" w:color="auto"/>
                <w:left w:val="none" w:sz="0" w:space="0" w:color="auto"/>
                <w:bottom w:val="none" w:sz="0" w:space="0" w:color="auto"/>
                <w:right w:val="none" w:sz="0" w:space="0" w:color="auto"/>
              </w:divBdr>
            </w:div>
            <w:div w:id="843671717">
              <w:marLeft w:val="0"/>
              <w:marRight w:val="0"/>
              <w:marTop w:val="0"/>
              <w:marBottom w:val="0"/>
              <w:divBdr>
                <w:top w:val="none" w:sz="0" w:space="0" w:color="auto"/>
                <w:left w:val="none" w:sz="0" w:space="0" w:color="auto"/>
                <w:bottom w:val="none" w:sz="0" w:space="0" w:color="auto"/>
                <w:right w:val="none" w:sz="0" w:space="0" w:color="auto"/>
              </w:divBdr>
            </w:div>
            <w:div w:id="850997175">
              <w:marLeft w:val="0"/>
              <w:marRight w:val="0"/>
              <w:marTop w:val="0"/>
              <w:marBottom w:val="0"/>
              <w:divBdr>
                <w:top w:val="none" w:sz="0" w:space="0" w:color="auto"/>
                <w:left w:val="none" w:sz="0" w:space="0" w:color="auto"/>
                <w:bottom w:val="none" w:sz="0" w:space="0" w:color="auto"/>
                <w:right w:val="none" w:sz="0" w:space="0" w:color="auto"/>
              </w:divBdr>
            </w:div>
            <w:div w:id="856310420">
              <w:marLeft w:val="0"/>
              <w:marRight w:val="0"/>
              <w:marTop w:val="0"/>
              <w:marBottom w:val="0"/>
              <w:divBdr>
                <w:top w:val="none" w:sz="0" w:space="0" w:color="auto"/>
                <w:left w:val="none" w:sz="0" w:space="0" w:color="auto"/>
                <w:bottom w:val="none" w:sz="0" w:space="0" w:color="auto"/>
                <w:right w:val="none" w:sz="0" w:space="0" w:color="auto"/>
              </w:divBdr>
            </w:div>
            <w:div w:id="869487702">
              <w:marLeft w:val="0"/>
              <w:marRight w:val="0"/>
              <w:marTop w:val="0"/>
              <w:marBottom w:val="0"/>
              <w:divBdr>
                <w:top w:val="none" w:sz="0" w:space="0" w:color="auto"/>
                <w:left w:val="none" w:sz="0" w:space="0" w:color="auto"/>
                <w:bottom w:val="none" w:sz="0" w:space="0" w:color="auto"/>
                <w:right w:val="none" w:sz="0" w:space="0" w:color="auto"/>
              </w:divBdr>
            </w:div>
            <w:div w:id="876241857">
              <w:marLeft w:val="0"/>
              <w:marRight w:val="0"/>
              <w:marTop w:val="0"/>
              <w:marBottom w:val="0"/>
              <w:divBdr>
                <w:top w:val="none" w:sz="0" w:space="0" w:color="auto"/>
                <w:left w:val="none" w:sz="0" w:space="0" w:color="auto"/>
                <w:bottom w:val="none" w:sz="0" w:space="0" w:color="auto"/>
                <w:right w:val="none" w:sz="0" w:space="0" w:color="auto"/>
              </w:divBdr>
            </w:div>
            <w:div w:id="882526066">
              <w:marLeft w:val="0"/>
              <w:marRight w:val="0"/>
              <w:marTop w:val="0"/>
              <w:marBottom w:val="0"/>
              <w:divBdr>
                <w:top w:val="none" w:sz="0" w:space="0" w:color="auto"/>
                <w:left w:val="none" w:sz="0" w:space="0" w:color="auto"/>
                <w:bottom w:val="none" w:sz="0" w:space="0" w:color="auto"/>
                <w:right w:val="none" w:sz="0" w:space="0" w:color="auto"/>
              </w:divBdr>
            </w:div>
            <w:div w:id="885751549">
              <w:marLeft w:val="0"/>
              <w:marRight w:val="0"/>
              <w:marTop w:val="0"/>
              <w:marBottom w:val="0"/>
              <w:divBdr>
                <w:top w:val="none" w:sz="0" w:space="0" w:color="auto"/>
                <w:left w:val="none" w:sz="0" w:space="0" w:color="auto"/>
                <w:bottom w:val="none" w:sz="0" w:space="0" w:color="auto"/>
                <w:right w:val="none" w:sz="0" w:space="0" w:color="auto"/>
              </w:divBdr>
            </w:div>
            <w:div w:id="887767770">
              <w:marLeft w:val="0"/>
              <w:marRight w:val="0"/>
              <w:marTop w:val="0"/>
              <w:marBottom w:val="0"/>
              <w:divBdr>
                <w:top w:val="none" w:sz="0" w:space="0" w:color="auto"/>
                <w:left w:val="none" w:sz="0" w:space="0" w:color="auto"/>
                <w:bottom w:val="none" w:sz="0" w:space="0" w:color="auto"/>
                <w:right w:val="none" w:sz="0" w:space="0" w:color="auto"/>
              </w:divBdr>
            </w:div>
            <w:div w:id="889532708">
              <w:marLeft w:val="0"/>
              <w:marRight w:val="0"/>
              <w:marTop w:val="0"/>
              <w:marBottom w:val="0"/>
              <w:divBdr>
                <w:top w:val="none" w:sz="0" w:space="0" w:color="auto"/>
                <w:left w:val="none" w:sz="0" w:space="0" w:color="auto"/>
                <w:bottom w:val="none" w:sz="0" w:space="0" w:color="auto"/>
                <w:right w:val="none" w:sz="0" w:space="0" w:color="auto"/>
              </w:divBdr>
            </w:div>
            <w:div w:id="896824031">
              <w:marLeft w:val="0"/>
              <w:marRight w:val="0"/>
              <w:marTop w:val="0"/>
              <w:marBottom w:val="0"/>
              <w:divBdr>
                <w:top w:val="none" w:sz="0" w:space="0" w:color="auto"/>
                <w:left w:val="none" w:sz="0" w:space="0" w:color="auto"/>
                <w:bottom w:val="none" w:sz="0" w:space="0" w:color="auto"/>
                <w:right w:val="none" w:sz="0" w:space="0" w:color="auto"/>
              </w:divBdr>
            </w:div>
            <w:div w:id="911505762">
              <w:marLeft w:val="0"/>
              <w:marRight w:val="0"/>
              <w:marTop w:val="0"/>
              <w:marBottom w:val="0"/>
              <w:divBdr>
                <w:top w:val="none" w:sz="0" w:space="0" w:color="auto"/>
                <w:left w:val="none" w:sz="0" w:space="0" w:color="auto"/>
                <w:bottom w:val="none" w:sz="0" w:space="0" w:color="auto"/>
                <w:right w:val="none" w:sz="0" w:space="0" w:color="auto"/>
              </w:divBdr>
            </w:div>
            <w:div w:id="916472906">
              <w:marLeft w:val="0"/>
              <w:marRight w:val="0"/>
              <w:marTop w:val="0"/>
              <w:marBottom w:val="0"/>
              <w:divBdr>
                <w:top w:val="none" w:sz="0" w:space="0" w:color="auto"/>
                <w:left w:val="none" w:sz="0" w:space="0" w:color="auto"/>
                <w:bottom w:val="none" w:sz="0" w:space="0" w:color="auto"/>
                <w:right w:val="none" w:sz="0" w:space="0" w:color="auto"/>
              </w:divBdr>
            </w:div>
            <w:div w:id="917439525">
              <w:marLeft w:val="0"/>
              <w:marRight w:val="0"/>
              <w:marTop w:val="0"/>
              <w:marBottom w:val="0"/>
              <w:divBdr>
                <w:top w:val="none" w:sz="0" w:space="0" w:color="auto"/>
                <w:left w:val="none" w:sz="0" w:space="0" w:color="auto"/>
                <w:bottom w:val="none" w:sz="0" w:space="0" w:color="auto"/>
                <w:right w:val="none" w:sz="0" w:space="0" w:color="auto"/>
              </w:divBdr>
            </w:div>
            <w:div w:id="921380577">
              <w:marLeft w:val="0"/>
              <w:marRight w:val="0"/>
              <w:marTop w:val="0"/>
              <w:marBottom w:val="0"/>
              <w:divBdr>
                <w:top w:val="none" w:sz="0" w:space="0" w:color="auto"/>
                <w:left w:val="none" w:sz="0" w:space="0" w:color="auto"/>
                <w:bottom w:val="none" w:sz="0" w:space="0" w:color="auto"/>
                <w:right w:val="none" w:sz="0" w:space="0" w:color="auto"/>
              </w:divBdr>
            </w:div>
            <w:div w:id="921912193">
              <w:marLeft w:val="0"/>
              <w:marRight w:val="0"/>
              <w:marTop w:val="0"/>
              <w:marBottom w:val="0"/>
              <w:divBdr>
                <w:top w:val="none" w:sz="0" w:space="0" w:color="auto"/>
                <w:left w:val="none" w:sz="0" w:space="0" w:color="auto"/>
                <w:bottom w:val="none" w:sz="0" w:space="0" w:color="auto"/>
                <w:right w:val="none" w:sz="0" w:space="0" w:color="auto"/>
              </w:divBdr>
            </w:div>
            <w:div w:id="925263397">
              <w:marLeft w:val="0"/>
              <w:marRight w:val="0"/>
              <w:marTop w:val="0"/>
              <w:marBottom w:val="0"/>
              <w:divBdr>
                <w:top w:val="none" w:sz="0" w:space="0" w:color="auto"/>
                <w:left w:val="none" w:sz="0" w:space="0" w:color="auto"/>
                <w:bottom w:val="none" w:sz="0" w:space="0" w:color="auto"/>
                <w:right w:val="none" w:sz="0" w:space="0" w:color="auto"/>
              </w:divBdr>
            </w:div>
            <w:div w:id="928539437">
              <w:marLeft w:val="0"/>
              <w:marRight w:val="0"/>
              <w:marTop w:val="0"/>
              <w:marBottom w:val="0"/>
              <w:divBdr>
                <w:top w:val="none" w:sz="0" w:space="0" w:color="auto"/>
                <w:left w:val="none" w:sz="0" w:space="0" w:color="auto"/>
                <w:bottom w:val="none" w:sz="0" w:space="0" w:color="auto"/>
                <w:right w:val="none" w:sz="0" w:space="0" w:color="auto"/>
              </w:divBdr>
            </w:div>
            <w:div w:id="930893189">
              <w:marLeft w:val="0"/>
              <w:marRight w:val="0"/>
              <w:marTop w:val="0"/>
              <w:marBottom w:val="0"/>
              <w:divBdr>
                <w:top w:val="none" w:sz="0" w:space="0" w:color="auto"/>
                <w:left w:val="none" w:sz="0" w:space="0" w:color="auto"/>
                <w:bottom w:val="none" w:sz="0" w:space="0" w:color="auto"/>
                <w:right w:val="none" w:sz="0" w:space="0" w:color="auto"/>
              </w:divBdr>
            </w:div>
            <w:div w:id="934248087">
              <w:marLeft w:val="0"/>
              <w:marRight w:val="0"/>
              <w:marTop w:val="0"/>
              <w:marBottom w:val="0"/>
              <w:divBdr>
                <w:top w:val="none" w:sz="0" w:space="0" w:color="auto"/>
                <w:left w:val="none" w:sz="0" w:space="0" w:color="auto"/>
                <w:bottom w:val="none" w:sz="0" w:space="0" w:color="auto"/>
                <w:right w:val="none" w:sz="0" w:space="0" w:color="auto"/>
              </w:divBdr>
            </w:div>
            <w:div w:id="937954152">
              <w:marLeft w:val="0"/>
              <w:marRight w:val="0"/>
              <w:marTop w:val="0"/>
              <w:marBottom w:val="0"/>
              <w:divBdr>
                <w:top w:val="none" w:sz="0" w:space="0" w:color="auto"/>
                <w:left w:val="none" w:sz="0" w:space="0" w:color="auto"/>
                <w:bottom w:val="none" w:sz="0" w:space="0" w:color="auto"/>
                <w:right w:val="none" w:sz="0" w:space="0" w:color="auto"/>
              </w:divBdr>
            </w:div>
            <w:div w:id="939795150">
              <w:marLeft w:val="0"/>
              <w:marRight w:val="0"/>
              <w:marTop w:val="0"/>
              <w:marBottom w:val="0"/>
              <w:divBdr>
                <w:top w:val="none" w:sz="0" w:space="0" w:color="auto"/>
                <w:left w:val="none" w:sz="0" w:space="0" w:color="auto"/>
                <w:bottom w:val="none" w:sz="0" w:space="0" w:color="auto"/>
                <w:right w:val="none" w:sz="0" w:space="0" w:color="auto"/>
              </w:divBdr>
            </w:div>
            <w:div w:id="941646212">
              <w:marLeft w:val="0"/>
              <w:marRight w:val="0"/>
              <w:marTop w:val="0"/>
              <w:marBottom w:val="0"/>
              <w:divBdr>
                <w:top w:val="none" w:sz="0" w:space="0" w:color="auto"/>
                <w:left w:val="none" w:sz="0" w:space="0" w:color="auto"/>
                <w:bottom w:val="none" w:sz="0" w:space="0" w:color="auto"/>
                <w:right w:val="none" w:sz="0" w:space="0" w:color="auto"/>
              </w:divBdr>
            </w:div>
            <w:div w:id="948052653">
              <w:marLeft w:val="0"/>
              <w:marRight w:val="0"/>
              <w:marTop w:val="0"/>
              <w:marBottom w:val="0"/>
              <w:divBdr>
                <w:top w:val="none" w:sz="0" w:space="0" w:color="auto"/>
                <w:left w:val="none" w:sz="0" w:space="0" w:color="auto"/>
                <w:bottom w:val="none" w:sz="0" w:space="0" w:color="auto"/>
                <w:right w:val="none" w:sz="0" w:space="0" w:color="auto"/>
              </w:divBdr>
            </w:div>
            <w:div w:id="954601605">
              <w:marLeft w:val="0"/>
              <w:marRight w:val="0"/>
              <w:marTop w:val="0"/>
              <w:marBottom w:val="0"/>
              <w:divBdr>
                <w:top w:val="none" w:sz="0" w:space="0" w:color="auto"/>
                <w:left w:val="none" w:sz="0" w:space="0" w:color="auto"/>
                <w:bottom w:val="none" w:sz="0" w:space="0" w:color="auto"/>
                <w:right w:val="none" w:sz="0" w:space="0" w:color="auto"/>
              </w:divBdr>
            </w:div>
            <w:div w:id="958606643">
              <w:marLeft w:val="0"/>
              <w:marRight w:val="0"/>
              <w:marTop w:val="0"/>
              <w:marBottom w:val="0"/>
              <w:divBdr>
                <w:top w:val="none" w:sz="0" w:space="0" w:color="auto"/>
                <w:left w:val="none" w:sz="0" w:space="0" w:color="auto"/>
                <w:bottom w:val="none" w:sz="0" w:space="0" w:color="auto"/>
                <w:right w:val="none" w:sz="0" w:space="0" w:color="auto"/>
              </w:divBdr>
            </w:div>
            <w:div w:id="959728357">
              <w:marLeft w:val="0"/>
              <w:marRight w:val="0"/>
              <w:marTop w:val="0"/>
              <w:marBottom w:val="0"/>
              <w:divBdr>
                <w:top w:val="none" w:sz="0" w:space="0" w:color="auto"/>
                <w:left w:val="none" w:sz="0" w:space="0" w:color="auto"/>
                <w:bottom w:val="none" w:sz="0" w:space="0" w:color="auto"/>
                <w:right w:val="none" w:sz="0" w:space="0" w:color="auto"/>
              </w:divBdr>
            </w:div>
            <w:div w:id="962928090">
              <w:marLeft w:val="0"/>
              <w:marRight w:val="0"/>
              <w:marTop w:val="0"/>
              <w:marBottom w:val="0"/>
              <w:divBdr>
                <w:top w:val="none" w:sz="0" w:space="0" w:color="auto"/>
                <w:left w:val="none" w:sz="0" w:space="0" w:color="auto"/>
                <w:bottom w:val="none" w:sz="0" w:space="0" w:color="auto"/>
                <w:right w:val="none" w:sz="0" w:space="0" w:color="auto"/>
              </w:divBdr>
            </w:div>
            <w:div w:id="965507315">
              <w:marLeft w:val="0"/>
              <w:marRight w:val="0"/>
              <w:marTop w:val="0"/>
              <w:marBottom w:val="0"/>
              <w:divBdr>
                <w:top w:val="none" w:sz="0" w:space="0" w:color="auto"/>
                <w:left w:val="none" w:sz="0" w:space="0" w:color="auto"/>
                <w:bottom w:val="none" w:sz="0" w:space="0" w:color="auto"/>
                <w:right w:val="none" w:sz="0" w:space="0" w:color="auto"/>
              </w:divBdr>
            </w:div>
            <w:div w:id="980038922">
              <w:marLeft w:val="0"/>
              <w:marRight w:val="0"/>
              <w:marTop w:val="0"/>
              <w:marBottom w:val="0"/>
              <w:divBdr>
                <w:top w:val="none" w:sz="0" w:space="0" w:color="auto"/>
                <w:left w:val="none" w:sz="0" w:space="0" w:color="auto"/>
                <w:bottom w:val="none" w:sz="0" w:space="0" w:color="auto"/>
                <w:right w:val="none" w:sz="0" w:space="0" w:color="auto"/>
              </w:divBdr>
            </w:div>
            <w:div w:id="985279566">
              <w:marLeft w:val="0"/>
              <w:marRight w:val="0"/>
              <w:marTop w:val="0"/>
              <w:marBottom w:val="0"/>
              <w:divBdr>
                <w:top w:val="none" w:sz="0" w:space="0" w:color="auto"/>
                <w:left w:val="none" w:sz="0" w:space="0" w:color="auto"/>
                <w:bottom w:val="none" w:sz="0" w:space="0" w:color="auto"/>
                <w:right w:val="none" w:sz="0" w:space="0" w:color="auto"/>
              </w:divBdr>
            </w:div>
            <w:div w:id="990325887">
              <w:marLeft w:val="0"/>
              <w:marRight w:val="0"/>
              <w:marTop w:val="0"/>
              <w:marBottom w:val="0"/>
              <w:divBdr>
                <w:top w:val="none" w:sz="0" w:space="0" w:color="auto"/>
                <w:left w:val="none" w:sz="0" w:space="0" w:color="auto"/>
                <w:bottom w:val="none" w:sz="0" w:space="0" w:color="auto"/>
                <w:right w:val="none" w:sz="0" w:space="0" w:color="auto"/>
              </w:divBdr>
            </w:div>
            <w:div w:id="995037188">
              <w:marLeft w:val="0"/>
              <w:marRight w:val="0"/>
              <w:marTop w:val="0"/>
              <w:marBottom w:val="0"/>
              <w:divBdr>
                <w:top w:val="none" w:sz="0" w:space="0" w:color="auto"/>
                <w:left w:val="none" w:sz="0" w:space="0" w:color="auto"/>
                <w:bottom w:val="none" w:sz="0" w:space="0" w:color="auto"/>
                <w:right w:val="none" w:sz="0" w:space="0" w:color="auto"/>
              </w:divBdr>
            </w:div>
            <w:div w:id="1003514575">
              <w:marLeft w:val="0"/>
              <w:marRight w:val="0"/>
              <w:marTop w:val="0"/>
              <w:marBottom w:val="0"/>
              <w:divBdr>
                <w:top w:val="none" w:sz="0" w:space="0" w:color="auto"/>
                <w:left w:val="none" w:sz="0" w:space="0" w:color="auto"/>
                <w:bottom w:val="none" w:sz="0" w:space="0" w:color="auto"/>
                <w:right w:val="none" w:sz="0" w:space="0" w:color="auto"/>
              </w:divBdr>
            </w:div>
            <w:div w:id="1016031170">
              <w:marLeft w:val="0"/>
              <w:marRight w:val="0"/>
              <w:marTop w:val="0"/>
              <w:marBottom w:val="0"/>
              <w:divBdr>
                <w:top w:val="none" w:sz="0" w:space="0" w:color="auto"/>
                <w:left w:val="none" w:sz="0" w:space="0" w:color="auto"/>
                <w:bottom w:val="none" w:sz="0" w:space="0" w:color="auto"/>
                <w:right w:val="none" w:sz="0" w:space="0" w:color="auto"/>
              </w:divBdr>
            </w:div>
            <w:div w:id="1019772663">
              <w:marLeft w:val="0"/>
              <w:marRight w:val="0"/>
              <w:marTop w:val="0"/>
              <w:marBottom w:val="0"/>
              <w:divBdr>
                <w:top w:val="none" w:sz="0" w:space="0" w:color="auto"/>
                <w:left w:val="none" w:sz="0" w:space="0" w:color="auto"/>
                <w:bottom w:val="none" w:sz="0" w:space="0" w:color="auto"/>
                <w:right w:val="none" w:sz="0" w:space="0" w:color="auto"/>
              </w:divBdr>
            </w:div>
            <w:div w:id="1023090780">
              <w:marLeft w:val="0"/>
              <w:marRight w:val="0"/>
              <w:marTop w:val="0"/>
              <w:marBottom w:val="0"/>
              <w:divBdr>
                <w:top w:val="none" w:sz="0" w:space="0" w:color="auto"/>
                <w:left w:val="none" w:sz="0" w:space="0" w:color="auto"/>
                <w:bottom w:val="none" w:sz="0" w:space="0" w:color="auto"/>
                <w:right w:val="none" w:sz="0" w:space="0" w:color="auto"/>
              </w:divBdr>
            </w:div>
            <w:div w:id="1024090116">
              <w:marLeft w:val="0"/>
              <w:marRight w:val="0"/>
              <w:marTop w:val="0"/>
              <w:marBottom w:val="0"/>
              <w:divBdr>
                <w:top w:val="none" w:sz="0" w:space="0" w:color="auto"/>
                <w:left w:val="none" w:sz="0" w:space="0" w:color="auto"/>
                <w:bottom w:val="none" w:sz="0" w:space="0" w:color="auto"/>
                <w:right w:val="none" w:sz="0" w:space="0" w:color="auto"/>
              </w:divBdr>
            </w:div>
            <w:div w:id="1024282193">
              <w:marLeft w:val="0"/>
              <w:marRight w:val="0"/>
              <w:marTop w:val="0"/>
              <w:marBottom w:val="0"/>
              <w:divBdr>
                <w:top w:val="none" w:sz="0" w:space="0" w:color="auto"/>
                <w:left w:val="none" w:sz="0" w:space="0" w:color="auto"/>
                <w:bottom w:val="none" w:sz="0" w:space="0" w:color="auto"/>
                <w:right w:val="none" w:sz="0" w:space="0" w:color="auto"/>
              </w:divBdr>
            </w:div>
            <w:div w:id="1026909289">
              <w:marLeft w:val="0"/>
              <w:marRight w:val="0"/>
              <w:marTop w:val="0"/>
              <w:marBottom w:val="0"/>
              <w:divBdr>
                <w:top w:val="none" w:sz="0" w:space="0" w:color="auto"/>
                <w:left w:val="none" w:sz="0" w:space="0" w:color="auto"/>
                <w:bottom w:val="none" w:sz="0" w:space="0" w:color="auto"/>
                <w:right w:val="none" w:sz="0" w:space="0" w:color="auto"/>
              </w:divBdr>
            </w:div>
            <w:div w:id="1034311263">
              <w:marLeft w:val="0"/>
              <w:marRight w:val="0"/>
              <w:marTop w:val="0"/>
              <w:marBottom w:val="0"/>
              <w:divBdr>
                <w:top w:val="none" w:sz="0" w:space="0" w:color="auto"/>
                <w:left w:val="none" w:sz="0" w:space="0" w:color="auto"/>
                <w:bottom w:val="none" w:sz="0" w:space="0" w:color="auto"/>
                <w:right w:val="none" w:sz="0" w:space="0" w:color="auto"/>
              </w:divBdr>
            </w:div>
            <w:div w:id="1043409682">
              <w:marLeft w:val="0"/>
              <w:marRight w:val="0"/>
              <w:marTop w:val="0"/>
              <w:marBottom w:val="0"/>
              <w:divBdr>
                <w:top w:val="none" w:sz="0" w:space="0" w:color="auto"/>
                <w:left w:val="none" w:sz="0" w:space="0" w:color="auto"/>
                <w:bottom w:val="none" w:sz="0" w:space="0" w:color="auto"/>
                <w:right w:val="none" w:sz="0" w:space="0" w:color="auto"/>
              </w:divBdr>
            </w:div>
            <w:div w:id="1044718783">
              <w:marLeft w:val="0"/>
              <w:marRight w:val="0"/>
              <w:marTop w:val="0"/>
              <w:marBottom w:val="0"/>
              <w:divBdr>
                <w:top w:val="none" w:sz="0" w:space="0" w:color="auto"/>
                <w:left w:val="none" w:sz="0" w:space="0" w:color="auto"/>
                <w:bottom w:val="none" w:sz="0" w:space="0" w:color="auto"/>
                <w:right w:val="none" w:sz="0" w:space="0" w:color="auto"/>
              </w:divBdr>
            </w:div>
            <w:div w:id="1047996605">
              <w:marLeft w:val="0"/>
              <w:marRight w:val="0"/>
              <w:marTop w:val="0"/>
              <w:marBottom w:val="0"/>
              <w:divBdr>
                <w:top w:val="none" w:sz="0" w:space="0" w:color="auto"/>
                <w:left w:val="none" w:sz="0" w:space="0" w:color="auto"/>
                <w:bottom w:val="none" w:sz="0" w:space="0" w:color="auto"/>
                <w:right w:val="none" w:sz="0" w:space="0" w:color="auto"/>
              </w:divBdr>
            </w:div>
            <w:div w:id="1049382952">
              <w:marLeft w:val="0"/>
              <w:marRight w:val="0"/>
              <w:marTop w:val="0"/>
              <w:marBottom w:val="0"/>
              <w:divBdr>
                <w:top w:val="none" w:sz="0" w:space="0" w:color="auto"/>
                <w:left w:val="none" w:sz="0" w:space="0" w:color="auto"/>
                <w:bottom w:val="none" w:sz="0" w:space="0" w:color="auto"/>
                <w:right w:val="none" w:sz="0" w:space="0" w:color="auto"/>
              </w:divBdr>
            </w:div>
            <w:div w:id="1052970549">
              <w:marLeft w:val="0"/>
              <w:marRight w:val="0"/>
              <w:marTop w:val="0"/>
              <w:marBottom w:val="0"/>
              <w:divBdr>
                <w:top w:val="none" w:sz="0" w:space="0" w:color="auto"/>
                <w:left w:val="none" w:sz="0" w:space="0" w:color="auto"/>
                <w:bottom w:val="none" w:sz="0" w:space="0" w:color="auto"/>
                <w:right w:val="none" w:sz="0" w:space="0" w:color="auto"/>
              </w:divBdr>
            </w:div>
            <w:div w:id="1056978331">
              <w:marLeft w:val="0"/>
              <w:marRight w:val="0"/>
              <w:marTop w:val="0"/>
              <w:marBottom w:val="0"/>
              <w:divBdr>
                <w:top w:val="none" w:sz="0" w:space="0" w:color="auto"/>
                <w:left w:val="none" w:sz="0" w:space="0" w:color="auto"/>
                <w:bottom w:val="none" w:sz="0" w:space="0" w:color="auto"/>
                <w:right w:val="none" w:sz="0" w:space="0" w:color="auto"/>
              </w:divBdr>
            </w:div>
            <w:div w:id="1059860165">
              <w:marLeft w:val="0"/>
              <w:marRight w:val="0"/>
              <w:marTop w:val="0"/>
              <w:marBottom w:val="0"/>
              <w:divBdr>
                <w:top w:val="none" w:sz="0" w:space="0" w:color="auto"/>
                <w:left w:val="none" w:sz="0" w:space="0" w:color="auto"/>
                <w:bottom w:val="none" w:sz="0" w:space="0" w:color="auto"/>
                <w:right w:val="none" w:sz="0" w:space="0" w:color="auto"/>
              </w:divBdr>
            </w:div>
            <w:div w:id="1063256563">
              <w:marLeft w:val="0"/>
              <w:marRight w:val="0"/>
              <w:marTop w:val="0"/>
              <w:marBottom w:val="0"/>
              <w:divBdr>
                <w:top w:val="none" w:sz="0" w:space="0" w:color="auto"/>
                <w:left w:val="none" w:sz="0" w:space="0" w:color="auto"/>
                <w:bottom w:val="none" w:sz="0" w:space="0" w:color="auto"/>
                <w:right w:val="none" w:sz="0" w:space="0" w:color="auto"/>
              </w:divBdr>
            </w:div>
            <w:div w:id="1069425069">
              <w:marLeft w:val="0"/>
              <w:marRight w:val="0"/>
              <w:marTop w:val="0"/>
              <w:marBottom w:val="0"/>
              <w:divBdr>
                <w:top w:val="none" w:sz="0" w:space="0" w:color="auto"/>
                <w:left w:val="none" w:sz="0" w:space="0" w:color="auto"/>
                <w:bottom w:val="none" w:sz="0" w:space="0" w:color="auto"/>
                <w:right w:val="none" w:sz="0" w:space="0" w:color="auto"/>
              </w:divBdr>
            </w:div>
            <w:div w:id="1072387704">
              <w:marLeft w:val="0"/>
              <w:marRight w:val="0"/>
              <w:marTop w:val="0"/>
              <w:marBottom w:val="0"/>
              <w:divBdr>
                <w:top w:val="none" w:sz="0" w:space="0" w:color="auto"/>
                <w:left w:val="none" w:sz="0" w:space="0" w:color="auto"/>
                <w:bottom w:val="none" w:sz="0" w:space="0" w:color="auto"/>
                <w:right w:val="none" w:sz="0" w:space="0" w:color="auto"/>
              </w:divBdr>
            </w:div>
            <w:div w:id="1077480351">
              <w:marLeft w:val="0"/>
              <w:marRight w:val="0"/>
              <w:marTop w:val="0"/>
              <w:marBottom w:val="0"/>
              <w:divBdr>
                <w:top w:val="none" w:sz="0" w:space="0" w:color="auto"/>
                <w:left w:val="none" w:sz="0" w:space="0" w:color="auto"/>
                <w:bottom w:val="none" w:sz="0" w:space="0" w:color="auto"/>
                <w:right w:val="none" w:sz="0" w:space="0" w:color="auto"/>
              </w:divBdr>
            </w:div>
            <w:div w:id="1082213576">
              <w:marLeft w:val="0"/>
              <w:marRight w:val="0"/>
              <w:marTop w:val="0"/>
              <w:marBottom w:val="0"/>
              <w:divBdr>
                <w:top w:val="none" w:sz="0" w:space="0" w:color="auto"/>
                <w:left w:val="none" w:sz="0" w:space="0" w:color="auto"/>
                <w:bottom w:val="none" w:sz="0" w:space="0" w:color="auto"/>
                <w:right w:val="none" w:sz="0" w:space="0" w:color="auto"/>
              </w:divBdr>
            </w:div>
            <w:div w:id="1082217188">
              <w:marLeft w:val="0"/>
              <w:marRight w:val="0"/>
              <w:marTop w:val="0"/>
              <w:marBottom w:val="0"/>
              <w:divBdr>
                <w:top w:val="none" w:sz="0" w:space="0" w:color="auto"/>
                <w:left w:val="none" w:sz="0" w:space="0" w:color="auto"/>
                <w:bottom w:val="none" w:sz="0" w:space="0" w:color="auto"/>
                <w:right w:val="none" w:sz="0" w:space="0" w:color="auto"/>
              </w:divBdr>
            </w:div>
            <w:div w:id="1083721651">
              <w:marLeft w:val="0"/>
              <w:marRight w:val="0"/>
              <w:marTop w:val="0"/>
              <w:marBottom w:val="0"/>
              <w:divBdr>
                <w:top w:val="none" w:sz="0" w:space="0" w:color="auto"/>
                <w:left w:val="none" w:sz="0" w:space="0" w:color="auto"/>
                <w:bottom w:val="none" w:sz="0" w:space="0" w:color="auto"/>
                <w:right w:val="none" w:sz="0" w:space="0" w:color="auto"/>
              </w:divBdr>
            </w:div>
            <w:div w:id="1083794465">
              <w:marLeft w:val="0"/>
              <w:marRight w:val="0"/>
              <w:marTop w:val="0"/>
              <w:marBottom w:val="0"/>
              <w:divBdr>
                <w:top w:val="none" w:sz="0" w:space="0" w:color="auto"/>
                <w:left w:val="none" w:sz="0" w:space="0" w:color="auto"/>
                <w:bottom w:val="none" w:sz="0" w:space="0" w:color="auto"/>
                <w:right w:val="none" w:sz="0" w:space="0" w:color="auto"/>
              </w:divBdr>
            </w:div>
            <w:div w:id="1087655244">
              <w:marLeft w:val="0"/>
              <w:marRight w:val="0"/>
              <w:marTop w:val="0"/>
              <w:marBottom w:val="0"/>
              <w:divBdr>
                <w:top w:val="none" w:sz="0" w:space="0" w:color="auto"/>
                <w:left w:val="none" w:sz="0" w:space="0" w:color="auto"/>
                <w:bottom w:val="none" w:sz="0" w:space="0" w:color="auto"/>
                <w:right w:val="none" w:sz="0" w:space="0" w:color="auto"/>
              </w:divBdr>
            </w:div>
            <w:div w:id="1089233454">
              <w:marLeft w:val="0"/>
              <w:marRight w:val="0"/>
              <w:marTop w:val="0"/>
              <w:marBottom w:val="0"/>
              <w:divBdr>
                <w:top w:val="none" w:sz="0" w:space="0" w:color="auto"/>
                <w:left w:val="none" w:sz="0" w:space="0" w:color="auto"/>
                <w:bottom w:val="none" w:sz="0" w:space="0" w:color="auto"/>
                <w:right w:val="none" w:sz="0" w:space="0" w:color="auto"/>
              </w:divBdr>
            </w:div>
            <w:div w:id="1094014025">
              <w:marLeft w:val="0"/>
              <w:marRight w:val="0"/>
              <w:marTop w:val="0"/>
              <w:marBottom w:val="0"/>
              <w:divBdr>
                <w:top w:val="none" w:sz="0" w:space="0" w:color="auto"/>
                <w:left w:val="none" w:sz="0" w:space="0" w:color="auto"/>
                <w:bottom w:val="none" w:sz="0" w:space="0" w:color="auto"/>
                <w:right w:val="none" w:sz="0" w:space="0" w:color="auto"/>
              </w:divBdr>
            </w:div>
            <w:div w:id="1096248244">
              <w:marLeft w:val="0"/>
              <w:marRight w:val="0"/>
              <w:marTop w:val="0"/>
              <w:marBottom w:val="0"/>
              <w:divBdr>
                <w:top w:val="none" w:sz="0" w:space="0" w:color="auto"/>
                <w:left w:val="none" w:sz="0" w:space="0" w:color="auto"/>
                <w:bottom w:val="none" w:sz="0" w:space="0" w:color="auto"/>
                <w:right w:val="none" w:sz="0" w:space="0" w:color="auto"/>
              </w:divBdr>
            </w:div>
            <w:div w:id="1098915110">
              <w:marLeft w:val="0"/>
              <w:marRight w:val="0"/>
              <w:marTop w:val="0"/>
              <w:marBottom w:val="0"/>
              <w:divBdr>
                <w:top w:val="none" w:sz="0" w:space="0" w:color="auto"/>
                <w:left w:val="none" w:sz="0" w:space="0" w:color="auto"/>
                <w:bottom w:val="none" w:sz="0" w:space="0" w:color="auto"/>
                <w:right w:val="none" w:sz="0" w:space="0" w:color="auto"/>
              </w:divBdr>
            </w:div>
            <w:div w:id="1100296369">
              <w:marLeft w:val="0"/>
              <w:marRight w:val="0"/>
              <w:marTop w:val="0"/>
              <w:marBottom w:val="0"/>
              <w:divBdr>
                <w:top w:val="none" w:sz="0" w:space="0" w:color="auto"/>
                <w:left w:val="none" w:sz="0" w:space="0" w:color="auto"/>
                <w:bottom w:val="none" w:sz="0" w:space="0" w:color="auto"/>
                <w:right w:val="none" w:sz="0" w:space="0" w:color="auto"/>
              </w:divBdr>
            </w:div>
            <w:div w:id="1101951114">
              <w:marLeft w:val="0"/>
              <w:marRight w:val="0"/>
              <w:marTop w:val="0"/>
              <w:marBottom w:val="0"/>
              <w:divBdr>
                <w:top w:val="none" w:sz="0" w:space="0" w:color="auto"/>
                <w:left w:val="none" w:sz="0" w:space="0" w:color="auto"/>
                <w:bottom w:val="none" w:sz="0" w:space="0" w:color="auto"/>
                <w:right w:val="none" w:sz="0" w:space="0" w:color="auto"/>
              </w:divBdr>
            </w:div>
            <w:div w:id="1102144610">
              <w:marLeft w:val="0"/>
              <w:marRight w:val="0"/>
              <w:marTop w:val="0"/>
              <w:marBottom w:val="0"/>
              <w:divBdr>
                <w:top w:val="none" w:sz="0" w:space="0" w:color="auto"/>
                <w:left w:val="none" w:sz="0" w:space="0" w:color="auto"/>
                <w:bottom w:val="none" w:sz="0" w:space="0" w:color="auto"/>
                <w:right w:val="none" w:sz="0" w:space="0" w:color="auto"/>
              </w:divBdr>
            </w:div>
            <w:div w:id="1102727411">
              <w:marLeft w:val="0"/>
              <w:marRight w:val="0"/>
              <w:marTop w:val="0"/>
              <w:marBottom w:val="0"/>
              <w:divBdr>
                <w:top w:val="none" w:sz="0" w:space="0" w:color="auto"/>
                <w:left w:val="none" w:sz="0" w:space="0" w:color="auto"/>
                <w:bottom w:val="none" w:sz="0" w:space="0" w:color="auto"/>
                <w:right w:val="none" w:sz="0" w:space="0" w:color="auto"/>
              </w:divBdr>
            </w:div>
            <w:div w:id="1107575422">
              <w:marLeft w:val="0"/>
              <w:marRight w:val="0"/>
              <w:marTop w:val="0"/>
              <w:marBottom w:val="0"/>
              <w:divBdr>
                <w:top w:val="none" w:sz="0" w:space="0" w:color="auto"/>
                <w:left w:val="none" w:sz="0" w:space="0" w:color="auto"/>
                <w:bottom w:val="none" w:sz="0" w:space="0" w:color="auto"/>
                <w:right w:val="none" w:sz="0" w:space="0" w:color="auto"/>
              </w:divBdr>
            </w:div>
            <w:div w:id="1116018715">
              <w:marLeft w:val="0"/>
              <w:marRight w:val="0"/>
              <w:marTop w:val="0"/>
              <w:marBottom w:val="0"/>
              <w:divBdr>
                <w:top w:val="none" w:sz="0" w:space="0" w:color="auto"/>
                <w:left w:val="none" w:sz="0" w:space="0" w:color="auto"/>
                <w:bottom w:val="none" w:sz="0" w:space="0" w:color="auto"/>
                <w:right w:val="none" w:sz="0" w:space="0" w:color="auto"/>
              </w:divBdr>
            </w:div>
            <w:div w:id="1125583105">
              <w:marLeft w:val="0"/>
              <w:marRight w:val="0"/>
              <w:marTop w:val="0"/>
              <w:marBottom w:val="0"/>
              <w:divBdr>
                <w:top w:val="none" w:sz="0" w:space="0" w:color="auto"/>
                <w:left w:val="none" w:sz="0" w:space="0" w:color="auto"/>
                <w:bottom w:val="none" w:sz="0" w:space="0" w:color="auto"/>
                <w:right w:val="none" w:sz="0" w:space="0" w:color="auto"/>
              </w:divBdr>
            </w:div>
            <w:div w:id="1125584141">
              <w:marLeft w:val="0"/>
              <w:marRight w:val="0"/>
              <w:marTop w:val="0"/>
              <w:marBottom w:val="0"/>
              <w:divBdr>
                <w:top w:val="none" w:sz="0" w:space="0" w:color="auto"/>
                <w:left w:val="none" w:sz="0" w:space="0" w:color="auto"/>
                <w:bottom w:val="none" w:sz="0" w:space="0" w:color="auto"/>
                <w:right w:val="none" w:sz="0" w:space="0" w:color="auto"/>
              </w:divBdr>
            </w:div>
            <w:div w:id="1128933856">
              <w:marLeft w:val="0"/>
              <w:marRight w:val="0"/>
              <w:marTop w:val="0"/>
              <w:marBottom w:val="0"/>
              <w:divBdr>
                <w:top w:val="none" w:sz="0" w:space="0" w:color="auto"/>
                <w:left w:val="none" w:sz="0" w:space="0" w:color="auto"/>
                <w:bottom w:val="none" w:sz="0" w:space="0" w:color="auto"/>
                <w:right w:val="none" w:sz="0" w:space="0" w:color="auto"/>
              </w:divBdr>
            </w:div>
            <w:div w:id="1131433798">
              <w:marLeft w:val="0"/>
              <w:marRight w:val="0"/>
              <w:marTop w:val="0"/>
              <w:marBottom w:val="0"/>
              <w:divBdr>
                <w:top w:val="none" w:sz="0" w:space="0" w:color="auto"/>
                <w:left w:val="none" w:sz="0" w:space="0" w:color="auto"/>
                <w:bottom w:val="none" w:sz="0" w:space="0" w:color="auto"/>
                <w:right w:val="none" w:sz="0" w:space="0" w:color="auto"/>
              </w:divBdr>
            </w:div>
            <w:div w:id="1132678326">
              <w:marLeft w:val="0"/>
              <w:marRight w:val="0"/>
              <w:marTop w:val="0"/>
              <w:marBottom w:val="0"/>
              <w:divBdr>
                <w:top w:val="none" w:sz="0" w:space="0" w:color="auto"/>
                <w:left w:val="none" w:sz="0" w:space="0" w:color="auto"/>
                <w:bottom w:val="none" w:sz="0" w:space="0" w:color="auto"/>
                <w:right w:val="none" w:sz="0" w:space="0" w:color="auto"/>
              </w:divBdr>
            </w:div>
            <w:div w:id="1137256380">
              <w:marLeft w:val="0"/>
              <w:marRight w:val="0"/>
              <w:marTop w:val="0"/>
              <w:marBottom w:val="0"/>
              <w:divBdr>
                <w:top w:val="none" w:sz="0" w:space="0" w:color="auto"/>
                <w:left w:val="none" w:sz="0" w:space="0" w:color="auto"/>
                <w:bottom w:val="none" w:sz="0" w:space="0" w:color="auto"/>
                <w:right w:val="none" w:sz="0" w:space="0" w:color="auto"/>
              </w:divBdr>
            </w:div>
            <w:div w:id="1141071863">
              <w:marLeft w:val="0"/>
              <w:marRight w:val="0"/>
              <w:marTop w:val="0"/>
              <w:marBottom w:val="0"/>
              <w:divBdr>
                <w:top w:val="none" w:sz="0" w:space="0" w:color="auto"/>
                <w:left w:val="none" w:sz="0" w:space="0" w:color="auto"/>
                <w:bottom w:val="none" w:sz="0" w:space="0" w:color="auto"/>
                <w:right w:val="none" w:sz="0" w:space="0" w:color="auto"/>
              </w:divBdr>
            </w:div>
            <w:div w:id="1151754361">
              <w:marLeft w:val="0"/>
              <w:marRight w:val="0"/>
              <w:marTop w:val="0"/>
              <w:marBottom w:val="0"/>
              <w:divBdr>
                <w:top w:val="none" w:sz="0" w:space="0" w:color="auto"/>
                <w:left w:val="none" w:sz="0" w:space="0" w:color="auto"/>
                <w:bottom w:val="none" w:sz="0" w:space="0" w:color="auto"/>
                <w:right w:val="none" w:sz="0" w:space="0" w:color="auto"/>
              </w:divBdr>
            </w:div>
            <w:div w:id="1153720049">
              <w:marLeft w:val="0"/>
              <w:marRight w:val="0"/>
              <w:marTop w:val="0"/>
              <w:marBottom w:val="0"/>
              <w:divBdr>
                <w:top w:val="none" w:sz="0" w:space="0" w:color="auto"/>
                <w:left w:val="none" w:sz="0" w:space="0" w:color="auto"/>
                <w:bottom w:val="none" w:sz="0" w:space="0" w:color="auto"/>
                <w:right w:val="none" w:sz="0" w:space="0" w:color="auto"/>
              </w:divBdr>
            </w:div>
            <w:div w:id="1154220480">
              <w:marLeft w:val="0"/>
              <w:marRight w:val="0"/>
              <w:marTop w:val="0"/>
              <w:marBottom w:val="0"/>
              <w:divBdr>
                <w:top w:val="none" w:sz="0" w:space="0" w:color="auto"/>
                <w:left w:val="none" w:sz="0" w:space="0" w:color="auto"/>
                <w:bottom w:val="none" w:sz="0" w:space="0" w:color="auto"/>
                <w:right w:val="none" w:sz="0" w:space="0" w:color="auto"/>
              </w:divBdr>
            </w:div>
            <w:div w:id="1154906009">
              <w:marLeft w:val="0"/>
              <w:marRight w:val="0"/>
              <w:marTop w:val="0"/>
              <w:marBottom w:val="0"/>
              <w:divBdr>
                <w:top w:val="none" w:sz="0" w:space="0" w:color="auto"/>
                <w:left w:val="none" w:sz="0" w:space="0" w:color="auto"/>
                <w:bottom w:val="none" w:sz="0" w:space="0" w:color="auto"/>
                <w:right w:val="none" w:sz="0" w:space="0" w:color="auto"/>
              </w:divBdr>
            </w:div>
            <w:div w:id="1155226140">
              <w:marLeft w:val="0"/>
              <w:marRight w:val="0"/>
              <w:marTop w:val="0"/>
              <w:marBottom w:val="0"/>
              <w:divBdr>
                <w:top w:val="none" w:sz="0" w:space="0" w:color="auto"/>
                <w:left w:val="none" w:sz="0" w:space="0" w:color="auto"/>
                <w:bottom w:val="none" w:sz="0" w:space="0" w:color="auto"/>
                <w:right w:val="none" w:sz="0" w:space="0" w:color="auto"/>
              </w:divBdr>
            </w:div>
            <w:div w:id="1163620906">
              <w:marLeft w:val="0"/>
              <w:marRight w:val="0"/>
              <w:marTop w:val="0"/>
              <w:marBottom w:val="0"/>
              <w:divBdr>
                <w:top w:val="none" w:sz="0" w:space="0" w:color="auto"/>
                <w:left w:val="none" w:sz="0" w:space="0" w:color="auto"/>
                <w:bottom w:val="none" w:sz="0" w:space="0" w:color="auto"/>
                <w:right w:val="none" w:sz="0" w:space="0" w:color="auto"/>
              </w:divBdr>
            </w:div>
            <w:div w:id="1163738267">
              <w:marLeft w:val="0"/>
              <w:marRight w:val="0"/>
              <w:marTop w:val="0"/>
              <w:marBottom w:val="0"/>
              <w:divBdr>
                <w:top w:val="none" w:sz="0" w:space="0" w:color="auto"/>
                <w:left w:val="none" w:sz="0" w:space="0" w:color="auto"/>
                <w:bottom w:val="none" w:sz="0" w:space="0" w:color="auto"/>
                <w:right w:val="none" w:sz="0" w:space="0" w:color="auto"/>
              </w:divBdr>
            </w:div>
            <w:div w:id="1165633545">
              <w:marLeft w:val="0"/>
              <w:marRight w:val="0"/>
              <w:marTop w:val="0"/>
              <w:marBottom w:val="0"/>
              <w:divBdr>
                <w:top w:val="none" w:sz="0" w:space="0" w:color="auto"/>
                <w:left w:val="none" w:sz="0" w:space="0" w:color="auto"/>
                <w:bottom w:val="none" w:sz="0" w:space="0" w:color="auto"/>
                <w:right w:val="none" w:sz="0" w:space="0" w:color="auto"/>
              </w:divBdr>
            </w:div>
            <w:div w:id="1171331727">
              <w:marLeft w:val="0"/>
              <w:marRight w:val="0"/>
              <w:marTop w:val="0"/>
              <w:marBottom w:val="0"/>
              <w:divBdr>
                <w:top w:val="none" w:sz="0" w:space="0" w:color="auto"/>
                <w:left w:val="none" w:sz="0" w:space="0" w:color="auto"/>
                <w:bottom w:val="none" w:sz="0" w:space="0" w:color="auto"/>
                <w:right w:val="none" w:sz="0" w:space="0" w:color="auto"/>
              </w:divBdr>
            </w:div>
            <w:div w:id="1183275477">
              <w:marLeft w:val="0"/>
              <w:marRight w:val="0"/>
              <w:marTop w:val="0"/>
              <w:marBottom w:val="0"/>
              <w:divBdr>
                <w:top w:val="none" w:sz="0" w:space="0" w:color="auto"/>
                <w:left w:val="none" w:sz="0" w:space="0" w:color="auto"/>
                <w:bottom w:val="none" w:sz="0" w:space="0" w:color="auto"/>
                <w:right w:val="none" w:sz="0" w:space="0" w:color="auto"/>
              </w:divBdr>
            </w:div>
            <w:div w:id="1183589566">
              <w:marLeft w:val="0"/>
              <w:marRight w:val="0"/>
              <w:marTop w:val="0"/>
              <w:marBottom w:val="0"/>
              <w:divBdr>
                <w:top w:val="none" w:sz="0" w:space="0" w:color="auto"/>
                <w:left w:val="none" w:sz="0" w:space="0" w:color="auto"/>
                <w:bottom w:val="none" w:sz="0" w:space="0" w:color="auto"/>
                <w:right w:val="none" w:sz="0" w:space="0" w:color="auto"/>
              </w:divBdr>
            </w:div>
            <w:div w:id="1185438923">
              <w:marLeft w:val="0"/>
              <w:marRight w:val="0"/>
              <w:marTop w:val="0"/>
              <w:marBottom w:val="0"/>
              <w:divBdr>
                <w:top w:val="none" w:sz="0" w:space="0" w:color="auto"/>
                <w:left w:val="none" w:sz="0" w:space="0" w:color="auto"/>
                <w:bottom w:val="none" w:sz="0" w:space="0" w:color="auto"/>
                <w:right w:val="none" w:sz="0" w:space="0" w:color="auto"/>
              </w:divBdr>
            </w:div>
            <w:div w:id="1185558081">
              <w:marLeft w:val="0"/>
              <w:marRight w:val="0"/>
              <w:marTop w:val="0"/>
              <w:marBottom w:val="0"/>
              <w:divBdr>
                <w:top w:val="none" w:sz="0" w:space="0" w:color="auto"/>
                <w:left w:val="none" w:sz="0" w:space="0" w:color="auto"/>
                <w:bottom w:val="none" w:sz="0" w:space="0" w:color="auto"/>
                <w:right w:val="none" w:sz="0" w:space="0" w:color="auto"/>
              </w:divBdr>
            </w:div>
            <w:div w:id="1193418959">
              <w:marLeft w:val="0"/>
              <w:marRight w:val="0"/>
              <w:marTop w:val="0"/>
              <w:marBottom w:val="0"/>
              <w:divBdr>
                <w:top w:val="none" w:sz="0" w:space="0" w:color="auto"/>
                <w:left w:val="none" w:sz="0" w:space="0" w:color="auto"/>
                <w:bottom w:val="none" w:sz="0" w:space="0" w:color="auto"/>
                <w:right w:val="none" w:sz="0" w:space="0" w:color="auto"/>
              </w:divBdr>
            </w:div>
            <w:div w:id="1194537442">
              <w:marLeft w:val="0"/>
              <w:marRight w:val="0"/>
              <w:marTop w:val="0"/>
              <w:marBottom w:val="0"/>
              <w:divBdr>
                <w:top w:val="none" w:sz="0" w:space="0" w:color="auto"/>
                <w:left w:val="none" w:sz="0" w:space="0" w:color="auto"/>
                <w:bottom w:val="none" w:sz="0" w:space="0" w:color="auto"/>
                <w:right w:val="none" w:sz="0" w:space="0" w:color="auto"/>
              </w:divBdr>
            </w:div>
            <w:div w:id="1197039892">
              <w:marLeft w:val="0"/>
              <w:marRight w:val="0"/>
              <w:marTop w:val="0"/>
              <w:marBottom w:val="0"/>
              <w:divBdr>
                <w:top w:val="none" w:sz="0" w:space="0" w:color="auto"/>
                <w:left w:val="none" w:sz="0" w:space="0" w:color="auto"/>
                <w:bottom w:val="none" w:sz="0" w:space="0" w:color="auto"/>
                <w:right w:val="none" w:sz="0" w:space="0" w:color="auto"/>
              </w:divBdr>
            </w:div>
            <w:div w:id="1199314631">
              <w:marLeft w:val="0"/>
              <w:marRight w:val="0"/>
              <w:marTop w:val="0"/>
              <w:marBottom w:val="0"/>
              <w:divBdr>
                <w:top w:val="none" w:sz="0" w:space="0" w:color="auto"/>
                <w:left w:val="none" w:sz="0" w:space="0" w:color="auto"/>
                <w:bottom w:val="none" w:sz="0" w:space="0" w:color="auto"/>
                <w:right w:val="none" w:sz="0" w:space="0" w:color="auto"/>
              </w:divBdr>
            </w:div>
            <w:div w:id="1202018089">
              <w:marLeft w:val="0"/>
              <w:marRight w:val="0"/>
              <w:marTop w:val="0"/>
              <w:marBottom w:val="0"/>
              <w:divBdr>
                <w:top w:val="none" w:sz="0" w:space="0" w:color="auto"/>
                <w:left w:val="none" w:sz="0" w:space="0" w:color="auto"/>
                <w:bottom w:val="none" w:sz="0" w:space="0" w:color="auto"/>
                <w:right w:val="none" w:sz="0" w:space="0" w:color="auto"/>
              </w:divBdr>
            </w:div>
            <w:div w:id="1202785739">
              <w:marLeft w:val="0"/>
              <w:marRight w:val="0"/>
              <w:marTop w:val="0"/>
              <w:marBottom w:val="0"/>
              <w:divBdr>
                <w:top w:val="none" w:sz="0" w:space="0" w:color="auto"/>
                <w:left w:val="none" w:sz="0" w:space="0" w:color="auto"/>
                <w:bottom w:val="none" w:sz="0" w:space="0" w:color="auto"/>
                <w:right w:val="none" w:sz="0" w:space="0" w:color="auto"/>
              </w:divBdr>
            </w:div>
            <w:div w:id="1202939438">
              <w:marLeft w:val="0"/>
              <w:marRight w:val="0"/>
              <w:marTop w:val="0"/>
              <w:marBottom w:val="0"/>
              <w:divBdr>
                <w:top w:val="none" w:sz="0" w:space="0" w:color="auto"/>
                <w:left w:val="none" w:sz="0" w:space="0" w:color="auto"/>
                <w:bottom w:val="none" w:sz="0" w:space="0" w:color="auto"/>
                <w:right w:val="none" w:sz="0" w:space="0" w:color="auto"/>
              </w:divBdr>
            </w:div>
            <w:div w:id="1203177943">
              <w:marLeft w:val="0"/>
              <w:marRight w:val="0"/>
              <w:marTop w:val="0"/>
              <w:marBottom w:val="0"/>
              <w:divBdr>
                <w:top w:val="none" w:sz="0" w:space="0" w:color="auto"/>
                <w:left w:val="none" w:sz="0" w:space="0" w:color="auto"/>
                <w:bottom w:val="none" w:sz="0" w:space="0" w:color="auto"/>
                <w:right w:val="none" w:sz="0" w:space="0" w:color="auto"/>
              </w:divBdr>
            </w:div>
            <w:div w:id="1205172427">
              <w:marLeft w:val="0"/>
              <w:marRight w:val="0"/>
              <w:marTop w:val="0"/>
              <w:marBottom w:val="0"/>
              <w:divBdr>
                <w:top w:val="none" w:sz="0" w:space="0" w:color="auto"/>
                <w:left w:val="none" w:sz="0" w:space="0" w:color="auto"/>
                <w:bottom w:val="none" w:sz="0" w:space="0" w:color="auto"/>
                <w:right w:val="none" w:sz="0" w:space="0" w:color="auto"/>
              </w:divBdr>
            </w:div>
            <w:div w:id="1220896026">
              <w:marLeft w:val="0"/>
              <w:marRight w:val="0"/>
              <w:marTop w:val="0"/>
              <w:marBottom w:val="0"/>
              <w:divBdr>
                <w:top w:val="none" w:sz="0" w:space="0" w:color="auto"/>
                <w:left w:val="none" w:sz="0" w:space="0" w:color="auto"/>
                <w:bottom w:val="none" w:sz="0" w:space="0" w:color="auto"/>
                <w:right w:val="none" w:sz="0" w:space="0" w:color="auto"/>
              </w:divBdr>
            </w:div>
            <w:div w:id="1225797727">
              <w:marLeft w:val="0"/>
              <w:marRight w:val="0"/>
              <w:marTop w:val="0"/>
              <w:marBottom w:val="0"/>
              <w:divBdr>
                <w:top w:val="none" w:sz="0" w:space="0" w:color="auto"/>
                <w:left w:val="none" w:sz="0" w:space="0" w:color="auto"/>
                <w:bottom w:val="none" w:sz="0" w:space="0" w:color="auto"/>
                <w:right w:val="none" w:sz="0" w:space="0" w:color="auto"/>
              </w:divBdr>
            </w:div>
            <w:div w:id="1226255213">
              <w:marLeft w:val="0"/>
              <w:marRight w:val="0"/>
              <w:marTop w:val="0"/>
              <w:marBottom w:val="0"/>
              <w:divBdr>
                <w:top w:val="none" w:sz="0" w:space="0" w:color="auto"/>
                <w:left w:val="none" w:sz="0" w:space="0" w:color="auto"/>
                <w:bottom w:val="none" w:sz="0" w:space="0" w:color="auto"/>
                <w:right w:val="none" w:sz="0" w:space="0" w:color="auto"/>
              </w:divBdr>
            </w:div>
            <w:div w:id="1228104040">
              <w:marLeft w:val="0"/>
              <w:marRight w:val="0"/>
              <w:marTop w:val="0"/>
              <w:marBottom w:val="0"/>
              <w:divBdr>
                <w:top w:val="none" w:sz="0" w:space="0" w:color="auto"/>
                <w:left w:val="none" w:sz="0" w:space="0" w:color="auto"/>
                <w:bottom w:val="none" w:sz="0" w:space="0" w:color="auto"/>
                <w:right w:val="none" w:sz="0" w:space="0" w:color="auto"/>
              </w:divBdr>
            </w:div>
            <w:div w:id="1229193381">
              <w:marLeft w:val="0"/>
              <w:marRight w:val="0"/>
              <w:marTop w:val="0"/>
              <w:marBottom w:val="0"/>
              <w:divBdr>
                <w:top w:val="none" w:sz="0" w:space="0" w:color="auto"/>
                <w:left w:val="none" w:sz="0" w:space="0" w:color="auto"/>
                <w:bottom w:val="none" w:sz="0" w:space="0" w:color="auto"/>
                <w:right w:val="none" w:sz="0" w:space="0" w:color="auto"/>
              </w:divBdr>
            </w:div>
            <w:div w:id="1229532545">
              <w:marLeft w:val="0"/>
              <w:marRight w:val="0"/>
              <w:marTop w:val="0"/>
              <w:marBottom w:val="0"/>
              <w:divBdr>
                <w:top w:val="none" w:sz="0" w:space="0" w:color="auto"/>
                <w:left w:val="none" w:sz="0" w:space="0" w:color="auto"/>
                <w:bottom w:val="none" w:sz="0" w:space="0" w:color="auto"/>
                <w:right w:val="none" w:sz="0" w:space="0" w:color="auto"/>
              </w:divBdr>
            </w:div>
            <w:div w:id="1235700054">
              <w:marLeft w:val="0"/>
              <w:marRight w:val="0"/>
              <w:marTop w:val="0"/>
              <w:marBottom w:val="0"/>
              <w:divBdr>
                <w:top w:val="none" w:sz="0" w:space="0" w:color="auto"/>
                <w:left w:val="none" w:sz="0" w:space="0" w:color="auto"/>
                <w:bottom w:val="none" w:sz="0" w:space="0" w:color="auto"/>
                <w:right w:val="none" w:sz="0" w:space="0" w:color="auto"/>
              </w:divBdr>
            </w:div>
            <w:div w:id="1244334080">
              <w:marLeft w:val="0"/>
              <w:marRight w:val="0"/>
              <w:marTop w:val="0"/>
              <w:marBottom w:val="0"/>
              <w:divBdr>
                <w:top w:val="none" w:sz="0" w:space="0" w:color="auto"/>
                <w:left w:val="none" w:sz="0" w:space="0" w:color="auto"/>
                <w:bottom w:val="none" w:sz="0" w:space="0" w:color="auto"/>
                <w:right w:val="none" w:sz="0" w:space="0" w:color="auto"/>
              </w:divBdr>
            </w:div>
            <w:div w:id="1247694456">
              <w:marLeft w:val="0"/>
              <w:marRight w:val="0"/>
              <w:marTop w:val="0"/>
              <w:marBottom w:val="0"/>
              <w:divBdr>
                <w:top w:val="none" w:sz="0" w:space="0" w:color="auto"/>
                <w:left w:val="none" w:sz="0" w:space="0" w:color="auto"/>
                <w:bottom w:val="none" w:sz="0" w:space="0" w:color="auto"/>
                <w:right w:val="none" w:sz="0" w:space="0" w:color="auto"/>
              </w:divBdr>
            </w:div>
            <w:div w:id="1256093369">
              <w:marLeft w:val="0"/>
              <w:marRight w:val="0"/>
              <w:marTop w:val="0"/>
              <w:marBottom w:val="0"/>
              <w:divBdr>
                <w:top w:val="none" w:sz="0" w:space="0" w:color="auto"/>
                <w:left w:val="none" w:sz="0" w:space="0" w:color="auto"/>
                <w:bottom w:val="none" w:sz="0" w:space="0" w:color="auto"/>
                <w:right w:val="none" w:sz="0" w:space="0" w:color="auto"/>
              </w:divBdr>
            </w:div>
            <w:div w:id="1263225355">
              <w:marLeft w:val="0"/>
              <w:marRight w:val="0"/>
              <w:marTop w:val="0"/>
              <w:marBottom w:val="0"/>
              <w:divBdr>
                <w:top w:val="none" w:sz="0" w:space="0" w:color="auto"/>
                <w:left w:val="none" w:sz="0" w:space="0" w:color="auto"/>
                <w:bottom w:val="none" w:sz="0" w:space="0" w:color="auto"/>
                <w:right w:val="none" w:sz="0" w:space="0" w:color="auto"/>
              </w:divBdr>
            </w:div>
            <w:div w:id="1273048352">
              <w:marLeft w:val="0"/>
              <w:marRight w:val="0"/>
              <w:marTop w:val="0"/>
              <w:marBottom w:val="0"/>
              <w:divBdr>
                <w:top w:val="none" w:sz="0" w:space="0" w:color="auto"/>
                <w:left w:val="none" w:sz="0" w:space="0" w:color="auto"/>
                <w:bottom w:val="none" w:sz="0" w:space="0" w:color="auto"/>
                <w:right w:val="none" w:sz="0" w:space="0" w:color="auto"/>
              </w:divBdr>
            </w:div>
            <w:div w:id="1274435491">
              <w:marLeft w:val="0"/>
              <w:marRight w:val="0"/>
              <w:marTop w:val="0"/>
              <w:marBottom w:val="0"/>
              <w:divBdr>
                <w:top w:val="none" w:sz="0" w:space="0" w:color="auto"/>
                <w:left w:val="none" w:sz="0" w:space="0" w:color="auto"/>
                <w:bottom w:val="none" w:sz="0" w:space="0" w:color="auto"/>
                <w:right w:val="none" w:sz="0" w:space="0" w:color="auto"/>
              </w:divBdr>
            </w:div>
            <w:div w:id="1283800506">
              <w:marLeft w:val="0"/>
              <w:marRight w:val="0"/>
              <w:marTop w:val="0"/>
              <w:marBottom w:val="0"/>
              <w:divBdr>
                <w:top w:val="none" w:sz="0" w:space="0" w:color="auto"/>
                <w:left w:val="none" w:sz="0" w:space="0" w:color="auto"/>
                <w:bottom w:val="none" w:sz="0" w:space="0" w:color="auto"/>
                <w:right w:val="none" w:sz="0" w:space="0" w:color="auto"/>
              </w:divBdr>
            </w:div>
            <w:div w:id="1285770871">
              <w:marLeft w:val="0"/>
              <w:marRight w:val="0"/>
              <w:marTop w:val="0"/>
              <w:marBottom w:val="0"/>
              <w:divBdr>
                <w:top w:val="none" w:sz="0" w:space="0" w:color="auto"/>
                <w:left w:val="none" w:sz="0" w:space="0" w:color="auto"/>
                <w:bottom w:val="none" w:sz="0" w:space="0" w:color="auto"/>
                <w:right w:val="none" w:sz="0" w:space="0" w:color="auto"/>
              </w:divBdr>
            </w:div>
            <w:div w:id="1286084101">
              <w:marLeft w:val="0"/>
              <w:marRight w:val="0"/>
              <w:marTop w:val="0"/>
              <w:marBottom w:val="0"/>
              <w:divBdr>
                <w:top w:val="none" w:sz="0" w:space="0" w:color="auto"/>
                <w:left w:val="none" w:sz="0" w:space="0" w:color="auto"/>
                <w:bottom w:val="none" w:sz="0" w:space="0" w:color="auto"/>
                <w:right w:val="none" w:sz="0" w:space="0" w:color="auto"/>
              </w:divBdr>
            </w:div>
            <w:div w:id="1288387871">
              <w:marLeft w:val="0"/>
              <w:marRight w:val="0"/>
              <w:marTop w:val="0"/>
              <w:marBottom w:val="0"/>
              <w:divBdr>
                <w:top w:val="none" w:sz="0" w:space="0" w:color="auto"/>
                <w:left w:val="none" w:sz="0" w:space="0" w:color="auto"/>
                <w:bottom w:val="none" w:sz="0" w:space="0" w:color="auto"/>
                <w:right w:val="none" w:sz="0" w:space="0" w:color="auto"/>
              </w:divBdr>
            </w:div>
            <w:div w:id="1288898574">
              <w:marLeft w:val="0"/>
              <w:marRight w:val="0"/>
              <w:marTop w:val="0"/>
              <w:marBottom w:val="0"/>
              <w:divBdr>
                <w:top w:val="none" w:sz="0" w:space="0" w:color="auto"/>
                <w:left w:val="none" w:sz="0" w:space="0" w:color="auto"/>
                <w:bottom w:val="none" w:sz="0" w:space="0" w:color="auto"/>
                <w:right w:val="none" w:sz="0" w:space="0" w:color="auto"/>
              </w:divBdr>
            </w:div>
            <w:div w:id="1289160378">
              <w:marLeft w:val="0"/>
              <w:marRight w:val="0"/>
              <w:marTop w:val="0"/>
              <w:marBottom w:val="0"/>
              <w:divBdr>
                <w:top w:val="none" w:sz="0" w:space="0" w:color="auto"/>
                <w:left w:val="none" w:sz="0" w:space="0" w:color="auto"/>
                <w:bottom w:val="none" w:sz="0" w:space="0" w:color="auto"/>
                <w:right w:val="none" w:sz="0" w:space="0" w:color="auto"/>
              </w:divBdr>
            </w:div>
            <w:div w:id="1296452001">
              <w:marLeft w:val="0"/>
              <w:marRight w:val="0"/>
              <w:marTop w:val="0"/>
              <w:marBottom w:val="0"/>
              <w:divBdr>
                <w:top w:val="none" w:sz="0" w:space="0" w:color="auto"/>
                <w:left w:val="none" w:sz="0" w:space="0" w:color="auto"/>
                <w:bottom w:val="none" w:sz="0" w:space="0" w:color="auto"/>
                <w:right w:val="none" w:sz="0" w:space="0" w:color="auto"/>
              </w:divBdr>
            </w:div>
            <w:div w:id="1307854887">
              <w:marLeft w:val="0"/>
              <w:marRight w:val="0"/>
              <w:marTop w:val="0"/>
              <w:marBottom w:val="0"/>
              <w:divBdr>
                <w:top w:val="none" w:sz="0" w:space="0" w:color="auto"/>
                <w:left w:val="none" w:sz="0" w:space="0" w:color="auto"/>
                <w:bottom w:val="none" w:sz="0" w:space="0" w:color="auto"/>
                <w:right w:val="none" w:sz="0" w:space="0" w:color="auto"/>
              </w:divBdr>
            </w:div>
            <w:div w:id="1308196539">
              <w:marLeft w:val="0"/>
              <w:marRight w:val="0"/>
              <w:marTop w:val="0"/>
              <w:marBottom w:val="0"/>
              <w:divBdr>
                <w:top w:val="none" w:sz="0" w:space="0" w:color="auto"/>
                <w:left w:val="none" w:sz="0" w:space="0" w:color="auto"/>
                <w:bottom w:val="none" w:sz="0" w:space="0" w:color="auto"/>
                <w:right w:val="none" w:sz="0" w:space="0" w:color="auto"/>
              </w:divBdr>
            </w:div>
            <w:div w:id="1310864753">
              <w:marLeft w:val="0"/>
              <w:marRight w:val="0"/>
              <w:marTop w:val="0"/>
              <w:marBottom w:val="0"/>
              <w:divBdr>
                <w:top w:val="none" w:sz="0" w:space="0" w:color="auto"/>
                <w:left w:val="none" w:sz="0" w:space="0" w:color="auto"/>
                <w:bottom w:val="none" w:sz="0" w:space="0" w:color="auto"/>
                <w:right w:val="none" w:sz="0" w:space="0" w:color="auto"/>
              </w:divBdr>
            </w:div>
            <w:div w:id="1311203586">
              <w:marLeft w:val="0"/>
              <w:marRight w:val="0"/>
              <w:marTop w:val="0"/>
              <w:marBottom w:val="0"/>
              <w:divBdr>
                <w:top w:val="none" w:sz="0" w:space="0" w:color="auto"/>
                <w:left w:val="none" w:sz="0" w:space="0" w:color="auto"/>
                <w:bottom w:val="none" w:sz="0" w:space="0" w:color="auto"/>
                <w:right w:val="none" w:sz="0" w:space="0" w:color="auto"/>
              </w:divBdr>
            </w:div>
            <w:div w:id="1313824827">
              <w:marLeft w:val="0"/>
              <w:marRight w:val="0"/>
              <w:marTop w:val="0"/>
              <w:marBottom w:val="0"/>
              <w:divBdr>
                <w:top w:val="none" w:sz="0" w:space="0" w:color="auto"/>
                <w:left w:val="none" w:sz="0" w:space="0" w:color="auto"/>
                <w:bottom w:val="none" w:sz="0" w:space="0" w:color="auto"/>
                <w:right w:val="none" w:sz="0" w:space="0" w:color="auto"/>
              </w:divBdr>
            </w:div>
            <w:div w:id="1326785105">
              <w:marLeft w:val="0"/>
              <w:marRight w:val="0"/>
              <w:marTop w:val="0"/>
              <w:marBottom w:val="0"/>
              <w:divBdr>
                <w:top w:val="none" w:sz="0" w:space="0" w:color="auto"/>
                <w:left w:val="none" w:sz="0" w:space="0" w:color="auto"/>
                <w:bottom w:val="none" w:sz="0" w:space="0" w:color="auto"/>
                <w:right w:val="none" w:sz="0" w:space="0" w:color="auto"/>
              </w:divBdr>
            </w:div>
            <w:div w:id="1332179090">
              <w:marLeft w:val="0"/>
              <w:marRight w:val="0"/>
              <w:marTop w:val="0"/>
              <w:marBottom w:val="0"/>
              <w:divBdr>
                <w:top w:val="none" w:sz="0" w:space="0" w:color="auto"/>
                <w:left w:val="none" w:sz="0" w:space="0" w:color="auto"/>
                <w:bottom w:val="none" w:sz="0" w:space="0" w:color="auto"/>
                <w:right w:val="none" w:sz="0" w:space="0" w:color="auto"/>
              </w:divBdr>
            </w:div>
            <w:div w:id="1333559281">
              <w:marLeft w:val="0"/>
              <w:marRight w:val="0"/>
              <w:marTop w:val="0"/>
              <w:marBottom w:val="0"/>
              <w:divBdr>
                <w:top w:val="none" w:sz="0" w:space="0" w:color="auto"/>
                <w:left w:val="none" w:sz="0" w:space="0" w:color="auto"/>
                <w:bottom w:val="none" w:sz="0" w:space="0" w:color="auto"/>
                <w:right w:val="none" w:sz="0" w:space="0" w:color="auto"/>
              </w:divBdr>
            </w:div>
            <w:div w:id="1335643541">
              <w:marLeft w:val="0"/>
              <w:marRight w:val="0"/>
              <w:marTop w:val="0"/>
              <w:marBottom w:val="0"/>
              <w:divBdr>
                <w:top w:val="none" w:sz="0" w:space="0" w:color="auto"/>
                <w:left w:val="none" w:sz="0" w:space="0" w:color="auto"/>
                <w:bottom w:val="none" w:sz="0" w:space="0" w:color="auto"/>
                <w:right w:val="none" w:sz="0" w:space="0" w:color="auto"/>
              </w:divBdr>
            </w:div>
            <w:div w:id="1339428070">
              <w:marLeft w:val="0"/>
              <w:marRight w:val="0"/>
              <w:marTop w:val="0"/>
              <w:marBottom w:val="0"/>
              <w:divBdr>
                <w:top w:val="none" w:sz="0" w:space="0" w:color="auto"/>
                <w:left w:val="none" w:sz="0" w:space="0" w:color="auto"/>
                <w:bottom w:val="none" w:sz="0" w:space="0" w:color="auto"/>
                <w:right w:val="none" w:sz="0" w:space="0" w:color="auto"/>
              </w:divBdr>
            </w:div>
            <w:div w:id="1346858451">
              <w:marLeft w:val="0"/>
              <w:marRight w:val="0"/>
              <w:marTop w:val="0"/>
              <w:marBottom w:val="0"/>
              <w:divBdr>
                <w:top w:val="none" w:sz="0" w:space="0" w:color="auto"/>
                <w:left w:val="none" w:sz="0" w:space="0" w:color="auto"/>
                <w:bottom w:val="none" w:sz="0" w:space="0" w:color="auto"/>
                <w:right w:val="none" w:sz="0" w:space="0" w:color="auto"/>
              </w:divBdr>
            </w:div>
            <w:div w:id="1348676328">
              <w:marLeft w:val="0"/>
              <w:marRight w:val="0"/>
              <w:marTop w:val="0"/>
              <w:marBottom w:val="0"/>
              <w:divBdr>
                <w:top w:val="none" w:sz="0" w:space="0" w:color="auto"/>
                <w:left w:val="none" w:sz="0" w:space="0" w:color="auto"/>
                <w:bottom w:val="none" w:sz="0" w:space="0" w:color="auto"/>
                <w:right w:val="none" w:sz="0" w:space="0" w:color="auto"/>
              </w:divBdr>
            </w:div>
            <w:div w:id="1349213217">
              <w:marLeft w:val="0"/>
              <w:marRight w:val="0"/>
              <w:marTop w:val="0"/>
              <w:marBottom w:val="0"/>
              <w:divBdr>
                <w:top w:val="none" w:sz="0" w:space="0" w:color="auto"/>
                <w:left w:val="none" w:sz="0" w:space="0" w:color="auto"/>
                <w:bottom w:val="none" w:sz="0" w:space="0" w:color="auto"/>
                <w:right w:val="none" w:sz="0" w:space="0" w:color="auto"/>
              </w:divBdr>
            </w:div>
            <w:div w:id="1353337027">
              <w:marLeft w:val="0"/>
              <w:marRight w:val="0"/>
              <w:marTop w:val="0"/>
              <w:marBottom w:val="0"/>
              <w:divBdr>
                <w:top w:val="none" w:sz="0" w:space="0" w:color="auto"/>
                <w:left w:val="none" w:sz="0" w:space="0" w:color="auto"/>
                <w:bottom w:val="none" w:sz="0" w:space="0" w:color="auto"/>
                <w:right w:val="none" w:sz="0" w:space="0" w:color="auto"/>
              </w:divBdr>
            </w:div>
            <w:div w:id="1360275059">
              <w:marLeft w:val="0"/>
              <w:marRight w:val="0"/>
              <w:marTop w:val="0"/>
              <w:marBottom w:val="0"/>
              <w:divBdr>
                <w:top w:val="none" w:sz="0" w:space="0" w:color="auto"/>
                <w:left w:val="none" w:sz="0" w:space="0" w:color="auto"/>
                <w:bottom w:val="none" w:sz="0" w:space="0" w:color="auto"/>
                <w:right w:val="none" w:sz="0" w:space="0" w:color="auto"/>
              </w:divBdr>
            </w:div>
            <w:div w:id="1361198387">
              <w:marLeft w:val="0"/>
              <w:marRight w:val="0"/>
              <w:marTop w:val="0"/>
              <w:marBottom w:val="0"/>
              <w:divBdr>
                <w:top w:val="none" w:sz="0" w:space="0" w:color="auto"/>
                <w:left w:val="none" w:sz="0" w:space="0" w:color="auto"/>
                <w:bottom w:val="none" w:sz="0" w:space="0" w:color="auto"/>
                <w:right w:val="none" w:sz="0" w:space="0" w:color="auto"/>
              </w:divBdr>
            </w:div>
            <w:div w:id="1361318510">
              <w:marLeft w:val="0"/>
              <w:marRight w:val="0"/>
              <w:marTop w:val="0"/>
              <w:marBottom w:val="0"/>
              <w:divBdr>
                <w:top w:val="none" w:sz="0" w:space="0" w:color="auto"/>
                <w:left w:val="none" w:sz="0" w:space="0" w:color="auto"/>
                <w:bottom w:val="none" w:sz="0" w:space="0" w:color="auto"/>
                <w:right w:val="none" w:sz="0" w:space="0" w:color="auto"/>
              </w:divBdr>
            </w:div>
            <w:div w:id="1370105390">
              <w:marLeft w:val="0"/>
              <w:marRight w:val="0"/>
              <w:marTop w:val="0"/>
              <w:marBottom w:val="0"/>
              <w:divBdr>
                <w:top w:val="none" w:sz="0" w:space="0" w:color="auto"/>
                <w:left w:val="none" w:sz="0" w:space="0" w:color="auto"/>
                <w:bottom w:val="none" w:sz="0" w:space="0" w:color="auto"/>
                <w:right w:val="none" w:sz="0" w:space="0" w:color="auto"/>
              </w:divBdr>
            </w:div>
            <w:div w:id="1370490470">
              <w:marLeft w:val="0"/>
              <w:marRight w:val="0"/>
              <w:marTop w:val="0"/>
              <w:marBottom w:val="0"/>
              <w:divBdr>
                <w:top w:val="none" w:sz="0" w:space="0" w:color="auto"/>
                <w:left w:val="none" w:sz="0" w:space="0" w:color="auto"/>
                <w:bottom w:val="none" w:sz="0" w:space="0" w:color="auto"/>
                <w:right w:val="none" w:sz="0" w:space="0" w:color="auto"/>
              </w:divBdr>
            </w:div>
            <w:div w:id="1373076915">
              <w:marLeft w:val="0"/>
              <w:marRight w:val="0"/>
              <w:marTop w:val="0"/>
              <w:marBottom w:val="0"/>
              <w:divBdr>
                <w:top w:val="none" w:sz="0" w:space="0" w:color="auto"/>
                <w:left w:val="none" w:sz="0" w:space="0" w:color="auto"/>
                <w:bottom w:val="none" w:sz="0" w:space="0" w:color="auto"/>
                <w:right w:val="none" w:sz="0" w:space="0" w:color="auto"/>
              </w:divBdr>
            </w:div>
            <w:div w:id="1381245289">
              <w:marLeft w:val="0"/>
              <w:marRight w:val="0"/>
              <w:marTop w:val="0"/>
              <w:marBottom w:val="0"/>
              <w:divBdr>
                <w:top w:val="none" w:sz="0" w:space="0" w:color="auto"/>
                <w:left w:val="none" w:sz="0" w:space="0" w:color="auto"/>
                <w:bottom w:val="none" w:sz="0" w:space="0" w:color="auto"/>
                <w:right w:val="none" w:sz="0" w:space="0" w:color="auto"/>
              </w:divBdr>
            </w:div>
            <w:div w:id="1382902346">
              <w:marLeft w:val="0"/>
              <w:marRight w:val="0"/>
              <w:marTop w:val="0"/>
              <w:marBottom w:val="0"/>
              <w:divBdr>
                <w:top w:val="none" w:sz="0" w:space="0" w:color="auto"/>
                <w:left w:val="none" w:sz="0" w:space="0" w:color="auto"/>
                <w:bottom w:val="none" w:sz="0" w:space="0" w:color="auto"/>
                <w:right w:val="none" w:sz="0" w:space="0" w:color="auto"/>
              </w:divBdr>
            </w:div>
            <w:div w:id="1387021499">
              <w:marLeft w:val="0"/>
              <w:marRight w:val="0"/>
              <w:marTop w:val="0"/>
              <w:marBottom w:val="0"/>
              <w:divBdr>
                <w:top w:val="none" w:sz="0" w:space="0" w:color="auto"/>
                <w:left w:val="none" w:sz="0" w:space="0" w:color="auto"/>
                <w:bottom w:val="none" w:sz="0" w:space="0" w:color="auto"/>
                <w:right w:val="none" w:sz="0" w:space="0" w:color="auto"/>
              </w:divBdr>
            </w:div>
            <w:div w:id="1388605828">
              <w:marLeft w:val="0"/>
              <w:marRight w:val="0"/>
              <w:marTop w:val="0"/>
              <w:marBottom w:val="0"/>
              <w:divBdr>
                <w:top w:val="none" w:sz="0" w:space="0" w:color="auto"/>
                <w:left w:val="none" w:sz="0" w:space="0" w:color="auto"/>
                <w:bottom w:val="none" w:sz="0" w:space="0" w:color="auto"/>
                <w:right w:val="none" w:sz="0" w:space="0" w:color="auto"/>
              </w:divBdr>
            </w:div>
            <w:div w:id="1391615863">
              <w:marLeft w:val="0"/>
              <w:marRight w:val="0"/>
              <w:marTop w:val="0"/>
              <w:marBottom w:val="0"/>
              <w:divBdr>
                <w:top w:val="none" w:sz="0" w:space="0" w:color="auto"/>
                <w:left w:val="none" w:sz="0" w:space="0" w:color="auto"/>
                <w:bottom w:val="none" w:sz="0" w:space="0" w:color="auto"/>
                <w:right w:val="none" w:sz="0" w:space="0" w:color="auto"/>
              </w:divBdr>
            </w:div>
            <w:div w:id="1397362658">
              <w:marLeft w:val="0"/>
              <w:marRight w:val="0"/>
              <w:marTop w:val="0"/>
              <w:marBottom w:val="0"/>
              <w:divBdr>
                <w:top w:val="none" w:sz="0" w:space="0" w:color="auto"/>
                <w:left w:val="none" w:sz="0" w:space="0" w:color="auto"/>
                <w:bottom w:val="none" w:sz="0" w:space="0" w:color="auto"/>
                <w:right w:val="none" w:sz="0" w:space="0" w:color="auto"/>
              </w:divBdr>
            </w:div>
            <w:div w:id="1397585091">
              <w:marLeft w:val="0"/>
              <w:marRight w:val="0"/>
              <w:marTop w:val="0"/>
              <w:marBottom w:val="0"/>
              <w:divBdr>
                <w:top w:val="none" w:sz="0" w:space="0" w:color="auto"/>
                <w:left w:val="none" w:sz="0" w:space="0" w:color="auto"/>
                <w:bottom w:val="none" w:sz="0" w:space="0" w:color="auto"/>
                <w:right w:val="none" w:sz="0" w:space="0" w:color="auto"/>
              </w:divBdr>
            </w:div>
            <w:div w:id="1398432520">
              <w:marLeft w:val="0"/>
              <w:marRight w:val="0"/>
              <w:marTop w:val="0"/>
              <w:marBottom w:val="0"/>
              <w:divBdr>
                <w:top w:val="none" w:sz="0" w:space="0" w:color="auto"/>
                <w:left w:val="none" w:sz="0" w:space="0" w:color="auto"/>
                <w:bottom w:val="none" w:sz="0" w:space="0" w:color="auto"/>
                <w:right w:val="none" w:sz="0" w:space="0" w:color="auto"/>
              </w:divBdr>
            </w:div>
            <w:div w:id="1399592794">
              <w:marLeft w:val="0"/>
              <w:marRight w:val="0"/>
              <w:marTop w:val="0"/>
              <w:marBottom w:val="0"/>
              <w:divBdr>
                <w:top w:val="none" w:sz="0" w:space="0" w:color="auto"/>
                <w:left w:val="none" w:sz="0" w:space="0" w:color="auto"/>
                <w:bottom w:val="none" w:sz="0" w:space="0" w:color="auto"/>
                <w:right w:val="none" w:sz="0" w:space="0" w:color="auto"/>
              </w:divBdr>
            </w:div>
            <w:div w:id="1406103614">
              <w:marLeft w:val="0"/>
              <w:marRight w:val="0"/>
              <w:marTop w:val="0"/>
              <w:marBottom w:val="0"/>
              <w:divBdr>
                <w:top w:val="none" w:sz="0" w:space="0" w:color="auto"/>
                <w:left w:val="none" w:sz="0" w:space="0" w:color="auto"/>
                <w:bottom w:val="none" w:sz="0" w:space="0" w:color="auto"/>
                <w:right w:val="none" w:sz="0" w:space="0" w:color="auto"/>
              </w:divBdr>
            </w:div>
            <w:div w:id="1410418533">
              <w:marLeft w:val="0"/>
              <w:marRight w:val="0"/>
              <w:marTop w:val="0"/>
              <w:marBottom w:val="0"/>
              <w:divBdr>
                <w:top w:val="none" w:sz="0" w:space="0" w:color="auto"/>
                <w:left w:val="none" w:sz="0" w:space="0" w:color="auto"/>
                <w:bottom w:val="none" w:sz="0" w:space="0" w:color="auto"/>
                <w:right w:val="none" w:sz="0" w:space="0" w:color="auto"/>
              </w:divBdr>
            </w:div>
            <w:div w:id="1412196800">
              <w:marLeft w:val="0"/>
              <w:marRight w:val="0"/>
              <w:marTop w:val="0"/>
              <w:marBottom w:val="0"/>
              <w:divBdr>
                <w:top w:val="none" w:sz="0" w:space="0" w:color="auto"/>
                <w:left w:val="none" w:sz="0" w:space="0" w:color="auto"/>
                <w:bottom w:val="none" w:sz="0" w:space="0" w:color="auto"/>
                <w:right w:val="none" w:sz="0" w:space="0" w:color="auto"/>
              </w:divBdr>
            </w:div>
            <w:div w:id="1413896175">
              <w:marLeft w:val="0"/>
              <w:marRight w:val="0"/>
              <w:marTop w:val="0"/>
              <w:marBottom w:val="0"/>
              <w:divBdr>
                <w:top w:val="none" w:sz="0" w:space="0" w:color="auto"/>
                <w:left w:val="none" w:sz="0" w:space="0" w:color="auto"/>
                <w:bottom w:val="none" w:sz="0" w:space="0" w:color="auto"/>
                <w:right w:val="none" w:sz="0" w:space="0" w:color="auto"/>
              </w:divBdr>
            </w:div>
            <w:div w:id="1414083785">
              <w:marLeft w:val="0"/>
              <w:marRight w:val="0"/>
              <w:marTop w:val="0"/>
              <w:marBottom w:val="0"/>
              <w:divBdr>
                <w:top w:val="none" w:sz="0" w:space="0" w:color="auto"/>
                <w:left w:val="none" w:sz="0" w:space="0" w:color="auto"/>
                <w:bottom w:val="none" w:sz="0" w:space="0" w:color="auto"/>
                <w:right w:val="none" w:sz="0" w:space="0" w:color="auto"/>
              </w:divBdr>
            </w:div>
            <w:div w:id="1418986413">
              <w:marLeft w:val="0"/>
              <w:marRight w:val="0"/>
              <w:marTop w:val="0"/>
              <w:marBottom w:val="0"/>
              <w:divBdr>
                <w:top w:val="none" w:sz="0" w:space="0" w:color="auto"/>
                <w:left w:val="none" w:sz="0" w:space="0" w:color="auto"/>
                <w:bottom w:val="none" w:sz="0" w:space="0" w:color="auto"/>
                <w:right w:val="none" w:sz="0" w:space="0" w:color="auto"/>
              </w:divBdr>
            </w:div>
            <w:div w:id="1435176985">
              <w:marLeft w:val="0"/>
              <w:marRight w:val="0"/>
              <w:marTop w:val="0"/>
              <w:marBottom w:val="0"/>
              <w:divBdr>
                <w:top w:val="none" w:sz="0" w:space="0" w:color="auto"/>
                <w:left w:val="none" w:sz="0" w:space="0" w:color="auto"/>
                <w:bottom w:val="none" w:sz="0" w:space="0" w:color="auto"/>
                <w:right w:val="none" w:sz="0" w:space="0" w:color="auto"/>
              </w:divBdr>
            </w:div>
            <w:div w:id="1436629359">
              <w:marLeft w:val="0"/>
              <w:marRight w:val="0"/>
              <w:marTop w:val="0"/>
              <w:marBottom w:val="0"/>
              <w:divBdr>
                <w:top w:val="none" w:sz="0" w:space="0" w:color="auto"/>
                <w:left w:val="none" w:sz="0" w:space="0" w:color="auto"/>
                <w:bottom w:val="none" w:sz="0" w:space="0" w:color="auto"/>
                <w:right w:val="none" w:sz="0" w:space="0" w:color="auto"/>
              </w:divBdr>
            </w:div>
            <w:div w:id="1447584418">
              <w:marLeft w:val="0"/>
              <w:marRight w:val="0"/>
              <w:marTop w:val="0"/>
              <w:marBottom w:val="0"/>
              <w:divBdr>
                <w:top w:val="none" w:sz="0" w:space="0" w:color="auto"/>
                <w:left w:val="none" w:sz="0" w:space="0" w:color="auto"/>
                <w:bottom w:val="none" w:sz="0" w:space="0" w:color="auto"/>
                <w:right w:val="none" w:sz="0" w:space="0" w:color="auto"/>
              </w:divBdr>
            </w:div>
            <w:div w:id="1448237357">
              <w:marLeft w:val="0"/>
              <w:marRight w:val="0"/>
              <w:marTop w:val="0"/>
              <w:marBottom w:val="0"/>
              <w:divBdr>
                <w:top w:val="none" w:sz="0" w:space="0" w:color="auto"/>
                <w:left w:val="none" w:sz="0" w:space="0" w:color="auto"/>
                <w:bottom w:val="none" w:sz="0" w:space="0" w:color="auto"/>
                <w:right w:val="none" w:sz="0" w:space="0" w:color="auto"/>
              </w:divBdr>
            </w:div>
            <w:div w:id="1449858080">
              <w:marLeft w:val="0"/>
              <w:marRight w:val="0"/>
              <w:marTop w:val="0"/>
              <w:marBottom w:val="0"/>
              <w:divBdr>
                <w:top w:val="none" w:sz="0" w:space="0" w:color="auto"/>
                <w:left w:val="none" w:sz="0" w:space="0" w:color="auto"/>
                <w:bottom w:val="none" w:sz="0" w:space="0" w:color="auto"/>
                <w:right w:val="none" w:sz="0" w:space="0" w:color="auto"/>
              </w:divBdr>
            </w:div>
            <w:div w:id="1451776769">
              <w:marLeft w:val="0"/>
              <w:marRight w:val="0"/>
              <w:marTop w:val="0"/>
              <w:marBottom w:val="0"/>
              <w:divBdr>
                <w:top w:val="none" w:sz="0" w:space="0" w:color="auto"/>
                <w:left w:val="none" w:sz="0" w:space="0" w:color="auto"/>
                <w:bottom w:val="none" w:sz="0" w:space="0" w:color="auto"/>
                <w:right w:val="none" w:sz="0" w:space="0" w:color="auto"/>
              </w:divBdr>
            </w:div>
            <w:div w:id="1455517021">
              <w:marLeft w:val="0"/>
              <w:marRight w:val="0"/>
              <w:marTop w:val="0"/>
              <w:marBottom w:val="0"/>
              <w:divBdr>
                <w:top w:val="none" w:sz="0" w:space="0" w:color="auto"/>
                <w:left w:val="none" w:sz="0" w:space="0" w:color="auto"/>
                <w:bottom w:val="none" w:sz="0" w:space="0" w:color="auto"/>
                <w:right w:val="none" w:sz="0" w:space="0" w:color="auto"/>
              </w:divBdr>
            </w:div>
            <w:div w:id="1458797114">
              <w:marLeft w:val="0"/>
              <w:marRight w:val="0"/>
              <w:marTop w:val="0"/>
              <w:marBottom w:val="0"/>
              <w:divBdr>
                <w:top w:val="none" w:sz="0" w:space="0" w:color="auto"/>
                <w:left w:val="none" w:sz="0" w:space="0" w:color="auto"/>
                <w:bottom w:val="none" w:sz="0" w:space="0" w:color="auto"/>
                <w:right w:val="none" w:sz="0" w:space="0" w:color="auto"/>
              </w:divBdr>
            </w:div>
            <w:div w:id="1460604896">
              <w:marLeft w:val="0"/>
              <w:marRight w:val="0"/>
              <w:marTop w:val="0"/>
              <w:marBottom w:val="0"/>
              <w:divBdr>
                <w:top w:val="none" w:sz="0" w:space="0" w:color="auto"/>
                <w:left w:val="none" w:sz="0" w:space="0" w:color="auto"/>
                <w:bottom w:val="none" w:sz="0" w:space="0" w:color="auto"/>
                <w:right w:val="none" w:sz="0" w:space="0" w:color="auto"/>
              </w:divBdr>
            </w:div>
            <w:div w:id="1461847124">
              <w:marLeft w:val="0"/>
              <w:marRight w:val="0"/>
              <w:marTop w:val="0"/>
              <w:marBottom w:val="0"/>
              <w:divBdr>
                <w:top w:val="none" w:sz="0" w:space="0" w:color="auto"/>
                <w:left w:val="none" w:sz="0" w:space="0" w:color="auto"/>
                <w:bottom w:val="none" w:sz="0" w:space="0" w:color="auto"/>
                <w:right w:val="none" w:sz="0" w:space="0" w:color="auto"/>
              </w:divBdr>
            </w:div>
            <w:div w:id="1464271116">
              <w:marLeft w:val="0"/>
              <w:marRight w:val="0"/>
              <w:marTop w:val="0"/>
              <w:marBottom w:val="0"/>
              <w:divBdr>
                <w:top w:val="none" w:sz="0" w:space="0" w:color="auto"/>
                <w:left w:val="none" w:sz="0" w:space="0" w:color="auto"/>
                <w:bottom w:val="none" w:sz="0" w:space="0" w:color="auto"/>
                <w:right w:val="none" w:sz="0" w:space="0" w:color="auto"/>
              </w:divBdr>
            </w:div>
            <w:div w:id="1464538723">
              <w:marLeft w:val="0"/>
              <w:marRight w:val="0"/>
              <w:marTop w:val="0"/>
              <w:marBottom w:val="0"/>
              <w:divBdr>
                <w:top w:val="none" w:sz="0" w:space="0" w:color="auto"/>
                <w:left w:val="none" w:sz="0" w:space="0" w:color="auto"/>
                <w:bottom w:val="none" w:sz="0" w:space="0" w:color="auto"/>
                <w:right w:val="none" w:sz="0" w:space="0" w:color="auto"/>
              </w:divBdr>
            </w:div>
            <w:div w:id="1464807448">
              <w:marLeft w:val="0"/>
              <w:marRight w:val="0"/>
              <w:marTop w:val="0"/>
              <w:marBottom w:val="0"/>
              <w:divBdr>
                <w:top w:val="none" w:sz="0" w:space="0" w:color="auto"/>
                <w:left w:val="none" w:sz="0" w:space="0" w:color="auto"/>
                <w:bottom w:val="none" w:sz="0" w:space="0" w:color="auto"/>
                <w:right w:val="none" w:sz="0" w:space="0" w:color="auto"/>
              </w:divBdr>
            </w:div>
            <w:div w:id="1471440561">
              <w:marLeft w:val="0"/>
              <w:marRight w:val="0"/>
              <w:marTop w:val="0"/>
              <w:marBottom w:val="0"/>
              <w:divBdr>
                <w:top w:val="none" w:sz="0" w:space="0" w:color="auto"/>
                <w:left w:val="none" w:sz="0" w:space="0" w:color="auto"/>
                <w:bottom w:val="none" w:sz="0" w:space="0" w:color="auto"/>
                <w:right w:val="none" w:sz="0" w:space="0" w:color="auto"/>
              </w:divBdr>
            </w:div>
            <w:div w:id="1472943148">
              <w:marLeft w:val="0"/>
              <w:marRight w:val="0"/>
              <w:marTop w:val="0"/>
              <w:marBottom w:val="0"/>
              <w:divBdr>
                <w:top w:val="none" w:sz="0" w:space="0" w:color="auto"/>
                <w:left w:val="none" w:sz="0" w:space="0" w:color="auto"/>
                <w:bottom w:val="none" w:sz="0" w:space="0" w:color="auto"/>
                <w:right w:val="none" w:sz="0" w:space="0" w:color="auto"/>
              </w:divBdr>
            </w:div>
            <w:div w:id="1473519845">
              <w:marLeft w:val="0"/>
              <w:marRight w:val="0"/>
              <w:marTop w:val="0"/>
              <w:marBottom w:val="0"/>
              <w:divBdr>
                <w:top w:val="none" w:sz="0" w:space="0" w:color="auto"/>
                <w:left w:val="none" w:sz="0" w:space="0" w:color="auto"/>
                <w:bottom w:val="none" w:sz="0" w:space="0" w:color="auto"/>
                <w:right w:val="none" w:sz="0" w:space="0" w:color="auto"/>
              </w:divBdr>
            </w:div>
            <w:div w:id="1481920425">
              <w:marLeft w:val="0"/>
              <w:marRight w:val="0"/>
              <w:marTop w:val="0"/>
              <w:marBottom w:val="0"/>
              <w:divBdr>
                <w:top w:val="none" w:sz="0" w:space="0" w:color="auto"/>
                <w:left w:val="none" w:sz="0" w:space="0" w:color="auto"/>
                <w:bottom w:val="none" w:sz="0" w:space="0" w:color="auto"/>
                <w:right w:val="none" w:sz="0" w:space="0" w:color="auto"/>
              </w:divBdr>
            </w:div>
            <w:div w:id="1484853975">
              <w:marLeft w:val="0"/>
              <w:marRight w:val="0"/>
              <w:marTop w:val="0"/>
              <w:marBottom w:val="0"/>
              <w:divBdr>
                <w:top w:val="none" w:sz="0" w:space="0" w:color="auto"/>
                <w:left w:val="none" w:sz="0" w:space="0" w:color="auto"/>
                <w:bottom w:val="none" w:sz="0" w:space="0" w:color="auto"/>
                <w:right w:val="none" w:sz="0" w:space="0" w:color="auto"/>
              </w:divBdr>
            </w:div>
            <w:div w:id="1501237078">
              <w:marLeft w:val="0"/>
              <w:marRight w:val="0"/>
              <w:marTop w:val="0"/>
              <w:marBottom w:val="0"/>
              <w:divBdr>
                <w:top w:val="none" w:sz="0" w:space="0" w:color="auto"/>
                <w:left w:val="none" w:sz="0" w:space="0" w:color="auto"/>
                <w:bottom w:val="none" w:sz="0" w:space="0" w:color="auto"/>
                <w:right w:val="none" w:sz="0" w:space="0" w:color="auto"/>
              </w:divBdr>
            </w:div>
            <w:div w:id="1502116816">
              <w:marLeft w:val="0"/>
              <w:marRight w:val="0"/>
              <w:marTop w:val="0"/>
              <w:marBottom w:val="0"/>
              <w:divBdr>
                <w:top w:val="none" w:sz="0" w:space="0" w:color="auto"/>
                <w:left w:val="none" w:sz="0" w:space="0" w:color="auto"/>
                <w:bottom w:val="none" w:sz="0" w:space="0" w:color="auto"/>
                <w:right w:val="none" w:sz="0" w:space="0" w:color="auto"/>
              </w:divBdr>
            </w:div>
            <w:div w:id="1509755571">
              <w:marLeft w:val="0"/>
              <w:marRight w:val="0"/>
              <w:marTop w:val="0"/>
              <w:marBottom w:val="0"/>
              <w:divBdr>
                <w:top w:val="none" w:sz="0" w:space="0" w:color="auto"/>
                <w:left w:val="none" w:sz="0" w:space="0" w:color="auto"/>
                <w:bottom w:val="none" w:sz="0" w:space="0" w:color="auto"/>
                <w:right w:val="none" w:sz="0" w:space="0" w:color="auto"/>
              </w:divBdr>
            </w:div>
            <w:div w:id="1516262390">
              <w:marLeft w:val="0"/>
              <w:marRight w:val="0"/>
              <w:marTop w:val="0"/>
              <w:marBottom w:val="0"/>
              <w:divBdr>
                <w:top w:val="none" w:sz="0" w:space="0" w:color="auto"/>
                <w:left w:val="none" w:sz="0" w:space="0" w:color="auto"/>
                <w:bottom w:val="none" w:sz="0" w:space="0" w:color="auto"/>
                <w:right w:val="none" w:sz="0" w:space="0" w:color="auto"/>
              </w:divBdr>
            </w:div>
            <w:div w:id="1521428751">
              <w:marLeft w:val="0"/>
              <w:marRight w:val="0"/>
              <w:marTop w:val="0"/>
              <w:marBottom w:val="0"/>
              <w:divBdr>
                <w:top w:val="none" w:sz="0" w:space="0" w:color="auto"/>
                <w:left w:val="none" w:sz="0" w:space="0" w:color="auto"/>
                <w:bottom w:val="none" w:sz="0" w:space="0" w:color="auto"/>
                <w:right w:val="none" w:sz="0" w:space="0" w:color="auto"/>
              </w:divBdr>
            </w:div>
            <w:div w:id="1528788212">
              <w:marLeft w:val="0"/>
              <w:marRight w:val="0"/>
              <w:marTop w:val="0"/>
              <w:marBottom w:val="0"/>
              <w:divBdr>
                <w:top w:val="none" w:sz="0" w:space="0" w:color="auto"/>
                <w:left w:val="none" w:sz="0" w:space="0" w:color="auto"/>
                <w:bottom w:val="none" w:sz="0" w:space="0" w:color="auto"/>
                <w:right w:val="none" w:sz="0" w:space="0" w:color="auto"/>
              </w:divBdr>
            </w:div>
            <w:div w:id="1528906123">
              <w:marLeft w:val="0"/>
              <w:marRight w:val="0"/>
              <w:marTop w:val="0"/>
              <w:marBottom w:val="0"/>
              <w:divBdr>
                <w:top w:val="none" w:sz="0" w:space="0" w:color="auto"/>
                <w:left w:val="none" w:sz="0" w:space="0" w:color="auto"/>
                <w:bottom w:val="none" w:sz="0" w:space="0" w:color="auto"/>
                <w:right w:val="none" w:sz="0" w:space="0" w:color="auto"/>
              </w:divBdr>
            </w:div>
            <w:div w:id="1530559456">
              <w:marLeft w:val="0"/>
              <w:marRight w:val="0"/>
              <w:marTop w:val="0"/>
              <w:marBottom w:val="0"/>
              <w:divBdr>
                <w:top w:val="none" w:sz="0" w:space="0" w:color="auto"/>
                <w:left w:val="none" w:sz="0" w:space="0" w:color="auto"/>
                <w:bottom w:val="none" w:sz="0" w:space="0" w:color="auto"/>
                <w:right w:val="none" w:sz="0" w:space="0" w:color="auto"/>
              </w:divBdr>
            </w:div>
            <w:div w:id="1538859147">
              <w:marLeft w:val="0"/>
              <w:marRight w:val="0"/>
              <w:marTop w:val="0"/>
              <w:marBottom w:val="0"/>
              <w:divBdr>
                <w:top w:val="none" w:sz="0" w:space="0" w:color="auto"/>
                <w:left w:val="none" w:sz="0" w:space="0" w:color="auto"/>
                <w:bottom w:val="none" w:sz="0" w:space="0" w:color="auto"/>
                <w:right w:val="none" w:sz="0" w:space="0" w:color="auto"/>
              </w:divBdr>
            </w:div>
            <w:div w:id="1539857280">
              <w:marLeft w:val="0"/>
              <w:marRight w:val="0"/>
              <w:marTop w:val="0"/>
              <w:marBottom w:val="0"/>
              <w:divBdr>
                <w:top w:val="none" w:sz="0" w:space="0" w:color="auto"/>
                <w:left w:val="none" w:sz="0" w:space="0" w:color="auto"/>
                <w:bottom w:val="none" w:sz="0" w:space="0" w:color="auto"/>
                <w:right w:val="none" w:sz="0" w:space="0" w:color="auto"/>
              </w:divBdr>
            </w:div>
            <w:div w:id="1547375832">
              <w:marLeft w:val="0"/>
              <w:marRight w:val="0"/>
              <w:marTop w:val="0"/>
              <w:marBottom w:val="0"/>
              <w:divBdr>
                <w:top w:val="none" w:sz="0" w:space="0" w:color="auto"/>
                <w:left w:val="none" w:sz="0" w:space="0" w:color="auto"/>
                <w:bottom w:val="none" w:sz="0" w:space="0" w:color="auto"/>
                <w:right w:val="none" w:sz="0" w:space="0" w:color="auto"/>
              </w:divBdr>
            </w:div>
            <w:div w:id="1554996927">
              <w:marLeft w:val="0"/>
              <w:marRight w:val="0"/>
              <w:marTop w:val="0"/>
              <w:marBottom w:val="0"/>
              <w:divBdr>
                <w:top w:val="none" w:sz="0" w:space="0" w:color="auto"/>
                <w:left w:val="none" w:sz="0" w:space="0" w:color="auto"/>
                <w:bottom w:val="none" w:sz="0" w:space="0" w:color="auto"/>
                <w:right w:val="none" w:sz="0" w:space="0" w:color="auto"/>
              </w:divBdr>
            </w:div>
            <w:div w:id="1570534617">
              <w:marLeft w:val="0"/>
              <w:marRight w:val="0"/>
              <w:marTop w:val="0"/>
              <w:marBottom w:val="0"/>
              <w:divBdr>
                <w:top w:val="none" w:sz="0" w:space="0" w:color="auto"/>
                <w:left w:val="none" w:sz="0" w:space="0" w:color="auto"/>
                <w:bottom w:val="none" w:sz="0" w:space="0" w:color="auto"/>
                <w:right w:val="none" w:sz="0" w:space="0" w:color="auto"/>
              </w:divBdr>
            </w:div>
            <w:div w:id="1579511874">
              <w:marLeft w:val="0"/>
              <w:marRight w:val="0"/>
              <w:marTop w:val="0"/>
              <w:marBottom w:val="0"/>
              <w:divBdr>
                <w:top w:val="none" w:sz="0" w:space="0" w:color="auto"/>
                <w:left w:val="none" w:sz="0" w:space="0" w:color="auto"/>
                <w:bottom w:val="none" w:sz="0" w:space="0" w:color="auto"/>
                <w:right w:val="none" w:sz="0" w:space="0" w:color="auto"/>
              </w:divBdr>
            </w:div>
            <w:div w:id="1580822424">
              <w:marLeft w:val="0"/>
              <w:marRight w:val="0"/>
              <w:marTop w:val="0"/>
              <w:marBottom w:val="0"/>
              <w:divBdr>
                <w:top w:val="none" w:sz="0" w:space="0" w:color="auto"/>
                <w:left w:val="none" w:sz="0" w:space="0" w:color="auto"/>
                <w:bottom w:val="none" w:sz="0" w:space="0" w:color="auto"/>
                <w:right w:val="none" w:sz="0" w:space="0" w:color="auto"/>
              </w:divBdr>
            </w:div>
            <w:div w:id="1583104505">
              <w:marLeft w:val="0"/>
              <w:marRight w:val="0"/>
              <w:marTop w:val="0"/>
              <w:marBottom w:val="0"/>
              <w:divBdr>
                <w:top w:val="none" w:sz="0" w:space="0" w:color="auto"/>
                <w:left w:val="none" w:sz="0" w:space="0" w:color="auto"/>
                <w:bottom w:val="none" w:sz="0" w:space="0" w:color="auto"/>
                <w:right w:val="none" w:sz="0" w:space="0" w:color="auto"/>
              </w:divBdr>
            </w:div>
            <w:div w:id="1583680531">
              <w:marLeft w:val="0"/>
              <w:marRight w:val="0"/>
              <w:marTop w:val="0"/>
              <w:marBottom w:val="0"/>
              <w:divBdr>
                <w:top w:val="none" w:sz="0" w:space="0" w:color="auto"/>
                <w:left w:val="none" w:sz="0" w:space="0" w:color="auto"/>
                <w:bottom w:val="none" w:sz="0" w:space="0" w:color="auto"/>
                <w:right w:val="none" w:sz="0" w:space="0" w:color="auto"/>
              </w:divBdr>
            </w:div>
            <w:div w:id="1583753354">
              <w:marLeft w:val="0"/>
              <w:marRight w:val="0"/>
              <w:marTop w:val="0"/>
              <w:marBottom w:val="0"/>
              <w:divBdr>
                <w:top w:val="none" w:sz="0" w:space="0" w:color="auto"/>
                <w:left w:val="none" w:sz="0" w:space="0" w:color="auto"/>
                <w:bottom w:val="none" w:sz="0" w:space="0" w:color="auto"/>
                <w:right w:val="none" w:sz="0" w:space="0" w:color="auto"/>
              </w:divBdr>
            </w:div>
            <w:div w:id="1584951303">
              <w:marLeft w:val="0"/>
              <w:marRight w:val="0"/>
              <w:marTop w:val="0"/>
              <w:marBottom w:val="0"/>
              <w:divBdr>
                <w:top w:val="none" w:sz="0" w:space="0" w:color="auto"/>
                <w:left w:val="none" w:sz="0" w:space="0" w:color="auto"/>
                <w:bottom w:val="none" w:sz="0" w:space="0" w:color="auto"/>
                <w:right w:val="none" w:sz="0" w:space="0" w:color="auto"/>
              </w:divBdr>
            </w:div>
            <w:div w:id="1585846193">
              <w:marLeft w:val="0"/>
              <w:marRight w:val="0"/>
              <w:marTop w:val="0"/>
              <w:marBottom w:val="0"/>
              <w:divBdr>
                <w:top w:val="none" w:sz="0" w:space="0" w:color="auto"/>
                <w:left w:val="none" w:sz="0" w:space="0" w:color="auto"/>
                <w:bottom w:val="none" w:sz="0" w:space="0" w:color="auto"/>
                <w:right w:val="none" w:sz="0" w:space="0" w:color="auto"/>
              </w:divBdr>
            </w:div>
            <w:div w:id="1586185245">
              <w:marLeft w:val="0"/>
              <w:marRight w:val="0"/>
              <w:marTop w:val="0"/>
              <w:marBottom w:val="0"/>
              <w:divBdr>
                <w:top w:val="none" w:sz="0" w:space="0" w:color="auto"/>
                <w:left w:val="none" w:sz="0" w:space="0" w:color="auto"/>
                <w:bottom w:val="none" w:sz="0" w:space="0" w:color="auto"/>
                <w:right w:val="none" w:sz="0" w:space="0" w:color="auto"/>
              </w:divBdr>
            </w:div>
            <w:div w:id="1590120113">
              <w:marLeft w:val="0"/>
              <w:marRight w:val="0"/>
              <w:marTop w:val="0"/>
              <w:marBottom w:val="0"/>
              <w:divBdr>
                <w:top w:val="none" w:sz="0" w:space="0" w:color="auto"/>
                <w:left w:val="none" w:sz="0" w:space="0" w:color="auto"/>
                <w:bottom w:val="none" w:sz="0" w:space="0" w:color="auto"/>
                <w:right w:val="none" w:sz="0" w:space="0" w:color="auto"/>
              </w:divBdr>
            </w:div>
            <w:div w:id="1593852732">
              <w:marLeft w:val="0"/>
              <w:marRight w:val="0"/>
              <w:marTop w:val="0"/>
              <w:marBottom w:val="0"/>
              <w:divBdr>
                <w:top w:val="none" w:sz="0" w:space="0" w:color="auto"/>
                <w:left w:val="none" w:sz="0" w:space="0" w:color="auto"/>
                <w:bottom w:val="none" w:sz="0" w:space="0" w:color="auto"/>
                <w:right w:val="none" w:sz="0" w:space="0" w:color="auto"/>
              </w:divBdr>
            </w:div>
            <w:div w:id="1594047944">
              <w:marLeft w:val="0"/>
              <w:marRight w:val="0"/>
              <w:marTop w:val="0"/>
              <w:marBottom w:val="0"/>
              <w:divBdr>
                <w:top w:val="none" w:sz="0" w:space="0" w:color="auto"/>
                <w:left w:val="none" w:sz="0" w:space="0" w:color="auto"/>
                <w:bottom w:val="none" w:sz="0" w:space="0" w:color="auto"/>
                <w:right w:val="none" w:sz="0" w:space="0" w:color="auto"/>
              </w:divBdr>
            </w:div>
            <w:div w:id="1598097420">
              <w:marLeft w:val="0"/>
              <w:marRight w:val="0"/>
              <w:marTop w:val="0"/>
              <w:marBottom w:val="0"/>
              <w:divBdr>
                <w:top w:val="none" w:sz="0" w:space="0" w:color="auto"/>
                <w:left w:val="none" w:sz="0" w:space="0" w:color="auto"/>
                <w:bottom w:val="none" w:sz="0" w:space="0" w:color="auto"/>
                <w:right w:val="none" w:sz="0" w:space="0" w:color="auto"/>
              </w:divBdr>
            </w:div>
            <w:div w:id="1601138228">
              <w:marLeft w:val="0"/>
              <w:marRight w:val="0"/>
              <w:marTop w:val="0"/>
              <w:marBottom w:val="0"/>
              <w:divBdr>
                <w:top w:val="none" w:sz="0" w:space="0" w:color="auto"/>
                <w:left w:val="none" w:sz="0" w:space="0" w:color="auto"/>
                <w:bottom w:val="none" w:sz="0" w:space="0" w:color="auto"/>
                <w:right w:val="none" w:sz="0" w:space="0" w:color="auto"/>
              </w:divBdr>
            </w:div>
            <w:div w:id="1612667721">
              <w:marLeft w:val="0"/>
              <w:marRight w:val="0"/>
              <w:marTop w:val="0"/>
              <w:marBottom w:val="0"/>
              <w:divBdr>
                <w:top w:val="none" w:sz="0" w:space="0" w:color="auto"/>
                <w:left w:val="none" w:sz="0" w:space="0" w:color="auto"/>
                <w:bottom w:val="none" w:sz="0" w:space="0" w:color="auto"/>
                <w:right w:val="none" w:sz="0" w:space="0" w:color="auto"/>
              </w:divBdr>
            </w:div>
            <w:div w:id="1615214617">
              <w:marLeft w:val="0"/>
              <w:marRight w:val="0"/>
              <w:marTop w:val="0"/>
              <w:marBottom w:val="0"/>
              <w:divBdr>
                <w:top w:val="none" w:sz="0" w:space="0" w:color="auto"/>
                <w:left w:val="none" w:sz="0" w:space="0" w:color="auto"/>
                <w:bottom w:val="none" w:sz="0" w:space="0" w:color="auto"/>
                <w:right w:val="none" w:sz="0" w:space="0" w:color="auto"/>
              </w:divBdr>
            </w:div>
            <w:div w:id="1616714658">
              <w:marLeft w:val="0"/>
              <w:marRight w:val="0"/>
              <w:marTop w:val="0"/>
              <w:marBottom w:val="0"/>
              <w:divBdr>
                <w:top w:val="none" w:sz="0" w:space="0" w:color="auto"/>
                <w:left w:val="none" w:sz="0" w:space="0" w:color="auto"/>
                <w:bottom w:val="none" w:sz="0" w:space="0" w:color="auto"/>
                <w:right w:val="none" w:sz="0" w:space="0" w:color="auto"/>
              </w:divBdr>
            </w:div>
            <w:div w:id="1619753539">
              <w:marLeft w:val="0"/>
              <w:marRight w:val="0"/>
              <w:marTop w:val="0"/>
              <w:marBottom w:val="0"/>
              <w:divBdr>
                <w:top w:val="none" w:sz="0" w:space="0" w:color="auto"/>
                <w:left w:val="none" w:sz="0" w:space="0" w:color="auto"/>
                <w:bottom w:val="none" w:sz="0" w:space="0" w:color="auto"/>
                <w:right w:val="none" w:sz="0" w:space="0" w:color="auto"/>
              </w:divBdr>
            </w:div>
            <w:div w:id="1625381955">
              <w:marLeft w:val="0"/>
              <w:marRight w:val="0"/>
              <w:marTop w:val="0"/>
              <w:marBottom w:val="0"/>
              <w:divBdr>
                <w:top w:val="none" w:sz="0" w:space="0" w:color="auto"/>
                <w:left w:val="none" w:sz="0" w:space="0" w:color="auto"/>
                <w:bottom w:val="none" w:sz="0" w:space="0" w:color="auto"/>
                <w:right w:val="none" w:sz="0" w:space="0" w:color="auto"/>
              </w:divBdr>
            </w:div>
            <w:div w:id="1633098891">
              <w:marLeft w:val="0"/>
              <w:marRight w:val="0"/>
              <w:marTop w:val="0"/>
              <w:marBottom w:val="0"/>
              <w:divBdr>
                <w:top w:val="none" w:sz="0" w:space="0" w:color="auto"/>
                <w:left w:val="none" w:sz="0" w:space="0" w:color="auto"/>
                <w:bottom w:val="none" w:sz="0" w:space="0" w:color="auto"/>
                <w:right w:val="none" w:sz="0" w:space="0" w:color="auto"/>
              </w:divBdr>
            </w:div>
            <w:div w:id="1636565112">
              <w:marLeft w:val="0"/>
              <w:marRight w:val="0"/>
              <w:marTop w:val="0"/>
              <w:marBottom w:val="0"/>
              <w:divBdr>
                <w:top w:val="none" w:sz="0" w:space="0" w:color="auto"/>
                <w:left w:val="none" w:sz="0" w:space="0" w:color="auto"/>
                <w:bottom w:val="none" w:sz="0" w:space="0" w:color="auto"/>
                <w:right w:val="none" w:sz="0" w:space="0" w:color="auto"/>
              </w:divBdr>
            </w:div>
            <w:div w:id="1649167235">
              <w:marLeft w:val="0"/>
              <w:marRight w:val="0"/>
              <w:marTop w:val="0"/>
              <w:marBottom w:val="0"/>
              <w:divBdr>
                <w:top w:val="none" w:sz="0" w:space="0" w:color="auto"/>
                <w:left w:val="none" w:sz="0" w:space="0" w:color="auto"/>
                <w:bottom w:val="none" w:sz="0" w:space="0" w:color="auto"/>
                <w:right w:val="none" w:sz="0" w:space="0" w:color="auto"/>
              </w:divBdr>
            </w:div>
            <w:div w:id="1651979866">
              <w:marLeft w:val="0"/>
              <w:marRight w:val="0"/>
              <w:marTop w:val="0"/>
              <w:marBottom w:val="0"/>
              <w:divBdr>
                <w:top w:val="none" w:sz="0" w:space="0" w:color="auto"/>
                <w:left w:val="none" w:sz="0" w:space="0" w:color="auto"/>
                <w:bottom w:val="none" w:sz="0" w:space="0" w:color="auto"/>
                <w:right w:val="none" w:sz="0" w:space="0" w:color="auto"/>
              </w:divBdr>
            </w:div>
            <w:div w:id="1652248088">
              <w:marLeft w:val="0"/>
              <w:marRight w:val="0"/>
              <w:marTop w:val="0"/>
              <w:marBottom w:val="0"/>
              <w:divBdr>
                <w:top w:val="none" w:sz="0" w:space="0" w:color="auto"/>
                <w:left w:val="none" w:sz="0" w:space="0" w:color="auto"/>
                <w:bottom w:val="none" w:sz="0" w:space="0" w:color="auto"/>
                <w:right w:val="none" w:sz="0" w:space="0" w:color="auto"/>
              </w:divBdr>
            </w:div>
            <w:div w:id="1652758999">
              <w:marLeft w:val="0"/>
              <w:marRight w:val="0"/>
              <w:marTop w:val="0"/>
              <w:marBottom w:val="0"/>
              <w:divBdr>
                <w:top w:val="none" w:sz="0" w:space="0" w:color="auto"/>
                <w:left w:val="none" w:sz="0" w:space="0" w:color="auto"/>
                <w:bottom w:val="none" w:sz="0" w:space="0" w:color="auto"/>
                <w:right w:val="none" w:sz="0" w:space="0" w:color="auto"/>
              </w:divBdr>
            </w:div>
            <w:div w:id="1654868707">
              <w:marLeft w:val="0"/>
              <w:marRight w:val="0"/>
              <w:marTop w:val="0"/>
              <w:marBottom w:val="0"/>
              <w:divBdr>
                <w:top w:val="none" w:sz="0" w:space="0" w:color="auto"/>
                <w:left w:val="none" w:sz="0" w:space="0" w:color="auto"/>
                <w:bottom w:val="none" w:sz="0" w:space="0" w:color="auto"/>
                <w:right w:val="none" w:sz="0" w:space="0" w:color="auto"/>
              </w:divBdr>
            </w:div>
            <w:div w:id="1655186614">
              <w:marLeft w:val="0"/>
              <w:marRight w:val="0"/>
              <w:marTop w:val="0"/>
              <w:marBottom w:val="0"/>
              <w:divBdr>
                <w:top w:val="none" w:sz="0" w:space="0" w:color="auto"/>
                <w:left w:val="none" w:sz="0" w:space="0" w:color="auto"/>
                <w:bottom w:val="none" w:sz="0" w:space="0" w:color="auto"/>
                <w:right w:val="none" w:sz="0" w:space="0" w:color="auto"/>
              </w:divBdr>
            </w:div>
            <w:div w:id="1656061736">
              <w:marLeft w:val="0"/>
              <w:marRight w:val="0"/>
              <w:marTop w:val="0"/>
              <w:marBottom w:val="0"/>
              <w:divBdr>
                <w:top w:val="none" w:sz="0" w:space="0" w:color="auto"/>
                <w:left w:val="none" w:sz="0" w:space="0" w:color="auto"/>
                <w:bottom w:val="none" w:sz="0" w:space="0" w:color="auto"/>
                <w:right w:val="none" w:sz="0" w:space="0" w:color="auto"/>
              </w:divBdr>
            </w:div>
            <w:div w:id="1656178076">
              <w:marLeft w:val="0"/>
              <w:marRight w:val="0"/>
              <w:marTop w:val="0"/>
              <w:marBottom w:val="0"/>
              <w:divBdr>
                <w:top w:val="none" w:sz="0" w:space="0" w:color="auto"/>
                <w:left w:val="none" w:sz="0" w:space="0" w:color="auto"/>
                <w:bottom w:val="none" w:sz="0" w:space="0" w:color="auto"/>
                <w:right w:val="none" w:sz="0" w:space="0" w:color="auto"/>
              </w:divBdr>
            </w:div>
            <w:div w:id="1656563472">
              <w:marLeft w:val="0"/>
              <w:marRight w:val="0"/>
              <w:marTop w:val="0"/>
              <w:marBottom w:val="0"/>
              <w:divBdr>
                <w:top w:val="none" w:sz="0" w:space="0" w:color="auto"/>
                <w:left w:val="none" w:sz="0" w:space="0" w:color="auto"/>
                <w:bottom w:val="none" w:sz="0" w:space="0" w:color="auto"/>
                <w:right w:val="none" w:sz="0" w:space="0" w:color="auto"/>
              </w:divBdr>
            </w:div>
            <w:div w:id="1658536007">
              <w:marLeft w:val="0"/>
              <w:marRight w:val="0"/>
              <w:marTop w:val="0"/>
              <w:marBottom w:val="0"/>
              <w:divBdr>
                <w:top w:val="none" w:sz="0" w:space="0" w:color="auto"/>
                <w:left w:val="none" w:sz="0" w:space="0" w:color="auto"/>
                <w:bottom w:val="none" w:sz="0" w:space="0" w:color="auto"/>
                <w:right w:val="none" w:sz="0" w:space="0" w:color="auto"/>
              </w:divBdr>
            </w:div>
            <w:div w:id="1658874481">
              <w:marLeft w:val="0"/>
              <w:marRight w:val="0"/>
              <w:marTop w:val="0"/>
              <w:marBottom w:val="0"/>
              <w:divBdr>
                <w:top w:val="none" w:sz="0" w:space="0" w:color="auto"/>
                <w:left w:val="none" w:sz="0" w:space="0" w:color="auto"/>
                <w:bottom w:val="none" w:sz="0" w:space="0" w:color="auto"/>
                <w:right w:val="none" w:sz="0" w:space="0" w:color="auto"/>
              </w:divBdr>
            </w:div>
            <w:div w:id="1659653516">
              <w:marLeft w:val="0"/>
              <w:marRight w:val="0"/>
              <w:marTop w:val="0"/>
              <w:marBottom w:val="0"/>
              <w:divBdr>
                <w:top w:val="none" w:sz="0" w:space="0" w:color="auto"/>
                <w:left w:val="none" w:sz="0" w:space="0" w:color="auto"/>
                <w:bottom w:val="none" w:sz="0" w:space="0" w:color="auto"/>
                <w:right w:val="none" w:sz="0" w:space="0" w:color="auto"/>
              </w:divBdr>
            </w:div>
            <w:div w:id="1660113187">
              <w:marLeft w:val="0"/>
              <w:marRight w:val="0"/>
              <w:marTop w:val="0"/>
              <w:marBottom w:val="0"/>
              <w:divBdr>
                <w:top w:val="none" w:sz="0" w:space="0" w:color="auto"/>
                <w:left w:val="none" w:sz="0" w:space="0" w:color="auto"/>
                <w:bottom w:val="none" w:sz="0" w:space="0" w:color="auto"/>
                <w:right w:val="none" w:sz="0" w:space="0" w:color="auto"/>
              </w:divBdr>
            </w:div>
            <w:div w:id="1665815680">
              <w:marLeft w:val="0"/>
              <w:marRight w:val="0"/>
              <w:marTop w:val="0"/>
              <w:marBottom w:val="0"/>
              <w:divBdr>
                <w:top w:val="none" w:sz="0" w:space="0" w:color="auto"/>
                <w:left w:val="none" w:sz="0" w:space="0" w:color="auto"/>
                <w:bottom w:val="none" w:sz="0" w:space="0" w:color="auto"/>
                <w:right w:val="none" w:sz="0" w:space="0" w:color="auto"/>
              </w:divBdr>
            </w:div>
            <w:div w:id="1667511169">
              <w:marLeft w:val="0"/>
              <w:marRight w:val="0"/>
              <w:marTop w:val="0"/>
              <w:marBottom w:val="0"/>
              <w:divBdr>
                <w:top w:val="none" w:sz="0" w:space="0" w:color="auto"/>
                <w:left w:val="none" w:sz="0" w:space="0" w:color="auto"/>
                <w:bottom w:val="none" w:sz="0" w:space="0" w:color="auto"/>
                <w:right w:val="none" w:sz="0" w:space="0" w:color="auto"/>
              </w:divBdr>
            </w:div>
            <w:div w:id="1670869942">
              <w:marLeft w:val="0"/>
              <w:marRight w:val="0"/>
              <w:marTop w:val="0"/>
              <w:marBottom w:val="0"/>
              <w:divBdr>
                <w:top w:val="none" w:sz="0" w:space="0" w:color="auto"/>
                <w:left w:val="none" w:sz="0" w:space="0" w:color="auto"/>
                <w:bottom w:val="none" w:sz="0" w:space="0" w:color="auto"/>
                <w:right w:val="none" w:sz="0" w:space="0" w:color="auto"/>
              </w:divBdr>
            </w:div>
            <w:div w:id="1675718488">
              <w:marLeft w:val="0"/>
              <w:marRight w:val="0"/>
              <w:marTop w:val="0"/>
              <w:marBottom w:val="0"/>
              <w:divBdr>
                <w:top w:val="none" w:sz="0" w:space="0" w:color="auto"/>
                <w:left w:val="none" w:sz="0" w:space="0" w:color="auto"/>
                <w:bottom w:val="none" w:sz="0" w:space="0" w:color="auto"/>
                <w:right w:val="none" w:sz="0" w:space="0" w:color="auto"/>
              </w:divBdr>
            </w:div>
            <w:div w:id="1681157360">
              <w:marLeft w:val="0"/>
              <w:marRight w:val="0"/>
              <w:marTop w:val="0"/>
              <w:marBottom w:val="0"/>
              <w:divBdr>
                <w:top w:val="none" w:sz="0" w:space="0" w:color="auto"/>
                <w:left w:val="none" w:sz="0" w:space="0" w:color="auto"/>
                <w:bottom w:val="none" w:sz="0" w:space="0" w:color="auto"/>
                <w:right w:val="none" w:sz="0" w:space="0" w:color="auto"/>
              </w:divBdr>
            </w:div>
            <w:div w:id="1682124133">
              <w:marLeft w:val="0"/>
              <w:marRight w:val="0"/>
              <w:marTop w:val="0"/>
              <w:marBottom w:val="0"/>
              <w:divBdr>
                <w:top w:val="none" w:sz="0" w:space="0" w:color="auto"/>
                <w:left w:val="none" w:sz="0" w:space="0" w:color="auto"/>
                <w:bottom w:val="none" w:sz="0" w:space="0" w:color="auto"/>
                <w:right w:val="none" w:sz="0" w:space="0" w:color="auto"/>
              </w:divBdr>
            </w:div>
            <w:div w:id="1688481563">
              <w:marLeft w:val="0"/>
              <w:marRight w:val="0"/>
              <w:marTop w:val="0"/>
              <w:marBottom w:val="0"/>
              <w:divBdr>
                <w:top w:val="none" w:sz="0" w:space="0" w:color="auto"/>
                <w:left w:val="none" w:sz="0" w:space="0" w:color="auto"/>
                <w:bottom w:val="none" w:sz="0" w:space="0" w:color="auto"/>
                <w:right w:val="none" w:sz="0" w:space="0" w:color="auto"/>
              </w:divBdr>
            </w:div>
            <w:div w:id="1710060399">
              <w:marLeft w:val="0"/>
              <w:marRight w:val="0"/>
              <w:marTop w:val="0"/>
              <w:marBottom w:val="0"/>
              <w:divBdr>
                <w:top w:val="none" w:sz="0" w:space="0" w:color="auto"/>
                <w:left w:val="none" w:sz="0" w:space="0" w:color="auto"/>
                <w:bottom w:val="none" w:sz="0" w:space="0" w:color="auto"/>
                <w:right w:val="none" w:sz="0" w:space="0" w:color="auto"/>
              </w:divBdr>
            </w:div>
            <w:div w:id="1711493080">
              <w:marLeft w:val="0"/>
              <w:marRight w:val="0"/>
              <w:marTop w:val="0"/>
              <w:marBottom w:val="0"/>
              <w:divBdr>
                <w:top w:val="none" w:sz="0" w:space="0" w:color="auto"/>
                <w:left w:val="none" w:sz="0" w:space="0" w:color="auto"/>
                <w:bottom w:val="none" w:sz="0" w:space="0" w:color="auto"/>
                <w:right w:val="none" w:sz="0" w:space="0" w:color="auto"/>
              </w:divBdr>
            </w:div>
            <w:div w:id="1716158028">
              <w:marLeft w:val="0"/>
              <w:marRight w:val="0"/>
              <w:marTop w:val="0"/>
              <w:marBottom w:val="0"/>
              <w:divBdr>
                <w:top w:val="none" w:sz="0" w:space="0" w:color="auto"/>
                <w:left w:val="none" w:sz="0" w:space="0" w:color="auto"/>
                <w:bottom w:val="none" w:sz="0" w:space="0" w:color="auto"/>
                <w:right w:val="none" w:sz="0" w:space="0" w:color="auto"/>
              </w:divBdr>
            </w:div>
            <w:div w:id="1718581253">
              <w:marLeft w:val="0"/>
              <w:marRight w:val="0"/>
              <w:marTop w:val="0"/>
              <w:marBottom w:val="0"/>
              <w:divBdr>
                <w:top w:val="none" w:sz="0" w:space="0" w:color="auto"/>
                <w:left w:val="none" w:sz="0" w:space="0" w:color="auto"/>
                <w:bottom w:val="none" w:sz="0" w:space="0" w:color="auto"/>
                <w:right w:val="none" w:sz="0" w:space="0" w:color="auto"/>
              </w:divBdr>
            </w:div>
            <w:div w:id="1730808839">
              <w:marLeft w:val="0"/>
              <w:marRight w:val="0"/>
              <w:marTop w:val="0"/>
              <w:marBottom w:val="0"/>
              <w:divBdr>
                <w:top w:val="none" w:sz="0" w:space="0" w:color="auto"/>
                <w:left w:val="none" w:sz="0" w:space="0" w:color="auto"/>
                <w:bottom w:val="none" w:sz="0" w:space="0" w:color="auto"/>
                <w:right w:val="none" w:sz="0" w:space="0" w:color="auto"/>
              </w:divBdr>
            </w:div>
            <w:div w:id="1731535903">
              <w:marLeft w:val="0"/>
              <w:marRight w:val="0"/>
              <w:marTop w:val="0"/>
              <w:marBottom w:val="0"/>
              <w:divBdr>
                <w:top w:val="none" w:sz="0" w:space="0" w:color="auto"/>
                <w:left w:val="none" w:sz="0" w:space="0" w:color="auto"/>
                <w:bottom w:val="none" w:sz="0" w:space="0" w:color="auto"/>
                <w:right w:val="none" w:sz="0" w:space="0" w:color="auto"/>
              </w:divBdr>
            </w:div>
            <w:div w:id="1732581975">
              <w:marLeft w:val="0"/>
              <w:marRight w:val="0"/>
              <w:marTop w:val="0"/>
              <w:marBottom w:val="0"/>
              <w:divBdr>
                <w:top w:val="none" w:sz="0" w:space="0" w:color="auto"/>
                <w:left w:val="none" w:sz="0" w:space="0" w:color="auto"/>
                <w:bottom w:val="none" w:sz="0" w:space="0" w:color="auto"/>
                <w:right w:val="none" w:sz="0" w:space="0" w:color="auto"/>
              </w:divBdr>
            </w:div>
            <w:div w:id="1746224840">
              <w:marLeft w:val="0"/>
              <w:marRight w:val="0"/>
              <w:marTop w:val="0"/>
              <w:marBottom w:val="0"/>
              <w:divBdr>
                <w:top w:val="none" w:sz="0" w:space="0" w:color="auto"/>
                <w:left w:val="none" w:sz="0" w:space="0" w:color="auto"/>
                <w:bottom w:val="none" w:sz="0" w:space="0" w:color="auto"/>
                <w:right w:val="none" w:sz="0" w:space="0" w:color="auto"/>
              </w:divBdr>
            </w:div>
            <w:div w:id="1746534463">
              <w:marLeft w:val="0"/>
              <w:marRight w:val="0"/>
              <w:marTop w:val="0"/>
              <w:marBottom w:val="0"/>
              <w:divBdr>
                <w:top w:val="none" w:sz="0" w:space="0" w:color="auto"/>
                <w:left w:val="none" w:sz="0" w:space="0" w:color="auto"/>
                <w:bottom w:val="none" w:sz="0" w:space="0" w:color="auto"/>
                <w:right w:val="none" w:sz="0" w:space="0" w:color="auto"/>
              </w:divBdr>
            </w:div>
            <w:div w:id="1751078156">
              <w:marLeft w:val="0"/>
              <w:marRight w:val="0"/>
              <w:marTop w:val="0"/>
              <w:marBottom w:val="0"/>
              <w:divBdr>
                <w:top w:val="none" w:sz="0" w:space="0" w:color="auto"/>
                <w:left w:val="none" w:sz="0" w:space="0" w:color="auto"/>
                <w:bottom w:val="none" w:sz="0" w:space="0" w:color="auto"/>
                <w:right w:val="none" w:sz="0" w:space="0" w:color="auto"/>
              </w:divBdr>
            </w:div>
            <w:div w:id="1752655332">
              <w:marLeft w:val="0"/>
              <w:marRight w:val="0"/>
              <w:marTop w:val="0"/>
              <w:marBottom w:val="0"/>
              <w:divBdr>
                <w:top w:val="none" w:sz="0" w:space="0" w:color="auto"/>
                <w:left w:val="none" w:sz="0" w:space="0" w:color="auto"/>
                <w:bottom w:val="none" w:sz="0" w:space="0" w:color="auto"/>
                <w:right w:val="none" w:sz="0" w:space="0" w:color="auto"/>
              </w:divBdr>
            </w:div>
            <w:div w:id="1757440061">
              <w:marLeft w:val="0"/>
              <w:marRight w:val="0"/>
              <w:marTop w:val="0"/>
              <w:marBottom w:val="0"/>
              <w:divBdr>
                <w:top w:val="none" w:sz="0" w:space="0" w:color="auto"/>
                <w:left w:val="none" w:sz="0" w:space="0" w:color="auto"/>
                <w:bottom w:val="none" w:sz="0" w:space="0" w:color="auto"/>
                <w:right w:val="none" w:sz="0" w:space="0" w:color="auto"/>
              </w:divBdr>
            </w:div>
            <w:div w:id="1773935109">
              <w:marLeft w:val="0"/>
              <w:marRight w:val="0"/>
              <w:marTop w:val="0"/>
              <w:marBottom w:val="0"/>
              <w:divBdr>
                <w:top w:val="none" w:sz="0" w:space="0" w:color="auto"/>
                <w:left w:val="none" w:sz="0" w:space="0" w:color="auto"/>
                <w:bottom w:val="none" w:sz="0" w:space="0" w:color="auto"/>
                <w:right w:val="none" w:sz="0" w:space="0" w:color="auto"/>
              </w:divBdr>
            </w:div>
            <w:div w:id="1782608453">
              <w:marLeft w:val="0"/>
              <w:marRight w:val="0"/>
              <w:marTop w:val="0"/>
              <w:marBottom w:val="0"/>
              <w:divBdr>
                <w:top w:val="none" w:sz="0" w:space="0" w:color="auto"/>
                <w:left w:val="none" w:sz="0" w:space="0" w:color="auto"/>
                <w:bottom w:val="none" w:sz="0" w:space="0" w:color="auto"/>
                <w:right w:val="none" w:sz="0" w:space="0" w:color="auto"/>
              </w:divBdr>
            </w:div>
            <w:div w:id="1787039536">
              <w:marLeft w:val="0"/>
              <w:marRight w:val="0"/>
              <w:marTop w:val="0"/>
              <w:marBottom w:val="0"/>
              <w:divBdr>
                <w:top w:val="none" w:sz="0" w:space="0" w:color="auto"/>
                <w:left w:val="none" w:sz="0" w:space="0" w:color="auto"/>
                <w:bottom w:val="none" w:sz="0" w:space="0" w:color="auto"/>
                <w:right w:val="none" w:sz="0" w:space="0" w:color="auto"/>
              </w:divBdr>
            </w:div>
            <w:div w:id="1794323166">
              <w:marLeft w:val="0"/>
              <w:marRight w:val="0"/>
              <w:marTop w:val="0"/>
              <w:marBottom w:val="0"/>
              <w:divBdr>
                <w:top w:val="none" w:sz="0" w:space="0" w:color="auto"/>
                <w:left w:val="none" w:sz="0" w:space="0" w:color="auto"/>
                <w:bottom w:val="none" w:sz="0" w:space="0" w:color="auto"/>
                <w:right w:val="none" w:sz="0" w:space="0" w:color="auto"/>
              </w:divBdr>
            </w:div>
            <w:div w:id="1795173491">
              <w:marLeft w:val="0"/>
              <w:marRight w:val="0"/>
              <w:marTop w:val="0"/>
              <w:marBottom w:val="0"/>
              <w:divBdr>
                <w:top w:val="none" w:sz="0" w:space="0" w:color="auto"/>
                <w:left w:val="none" w:sz="0" w:space="0" w:color="auto"/>
                <w:bottom w:val="none" w:sz="0" w:space="0" w:color="auto"/>
                <w:right w:val="none" w:sz="0" w:space="0" w:color="auto"/>
              </w:divBdr>
            </w:div>
            <w:div w:id="1808548549">
              <w:marLeft w:val="0"/>
              <w:marRight w:val="0"/>
              <w:marTop w:val="0"/>
              <w:marBottom w:val="0"/>
              <w:divBdr>
                <w:top w:val="none" w:sz="0" w:space="0" w:color="auto"/>
                <w:left w:val="none" w:sz="0" w:space="0" w:color="auto"/>
                <w:bottom w:val="none" w:sz="0" w:space="0" w:color="auto"/>
                <w:right w:val="none" w:sz="0" w:space="0" w:color="auto"/>
              </w:divBdr>
            </w:div>
            <w:div w:id="1839468165">
              <w:marLeft w:val="0"/>
              <w:marRight w:val="0"/>
              <w:marTop w:val="0"/>
              <w:marBottom w:val="0"/>
              <w:divBdr>
                <w:top w:val="none" w:sz="0" w:space="0" w:color="auto"/>
                <w:left w:val="none" w:sz="0" w:space="0" w:color="auto"/>
                <w:bottom w:val="none" w:sz="0" w:space="0" w:color="auto"/>
                <w:right w:val="none" w:sz="0" w:space="0" w:color="auto"/>
              </w:divBdr>
            </w:div>
            <w:div w:id="1839540505">
              <w:marLeft w:val="0"/>
              <w:marRight w:val="0"/>
              <w:marTop w:val="0"/>
              <w:marBottom w:val="0"/>
              <w:divBdr>
                <w:top w:val="none" w:sz="0" w:space="0" w:color="auto"/>
                <w:left w:val="none" w:sz="0" w:space="0" w:color="auto"/>
                <w:bottom w:val="none" w:sz="0" w:space="0" w:color="auto"/>
                <w:right w:val="none" w:sz="0" w:space="0" w:color="auto"/>
              </w:divBdr>
            </w:div>
            <w:div w:id="1839617934">
              <w:marLeft w:val="0"/>
              <w:marRight w:val="0"/>
              <w:marTop w:val="0"/>
              <w:marBottom w:val="0"/>
              <w:divBdr>
                <w:top w:val="none" w:sz="0" w:space="0" w:color="auto"/>
                <w:left w:val="none" w:sz="0" w:space="0" w:color="auto"/>
                <w:bottom w:val="none" w:sz="0" w:space="0" w:color="auto"/>
                <w:right w:val="none" w:sz="0" w:space="0" w:color="auto"/>
              </w:divBdr>
            </w:div>
            <w:div w:id="1845898200">
              <w:marLeft w:val="0"/>
              <w:marRight w:val="0"/>
              <w:marTop w:val="0"/>
              <w:marBottom w:val="0"/>
              <w:divBdr>
                <w:top w:val="none" w:sz="0" w:space="0" w:color="auto"/>
                <w:left w:val="none" w:sz="0" w:space="0" w:color="auto"/>
                <w:bottom w:val="none" w:sz="0" w:space="0" w:color="auto"/>
                <w:right w:val="none" w:sz="0" w:space="0" w:color="auto"/>
              </w:divBdr>
            </w:div>
            <w:div w:id="1846089627">
              <w:marLeft w:val="0"/>
              <w:marRight w:val="0"/>
              <w:marTop w:val="0"/>
              <w:marBottom w:val="0"/>
              <w:divBdr>
                <w:top w:val="none" w:sz="0" w:space="0" w:color="auto"/>
                <w:left w:val="none" w:sz="0" w:space="0" w:color="auto"/>
                <w:bottom w:val="none" w:sz="0" w:space="0" w:color="auto"/>
                <w:right w:val="none" w:sz="0" w:space="0" w:color="auto"/>
              </w:divBdr>
            </w:div>
            <w:div w:id="1850486938">
              <w:marLeft w:val="0"/>
              <w:marRight w:val="0"/>
              <w:marTop w:val="0"/>
              <w:marBottom w:val="0"/>
              <w:divBdr>
                <w:top w:val="none" w:sz="0" w:space="0" w:color="auto"/>
                <w:left w:val="none" w:sz="0" w:space="0" w:color="auto"/>
                <w:bottom w:val="none" w:sz="0" w:space="0" w:color="auto"/>
                <w:right w:val="none" w:sz="0" w:space="0" w:color="auto"/>
              </w:divBdr>
            </w:div>
            <w:div w:id="1852067278">
              <w:marLeft w:val="0"/>
              <w:marRight w:val="0"/>
              <w:marTop w:val="0"/>
              <w:marBottom w:val="0"/>
              <w:divBdr>
                <w:top w:val="none" w:sz="0" w:space="0" w:color="auto"/>
                <w:left w:val="none" w:sz="0" w:space="0" w:color="auto"/>
                <w:bottom w:val="none" w:sz="0" w:space="0" w:color="auto"/>
                <w:right w:val="none" w:sz="0" w:space="0" w:color="auto"/>
              </w:divBdr>
            </w:div>
            <w:div w:id="1856843747">
              <w:marLeft w:val="0"/>
              <w:marRight w:val="0"/>
              <w:marTop w:val="0"/>
              <w:marBottom w:val="0"/>
              <w:divBdr>
                <w:top w:val="none" w:sz="0" w:space="0" w:color="auto"/>
                <w:left w:val="none" w:sz="0" w:space="0" w:color="auto"/>
                <w:bottom w:val="none" w:sz="0" w:space="0" w:color="auto"/>
                <w:right w:val="none" w:sz="0" w:space="0" w:color="auto"/>
              </w:divBdr>
            </w:div>
            <w:div w:id="1859157725">
              <w:marLeft w:val="0"/>
              <w:marRight w:val="0"/>
              <w:marTop w:val="0"/>
              <w:marBottom w:val="0"/>
              <w:divBdr>
                <w:top w:val="none" w:sz="0" w:space="0" w:color="auto"/>
                <w:left w:val="none" w:sz="0" w:space="0" w:color="auto"/>
                <w:bottom w:val="none" w:sz="0" w:space="0" w:color="auto"/>
                <w:right w:val="none" w:sz="0" w:space="0" w:color="auto"/>
              </w:divBdr>
            </w:div>
            <w:div w:id="1859201326">
              <w:marLeft w:val="0"/>
              <w:marRight w:val="0"/>
              <w:marTop w:val="0"/>
              <w:marBottom w:val="0"/>
              <w:divBdr>
                <w:top w:val="none" w:sz="0" w:space="0" w:color="auto"/>
                <w:left w:val="none" w:sz="0" w:space="0" w:color="auto"/>
                <w:bottom w:val="none" w:sz="0" w:space="0" w:color="auto"/>
                <w:right w:val="none" w:sz="0" w:space="0" w:color="auto"/>
              </w:divBdr>
            </w:div>
            <w:div w:id="1866288761">
              <w:marLeft w:val="0"/>
              <w:marRight w:val="0"/>
              <w:marTop w:val="0"/>
              <w:marBottom w:val="0"/>
              <w:divBdr>
                <w:top w:val="none" w:sz="0" w:space="0" w:color="auto"/>
                <w:left w:val="none" w:sz="0" w:space="0" w:color="auto"/>
                <w:bottom w:val="none" w:sz="0" w:space="0" w:color="auto"/>
                <w:right w:val="none" w:sz="0" w:space="0" w:color="auto"/>
              </w:divBdr>
            </w:div>
            <w:div w:id="1870070750">
              <w:marLeft w:val="0"/>
              <w:marRight w:val="0"/>
              <w:marTop w:val="0"/>
              <w:marBottom w:val="0"/>
              <w:divBdr>
                <w:top w:val="none" w:sz="0" w:space="0" w:color="auto"/>
                <w:left w:val="none" w:sz="0" w:space="0" w:color="auto"/>
                <w:bottom w:val="none" w:sz="0" w:space="0" w:color="auto"/>
                <w:right w:val="none" w:sz="0" w:space="0" w:color="auto"/>
              </w:divBdr>
            </w:div>
            <w:div w:id="1873835881">
              <w:marLeft w:val="0"/>
              <w:marRight w:val="0"/>
              <w:marTop w:val="0"/>
              <w:marBottom w:val="0"/>
              <w:divBdr>
                <w:top w:val="none" w:sz="0" w:space="0" w:color="auto"/>
                <w:left w:val="none" w:sz="0" w:space="0" w:color="auto"/>
                <w:bottom w:val="none" w:sz="0" w:space="0" w:color="auto"/>
                <w:right w:val="none" w:sz="0" w:space="0" w:color="auto"/>
              </w:divBdr>
            </w:div>
            <w:div w:id="1883403566">
              <w:marLeft w:val="0"/>
              <w:marRight w:val="0"/>
              <w:marTop w:val="0"/>
              <w:marBottom w:val="0"/>
              <w:divBdr>
                <w:top w:val="none" w:sz="0" w:space="0" w:color="auto"/>
                <w:left w:val="none" w:sz="0" w:space="0" w:color="auto"/>
                <w:bottom w:val="none" w:sz="0" w:space="0" w:color="auto"/>
                <w:right w:val="none" w:sz="0" w:space="0" w:color="auto"/>
              </w:divBdr>
            </w:div>
            <w:div w:id="1886718755">
              <w:marLeft w:val="0"/>
              <w:marRight w:val="0"/>
              <w:marTop w:val="0"/>
              <w:marBottom w:val="0"/>
              <w:divBdr>
                <w:top w:val="none" w:sz="0" w:space="0" w:color="auto"/>
                <w:left w:val="none" w:sz="0" w:space="0" w:color="auto"/>
                <w:bottom w:val="none" w:sz="0" w:space="0" w:color="auto"/>
                <w:right w:val="none" w:sz="0" w:space="0" w:color="auto"/>
              </w:divBdr>
            </w:div>
            <w:div w:id="1886915730">
              <w:marLeft w:val="0"/>
              <w:marRight w:val="0"/>
              <w:marTop w:val="0"/>
              <w:marBottom w:val="0"/>
              <w:divBdr>
                <w:top w:val="none" w:sz="0" w:space="0" w:color="auto"/>
                <w:left w:val="none" w:sz="0" w:space="0" w:color="auto"/>
                <w:bottom w:val="none" w:sz="0" w:space="0" w:color="auto"/>
                <w:right w:val="none" w:sz="0" w:space="0" w:color="auto"/>
              </w:divBdr>
            </w:div>
            <w:div w:id="1901673681">
              <w:marLeft w:val="0"/>
              <w:marRight w:val="0"/>
              <w:marTop w:val="0"/>
              <w:marBottom w:val="0"/>
              <w:divBdr>
                <w:top w:val="none" w:sz="0" w:space="0" w:color="auto"/>
                <w:left w:val="none" w:sz="0" w:space="0" w:color="auto"/>
                <w:bottom w:val="none" w:sz="0" w:space="0" w:color="auto"/>
                <w:right w:val="none" w:sz="0" w:space="0" w:color="auto"/>
              </w:divBdr>
            </w:div>
            <w:div w:id="1905946268">
              <w:marLeft w:val="0"/>
              <w:marRight w:val="0"/>
              <w:marTop w:val="0"/>
              <w:marBottom w:val="0"/>
              <w:divBdr>
                <w:top w:val="none" w:sz="0" w:space="0" w:color="auto"/>
                <w:left w:val="none" w:sz="0" w:space="0" w:color="auto"/>
                <w:bottom w:val="none" w:sz="0" w:space="0" w:color="auto"/>
                <w:right w:val="none" w:sz="0" w:space="0" w:color="auto"/>
              </w:divBdr>
            </w:div>
            <w:div w:id="1907296699">
              <w:marLeft w:val="0"/>
              <w:marRight w:val="0"/>
              <w:marTop w:val="0"/>
              <w:marBottom w:val="0"/>
              <w:divBdr>
                <w:top w:val="none" w:sz="0" w:space="0" w:color="auto"/>
                <w:left w:val="none" w:sz="0" w:space="0" w:color="auto"/>
                <w:bottom w:val="none" w:sz="0" w:space="0" w:color="auto"/>
                <w:right w:val="none" w:sz="0" w:space="0" w:color="auto"/>
              </w:divBdr>
            </w:div>
            <w:div w:id="1914242708">
              <w:marLeft w:val="0"/>
              <w:marRight w:val="0"/>
              <w:marTop w:val="0"/>
              <w:marBottom w:val="0"/>
              <w:divBdr>
                <w:top w:val="none" w:sz="0" w:space="0" w:color="auto"/>
                <w:left w:val="none" w:sz="0" w:space="0" w:color="auto"/>
                <w:bottom w:val="none" w:sz="0" w:space="0" w:color="auto"/>
                <w:right w:val="none" w:sz="0" w:space="0" w:color="auto"/>
              </w:divBdr>
            </w:div>
            <w:div w:id="1917520061">
              <w:marLeft w:val="0"/>
              <w:marRight w:val="0"/>
              <w:marTop w:val="0"/>
              <w:marBottom w:val="0"/>
              <w:divBdr>
                <w:top w:val="none" w:sz="0" w:space="0" w:color="auto"/>
                <w:left w:val="none" w:sz="0" w:space="0" w:color="auto"/>
                <w:bottom w:val="none" w:sz="0" w:space="0" w:color="auto"/>
                <w:right w:val="none" w:sz="0" w:space="0" w:color="auto"/>
              </w:divBdr>
            </w:div>
            <w:div w:id="1918784535">
              <w:marLeft w:val="0"/>
              <w:marRight w:val="0"/>
              <w:marTop w:val="0"/>
              <w:marBottom w:val="0"/>
              <w:divBdr>
                <w:top w:val="none" w:sz="0" w:space="0" w:color="auto"/>
                <w:left w:val="none" w:sz="0" w:space="0" w:color="auto"/>
                <w:bottom w:val="none" w:sz="0" w:space="0" w:color="auto"/>
                <w:right w:val="none" w:sz="0" w:space="0" w:color="auto"/>
              </w:divBdr>
            </w:div>
            <w:div w:id="1919905583">
              <w:marLeft w:val="0"/>
              <w:marRight w:val="0"/>
              <w:marTop w:val="0"/>
              <w:marBottom w:val="0"/>
              <w:divBdr>
                <w:top w:val="none" w:sz="0" w:space="0" w:color="auto"/>
                <w:left w:val="none" w:sz="0" w:space="0" w:color="auto"/>
                <w:bottom w:val="none" w:sz="0" w:space="0" w:color="auto"/>
                <w:right w:val="none" w:sz="0" w:space="0" w:color="auto"/>
              </w:divBdr>
            </w:div>
            <w:div w:id="1925213736">
              <w:marLeft w:val="0"/>
              <w:marRight w:val="0"/>
              <w:marTop w:val="0"/>
              <w:marBottom w:val="0"/>
              <w:divBdr>
                <w:top w:val="none" w:sz="0" w:space="0" w:color="auto"/>
                <w:left w:val="none" w:sz="0" w:space="0" w:color="auto"/>
                <w:bottom w:val="none" w:sz="0" w:space="0" w:color="auto"/>
                <w:right w:val="none" w:sz="0" w:space="0" w:color="auto"/>
              </w:divBdr>
            </w:div>
            <w:div w:id="1925844649">
              <w:marLeft w:val="0"/>
              <w:marRight w:val="0"/>
              <w:marTop w:val="0"/>
              <w:marBottom w:val="0"/>
              <w:divBdr>
                <w:top w:val="none" w:sz="0" w:space="0" w:color="auto"/>
                <w:left w:val="none" w:sz="0" w:space="0" w:color="auto"/>
                <w:bottom w:val="none" w:sz="0" w:space="0" w:color="auto"/>
                <w:right w:val="none" w:sz="0" w:space="0" w:color="auto"/>
              </w:divBdr>
            </w:div>
            <w:div w:id="1929925301">
              <w:marLeft w:val="0"/>
              <w:marRight w:val="0"/>
              <w:marTop w:val="0"/>
              <w:marBottom w:val="0"/>
              <w:divBdr>
                <w:top w:val="none" w:sz="0" w:space="0" w:color="auto"/>
                <w:left w:val="none" w:sz="0" w:space="0" w:color="auto"/>
                <w:bottom w:val="none" w:sz="0" w:space="0" w:color="auto"/>
                <w:right w:val="none" w:sz="0" w:space="0" w:color="auto"/>
              </w:divBdr>
            </w:div>
            <w:div w:id="1932162210">
              <w:marLeft w:val="0"/>
              <w:marRight w:val="0"/>
              <w:marTop w:val="0"/>
              <w:marBottom w:val="0"/>
              <w:divBdr>
                <w:top w:val="none" w:sz="0" w:space="0" w:color="auto"/>
                <w:left w:val="none" w:sz="0" w:space="0" w:color="auto"/>
                <w:bottom w:val="none" w:sz="0" w:space="0" w:color="auto"/>
                <w:right w:val="none" w:sz="0" w:space="0" w:color="auto"/>
              </w:divBdr>
            </w:div>
            <w:div w:id="1933203627">
              <w:marLeft w:val="0"/>
              <w:marRight w:val="0"/>
              <w:marTop w:val="0"/>
              <w:marBottom w:val="0"/>
              <w:divBdr>
                <w:top w:val="none" w:sz="0" w:space="0" w:color="auto"/>
                <w:left w:val="none" w:sz="0" w:space="0" w:color="auto"/>
                <w:bottom w:val="none" w:sz="0" w:space="0" w:color="auto"/>
                <w:right w:val="none" w:sz="0" w:space="0" w:color="auto"/>
              </w:divBdr>
            </w:div>
            <w:div w:id="1934632764">
              <w:marLeft w:val="0"/>
              <w:marRight w:val="0"/>
              <w:marTop w:val="0"/>
              <w:marBottom w:val="0"/>
              <w:divBdr>
                <w:top w:val="none" w:sz="0" w:space="0" w:color="auto"/>
                <w:left w:val="none" w:sz="0" w:space="0" w:color="auto"/>
                <w:bottom w:val="none" w:sz="0" w:space="0" w:color="auto"/>
                <w:right w:val="none" w:sz="0" w:space="0" w:color="auto"/>
              </w:divBdr>
            </w:div>
            <w:div w:id="1935699236">
              <w:marLeft w:val="0"/>
              <w:marRight w:val="0"/>
              <w:marTop w:val="0"/>
              <w:marBottom w:val="0"/>
              <w:divBdr>
                <w:top w:val="none" w:sz="0" w:space="0" w:color="auto"/>
                <w:left w:val="none" w:sz="0" w:space="0" w:color="auto"/>
                <w:bottom w:val="none" w:sz="0" w:space="0" w:color="auto"/>
                <w:right w:val="none" w:sz="0" w:space="0" w:color="auto"/>
              </w:divBdr>
            </w:div>
            <w:div w:id="1949778208">
              <w:marLeft w:val="0"/>
              <w:marRight w:val="0"/>
              <w:marTop w:val="0"/>
              <w:marBottom w:val="0"/>
              <w:divBdr>
                <w:top w:val="none" w:sz="0" w:space="0" w:color="auto"/>
                <w:left w:val="none" w:sz="0" w:space="0" w:color="auto"/>
                <w:bottom w:val="none" w:sz="0" w:space="0" w:color="auto"/>
                <w:right w:val="none" w:sz="0" w:space="0" w:color="auto"/>
              </w:divBdr>
            </w:div>
            <w:div w:id="1952084670">
              <w:marLeft w:val="0"/>
              <w:marRight w:val="0"/>
              <w:marTop w:val="0"/>
              <w:marBottom w:val="0"/>
              <w:divBdr>
                <w:top w:val="none" w:sz="0" w:space="0" w:color="auto"/>
                <w:left w:val="none" w:sz="0" w:space="0" w:color="auto"/>
                <w:bottom w:val="none" w:sz="0" w:space="0" w:color="auto"/>
                <w:right w:val="none" w:sz="0" w:space="0" w:color="auto"/>
              </w:divBdr>
            </w:div>
            <w:div w:id="1952584729">
              <w:marLeft w:val="0"/>
              <w:marRight w:val="0"/>
              <w:marTop w:val="0"/>
              <w:marBottom w:val="0"/>
              <w:divBdr>
                <w:top w:val="none" w:sz="0" w:space="0" w:color="auto"/>
                <w:left w:val="none" w:sz="0" w:space="0" w:color="auto"/>
                <w:bottom w:val="none" w:sz="0" w:space="0" w:color="auto"/>
                <w:right w:val="none" w:sz="0" w:space="0" w:color="auto"/>
              </w:divBdr>
            </w:div>
            <w:div w:id="1959215527">
              <w:marLeft w:val="0"/>
              <w:marRight w:val="0"/>
              <w:marTop w:val="0"/>
              <w:marBottom w:val="0"/>
              <w:divBdr>
                <w:top w:val="none" w:sz="0" w:space="0" w:color="auto"/>
                <w:left w:val="none" w:sz="0" w:space="0" w:color="auto"/>
                <w:bottom w:val="none" w:sz="0" w:space="0" w:color="auto"/>
                <w:right w:val="none" w:sz="0" w:space="0" w:color="auto"/>
              </w:divBdr>
            </w:div>
            <w:div w:id="1959607460">
              <w:marLeft w:val="0"/>
              <w:marRight w:val="0"/>
              <w:marTop w:val="0"/>
              <w:marBottom w:val="0"/>
              <w:divBdr>
                <w:top w:val="none" w:sz="0" w:space="0" w:color="auto"/>
                <w:left w:val="none" w:sz="0" w:space="0" w:color="auto"/>
                <w:bottom w:val="none" w:sz="0" w:space="0" w:color="auto"/>
                <w:right w:val="none" w:sz="0" w:space="0" w:color="auto"/>
              </w:divBdr>
            </w:div>
            <w:div w:id="1961110770">
              <w:marLeft w:val="0"/>
              <w:marRight w:val="0"/>
              <w:marTop w:val="0"/>
              <w:marBottom w:val="0"/>
              <w:divBdr>
                <w:top w:val="none" w:sz="0" w:space="0" w:color="auto"/>
                <w:left w:val="none" w:sz="0" w:space="0" w:color="auto"/>
                <w:bottom w:val="none" w:sz="0" w:space="0" w:color="auto"/>
                <w:right w:val="none" w:sz="0" w:space="0" w:color="auto"/>
              </w:divBdr>
            </w:div>
            <w:div w:id="1968971441">
              <w:marLeft w:val="0"/>
              <w:marRight w:val="0"/>
              <w:marTop w:val="0"/>
              <w:marBottom w:val="0"/>
              <w:divBdr>
                <w:top w:val="none" w:sz="0" w:space="0" w:color="auto"/>
                <w:left w:val="none" w:sz="0" w:space="0" w:color="auto"/>
                <w:bottom w:val="none" w:sz="0" w:space="0" w:color="auto"/>
                <w:right w:val="none" w:sz="0" w:space="0" w:color="auto"/>
              </w:divBdr>
            </w:div>
            <w:div w:id="1975017986">
              <w:marLeft w:val="0"/>
              <w:marRight w:val="0"/>
              <w:marTop w:val="0"/>
              <w:marBottom w:val="0"/>
              <w:divBdr>
                <w:top w:val="none" w:sz="0" w:space="0" w:color="auto"/>
                <w:left w:val="none" w:sz="0" w:space="0" w:color="auto"/>
                <w:bottom w:val="none" w:sz="0" w:space="0" w:color="auto"/>
                <w:right w:val="none" w:sz="0" w:space="0" w:color="auto"/>
              </w:divBdr>
            </w:div>
            <w:div w:id="1978993265">
              <w:marLeft w:val="0"/>
              <w:marRight w:val="0"/>
              <w:marTop w:val="0"/>
              <w:marBottom w:val="0"/>
              <w:divBdr>
                <w:top w:val="none" w:sz="0" w:space="0" w:color="auto"/>
                <w:left w:val="none" w:sz="0" w:space="0" w:color="auto"/>
                <w:bottom w:val="none" w:sz="0" w:space="0" w:color="auto"/>
                <w:right w:val="none" w:sz="0" w:space="0" w:color="auto"/>
              </w:divBdr>
            </w:div>
            <w:div w:id="1979263400">
              <w:marLeft w:val="0"/>
              <w:marRight w:val="0"/>
              <w:marTop w:val="0"/>
              <w:marBottom w:val="0"/>
              <w:divBdr>
                <w:top w:val="none" w:sz="0" w:space="0" w:color="auto"/>
                <w:left w:val="none" w:sz="0" w:space="0" w:color="auto"/>
                <w:bottom w:val="none" w:sz="0" w:space="0" w:color="auto"/>
                <w:right w:val="none" w:sz="0" w:space="0" w:color="auto"/>
              </w:divBdr>
            </w:div>
            <w:div w:id="1980645209">
              <w:marLeft w:val="0"/>
              <w:marRight w:val="0"/>
              <w:marTop w:val="0"/>
              <w:marBottom w:val="0"/>
              <w:divBdr>
                <w:top w:val="none" w:sz="0" w:space="0" w:color="auto"/>
                <w:left w:val="none" w:sz="0" w:space="0" w:color="auto"/>
                <w:bottom w:val="none" w:sz="0" w:space="0" w:color="auto"/>
                <w:right w:val="none" w:sz="0" w:space="0" w:color="auto"/>
              </w:divBdr>
            </w:div>
            <w:div w:id="1990748992">
              <w:marLeft w:val="0"/>
              <w:marRight w:val="0"/>
              <w:marTop w:val="0"/>
              <w:marBottom w:val="0"/>
              <w:divBdr>
                <w:top w:val="none" w:sz="0" w:space="0" w:color="auto"/>
                <w:left w:val="none" w:sz="0" w:space="0" w:color="auto"/>
                <w:bottom w:val="none" w:sz="0" w:space="0" w:color="auto"/>
                <w:right w:val="none" w:sz="0" w:space="0" w:color="auto"/>
              </w:divBdr>
            </w:div>
            <w:div w:id="2008097816">
              <w:marLeft w:val="0"/>
              <w:marRight w:val="0"/>
              <w:marTop w:val="0"/>
              <w:marBottom w:val="0"/>
              <w:divBdr>
                <w:top w:val="none" w:sz="0" w:space="0" w:color="auto"/>
                <w:left w:val="none" w:sz="0" w:space="0" w:color="auto"/>
                <w:bottom w:val="none" w:sz="0" w:space="0" w:color="auto"/>
                <w:right w:val="none" w:sz="0" w:space="0" w:color="auto"/>
              </w:divBdr>
            </w:div>
            <w:div w:id="2011718691">
              <w:marLeft w:val="0"/>
              <w:marRight w:val="0"/>
              <w:marTop w:val="0"/>
              <w:marBottom w:val="0"/>
              <w:divBdr>
                <w:top w:val="none" w:sz="0" w:space="0" w:color="auto"/>
                <w:left w:val="none" w:sz="0" w:space="0" w:color="auto"/>
                <w:bottom w:val="none" w:sz="0" w:space="0" w:color="auto"/>
                <w:right w:val="none" w:sz="0" w:space="0" w:color="auto"/>
              </w:divBdr>
            </w:div>
            <w:div w:id="2015105232">
              <w:marLeft w:val="0"/>
              <w:marRight w:val="0"/>
              <w:marTop w:val="0"/>
              <w:marBottom w:val="0"/>
              <w:divBdr>
                <w:top w:val="none" w:sz="0" w:space="0" w:color="auto"/>
                <w:left w:val="none" w:sz="0" w:space="0" w:color="auto"/>
                <w:bottom w:val="none" w:sz="0" w:space="0" w:color="auto"/>
                <w:right w:val="none" w:sz="0" w:space="0" w:color="auto"/>
              </w:divBdr>
            </w:div>
            <w:div w:id="2015958023">
              <w:marLeft w:val="0"/>
              <w:marRight w:val="0"/>
              <w:marTop w:val="0"/>
              <w:marBottom w:val="0"/>
              <w:divBdr>
                <w:top w:val="none" w:sz="0" w:space="0" w:color="auto"/>
                <w:left w:val="none" w:sz="0" w:space="0" w:color="auto"/>
                <w:bottom w:val="none" w:sz="0" w:space="0" w:color="auto"/>
                <w:right w:val="none" w:sz="0" w:space="0" w:color="auto"/>
              </w:divBdr>
            </w:div>
            <w:div w:id="2017418643">
              <w:marLeft w:val="0"/>
              <w:marRight w:val="0"/>
              <w:marTop w:val="0"/>
              <w:marBottom w:val="0"/>
              <w:divBdr>
                <w:top w:val="none" w:sz="0" w:space="0" w:color="auto"/>
                <w:left w:val="none" w:sz="0" w:space="0" w:color="auto"/>
                <w:bottom w:val="none" w:sz="0" w:space="0" w:color="auto"/>
                <w:right w:val="none" w:sz="0" w:space="0" w:color="auto"/>
              </w:divBdr>
            </w:div>
            <w:div w:id="2018801047">
              <w:marLeft w:val="0"/>
              <w:marRight w:val="0"/>
              <w:marTop w:val="0"/>
              <w:marBottom w:val="0"/>
              <w:divBdr>
                <w:top w:val="none" w:sz="0" w:space="0" w:color="auto"/>
                <w:left w:val="none" w:sz="0" w:space="0" w:color="auto"/>
                <w:bottom w:val="none" w:sz="0" w:space="0" w:color="auto"/>
                <w:right w:val="none" w:sz="0" w:space="0" w:color="auto"/>
              </w:divBdr>
            </w:div>
            <w:div w:id="2025326269">
              <w:marLeft w:val="0"/>
              <w:marRight w:val="0"/>
              <w:marTop w:val="0"/>
              <w:marBottom w:val="0"/>
              <w:divBdr>
                <w:top w:val="none" w:sz="0" w:space="0" w:color="auto"/>
                <w:left w:val="none" w:sz="0" w:space="0" w:color="auto"/>
                <w:bottom w:val="none" w:sz="0" w:space="0" w:color="auto"/>
                <w:right w:val="none" w:sz="0" w:space="0" w:color="auto"/>
              </w:divBdr>
            </w:div>
            <w:div w:id="2027780574">
              <w:marLeft w:val="0"/>
              <w:marRight w:val="0"/>
              <w:marTop w:val="0"/>
              <w:marBottom w:val="0"/>
              <w:divBdr>
                <w:top w:val="none" w:sz="0" w:space="0" w:color="auto"/>
                <w:left w:val="none" w:sz="0" w:space="0" w:color="auto"/>
                <w:bottom w:val="none" w:sz="0" w:space="0" w:color="auto"/>
                <w:right w:val="none" w:sz="0" w:space="0" w:color="auto"/>
              </w:divBdr>
            </w:div>
            <w:div w:id="2030331867">
              <w:marLeft w:val="0"/>
              <w:marRight w:val="0"/>
              <w:marTop w:val="0"/>
              <w:marBottom w:val="0"/>
              <w:divBdr>
                <w:top w:val="none" w:sz="0" w:space="0" w:color="auto"/>
                <w:left w:val="none" w:sz="0" w:space="0" w:color="auto"/>
                <w:bottom w:val="none" w:sz="0" w:space="0" w:color="auto"/>
                <w:right w:val="none" w:sz="0" w:space="0" w:color="auto"/>
              </w:divBdr>
            </w:div>
            <w:div w:id="2033795241">
              <w:marLeft w:val="0"/>
              <w:marRight w:val="0"/>
              <w:marTop w:val="0"/>
              <w:marBottom w:val="0"/>
              <w:divBdr>
                <w:top w:val="none" w:sz="0" w:space="0" w:color="auto"/>
                <w:left w:val="none" w:sz="0" w:space="0" w:color="auto"/>
                <w:bottom w:val="none" w:sz="0" w:space="0" w:color="auto"/>
                <w:right w:val="none" w:sz="0" w:space="0" w:color="auto"/>
              </w:divBdr>
            </w:div>
            <w:div w:id="2047023299">
              <w:marLeft w:val="0"/>
              <w:marRight w:val="0"/>
              <w:marTop w:val="0"/>
              <w:marBottom w:val="0"/>
              <w:divBdr>
                <w:top w:val="none" w:sz="0" w:space="0" w:color="auto"/>
                <w:left w:val="none" w:sz="0" w:space="0" w:color="auto"/>
                <w:bottom w:val="none" w:sz="0" w:space="0" w:color="auto"/>
                <w:right w:val="none" w:sz="0" w:space="0" w:color="auto"/>
              </w:divBdr>
            </w:div>
            <w:div w:id="2047367944">
              <w:marLeft w:val="0"/>
              <w:marRight w:val="0"/>
              <w:marTop w:val="0"/>
              <w:marBottom w:val="0"/>
              <w:divBdr>
                <w:top w:val="none" w:sz="0" w:space="0" w:color="auto"/>
                <w:left w:val="none" w:sz="0" w:space="0" w:color="auto"/>
                <w:bottom w:val="none" w:sz="0" w:space="0" w:color="auto"/>
                <w:right w:val="none" w:sz="0" w:space="0" w:color="auto"/>
              </w:divBdr>
            </w:div>
            <w:div w:id="2047480152">
              <w:marLeft w:val="0"/>
              <w:marRight w:val="0"/>
              <w:marTop w:val="0"/>
              <w:marBottom w:val="0"/>
              <w:divBdr>
                <w:top w:val="none" w:sz="0" w:space="0" w:color="auto"/>
                <w:left w:val="none" w:sz="0" w:space="0" w:color="auto"/>
                <w:bottom w:val="none" w:sz="0" w:space="0" w:color="auto"/>
                <w:right w:val="none" w:sz="0" w:space="0" w:color="auto"/>
              </w:divBdr>
            </w:div>
            <w:div w:id="2049260787">
              <w:marLeft w:val="0"/>
              <w:marRight w:val="0"/>
              <w:marTop w:val="0"/>
              <w:marBottom w:val="0"/>
              <w:divBdr>
                <w:top w:val="none" w:sz="0" w:space="0" w:color="auto"/>
                <w:left w:val="none" w:sz="0" w:space="0" w:color="auto"/>
                <w:bottom w:val="none" w:sz="0" w:space="0" w:color="auto"/>
                <w:right w:val="none" w:sz="0" w:space="0" w:color="auto"/>
              </w:divBdr>
            </w:div>
            <w:div w:id="2057391643">
              <w:marLeft w:val="0"/>
              <w:marRight w:val="0"/>
              <w:marTop w:val="0"/>
              <w:marBottom w:val="0"/>
              <w:divBdr>
                <w:top w:val="none" w:sz="0" w:space="0" w:color="auto"/>
                <w:left w:val="none" w:sz="0" w:space="0" w:color="auto"/>
                <w:bottom w:val="none" w:sz="0" w:space="0" w:color="auto"/>
                <w:right w:val="none" w:sz="0" w:space="0" w:color="auto"/>
              </w:divBdr>
            </w:div>
            <w:div w:id="2060326162">
              <w:marLeft w:val="0"/>
              <w:marRight w:val="0"/>
              <w:marTop w:val="0"/>
              <w:marBottom w:val="0"/>
              <w:divBdr>
                <w:top w:val="none" w:sz="0" w:space="0" w:color="auto"/>
                <w:left w:val="none" w:sz="0" w:space="0" w:color="auto"/>
                <w:bottom w:val="none" w:sz="0" w:space="0" w:color="auto"/>
                <w:right w:val="none" w:sz="0" w:space="0" w:color="auto"/>
              </w:divBdr>
            </w:div>
            <w:div w:id="2060664072">
              <w:marLeft w:val="0"/>
              <w:marRight w:val="0"/>
              <w:marTop w:val="0"/>
              <w:marBottom w:val="0"/>
              <w:divBdr>
                <w:top w:val="none" w:sz="0" w:space="0" w:color="auto"/>
                <w:left w:val="none" w:sz="0" w:space="0" w:color="auto"/>
                <w:bottom w:val="none" w:sz="0" w:space="0" w:color="auto"/>
                <w:right w:val="none" w:sz="0" w:space="0" w:color="auto"/>
              </w:divBdr>
            </w:div>
            <w:div w:id="2068456792">
              <w:marLeft w:val="0"/>
              <w:marRight w:val="0"/>
              <w:marTop w:val="0"/>
              <w:marBottom w:val="0"/>
              <w:divBdr>
                <w:top w:val="none" w:sz="0" w:space="0" w:color="auto"/>
                <w:left w:val="none" w:sz="0" w:space="0" w:color="auto"/>
                <w:bottom w:val="none" w:sz="0" w:space="0" w:color="auto"/>
                <w:right w:val="none" w:sz="0" w:space="0" w:color="auto"/>
              </w:divBdr>
            </w:div>
            <w:div w:id="2074280315">
              <w:marLeft w:val="0"/>
              <w:marRight w:val="0"/>
              <w:marTop w:val="0"/>
              <w:marBottom w:val="0"/>
              <w:divBdr>
                <w:top w:val="none" w:sz="0" w:space="0" w:color="auto"/>
                <w:left w:val="none" w:sz="0" w:space="0" w:color="auto"/>
                <w:bottom w:val="none" w:sz="0" w:space="0" w:color="auto"/>
                <w:right w:val="none" w:sz="0" w:space="0" w:color="auto"/>
              </w:divBdr>
            </w:div>
            <w:div w:id="2075817187">
              <w:marLeft w:val="0"/>
              <w:marRight w:val="0"/>
              <w:marTop w:val="0"/>
              <w:marBottom w:val="0"/>
              <w:divBdr>
                <w:top w:val="none" w:sz="0" w:space="0" w:color="auto"/>
                <w:left w:val="none" w:sz="0" w:space="0" w:color="auto"/>
                <w:bottom w:val="none" w:sz="0" w:space="0" w:color="auto"/>
                <w:right w:val="none" w:sz="0" w:space="0" w:color="auto"/>
              </w:divBdr>
            </w:div>
            <w:div w:id="2083409013">
              <w:marLeft w:val="0"/>
              <w:marRight w:val="0"/>
              <w:marTop w:val="0"/>
              <w:marBottom w:val="0"/>
              <w:divBdr>
                <w:top w:val="none" w:sz="0" w:space="0" w:color="auto"/>
                <w:left w:val="none" w:sz="0" w:space="0" w:color="auto"/>
                <w:bottom w:val="none" w:sz="0" w:space="0" w:color="auto"/>
                <w:right w:val="none" w:sz="0" w:space="0" w:color="auto"/>
              </w:divBdr>
            </w:div>
            <w:div w:id="2089231261">
              <w:marLeft w:val="0"/>
              <w:marRight w:val="0"/>
              <w:marTop w:val="0"/>
              <w:marBottom w:val="0"/>
              <w:divBdr>
                <w:top w:val="none" w:sz="0" w:space="0" w:color="auto"/>
                <w:left w:val="none" w:sz="0" w:space="0" w:color="auto"/>
                <w:bottom w:val="none" w:sz="0" w:space="0" w:color="auto"/>
                <w:right w:val="none" w:sz="0" w:space="0" w:color="auto"/>
              </w:divBdr>
            </w:div>
            <w:div w:id="2089644955">
              <w:marLeft w:val="0"/>
              <w:marRight w:val="0"/>
              <w:marTop w:val="0"/>
              <w:marBottom w:val="0"/>
              <w:divBdr>
                <w:top w:val="none" w:sz="0" w:space="0" w:color="auto"/>
                <w:left w:val="none" w:sz="0" w:space="0" w:color="auto"/>
                <w:bottom w:val="none" w:sz="0" w:space="0" w:color="auto"/>
                <w:right w:val="none" w:sz="0" w:space="0" w:color="auto"/>
              </w:divBdr>
            </w:div>
            <w:div w:id="2094012947">
              <w:marLeft w:val="0"/>
              <w:marRight w:val="0"/>
              <w:marTop w:val="0"/>
              <w:marBottom w:val="0"/>
              <w:divBdr>
                <w:top w:val="none" w:sz="0" w:space="0" w:color="auto"/>
                <w:left w:val="none" w:sz="0" w:space="0" w:color="auto"/>
                <w:bottom w:val="none" w:sz="0" w:space="0" w:color="auto"/>
                <w:right w:val="none" w:sz="0" w:space="0" w:color="auto"/>
              </w:divBdr>
            </w:div>
            <w:div w:id="2096320432">
              <w:marLeft w:val="0"/>
              <w:marRight w:val="0"/>
              <w:marTop w:val="0"/>
              <w:marBottom w:val="0"/>
              <w:divBdr>
                <w:top w:val="none" w:sz="0" w:space="0" w:color="auto"/>
                <w:left w:val="none" w:sz="0" w:space="0" w:color="auto"/>
                <w:bottom w:val="none" w:sz="0" w:space="0" w:color="auto"/>
                <w:right w:val="none" w:sz="0" w:space="0" w:color="auto"/>
              </w:divBdr>
            </w:div>
            <w:div w:id="2100786121">
              <w:marLeft w:val="0"/>
              <w:marRight w:val="0"/>
              <w:marTop w:val="0"/>
              <w:marBottom w:val="0"/>
              <w:divBdr>
                <w:top w:val="none" w:sz="0" w:space="0" w:color="auto"/>
                <w:left w:val="none" w:sz="0" w:space="0" w:color="auto"/>
                <w:bottom w:val="none" w:sz="0" w:space="0" w:color="auto"/>
                <w:right w:val="none" w:sz="0" w:space="0" w:color="auto"/>
              </w:divBdr>
            </w:div>
            <w:div w:id="2101950324">
              <w:marLeft w:val="0"/>
              <w:marRight w:val="0"/>
              <w:marTop w:val="0"/>
              <w:marBottom w:val="0"/>
              <w:divBdr>
                <w:top w:val="none" w:sz="0" w:space="0" w:color="auto"/>
                <w:left w:val="none" w:sz="0" w:space="0" w:color="auto"/>
                <w:bottom w:val="none" w:sz="0" w:space="0" w:color="auto"/>
                <w:right w:val="none" w:sz="0" w:space="0" w:color="auto"/>
              </w:divBdr>
            </w:div>
            <w:div w:id="2102137468">
              <w:marLeft w:val="0"/>
              <w:marRight w:val="0"/>
              <w:marTop w:val="0"/>
              <w:marBottom w:val="0"/>
              <w:divBdr>
                <w:top w:val="none" w:sz="0" w:space="0" w:color="auto"/>
                <w:left w:val="none" w:sz="0" w:space="0" w:color="auto"/>
                <w:bottom w:val="none" w:sz="0" w:space="0" w:color="auto"/>
                <w:right w:val="none" w:sz="0" w:space="0" w:color="auto"/>
              </w:divBdr>
            </w:div>
            <w:div w:id="2114471550">
              <w:marLeft w:val="0"/>
              <w:marRight w:val="0"/>
              <w:marTop w:val="0"/>
              <w:marBottom w:val="0"/>
              <w:divBdr>
                <w:top w:val="none" w:sz="0" w:space="0" w:color="auto"/>
                <w:left w:val="none" w:sz="0" w:space="0" w:color="auto"/>
                <w:bottom w:val="none" w:sz="0" w:space="0" w:color="auto"/>
                <w:right w:val="none" w:sz="0" w:space="0" w:color="auto"/>
              </w:divBdr>
            </w:div>
            <w:div w:id="2115244646">
              <w:marLeft w:val="0"/>
              <w:marRight w:val="0"/>
              <w:marTop w:val="0"/>
              <w:marBottom w:val="0"/>
              <w:divBdr>
                <w:top w:val="none" w:sz="0" w:space="0" w:color="auto"/>
                <w:left w:val="none" w:sz="0" w:space="0" w:color="auto"/>
                <w:bottom w:val="none" w:sz="0" w:space="0" w:color="auto"/>
                <w:right w:val="none" w:sz="0" w:space="0" w:color="auto"/>
              </w:divBdr>
            </w:div>
            <w:div w:id="2115856911">
              <w:marLeft w:val="0"/>
              <w:marRight w:val="0"/>
              <w:marTop w:val="0"/>
              <w:marBottom w:val="0"/>
              <w:divBdr>
                <w:top w:val="none" w:sz="0" w:space="0" w:color="auto"/>
                <w:left w:val="none" w:sz="0" w:space="0" w:color="auto"/>
                <w:bottom w:val="none" w:sz="0" w:space="0" w:color="auto"/>
                <w:right w:val="none" w:sz="0" w:space="0" w:color="auto"/>
              </w:divBdr>
            </w:div>
            <w:div w:id="2116171330">
              <w:marLeft w:val="0"/>
              <w:marRight w:val="0"/>
              <w:marTop w:val="0"/>
              <w:marBottom w:val="0"/>
              <w:divBdr>
                <w:top w:val="none" w:sz="0" w:space="0" w:color="auto"/>
                <w:left w:val="none" w:sz="0" w:space="0" w:color="auto"/>
                <w:bottom w:val="none" w:sz="0" w:space="0" w:color="auto"/>
                <w:right w:val="none" w:sz="0" w:space="0" w:color="auto"/>
              </w:divBdr>
            </w:div>
            <w:div w:id="2118871395">
              <w:marLeft w:val="0"/>
              <w:marRight w:val="0"/>
              <w:marTop w:val="0"/>
              <w:marBottom w:val="0"/>
              <w:divBdr>
                <w:top w:val="none" w:sz="0" w:space="0" w:color="auto"/>
                <w:left w:val="none" w:sz="0" w:space="0" w:color="auto"/>
                <w:bottom w:val="none" w:sz="0" w:space="0" w:color="auto"/>
                <w:right w:val="none" w:sz="0" w:space="0" w:color="auto"/>
              </w:divBdr>
            </w:div>
            <w:div w:id="2118939061">
              <w:marLeft w:val="0"/>
              <w:marRight w:val="0"/>
              <w:marTop w:val="0"/>
              <w:marBottom w:val="0"/>
              <w:divBdr>
                <w:top w:val="none" w:sz="0" w:space="0" w:color="auto"/>
                <w:left w:val="none" w:sz="0" w:space="0" w:color="auto"/>
                <w:bottom w:val="none" w:sz="0" w:space="0" w:color="auto"/>
                <w:right w:val="none" w:sz="0" w:space="0" w:color="auto"/>
              </w:divBdr>
            </w:div>
            <w:div w:id="2125732211">
              <w:marLeft w:val="0"/>
              <w:marRight w:val="0"/>
              <w:marTop w:val="0"/>
              <w:marBottom w:val="0"/>
              <w:divBdr>
                <w:top w:val="none" w:sz="0" w:space="0" w:color="auto"/>
                <w:left w:val="none" w:sz="0" w:space="0" w:color="auto"/>
                <w:bottom w:val="none" w:sz="0" w:space="0" w:color="auto"/>
                <w:right w:val="none" w:sz="0" w:space="0" w:color="auto"/>
              </w:divBdr>
            </w:div>
            <w:div w:id="2126725160">
              <w:marLeft w:val="0"/>
              <w:marRight w:val="0"/>
              <w:marTop w:val="0"/>
              <w:marBottom w:val="0"/>
              <w:divBdr>
                <w:top w:val="none" w:sz="0" w:space="0" w:color="auto"/>
                <w:left w:val="none" w:sz="0" w:space="0" w:color="auto"/>
                <w:bottom w:val="none" w:sz="0" w:space="0" w:color="auto"/>
                <w:right w:val="none" w:sz="0" w:space="0" w:color="auto"/>
              </w:divBdr>
            </w:div>
            <w:div w:id="2133935133">
              <w:marLeft w:val="0"/>
              <w:marRight w:val="0"/>
              <w:marTop w:val="0"/>
              <w:marBottom w:val="0"/>
              <w:divBdr>
                <w:top w:val="none" w:sz="0" w:space="0" w:color="auto"/>
                <w:left w:val="none" w:sz="0" w:space="0" w:color="auto"/>
                <w:bottom w:val="none" w:sz="0" w:space="0" w:color="auto"/>
                <w:right w:val="none" w:sz="0" w:space="0" w:color="auto"/>
              </w:divBdr>
            </w:div>
            <w:div w:id="2134669028">
              <w:marLeft w:val="0"/>
              <w:marRight w:val="0"/>
              <w:marTop w:val="0"/>
              <w:marBottom w:val="0"/>
              <w:divBdr>
                <w:top w:val="none" w:sz="0" w:space="0" w:color="auto"/>
                <w:left w:val="none" w:sz="0" w:space="0" w:color="auto"/>
                <w:bottom w:val="none" w:sz="0" w:space="0" w:color="auto"/>
                <w:right w:val="none" w:sz="0" w:space="0" w:color="auto"/>
              </w:divBdr>
            </w:div>
            <w:div w:id="2135908666">
              <w:marLeft w:val="0"/>
              <w:marRight w:val="0"/>
              <w:marTop w:val="0"/>
              <w:marBottom w:val="0"/>
              <w:divBdr>
                <w:top w:val="none" w:sz="0" w:space="0" w:color="auto"/>
                <w:left w:val="none" w:sz="0" w:space="0" w:color="auto"/>
                <w:bottom w:val="none" w:sz="0" w:space="0" w:color="auto"/>
                <w:right w:val="none" w:sz="0" w:space="0" w:color="auto"/>
              </w:divBdr>
            </w:div>
            <w:div w:id="2136173073">
              <w:marLeft w:val="0"/>
              <w:marRight w:val="0"/>
              <w:marTop w:val="0"/>
              <w:marBottom w:val="0"/>
              <w:divBdr>
                <w:top w:val="none" w:sz="0" w:space="0" w:color="auto"/>
                <w:left w:val="none" w:sz="0" w:space="0" w:color="auto"/>
                <w:bottom w:val="none" w:sz="0" w:space="0" w:color="auto"/>
                <w:right w:val="none" w:sz="0" w:space="0" w:color="auto"/>
              </w:divBdr>
            </w:div>
            <w:div w:id="2139570489">
              <w:marLeft w:val="0"/>
              <w:marRight w:val="0"/>
              <w:marTop w:val="0"/>
              <w:marBottom w:val="0"/>
              <w:divBdr>
                <w:top w:val="none" w:sz="0" w:space="0" w:color="auto"/>
                <w:left w:val="none" w:sz="0" w:space="0" w:color="auto"/>
                <w:bottom w:val="none" w:sz="0" w:space="0" w:color="auto"/>
                <w:right w:val="none" w:sz="0" w:space="0" w:color="auto"/>
              </w:divBdr>
            </w:div>
            <w:div w:id="2139758717">
              <w:marLeft w:val="0"/>
              <w:marRight w:val="0"/>
              <w:marTop w:val="0"/>
              <w:marBottom w:val="0"/>
              <w:divBdr>
                <w:top w:val="none" w:sz="0" w:space="0" w:color="auto"/>
                <w:left w:val="none" w:sz="0" w:space="0" w:color="auto"/>
                <w:bottom w:val="none" w:sz="0" w:space="0" w:color="auto"/>
                <w:right w:val="none" w:sz="0" w:space="0" w:color="auto"/>
              </w:divBdr>
            </w:div>
            <w:div w:id="2140217551">
              <w:marLeft w:val="0"/>
              <w:marRight w:val="0"/>
              <w:marTop w:val="0"/>
              <w:marBottom w:val="0"/>
              <w:divBdr>
                <w:top w:val="none" w:sz="0" w:space="0" w:color="auto"/>
                <w:left w:val="none" w:sz="0" w:space="0" w:color="auto"/>
                <w:bottom w:val="none" w:sz="0" w:space="0" w:color="auto"/>
                <w:right w:val="none" w:sz="0" w:space="0" w:color="auto"/>
              </w:divBdr>
            </w:div>
            <w:div w:id="21451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926607">
      <w:bodyDiv w:val="1"/>
      <w:marLeft w:val="0"/>
      <w:marRight w:val="0"/>
      <w:marTop w:val="0"/>
      <w:marBottom w:val="0"/>
      <w:divBdr>
        <w:top w:val="none" w:sz="0" w:space="0" w:color="auto"/>
        <w:left w:val="none" w:sz="0" w:space="0" w:color="auto"/>
        <w:bottom w:val="none" w:sz="0" w:space="0" w:color="auto"/>
        <w:right w:val="none" w:sz="0" w:space="0" w:color="auto"/>
      </w:divBdr>
    </w:div>
    <w:div w:id="328871815">
      <w:bodyDiv w:val="1"/>
      <w:marLeft w:val="0"/>
      <w:marRight w:val="0"/>
      <w:marTop w:val="0"/>
      <w:marBottom w:val="0"/>
      <w:divBdr>
        <w:top w:val="none" w:sz="0" w:space="0" w:color="auto"/>
        <w:left w:val="none" w:sz="0" w:space="0" w:color="auto"/>
        <w:bottom w:val="none" w:sz="0" w:space="0" w:color="auto"/>
        <w:right w:val="none" w:sz="0" w:space="0" w:color="auto"/>
      </w:divBdr>
    </w:div>
    <w:div w:id="343166486">
      <w:bodyDiv w:val="1"/>
      <w:marLeft w:val="0"/>
      <w:marRight w:val="0"/>
      <w:marTop w:val="0"/>
      <w:marBottom w:val="0"/>
      <w:divBdr>
        <w:top w:val="none" w:sz="0" w:space="0" w:color="auto"/>
        <w:left w:val="none" w:sz="0" w:space="0" w:color="auto"/>
        <w:bottom w:val="none" w:sz="0" w:space="0" w:color="auto"/>
        <w:right w:val="none" w:sz="0" w:space="0" w:color="auto"/>
      </w:divBdr>
    </w:div>
    <w:div w:id="371156451">
      <w:bodyDiv w:val="1"/>
      <w:marLeft w:val="0"/>
      <w:marRight w:val="0"/>
      <w:marTop w:val="0"/>
      <w:marBottom w:val="0"/>
      <w:divBdr>
        <w:top w:val="none" w:sz="0" w:space="0" w:color="auto"/>
        <w:left w:val="none" w:sz="0" w:space="0" w:color="auto"/>
        <w:bottom w:val="none" w:sz="0" w:space="0" w:color="auto"/>
        <w:right w:val="none" w:sz="0" w:space="0" w:color="auto"/>
      </w:divBdr>
    </w:div>
    <w:div w:id="372197806">
      <w:bodyDiv w:val="1"/>
      <w:marLeft w:val="0"/>
      <w:marRight w:val="0"/>
      <w:marTop w:val="0"/>
      <w:marBottom w:val="0"/>
      <w:divBdr>
        <w:top w:val="none" w:sz="0" w:space="0" w:color="auto"/>
        <w:left w:val="none" w:sz="0" w:space="0" w:color="auto"/>
        <w:bottom w:val="none" w:sz="0" w:space="0" w:color="auto"/>
        <w:right w:val="none" w:sz="0" w:space="0" w:color="auto"/>
      </w:divBdr>
    </w:div>
    <w:div w:id="388699252">
      <w:bodyDiv w:val="1"/>
      <w:marLeft w:val="0"/>
      <w:marRight w:val="0"/>
      <w:marTop w:val="0"/>
      <w:marBottom w:val="0"/>
      <w:divBdr>
        <w:top w:val="none" w:sz="0" w:space="0" w:color="auto"/>
        <w:left w:val="none" w:sz="0" w:space="0" w:color="auto"/>
        <w:bottom w:val="none" w:sz="0" w:space="0" w:color="auto"/>
        <w:right w:val="none" w:sz="0" w:space="0" w:color="auto"/>
      </w:divBdr>
    </w:div>
    <w:div w:id="446000163">
      <w:bodyDiv w:val="1"/>
      <w:marLeft w:val="0"/>
      <w:marRight w:val="0"/>
      <w:marTop w:val="0"/>
      <w:marBottom w:val="0"/>
      <w:divBdr>
        <w:top w:val="none" w:sz="0" w:space="0" w:color="auto"/>
        <w:left w:val="none" w:sz="0" w:space="0" w:color="auto"/>
        <w:bottom w:val="none" w:sz="0" w:space="0" w:color="auto"/>
        <w:right w:val="none" w:sz="0" w:space="0" w:color="auto"/>
      </w:divBdr>
    </w:div>
    <w:div w:id="454956781">
      <w:bodyDiv w:val="1"/>
      <w:marLeft w:val="0"/>
      <w:marRight w:val="0"/>
      <w:marTop w:val="0"/>
      <w:marBottom w:val="0"/>
      <w:divBdr>
        <w:top w:val="none" w:sz="0" w:space="0" w:color="auto"/>
        <w:left w:val="none" w:sz="0" w:space="0" w:color="auto"/>
        <w:bottom w:val="none" w:sz="0" w:space="0" w:color="auto"/>
        <w:right w:val="none" w:sz="0" w:space="0" w:color="auto"/>
      </w:divBdr>
    </w:div>
    <w:div w:id="536434531">
      <w:bodyDiv w:val="1"/>
      <w:marLeft w:val="0"/>
      <w:marRight w:val="0"/>
      <w:marTop w:val="0"/>
      <w:marBottom w:val="0"/>
      <w:divBdr>
        <w:top w:val="none" w:sz="0" w:space="0" w:color="auto"/>
        <w:left w:val="none" w:sz="0" w:space="0" w:color="auto"/>
        <w:bottom w:val="none" w:sz="0" w:space="0" w:color="auto"/>
        <w:right w:val="none" w:sz="0" w:space="0" w:color="auto"/>
      </w:divBdr>
    </w:div>
    <w:div w:id="560096154">
      <w:bodyDiv w:val="1"/>
      <w:marLeft w:val="0"/>
      <w:marRight w:val="0"/>
      <w:marTop w:val="0"/>
      <w:marBottom w:val="0"/>
      <w:divBdr>
        <w:top w:val="none" w:sz="0" w:space="0" w:color="auto"/>
        <w:left w:val="none" w:sz="0" w:space="0" w:color="auto"/>
        <w:bottom w:val="none" w:sz="0" w:space="0" w:color="auto"/>
        <w:right w:val="none" w:sz="0" w:space="0" w:color="auto"/>
      </w:divBdr>
    </w:div>
    <w:div w:id="615793041">
      <w:bodyDiv w:val="1"/>
      <w:marLeft w:val="0"/>
      <w:marRight w:val="0"/>
      <w:marTop w:val="0"/>
      <w:marBottom w:val="0"/>
      <w:divBdr>
        <w:top w:val="none" w:sz="0" w:space="0" w:color="auto"/>
        <w:left w:val="none" w:sz="0" w:space="0" w:color="auto"/>
        <w:bottom w:val="none" w:sz="0" w:space="0" w:color="auto"/>
        <w:right w:val="none" w:sz="0" w:space="0" w:color="auto"/>
      </w:divBdr>
    </w:div>
    <w:div w:id="666203479">
      <w:bodyDiv w:val="1"/>
      <w:marLeft w:val="0"/>
      <w:marRight w:val="0"/>
      <w:marTop w:val="0"/>
      <w:marBottom w:val="0"/>
      <w:divBdr>
        <w:top w:val="none" w:sz="0" w:space="0" w:color="auto"/>
        <w:left w:val="none" w:sz="0" w:space="0" w:color="auto"/>
        <w:bottom w:val="none" w:sz="0" w:space="0" w:color="auto"/>
        <w:right w:val="none" w:sz="0" w:space="0" w:color="auto"/>
      </w:divBdr>
    </w:div>
    <w:div w:id="691611133">
      <w:bodyDiv w:val="1"/>
      <w:marLeft w:val="0"/>
      <w:marRight w:val="0"/>
      <w:marTop w:val="0"/>
      <w:marBottom w:val="0"/>
      <w:divBdr>
        <w:top w:val="none" w:sz="0" w:space="0" w:color="auto"/>
        <w:left w:val="none" w:sz="0" w:space="0" w:color="auto"/>
        <w:bottom w:val="none" w:sz="0" w:space="0" w:color="auto"/>
        <w:right w:val="none" w:sz="0" w:space="0" w:color="auto"/>
      </w:divBdr>
    </w:div>
    <w:div w:id="752091442">
      <w:bodyDiv w:val="1"/>
      <w:marLeft w:val="0"/>
      <w:marRight w:val="0"/>
      <w:marTop w:val="0"/>
      <w:marBottom w:val="0"/>
      <w:divBdr>
        <w:top w:val="none" w:sz="0" w:space="0" w:color="auto"/>
        <w:left w:val="none" w:sz="0" w:space="0" w:color="auto"/>
        <w:bottom w:val="none" w:sz="0" w:space="0" w:color="auto"/>
        <w:right w:val="none" w:sz="0" w:space="0" w:color="auto"/>
      </w:divBdr>
    </w:div>
    <w:div w:id="768887961">
      <w:bodyDiv w:val="1"/>
      <w:marLeft w:val="0"/>
      <w:marRight w:val="0"/>
      <w:marTop w:val="0"/>
      <w:marBottom w:val="0"/>
      <w:divBdr>
        <w:top w:val="none" w:sz="0" w:space="0" w:color="auto"/>
        <w:left w:val="none" w:sz="0" w:space="0" w:color="auto"/>
        <w:bottom w:val="none" w:sz="0" w:space="0" w:color="auto"/>
        <w:right w:val="none" w:sz="0" w:space="0" w:color="auto"/>
      </w:divBdr>
    </w:div>
    <w:div w:id="775295561">
      <w:bodyDiv w:val="1"/>
      <w:marLeft w:val="0"/>
      <w:marRight w:val="0"/>
      <w:marTop w:val="0"/>
      <w:marBottom w:val="0"/>
      <w:divBdr>
        <w:top w:val="none" w:sz="0" w:space="0" w:color="auto"/>
        <w:left w:val="none" w:sz="0" w:space="0" w:color="auto"/>
        <w:bottom w:val="none" w:sz="0" w:space="0" w:color="auto"/>
        <w:right w:val="none" w:sz="0" w:space="0" w:color="auto"/>
      </w:divBdr>
    </w:div>
    <w:div w:id="785273725">
      <w:bodyDiv w:val="1"/>
      <w:marLeft w:val="0"/>
      <w:marRight w:val="0"/>
      <w:marTop w:val="0"/>
      <w:marBottom w:val="0"/>
      <w:divBdr>
        <w:top w:val="none" w:sz="0" w:space="0" w:color="auto"/>
        <w:left w:val="none" w:sz="0" w:space="0" w:color="auto"/>
        <w:bottom w:val="none" w:sz="0" w:space="0" w:color="auto"/>
        <w:right w:val="none" w:sz="0" w:space="0" w:color="auto"/>
      </w:divBdr>
    </w:div>
    <w:div w:id="793788981">
      <w:bodyDiv w:val="1"/>
      <w:marLeft w:val="0"/>
      <w:marRight w:val="0"/>
      <w:marTop w:val="0"/>
      <w:marBottom w:val="0"/>
      <w:divBdr>
        <w:top w:val="none" w:sz="0" w:space="0" w:color="auto"/>
        <w:left w:val="none" w:sz="0" w:space="0" w:color="auto"/>
        <w:bottom w:val="none" w:sz="0" w:space="0" w:color="auto"/>
        <w:right w:val="none" w:sz="0" w:space="0" w:color="auto"/>
      </w:divBdr>
    </w:div>
    <w:div w:id="793989409">
      <w:bodyDiv w:val="1"/>
      <w:marLeft w:val="0"/>
      <w:marRight w:val="0"/>
      <w:marTop w:val="0"/>
      <w:marBottom w:val="0"/>
      <w:divBdr>
        <w:top w:val="none" w:sz="0" w:space="0" w:color="auto"/>
        <w:left w:val="none" w:sz="0" w:space="0" w:color="auto"/>
        <w:bottom w:val="none" w:sz="0" w:space="0" w:color="auto"/>
        <w:right w:val="none" w:sz="0" w:space="0" w:color="auto"/>
      </w:divBdr>
    </w:div>
    <w:div w:id="819662513">
      <w:bodyDiv w:val="1"/>
      <w:marLeft w:val="0"/>
      <w:marRight w:val="0"/>
      <w:marTop w:val="0"/>
      <w:marBottom w:val="0"/>
      <w:divBdr>
        <w:top w:val="none" w:sz="0" w:space="0" w:color="auto"/>
        <w:left w:val="none" w:sz="0" w:space="0" w:color="auto"/>
        <w:bottom w:val="none" w:sz="0" w:space="0" w:color="auto"/>
        <w:right w:val="none" w:sz="0" w:space="0" w:color="auto"/>
      </w:divBdr>
    </w:div>
    <w:div w:id="821392567">
      <w:bodyDiv w:val="1"/>
      <w:marLeft w:val="0"/>
      <w:marRight w:val="0"/>
      <w:marTop w:val="0"/>
      <w:marBottom w:val="0"/>
      <w:divBdr>
        <w:top w:val="none" w:sz="0" w:space="0" w:color="auto"/>
        <w:left w:val="none" w:sz="0" w:space="0" w:color="auto"/>
        <w:bottom w:val="none" w:sz="0" w:space="0" w:color="auto"/>
        <w:right w:val="none" w:sz="0" w:space="0" w:color="auto"/>
      </w:divBdr>
    </w:div>
    <w:div w:id="823082156">
      <w:bodyDiv w:val="1"/>
      <w:marLeft w:val="0"/>
      <w:marRight w:val="0"/>
      <w:marTop w:val="0"/>
      <w:marBottom w:val="0"/>
      <w:divBdr>
        <w:top w:val="none" w:sz="0" w:space="0" w:color="auto"/>
        <w:left w:val="none" w:sz="0" w:space="0" w:color="auto"/>
        <w:bottom w:val="none" w:sz="0" w:space="0" w:color="auto"/>
        <w:right w:val="none" w:sz="0" w:space="0" w:color="auto"/>
      </w:divBdr>
    </w:div>
    <w:div w:id="833109100">
      <w:bodyDiv w:val="1"/>
      <w:marLeft w:val="0"/>
      <w:marRight w:val="0"/>
      <w:marTop w:val="0"/>
      <w:marBottom w:val="0"/>
      <w:divBdr>
        <w:top w:val="none" w:sz="0" w:space="0" w:color="auto"/>
        <w:left w:val="none" w:sz="0" w:space="0" w:color="auto"/>
        <w:bottom w:val="none" w:sz="0" w:space="0" w:color="auto"/>
        <w:right w:val="none" w:sz="0" w:space="0" w:color="auto"/>
      </w:divBdr>
    </w:div>
    <w:div w:id="864371547">
      <w:bodyDiv w:val="1"/>
      <w:marLeft w:val="0"/>
      <w:marRight w:val="0"/>
      <w:marTop w:val="0"/>
      <w:marBottom w:val="0"/>
      <w:divBdr>
        <w:top w:val="none" w:sz="0" w:space="0" w:color="auto"/>
        <w:left w:val="none" w:sz="0" w:space="0" w:color="auto"/>
        <w:bottom w:val="none" w:sz="0" w:space="0" w:color="auto"/>
        <w:right w:val="none" w:sz="0" w:space="0" w:color="auto"/>
      </w:divBdr>
    </w:div>
    <w:div w:id="870647751">
      <w:bodyDiv w:val="1"/>
      <w:marLeft w:val="0"/>
      <w:marRight w:val="0"/>
      <w:marTop w:val="0"/>
      <w:marBottom w:val="0"/>
      <w:divBdr>
        <w:top w:val="none" w:sz="0" w:space="0" w:color="auto"/>
        <w:left w:val="none" w:sz="0" w:space="0" w:color="auto"/>
        <w:bottom w:val="none" w:sz="0" w:space="0" w:color="auto"/>
        <w:right w:val="none" w:sz="0" w:space="0" w:color="auto"/>
      </w:divBdr>
    </w:div>
    <w:div w:id="894270222">
      <w:bodyDiv w:val="1"/>
      <w:marLeft w:val="0"/>
      <w:marRight w:val="0"/>
      <w:marTop w:val="0"/>
      <w:marBottom w:val="0"/>
      <w:divBdr>
        <w:top w:val="none" w:sz="0" w:space="0" w:color="auto"/>
        <w:left w:val="none" w:sz="0" w:space="0" w:color="auto"/>
        <w:bottom w:val="none" w:sz="0" w:space="0" w:color="auto"/>
        <w:right w:val="none" w:sz="0" w:space="0" w:color="auto"/>
      </w:divBdr>
    </w:div>
    <w:div w:id="899557972">
      <w:bodyDiv w:val="1"/>
      <w:marLeft w:val="0"/>
      <w:marRight w:val="0"/>
      <w:marTop w:val="0"/>
      <w:marBottom w:val="0"/>
      <w:divBdr>
        <w:top w:val="none" w:sz="0" w:space="0" w:color="auto"/>
        <w:left w:val="none" w:sz="0" w:space="0" w:color="auto"/>
        <w:bottom w:val="none" w:sz="0" w:space="0" w:color="auto"/>
        <w:right w:val="none" w:sz="0" w:space="0" w:color="auto"/>
      </w:divBdr>
    </w:div>
    <w:div w:id="916015288">
      <w:bodyDiv w:val="1"/>
      <w:marLeft w:val="0"/>
      <w:marRight w:val="0"/>
      <w:marTop w:val="0"/>
      <w:marBottom w:val="0"/>
      <w:divBdr>
        <w:top w:val="none" w:sz="0" w:space="0" w:color="auto"/>
        <w:left w:val="none" w:sz="0" w:space="0" w:color="auto"/>
        <w:bottom w:val="none" w:sz="0" w:space="0" w:color="auto"/>
        <w:right w:val="none" w:sz="0" w:space="0" w:color="auto"/>
      </w:divBdr>
      <w:divsChild>
        <w:div w:id="792401319">
          <w:marLeft w:val="0"/>
          <w:marRight w:val="0"/>
          <w:marTop w:val="0"/>
          <w:marBottom w:val="0"/>
          <w:divBdr>
            <w:top w:val="none" w:sz="0" w:space="0" w:color="auto"/>
            <w:left w:val="none" w:sz="0" w:space="0" w:color="auto"/>
            <w:bottom w:val="none" w:sz="0" w:space="0" w:color="auto"/>
            <w:right w:val="none" w:sz="0" w:space="0" w:color="auto"/>
          </w:divBdr>
          <w:divsChild>
            <w:div w:id="143093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327768">
      <w:bodyDiv w:val="1"/>
      <w:marLeft w:val="0"/>
      <w:marRight w:val="0"/>
      <w:marTop w:val="0"/>
      <w:marBottom w:val="0"/>
      <w:divBdr>
        <w:top w:val="none" w:sz="0" w:space="0" w:color="auto"/>
        <w:left w:val="none" w:sz="0" w:space="0" w:color="auto"/>
        <w:bottom w:val="none" w:sz="0" w:space="0" w:color="auto"/>
        <w:right w:val="none" w:sz="0" w:space="0" w:color="auto"/>
      </w:divBdr>
    </w:div>
    <w:div w:id="936669563">
      <w:bodyDiv w:val="1"/>
      <w:marLeft w:val="0"/>
      <w:marRight w:val="0"/>
      <w:marTop w:val="0"/>
      <w:marBottom w:val="0"/>
      <w:divBdr>
        <w:top w:val="none" w:sz="0" w:space="0" w:color="auto"/>
        <w:left w:val="none" w:sz="0" w:space="0" w:color="auto"/>
        <w:bottom w:val="none" w:sz="0" w:space="0" w:color="auto"/>
        <w:right w:val="none" w:sz="0" w:space="0" w:color="auto"/>
      </w:divBdr>
    </w:div>
    <w:div w:id="964770032">
      <w:bodyDiv w:val="1"/>
      <w:marLeft w:val="0"/>
      <w:marRight w:val="0"/>
      <w:marTop w:val="0"/>
      <w:marBottom w:val="0"/>
      <w:divBdr>
        <w:top w:val="none" w:sz="0" w:space="0" w:color="auto"/>
        <w:left w:val="none" w:sz="0" w:space="0" w:color="auto"/>
        <w:bottom w:val="none" w:sz="0" w:space="0" w:color="auto"/>
        <w:right w:val="none" w:sz="0" w:space="0" w:color="auto"/>
      </w:divBdr>
    </w:div>
    <w:div w:id="967126825">
      <w:bodyDiv w:val="1"/>
      <w:marLeft w:val="0"/>
      <w:marRight w:val="0"/>
      <w:marTop w:val="0"/>
      <w:marBottom w:val="0"/>
      <w:divBdr>
        <w:top w:val="none" w:sz="0" w:space="0" w:color="auto"/>
        <w:left w:val="none" w:sz="0" w:space="0" w:color="auto"/>
        <w:bottom w:val="none" w:sz="0" w:space="0" w:color="auto"/>
        <w:right w:val="none" w:sz="0" w:space="0" w:color="auto"/>
      </w:divBdr>
      <w:divsChild>
        <w:div w:id="1678922602">
          <w:marLeft w:val="0"/>
          <w:marRight w:val="0"/>
          <w:marTop w:val="0"/>
          <w:marBottom w:val="0"/>
          <w:divBdr>
            <w:top w:val="none" w:sz="0" w:space="0" w:color="auto"/>
            <w:left w:val="none" w:sz="0" w:space="0" w:color="auto"/>
            <w:bottom w:val="none" w:sz="0" w:space="0" w:color="auto"/>
            <w:right w:val="none" w:sz="0" w:space="0" w:color="auto"/>
          </w:divBdr>
          <w:divsChild>
            <w:div w:id="123159401">
              <w:marLeft w:val="0"/>
              <w:marRight w:val="0"/>
              <w:marTop w:val="0"/>
              <w:marBottom w:val="0"/>
              <w:divBdr>
                <w:top w:val="none" w:sz="0" w:space="0" w:color="auto"/>
                <w:left w:val="none" w:sz="0" w:space="0" w:color="auto"/>
                <w:bottom w:val="none" w:sz="0" w:space="0" w:color="auto"/>
                <w:right w:val="none" w:sz="0" w:space="0" w:color="auto"/>
              </w:divBdr>
            </w:div>
            <w:div w:id="202399929">
              <w:marLeft w:val="0"/>
              <w:marRight w:val="0"/>
              <w:marTop w:val="0"/>
              <w:marBottom w:val="0"/>
              <w:divBdr>
                <w:top w:val="none" w:sz="0" w:space="0" w:color="auto"/>
                <w:left w:val="none" w:sz="0" w:space="0" w:color="auto"/>
                <w:bottom w:val="none" w:sz="0" w:space="0" w:color="auto"/>
                <w:right w:val="none" w:sz="0" w:space="0" w:color="auto"/>
              </w:divBdr>
            </w:div>
            <w:div w:id="244384987">
              <w:marLeft w:val="0"/>
              <w:marRight w:val="0"/>
              <w:marTop w:val="0"/>
              <w:marBottom w:val="0"/>
              <w:divBdr>
                <w:top w:val="none" w:sz="0" w:space="0" w:color="auto"/>
                <w:left w:val="none" w:sz="0" w:space="0" w:color="auto"/>
                <w:bottom w:val="none" w:sz="0" w:space="0" w:color="auto"/>
                <w:right w:val="none" w:sz="0" w:space="0" w:color="auto"/>
              </w:divBdr>
            </w:div>
            <w:div w:id="378819633">
              <w:marLeft w:val="0"/>
              <w:marRight w:val="0"/>
              <w:marTop w:val="0"/>
              <w:marBottom w:val="0"/>
              <w:divBdr>
                <w:top w:val="none" w:sz="0" w:space="0" w:color="auto"/>
                <w:left w:val="none" w:sz="0" w:space="0" w:color="auto"/>
                <w:bottom w:val="none" w:sz="0" w:space="0" w:color="auto"/>
                <w:right w:val="none" w:sz="0" w:space="0" w:color="auto"/>
              </w:divBdr>
            </w:div>
            <w:div w:id="742872814">
              <w:marLeft w:val="0"/>
              <w:marRight w:val="0"/>
              <w:marTop w:val="0"/>
              <w:marBottom w:val="0"/>
              <w:divBdr>
                <w:top w:val="none" w:sz="0" w:space="0" w:color="auto"/>
                <w:left w:val="none" w:sz="0" w:space="0" w:color="auto"/>
                <w:bottom w:val="none" w:sz="0" w:space="0" w:color="auto"/>
                <w:right w:val="none" w:sz="0" w:space="0" w:color="auto"/>
              </w:divBdr>
            </w:div>
            <w:div w:id="743913969">
              <w:marLeft w:val="0"/>
              <w:marRight w:val="0"/>
              <w:marTop w:val="0"/>
              <w:marBottom w:val="0"/>
              <w:divBdr>
                <w:top w:val="none" w:sz="0" w:space="0" w:color="auto"/>
                <w:left w:val="none" w:sz="0" w:space="0" w:color="auto"/>
                <w:bottom w:val="none" w:sz="0" w:space="0" w:color="auto"/>
                <w:right w:val="none" w:sz="0" w:space="0" w:color="auto"/>
              </w:divBdr>
            </w:div>
            <w:div w:id="942959405">
              <w:marLeft w:val="0"/>
              <w:marRight w:val="0"/>
              <w:marTop w:val="0"/>
              <w:marBottom w:val="0"/>
              <w:divBdr>
                <w:top w:val="none" w:sz="0" w:space="0" w:color="auto"/>
                <w:left w:val="none" w:sz="0" w:space="0" w:color="auto"/>
                <w:bottom w:val="none" w:sz="0" w:space="0" w:color="auto"/>
                <w:right w:val="none" w:sz="0" w:space="0" w:color="auto"/>
              </w:divBdr>
            </w:div>
            <w:div w:id="966158667">
              <w:marLeft w:val="0"/>
              <w:marRight w:val="0"/>
              <w:marTop w:val="0"/>
              <w:marBottom w:val="0"/>
              <w:divBdr>
                <w:top w:val="none" w:sz="0" w:space="0" w:color="auto"/>
                <w:left w:val="none" w:sz="0" w:space="0" w:color="auto"/>
                <w:bottom w:val="none" w:sz="0" w:space="0" w:color="auto"/>
                <w:right w:val="none" w:sz="0" w:space="0" w:color="auto"/>
              </w:divBdr>
            </w:div>
            <w:div w:id="979459769">
              <w:marLeft w:val="0"/>
              <w:marRight w:val="0"/>
              <w:marTop w:val="0"/>
              <w:marBottom w:val="0"/>
              <w:divBdr>
                <w:top w:val="none" w:sz="0" w:space="0" w:color="auto"/>
                <w:left w:val="none" w:sz="0" w:space="0" w:color="auto"/>
                <w:bottom w:val="none" w:sz="0" w:space="0" w:color="auto"/>
                <w:right w:val="none" w:sz="0" w:space="0" w:color="auto"/>
              </w:divBdr>
            </w:div>
            <w:div w:id="996223350">
              <w:marLeft w:val="0"/>
              <w:marRight w:val="0"/>
              <w:marTop w:val="0"/>
              <w:marBottom w:val="0"/>
              <w:divBdr>
                <w:top w:val="none" w:sz="0" w:space="0" w:color="auto"/>
                <w:left w:val="none" w:sz="0" w:space="0" w:color="auto"/>
                <w:bottom w:val="none" w:sz="0" w:space="0" w:color="auto"/>
                <w:right w:val="none" w:sz="0" w:space="0" w:color="auto"/>
              </w:divBdr>
            </w:div>
            <w:div w:id="1084187280">
              <w:marLeft w:val="0"/>
              <w:marRight w:val="0"/>
              <w:marTop w:val="0"/>
              <w:marBottom w:val="0"/>
              <w:divBdr>
                <w:top w:val="none" w:sz="0" w:space="0" w:color="auto"/>
                <w:left w:val="none" w:sz="0" w:space="0" w:color="auto"/>
                <w:bottom w:val="none" w:sz="0" w:space="0" w:color="auto"/>
                <w:right w:val="none" w:sz="0" w:space="0" w:color="auto"/>
              </w:divBdr>
            </w:div>
            <w:div w:id="1366128170">
              <w:marLeft w:val="0"/>
              <w:marRight w:val="0"/>
              <w:marTop w:val="0"/>
              <w:marBottom w:val="0"/>
              <w:divBdr>
                <w:top w:val="none" w:sz="0" w:space="0" w:color="auto"/>
                <w:left w:val="none" w:sz="0" w:space="0" w:color="auto"/>
                <w:bottom w:val="none" w:sz="0" w:space="0" w:color="auto"/>
                <w:right w:val="none" w:sz="0" w:space="0" w:color="auto"/>
              </w:divBdr>
            </w:div>
            <w:div w:id="1503473163">
              <w:marLeft w:val="0"/>
              <w:marRight w:val="0"/>
              <w:marTop w:val="0"/>
              <w:marBottom w:val="0"/>
              <w:divBdr>
                <w:top w:val="none" w:sz="0" w:space="0" w:color="auto"/>
                <w:left w:val="none" w:sz="0" w:space="0" w:color="auto"/>
                <w:bottom w:val="none" w:sz="0" w:space="0" w:color="auto"/>
                <w:right w:val="none" w:sz="0" w:space="0" w:color="auto"/>
              </w:divBdr>
            </w:div>
            <w:div w:id="1876311919">
              <w:marLeft w:val="0"/>
              <w:marRight w:val="0"/>
              <w:marTop w:val="0"/>
              <w:marBottom w:val="0"/>
              <w:divBdr>
                <w:top w:val="none" w:sz="0" w:space="0" w:color="auto"/>
                <w:left w:val="none" w:sz="0" w:space="0" w:color="auto"/>
                <w:bottom w:val="none" w:sz="0" w:space="0" w:color="auto"/>
                <w:right w:val="none" w:sz="0" w:space="0" w:color="auto"/>
              </w:divBdr>
            </w:div>
            <w:div w:id="1902016782">
              <w:marLeft w:val="0"/>
              <w:marRight w:val="0"/>
              <w:marTop w:val="0"/>
              <w:marBottom w:val="0"/>
              <w:divBdr>
                <w:top w:val="none" w:sz="0" w:space="0" w:color="auto"/>
                <w:left w:val="none" w:sz="0" w:space="0" w:color="auto"/>
                <w:bottom w:val="none" w:sz="0" w:space="0" w:color="auto"/>
                <w:right w:val="none" w:sz="0" w:space="0" w:color="auto"/>
              </w:divBdr>
            </w:div>
            <w:div w:id="1912151362">
              <w:marLeft w:val="0"/>
              <w:marRight w:val="0"/>
              <w:marTop w:val="0"/>
              <w:marBottom w:val="0"/>
              <w:divBdr>
                <w:top w:val="none" w:sz="0" w:space="0" w:color="auto"/>
                <w:left w:val="none" w:sz="0" w:space="0" w:color="auto"/>
                <w:bottom w:val="none" w:sz="0" w:space="0" w:color="auto"/>
                <w:right w:val="none" w:sz="0" w:space="0" w:color="auto"/>
              </w:divBdr>
            </w:div>
            <w:div w:id="214284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712497">
      <w:bodyDiv w:val="1"/>
      <w:marLeft w:val="0"/>
      <w:marRight w:val="0"/>
      <w:marTop w:val="0"/>
      <w:marBottom w:val="0"/>
      <w:divBdr>
        <w:top w:val="none" w:sz="0" w:space="0" w:color="auto"/>
        <w:left w:val="none" w:sz="0" w:space="0" w:color="auto"/>
        <w:bottom w:val="none" w:sz="0" w:space="0" w:color="auto"/>
        <w:right w:val="none" w:sz="0" w:space="0" w:color="auto"/>
      </w:divBdr>
    </w:div>
    <w:div w:id="987972905">
      <w:bodyDiv w:val="1"/>
      <w:marLeft w:val="0"/>
      <w:marRight w:val="0"/>
      <w:marTop w:val="0"/>
      <w:marBottom w:val="0"/>
      <w:divBdr>
        <w:top w:val="none" w:sz="0" w:space="0" w:color="auto"/>
        <w:left w:val="none" w:sz="0" w:space="0" w:color="auto"/>
        <w:bottom w:val="none" w:sz="0" w:space="0" w:color="auto"/>
        <w:right w:val="none" w:sz="0" w:space="0" w:color="auto"/>
      </w:divBdr>
      <w:divsChild>
        <w:div w:id="952053191">
          <w:marLeft w:val="0"/>
          <w:marRight w:val="0"/>
          <w:marTop w:val="0"/>
          <w:marBottom w:val="0"/>
          <w:divBdr>
            <w:top w:val="none" w:sz="0" w:space="0" w:color="auto"/>
            <w:left w:val="none" w:sz="0" w:space="0" w:color="auto"/>
            <w:bottom w:val="none" w:sz="0" w:space="0" w:color="auto"/>
            <w:right w:val="none" w:sz="0" w:space="0" w:color="auto"/>
          </w:divBdr>
          <w:divsChild>
            <w:div w:id="60837205">
              <w:marLeft w:val="0"/>
              <w:marRight w:val="0"/>
              <w:marTop w:val="0"/>
              <w:marBottom w:val="0"/>
              <w:divBdr>
                <w:top w:val="none" w:sz="0" w:space="0" w:color="auto"/>
                <w:left w:val="none" w:sz="0" w:space="0" w:color="auto"/>
                <w:bottom w:val="none" w:sz="0" w:space="0" w:color="auto"/>
                <w:right w:val="none" w:sz="0" w:space="0" w:color="auto"/>
              </w:divBdr>
            </w:div>
            <w:div w:id="68113755">
              <w:marLeft w:val="0"/>
              <w:marRight w:val="0"/>
              <w:marTop w:val="0"/>
              <w:marBottom w:val="0"/>
              <w:divBdr>
                <w:top w:val="none" w:sz="0" w:space="0" w:color="auto"/>
                <w:left w:val="none" w:sz="0" w:space="0" w:color="auto"/>
                <w:bottom w:val="none" w:sz="0" w:space="0" w:color="auto"/>
                <w:right w:val="none" w:sz="0" w:space="0" w:color="auto"/>
              </w:divBdr>
            </w:div>
            <w:div w:id="365759997">
              <w:marLeft w:val="0"/>
              <w:marRight w:val="0"/>
              <w:marTop w:val="0"/>
              <w:marBottom w:val="0"/>
              <w:divBdr>
                <w:top w:val="none" w:sz="0" w:space="0" w:color="auto"/>
                <w:left w:val="none" w:sz="0" w:space="0" w:color="auto"/>
                <w:bottom w:val="none" w:sz="0" w:space="0" w:color="auto"/>
                <w:right w:val="none" w:sz="0" w:space="0" w:color="auto"/>
              </w:divBdr>
            </w:div>
            <w:div w:id="667750668">
              <w:marLeft w:val="0"/>
              <w:marRight w:val="0"/>
              <w:marTop w:val="0"/>
              <w:marBottom w:val="0"/>
              <w:divBdr>
                <w:top w:val="none" w:sz="0" w:space="0" w:color="auto"/>
                <w:left w:val="none" w:sz="0" w:space="0" w:color="auto"/>
                <w:bottom w:val="none" w:sz="0" w:space="0" w:color="auto"/>
                <w:right w:val="none" w:sz="0" w:space="0" w:color="auto"/>
              </w:divBdr>
            </w:div>
            <w:div w:id="699816554">
              <w:marLeft w:val="0"/>
              <w:marRight w:val="0"/>
              <w:marTop w:val="0"/>
              <w:marBottom w:val="0"/>
              <w:divBdr>
                <w:top w:val="none" w:sz="0" w:space="0" w:color="auto"/>
                <w:left w:val="none" w:sz="0" w:space="0" w:color="auto"/>
                <w:bottom w:val="none" w:sz="0" w:space="0" w:color="auto"/>
                <w:right w:val="none" w:sz="0" w:space="0" w:color="auto"/>
              </w:divBdr>
            </w:div>
            <w:div w:id="808788373">
              <w:marLeft w:val="0"/>
              <w:marRight w:val="0"/>
              <w:marTop w:val="0"/>
              <w:marBottom w:val="0"/>
              <w:divBdr>
                <w:top w:val="none" w:sz="0" w:space="0" w:color="auto"/>
                <w:left w:val="none" w:sz="0" w:space="0" w:color="auto"/>
                <w:bottom w:val="none" w:sz="0" w:space="0" w:color="auto"/>
                <w:right w:val="none" w:sz="0" w:space="0" w:color="auto"/>
              </w:divBdr>
            </w:div>
            <w:div w:id="849219235">
              <w:marLeft w:val="0"/>
              <w:marRight w:val="0"/>
              <w:marTop w:val="0"/>
              <w:marBottom w:val="0"/>
              <w:divBdr>
                <w:top w:val="none" w:sz="0" w:space="0" w:color="auto"/>
                <w:left w:val="none" w:sz="0" w:space="0" w:color="auto"/>
                <w:bottom w:val="none" w:sz="0" w:space="0" w:color="auto"/>
                <w:right w:val="none" w:sz="0" w:space="0" w:color="auto"/>
              </w:divBdr>
            </w:div>
            <w:div w:id="917519263">
              <w:marLeft w:val="0"/>
              <w:marRight w:val="0"/>
              <w:marTop w:val="0"/>
              <w:marBottom w:val="0"/>
              <w:divBdr>
                <w:top w:val="none" w:sz="0" w:space="0" w:color="auto"/>
                <w:left w:val="none" w:sz="0" w:space="0" w:color="auto"/>
                <w:bottom w:val="none" w:sz="0" w:space="0" w:color="auto"/>
                <w:right w:val="none" w:sz="0" w:space="0" w:color="auto"/>
              </w:divBdr>
            </w:div>
            <w:div w:id="1083260063">
              <w:marLeft w:val="0"/>
              <w:marRight w:val="0"/>
              <w:marTop w:val="0"/>
              <w:marBottom w:val="0"/>
              <w:divBdr>
                <w:top w:val="none" w:sz="0" w:space="0" w:color="auto"/>
                <w:left w:val="none" w:sz="0" w:space="0" w:color="auto"/>
                <w:bottom w:val="none" w:sz="0" w:space="0" w:color="auto"/>
                <w:right w:val="none" w:sz="0" w:space="0" w:color="auto"/>
              </w:divBdr>
            </w:div>
            <w:div w:id="1086224932">
              <w:marLeft w:val="0"/>
              <w:marRight w:val="0"/>
              <w:marTop w:val="0"/>
              <w:marBottom w:val="0"/>
              <w:divBdr>
                <w:top w:val="none" w:sz="0" w:space="0" w:color="auto"/>
                <w:left w:val="none" w:sz="0" w:space="0" w:color="auto"/>
                <w:bottom w:val="none" w:sz="0" w:space="0" w:color="auto"/>
                <w:right w:val="none" w:sz="0" w:space="0" w:color="auto"/>
              </w:divBdr>
            </w:div>
            <w:div w:id="1412314955">
              <w:marLeft w:val="0"/>
              <w:marRight w:val="0"/>
              <w:marTop w:val="0"/>
              <w:marBottom w:val="0"/>
              <w:divBdr>
                <w:top w:val="none" w:sz="0" w:space="0" w:color="auto"/>
                <w:left w:val="none" w:sz="0" w:space="0" w:color="auto"/>
                <w:bottom w:val="none" w:sz="0" w:space="0" w:color="auto"/>
                <w:right w:val="none" w:sz="0" w:space="0" w:color="auto"/>
              </w:divBdr>
            </w:div>
            <w:div w:id="1517187570">
              <w:marLeft w:val="0"/>
              <w:marRight w:val="0"/>
              <w:marTop w:val="0"/>
              <w:marBottom w:val="0"/>
              <w:divBdr>
                <w:top w:val="none" w:sz="0" w:space="0" w:color="auto"/>
                <w:left w:val="none" w:sz="0" w:space="0" w:color="auto"/>
                <w:bottom w:val="none" w:sz="0" w:space="0" w:color="auto"/>
                <w:right w:val="none" w:sz="0" w:space="0" w:color="auto"/>
              </w:divBdr>
            </w:div>
            <w:div w:id="1621103201">
              <w:marLeft w:val="0"/>
              <w:marRight w:val="0"/>
              <w:marTop w:val="0"/>
              <w:marBottom w:val="0"/>
              <w:divBdr>
                <w:top w:val="none" w:sz="0" w:space="0" w:color="auto"/>
                <w:left w:val="none" w:sz="0" w:space="0" w:color="auto"/>
                <w:bottom w:val="none" w:sz="0" w:space="0" w:color="auto"/>
                <w:right w:val="none" w:sz="0" w:space="0" w:color="auto"/>
              </w:divBdr>
            </w:div>
            <w:div w:id="1798791594">
              <w:marLeft w:val="0"/>
              <w:marRight w:val="0"/>
              <w:marTop w:val="0"/>
              <w:marBottom w:val="0"/>
              <w:divBdr>
                <w:top w:val="none" w:sz="0" w:space="0" w:color="auto"/>
                <w:left w:val="none" w:sz="0" w:space="0" w:color="auto"/>
                <w:bottom w:val="none" w:sz="0" w:space="0" w:color="auto"/>
                <w:right w:val="none" w:sz="0" w:space="0" w:color="auto"/>
              </w:divBdr>
            </w:div>
            <w:div w:id="1898082066">
              <w:marLeft w:val="0"/>
              <w:marRight w:val="0"/>
              <w:marTop w:val="0"/>
              <w:marBottom w:val="0"/>
              <w:divBdr>
                <w:top w:val="none" w:sz="0" w:space="0" w:color="auto"/>
                <w:left w:val="none" w:sz="0" w:space="0" w:color="auto"/>
                <w:bottom w:val="none" w:sz="0" w:space="0" w:color="auto"/>
                <w:right w:val="none" w:sz="0" w:space="0" w:color="auto"/>
              </w:divBdr>
            </w:div>
            <w:div w:id="2098595738">
              <w:marLeft w:val="0"/>
              <w:marRight w:val="0"/>
              <w:marTop w:val="0"/>
              <w:marBottom w:val="0"/>
              <w:divBdr>
                <w:top w:val="none" w:sz="0" w:space="0" w:color="auto"/>
                <w:left w:val="none" w:sz="0" w:space="0" w:color="auto"/>
                <w:bottom w:val="none" w:sz="0" w:space="0" w:color="auto"/>
                <w:right w:val="none" w:sz="0" w:space="0" w:color="auto"/>
              </w:divBdr>
            </w:div>
            <w:div w:id="213274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486">
      <w:bodyDiv w:val="1"/>
      <w:marLeft w:val="0"/>
      <w:marRight w:val="0"/>
      <w:marTop w:val="0"/>
      <w:marBottom w:val="0"/>
      <w:divBdr>
        <w:top w:val="none" w:sz="0" w:space="0" w:color="auto"/>
        <w:left w:val="none" w:sz="0" w:space="0" w:color="auto"/>
        <w:bottom w:val="none" w:sz="0" w:space="0" w:color="auto"/>
        <w:right w:val="none" w:sz="0" w:space="0" w:color="auto"/>
      </w:divBdr>
    </w:div>
    <w:div w:id="991720100">
      <w:bodyDiv w:val="1"/>
      <w:marLeft w:val="0"/>
      <w:marRight w:val="0"/>
      <w:marTop w:val="0"/>
      <w:marBottom w:val="0"/>
      <w:divBdr>
        <w:top w:val="none" w:sz="0" w:space="0" w:color="auto"/>
        <w:left w:val="none" w:sz="0" w:space="0" w:color="auto"/>
        <w:bottom w:val="none" w:sz="0" w:space="0" w:color="auto"/>
        <w:right w:val="none" w:sz="0" w:space="0" w:color="auto"/>
      </w:divBdr>
    </w:div>
    <w:div w:id="1033968300">
      <w:bodyDiv w:val="1"/>
      <w:marLeft w:val="0"/>
      <w:marRight w:val="0"/>
      <w:marTop w:val="0"/>
      <w:marBottom w:val="0"/>
      <w:divBdr>
        <w:top w:val="none" w:sz="0" w:space="0" w:color="auto"/>
        <w:left w:val="none" w:sz="0" w:space="0" w:color="auto"/>
        <w:bottom w:val="none" w:sz="0" w:space="0" w:color="auto"/>
        <w:right w:val="none" w:sz="0" w:space="0" w:color="auto"/>
      </w:divBdr>
    </w:div>
    <w:div w:id="1044057399">
      <w:bodyDiv w:val="1"/>
      <w:marLeft w:val="0"/>
      <w:marRight w:val="0"/>
      <w:marTop w:val="0"/>
      <w:marBottom w:val="0"/>
      <w:divBdr>
        <w:top w:val="none" w:sz="0" w:space="0" w:color="auto"/>
        <w:left w:val="none" w:sz="0" w:space="0" w:color="auto"/>
        <w:bottom w:val="none" w:sz="0" w:space="0" w:color="auto"/>
        <w:right w:val="none" w:sz="0" w:space="0" w:color="auto"/>
      </w:divBdr>
    </w:div>
    <w:div w:id="1058939198">
      <w:bodyDiv w:val="1"/>
      <w:marLeft w:val="0"/>
      <w:marRight w:val="0"/>
      <w:marTop w:val="0"/>
      <w:marBottom w:val="0"/>
      <w:divBdr>
        <w:top w:val="none" w:sz="0" w:space="0" w:color="auto"/>
        <w:left w:val="none" w:sz="0" w:space="0" w:color="auto"/>
        <w:bottom w:val="none" w:sz="0" w:space="0" w:color="auto"/>
        <w:right w:val="none" w:sz="0" w:space="0" w:color="auto"/>
      </w:divBdr>
    </w:div>
    <w:div w:id="1066998250">
      <w:bodyDiv w:val="1"/>
      <w:marLeft w:val="0"/>
      <w:marRight w:val="0"/>
      <w:marTop w:val="0"/>
      <w:marBottom w:val="0"/>
      <w:divBdr>
        <w:top w:val="none" w:sz="0" w:space="0" w:color="auto"/>
        <w:left w:val="none" w:sz="0" w:space="0" w:color="auto"/>
        <w:bottom w:val="none" w:sz="0" w:space="0" w:color="auto"/>
        <w:right w:val="none" w:sz="0" w:space="0" w:color="auto"/>
      </w:divBdr>
    </w:div>
    <w:div w:id="1089355213">
      <w:bodyDiv w:val="1"/>
      <w:marLeft w:val="0"/>
      <w:marRight w:val="0"/>
      <w:marTop w:val="0"/>
      <w:marBottom w:val="0"/>
      <w:divBdr>
        <w:top w:val="none" w:sz="0" w:space="0" w:color="auto"/>
        <w:left w:val="none" w:sz="0" w:space="0" w:color="auto"/>
        <w:bottom w:val="none" w:sz="0" w:space="0" w:color="auto"/>
        <w:right w:val="none" w:sz="0" w:space="0" w:color="auto"/>
      </w:divBdr>
    </w:div>
    <w:div w:id="1112359051">
      <w:bodyDiv w:val="1"/>
      <w:marLeft w:val="0"/>
      <w:marRight w:val="0"/>
      <w:marTop w:val="0"/>
      <w:marBottom w:val="0"/>
      <w:divBdr>
        <w:top w:val="none" w:sz="0" w:space="0" w:color="auto"/>
        <w:left w:val="none" w:sz="0" w:space="0" w:color="auto"/>
        <w:bottom w:val="none" w:sz="0" w:space="0" w:color="auto"/>
        <w:right w:val="none" w:sz="0" w:space="0" w:color="auto"/>
      </w:divBdr>
      <w:divsChild>
        <w:div w:id="898319683">
          <w:marLeft w:val="0"/>
          <w:marRight w:val="0"/>
          <w:marTop w:val="0"/>
          <w:marBottom w:val="0"/>
          <w:divBdr>
            <w:top w:val="none" w:sz="0" w:space="0" w:color="auto"/>
            <w:left w:val="none" w:sz="0" w:space="0" w:color="auto"/>
            <w:bottom w:val="none" w:sz="0" w:space="0" w:color="auto"/>
            <w:right w:val="none" w:sz="0" w:space="0" w:color="auto"/>
          </w:divBdr>
          <w:divsChild>
            <w:div w:id="54240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03958">
      <w:bodyDiv w:val="1"/>
      <w:marLeft w:val="0"/>
      <w:marRight w:val="0"/>
      <w:marTop w:val="0"/>
      <w:marBottom w:val="0"/>
      <w:divBdr>
        <w:top w:val="none" w:sz="0" w:space="0" w:color="auto"/>
        <w:left w:val="none" w:sz="0" w:space="0" w:color="auto"/>
        <w:bottom w:val="none" w:sz="0" w:space="0" w:color="auto"/>
        <w:right w:val="none" w:sz="0" w:space="0" w:color="auto"/>
      </w:divBdr>
    </w:div>
    <w:div w:id="1146043969">
      <w:bodyDiv w:val="1"/>
      <w:marLeft w:val="0"/>
      <w:marRight w:val="0"/>
      <w:marTop w:val="0"/>
      <w:marBottom w:val="0"/>
      <w:divBdr>
        <w:top w:val="none" w:sz="0" w:space="0" w:color="auto"/>
        <w:left w:val="none" w:sz="0" w:space="0" w:color="auto"/>
        <w:bottom w:val="none" w:sz="0" w:space="0" w:color="auto"/>
        <w:right w:val="none" w:sz="0" w:space="0" w:color="auto"/>
      </w:divBdr>
    </w:div>
    <w:div w:id="1180005104">
      <w:bodyDiv w:val="1"/>
      <w:marLeft w:val="0"/>
      <w:marRight w:val="0"/>
      <w:marTop w:val="0"/>
      <w:marBottom w:val="0"/>
      <w:divBdr>
        <w:top w:val="none" w:sz="0" w:space="0" w:color="auto"/>
        <w:left w:val="none" w:sz="0" w:space="0" w:color="auto"/>
        <w:bottom w:val="none" w:sz="0" w:space="0" w:color="auto"/>
        <w:right w:val="none" w:sz="0" w:space="0" w:color="auto"/>
      </w:divBdr>
    </w:div>
    <w:div w:id="1182862399">
      <w:bodyDiv w:val="1"/>
      <w:marLeft w:val="0"/>
      <w:marRight w:val="0"/>
      <w:marTop w:val="0"/>
      <w:marBottom w:val="0"/>
      <w:divBdr>
        <w:top w:val="none" w:sz="0" w:space="0" w:color="auto"/>
        <w:left w:val="none" w:sz="0" w:space="0" w:color="auto"/>
        <w:bottom w:val="none" w:sz="0" w:space="0" w:color="auto"/>
        <w:right w:val="none" w:sz="0" w:space="0" w:color="auto"/>
      </w:divBdr>
    </w:div>
    <w:div w:id="1190602434">
      <w:bodyDiv w:val="1"/>
      <w:marLeft w:val="0"/>
      <w:marRight w:val="0"/>
      <w:marTop w:val="0"/>
      <w:marBottom w:val="0"/>
      <w:divBdr>
        <w:top w:val="none" w:sz="0" w:space="0" w:color="auto"/>
        <w:left w:val="none" w:sz="0" w:space="0" w:color="auto"/>
        <w:bottom w:val="none" w:sz="0" w:space="0" w:color="auto"/>
        <w:right w:val="none" w:sz="0" w:space="0" w:color="auto"/>
      </w:divBdr>
    </w:div>
    <w:div w:id="1251888800">
      <w:bodyDiv w:val="1"/>
      <w:marLeft w:val="0"/>
      <w:marRight w:val="0"/>
      <w:marTop w:val="0"/>
      <w:marBottom w:val="0"/>
      <w:divBdr>
        <w:top w:val="none" w:sz="0" w:space="0" w:color="auto"/>
        <w:left w:val="none" w:sz="0" w:space="0" w:color="auto"/>
        <w:bottom w:val="none" w:sz="0" w:space="0" w:color="auto"/>
        <w:right w:val="none" w:sz="0" w:space="0" w:color="auto"/>
      </w:divBdr>
      <w:divsChild>
        <w:div w:id="805196484">
          <w:marLeft w:val="0"/>
          <w:marRight w:val="0"/>
          <w:marTop w:val="0"/>
          <w:marBottom w:val="0"/>
          <w:divBdr>
            <w:top w:val="none" w:sz="0" w:space="0" w:color="auto"/>
            <w:left w:val="none" w:sz="0" w:space="0" w:color="auto"/>
            <w:bottom w:val="none" w:sz="0" w:space="0" w:color="auto"/>
            <w:right w:val="none" w:sz="0" w:space="0" w:color="auto"/>
          </w:divBdr>
          <w:divsChild>
            <w:div w:id="93795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668882">
      <w:bodyDiv w:val="1"/>
      <w:marLeft w:val="0"/>
      <w:marRight w:val="0"/>
      <w:marTop w:val="0"/>
      <w:marBottom w:val="0"/>
      <w:divBdr>
        <w:top w:val="none" w:sz="0" w:space="0" w:color="auto"/>
        <w:left w:val="none" w:sz="0" w:space="0" w:color="auto"/>
        <w:bottom w:val="none" w:sz="0" w:space="0" w:color="auto"/>
        <w:right w:val="none" w:sz="0" w:space="0" w:color="auto"/>
      </w:divBdr>
    </w:div>
    <w:div w:id="1344941725">
      <w:bodyDiv w:val="1"/>
      <w:marLeft w:val="0"/>
      <w:marRight w:val="0"/>
      <w:marTop w:val="0"/>
      <w:marBottom w:val="0"/>
      <w:divBdr>
        <w:top w:val="none" w:sz="0" w:space="0" w:color="auto"/>
        <w:left w:val="none" w:sz="0" w:space="0" w:color="auto"/>
        <w:bottom w:val="none" w:sz="0" w:space="0" w:color="auto"/>
        <w:right w:val="none" w:sz="0" w:space="0" w:color="auto"/>
      </w:divBdr>
    </w:div>
    <w:div w:id="1403790013">
      <w:bodyDiv w:val="1"/>
      <w:marLeft w:val="0"/>
      <w:marRight w:val="0"/>
      <w:marTop w:val="0"/>
      <w:marBottom w:val="0"/>
      <w:divBdr>
        <w:top w:val="none" w:sz="0" w:space="0" w:color="auto"/>
        <w:left w:val="none" w:sz="0" w:space="0" w:color="auto"/>
        <w:bottom w:val="none" w:sz="0" w:space="0" w:color="auto"/>
        <w:right w:val="none" w:sz="0" w:space="0" w:color="auto"/>
      </w:divBdr>
    </w:div>
    <w:div w:id="1424032907">
      <w:bodyDiv w:val="1"/>
      <w:marLeft w:val="0"/>
      <w:marRight w:val="0"/>
      <w:marTop w:val="0"/>
      <w:marBottom w:val="0"/>
      <w:divBdr>
        <w:top w:val="none" w:sz="0" w:space="0" w:color="auto"/>
        <w:left w:val="none" w:sz="0" w:space="0" w:color="auto"/>
        <w:bottom w:val="none" w:sz="0" w:space="0" w:color="auto"/>
        <w:right w:val="none" w:sz="0" w:space="0" w:color="auto"/>
      </w:divBdr>
    </w:div>
    <w:div w:id="1441298238">
      <w:bodyDiv w:val="1"/>
      <w:marLeft w:val="0"/>
      <w:marRight w:val="0"/>
      <w:marTop w:val="0"/>
      <w:marBottom w:val="0"/>
      <w:divBdr>
        <w:top w:val="none" w:sz="0" w:space="0" w:color="auto"/>
        <w:left w:val="none" w:sz="0" w:space="0" w:color="auto"/>
        <w:bottom w:val="none" w:sz="0" w:space="0" w:color="auto"/>
        <w:right w:val="none" w:sz="0" w:space="0" w:color="auto"/>
      </w:divBdr>
      <w:divsChild>
        <w:div w:id="807089144">
          <w:marLeft w:val="0"/>
          <w:marRight w:val="0"/>
          <w:marTop w:val="0"/>
          <w:marBottom w:val="0"/>
          <w:divBdr>
            <w:top w:val="none" w:sz="0" w:space="0" w:color="auto"/>
            <w:left w:val="none" w:sz="0" w:space="0" w:color="auto"/>
            <w:bottom w:val="none" w:sz="0" w:space="0" w:color="auto"/>
            <w:right w:val="none" w:sz="0" w:space="0" w:color="auto"/>
          </w:divBdr>
          <w:divsChild>
            <w:div w:id="195520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059982">
      <w:bodyDiv w:val="1"/>
      <w:marLeft w:val="0"/>
      <w:marRight w:val="0"/>
      <w:marTop w:val="0"/>
      <w:marBottom w:val="0"/>
      <w:divBdr>
        <w:top w:val="none" w:sz="0" w:space="0" w:color="auto"/>
        <w:left w:val="none" w:sz="0" w:space="0" w:color="auto"/>
        <w:bottom w:val="none" w:sz="0" w:space="0" w:color="auto"/>
        <w:right w:val="none" w:sz="0" w:space="0" w:color="auto"/>
      </w:divBdr>
    </w:div>
    <w:div w:id="1479153668">
      <w:bodyDiv w:val="1"/>
      <w:marLeft w:val="0"/>
      <w:marRight w:val="0"/>
      <w:marTop w:val="0"/>
      <w:marBottom w:val="0"/>
      <w:divBdr>
        <w:top w:val="none" w:sz="0" w:space="0" w:color="auto"/>
        <w:left w:val="none" w:sz="0" w:space="0" w:color="auto"/>
        <w:bottom w:val="none" w:sz="0" w:space="0" w:color="auto"/>
        <w:right w:val="none" w:sz="0" w:space="0" w:color="auto"/>
      </w:divBdr>
    </w:div>
    <w:div w:id="1488353841">
      <w:bodyDiv w:val="1"/>
      <w:marLeft w:val="0"/>
      <w:marRight w:val="0"/>
      <w:marTop w:val="0"/>
      <w:marBottom w:val="0"/>
      <w:divBdr>
        <w:top w:val="none" w:sz="0" w:space="0" w:color="auto"/>
        <w:left w:val="none" w:sz="0" w:space="0" w:color="auto"/>
        <w:bottom w:val="none" w:sz="0" w:space="0" w:color="auto"/>
        <w:right w:val="none" w:sz="0" w:space="0" w:color="auto"/>
      </w:divBdr>
    </w:div>
    <w:div w:id="1488550918">
      <w:bodyDiv w:val="1"/>
      <w:marLeft w:val="0"/>
      <w:marRight w:val="0"/>
      <w:marTop w:val="0"/>
      <w:marBottom w:val="0"/>
      <w:divBdr>
        <w:top w:val="none" w:sz="0" w:space="0" w:color="auto"/>
        <w:left w:val="none" w:sz="0" w:space="0" w:color="auto"/>
        <w:bottom w:val="none" w:sz="0" w:space="0" w:color="auto"/>
        <w:right w:val="none" w:sz="0" w:space="0" w:color="auto"/>
      </w:divBdr>
    </w:div>
    <w:div w:id="1488665142">
      <w:bodyDiv w:val="1"/>
      <w:marLeft w:val="0"/>
      <w:marRight w:val="0"/>
      <w:marTop w:val="0"/>
      <w:marBottom w:val="0"/>
      <w:divBdr>
        <w:top w:val="none" w:sz="0" w:space="0" w:color="auto"/>
        <w:left w:val="none" w:sz="0" w:space="0" w:color="auto"/>
        <w:bottom w:val="none" w:sz="0" w:space="0" w:color="auto"/>
        <w:right w:val="none" w:sz="0" w:space="0" w:color="auto"/>
      </w:divBdr>
    </w:div>
    <w:div w:id="1537429363">
      <w:bodyDiv w:val="1"/>
      <w:marLeft w:val="0"/>
      <w:marRight w:val="0"/>
      <w:marTop w:val="0"/>
      <w:marBottom w:val="0"/>
      <w:divBdr>
        <w:top w:val="none" w:sz="0" w:space="0" w:color="auto"/>
        <w:left w:val="none" w:sz="0" w:space="0" w:color="auto"/>
        <w:bottom w:val="none" w:sz="0" w:space="0" w:color="auto"/>
        <w:right w:val="none" w:sz="0" w:space="0" w:color="auto"/>
      </w:divBdr>
    </w:div>
    <w:div w:id="1549417141">
      <w:bodyDiv w:val="1"/>
      <w:marLeft w:val="0"/>
      <w:marRight w:val="0"/>
      <w:marTop w:val="0"/>
      <w:marBottom w:val="0"/>
      <w:divBdr>
        <w:top w:val="none" w:sz="0" w:space="0" w:color="auto"/>
        <w:left w:val="none" w:sz="0" w:space="0" w:color="auto"/>
        <w:bottom w:val="none" w:sz="0" w:space="0" w:color="auto"/>
        <w:right w:val="none" w:sz="0" w:space="0" w:color="auto"/>
      </w:divBdr>
    </w:div>
    <w:div w:id="1562909148">
      <w:bodyDiv w:val="1"/>
      <w:marLeft w:val="0"/>
      <w:marRight w:val="0"/>
      <w:marTop w:val="0"/>
      <w:marBottom w:val="0"/>
      <w:divBdr>
        <w:top w:val="none" w:sz="0" w:space="0" w:color="auto"/>
        <w:left w:val="none" w:sz="0" w:space="0" w:color="auto"/>
        <w:bottom w:val="none" w:sz="0" w:space="0" w:color="auto"/>
        <w:right w:val="none" w:sz="0" w:space="0" w:color="auto"/>
      </w:divBdr>
    </w:div>
    <w:div w:id="1572470967">
      <w:bodyDiv w:val="1"/>
      <w:marLeft w:val="0"/>
      <w:marRight w:val="0"/>
      <w:marTop w:val="0"/>
      <w:marBottom w:val="0"/>
      <w:divBdr>
        <w:top w:val="none" w:sz="0" w:space="0" w:color="auto"/>
        <w:left w:val="none" w:sz="0" w:space="0" w:color="auto"/>
        <w:bottom w:val="none" w:sz="0" w:space="0" w:color="auto"/>
        <w:right w:val="none" w:sz="0" w:space="0" w:color="auto"/>
      </w:divBdr>
    </w:div>
    <w:div w:id="1580363478">
      <w:bodyDiv w:val="1"/>
      <w:marLeft w:val="0"/>
      <w:marRight w:val="0"/>
      <w:marTop w:val="0"/>
      <w:marBottom w:val="0"/>
      <w:divBdr>
        <w:top w:val="none" w:sz="0" w:space="0" w:color="auto"/>
        <w:left w:val="none" w:sz="0" w:space="0" w:color="auto"/>
        <w:bottom w:val="none" w:sz="0" w:space="0" w:color="auto"/>
        <w:right w:val="none" w:sz="0" w:space="0" w:color="auto"/>
      </w:divBdr>
    </w:div>
    <w:div w:id="1590582882">
      <w:bodyDiv w:val="1"/>
      <w:marLeft w:val="0"/>
      <w:marRight w:val="0"/>
      <w:marTop w:val="0"/>
      <w:marBottom w:val="0"/>
      <w:divBdr>
        <w:top w:val="none" w:sz="0" w:space="0" w:color="auto"/>
        <w:left w:val="none" w:sz="0" w:space="0" w:color="auto"/>
        <w:bottom w:val="none" w:sz="0" w:space="0" w:color="auto"/>
        <w:right w:val="none" w:sz="0" w:space="0" w:color="auto"/>
      </w:divBdr>
    </w:div>
    <w:div w:id="1629891181">
      <w:bodyDiv w:val="1"/>
      <w:marLeft w:val="0"/>
      <w:marRight w:val="0"/>
      <w:marTop w:val="0"/>
      <w:marBottom w:val="0"/>
      <w:divBdr>
        <w:top w:val="none" w:sz="0" w:space="0" w:color="auto"/>
        <w:left w:val="none" w:sz="0" w:space="0" w:color="auto"/>
        <w:bottom w:val="none" w:sz="0" w:space="0" w:color="auto"/>
        <w:right w:val="none" w:sz="0" w:space="0" w:color="auto"/>
      </w:divBdr>
    </w:div>
    <w:div w:id="1700350329">
      <w:bodyDiv w:val="1"/>
      <w:marLeft w:val="0"/>
      <w:marRight w:val="0"/>
      <w:marTop w:val="0"/>
      <w:marBottom w:val="0"/>
      <w:divBdr>
        <w:top w:val="none" w:sz="0" w:space="0" w:color="auto"/>
        <w:left w:val="none" w:sz="0" w:space="0" w:color="auto"/>
        <w:bottom w:val="none" w:sz="0" w:space="0" w:color="auto"/>
        <w:right w:val="none" w:sz="0" w:space="0" w:color="auto"/>
      </w:divBdr>
    </w:div>
    <w:div w:id="1731152081">
      <w:bodyDiv w:val="1"/>
      <w:marLeft w:val="0"/>
      <w:marRight w:val="0"/>
      <w:marTop w:val="0"/>
      <w:marBottom w:val="0"/>
      <w:divBdr>
        <w:top w:val="none" w:sz="0" w:space="0" w:color="auto"/>
        <w:left w:val="none" w:sz="0" w:space="0" w:color="auto"/>
        <w:bottom w:val="none" w:sz="0" w:space="0" w:color="auto"/>
        <w:right w:val="none" w:sz="0" w:space="0" w:color="auto"/>
      </w:divBdr>
      <w:divsChild>
        <w:div w:id="1659338266">
          <w:marLeft w:val="0"/>
          <w:marRight w:val="0"/>
          <w:marTop w:val="0"/>
          <w:marBottom w:val="0"/>
          <w:divBdr>
            <w:top w:val="none" w:sz="0" w:space="0" w:color="auto"/>
            <w:left w:val="none" w:sz="0" w:space="0" w:color="auto"/>
            <w:bottom w:val="none" w:sz="0" w:space="0" w:color="auto"/>
            <w:right w:val="none" w:sz="0" w:space="0" w:color="auto"/>
          </w:divBdr>
          <w:divsChild>
            <w:div w:id="133406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9847">
      <w:bodyDiv w:val="1"/>
      <w:marLeft w:val="0"/>
      <w:marRight w:val="0"/>
      <w:marTop w:val="0"/>
      <w:marBottom w:val="0"/>
      <w:divBdr>
        <w:top w:val="none" w:sz="0" w:space="0" w:color="auto"/>
        <w:left w:val="none" w:sz="0" w:space="0" w:color="auto"/>
        <w:bottom w:val="none" w:sz="0" w:space="0" w:color="auto"/>
        <w:right w:val="none" w:sz="0" w:space="0" w:color="auto"/>
      </w:divBdr>
    </w:div>
    <w:div w:id="1773237736">
      <w:bodyDiv w:val="1"/>
      <w:marLeft w:val="0"/>
      <w:marRight w:val="0"/>
      <w:marTop w:val="0"/>
      <w:marBottom w:val="0"/>
      <w:divBdr>
        <w:top w:val="none" w:sz="0" w:space="0" w:color="auto"/>
        <w:left w:val="none" w:sz="0" w:space="0" w:color="auto"/>
        <w:bottom w:val="none" w:sz="0" w:space="0" w:color="auto"/>
        <w:right w:val="none" w:sz="0" w:space="0" w:color="auto"/>
      </w:divBdr>
    </w:div>
    <w:div w:id="1778483027">
      <w:bodyDiv w:val="1"/>
      <w:marLeft w:val="0"/>
      <w:marRight w:val="0"/>
      <w:marTop w:val="0"/>
      <w:marBottom w:val="0"/>
      <w:divBdr>
        <w:top w:val="none" w:sz="0" w:space="0" w:color="auto"/>
        <w:left w:val="none" w:sz="0" w:space="0" w:color="auto"/>
        <w:bottom w:val="none" w:sz="0" w:space="0" w:color="auto"/>
        <w:right w:val="none" w:sz="0" w:space="0" w:color="auto"/>
      </w:divBdr>
    </w:div>
    <w:div w:id="1807966505">
      <w:bodyDiv w:val="1"/>
      <w:marLeft w:val="0"/>
      <w:marRight w:val="0"/>
      <w:marTop w:val="0"/>
      <w:marBottom w:val="0"/>
      <w:divBdr>
        <w:top w:val="none" w:sz="0" w:space="0" w:color="auto"/>
        <w:left w:val="none" w:sz="0" w:space="0" w:color="auto"/>
        <w:bottom w:val="none" w:sz="0" w:space="0" w:color="auto"/>
        <w:right w:val="none" w:sz="0" w:space="0" w:color="auto"/>
      </w:divBdr>
    </w:div>
    <w:div w:id="1821074617">
      <w:bodyDiv w:val="1"/>
      <w:marLeft w:val="0"/>
      <w:marRight w:val="0"/>
      <w:marTop w:val="0"/>
      <w:marBottom w:val="0"/>
      <w:divBdr>
        <w:top w:val="none" w:sz="0" w:space="0" w:color="auto"/>
        <w:left w:val="none" w:sz="0" w:space="0" w:color="auto"/>
        <w:bottom w:val="none" w:sz="0" w:space="0" w:color="auto"/>
        <w:right w:val="none" w:sz="0" w:space="0" w:color="auto"/>
      </w:divBdr>
    </w:div>
    <w:div w:id="1826968506">
      <w:bodyDiv w:val="1"/>
      <w:marLeft w:val="0"/>
      <w:marRight w:val="0"/>
      <w:marTop w:val="0"/>
      <w:marBottom w:val="0"/>
      <w:divBdr>
        <w:top w:val="none" w:sz="0" w:space="0" w:color="auto"/>
        <w:left w:val="none" w:sz="0" w:space="0" w:color="auto"/>
        <w:bottom w:val="none" w:sz="0" w:space="0" w:color="auto"/>
        <w:right w:val="none" w:sz="0" w:space="0" w:color="auto"/>
      </w:divBdr>
    </w:div>
    <w:div w:id="1842768230">
      <w:bodyDiv w:val="1"/>
      <w:marLeft w:val="0"/>
      <w:marRight w:val="0"/>
      <w:marTop w:val="0"/>
      <w:marBottom w:val="0"/>
      <w:divBdr>
        <w:top w:val="none" w:sz="0" w:space="0" w:color="auto"/>
        <w:left w:val="none" w:sz="0" w:space="0" w:color="auto"/>
        <w:bottom w:val="none" w:sz="0" w:space="0" w:color="auto"/>
        <w:right w:val="none" w:sz="0" w:space="0" w:color="auto"/>
      </w:divBdr>
    </w:div>
    <w:div w:id="1858344106">
      <w:bodyDiv w:val="1"/>
      <w:marLeft w:val="0"/>
      <w:marRight w:val="0"/>
      <w:marTop w:val="0"/>
      <w:marBottom w:val="0"/>
      <w:divBdr>
        <w:top w:val="none" w:sz="0" w:space="0" w:color="auto"/>
        <w:left w:val="none" w:sz="0" w:space="0" w:color="auto"/>
        <w:bottom w:val="none" w:sz="0" w:space="0" w:color="auto"/>
        <w:right w:val="none" w:sz="0" w:space="0" w:color="auto"/>
      </w:divBdr>
    </w:div>
    <w:div w:id="1888058174">
      <w:bodyDiv w:val="1"/>
      <w:marLeft w:val="0"/>
      <w:marRight w:val="0"/>
      <w:marTop w:val="0"/>
      <w:marBottom w:val="0"/>
      <w:divBdr>
        <w:top w:val="none" w:sz="0" w:space="0" w:color="auto"/>
        <w:left w:val="none" w:sz="0" w:space="0" w:color="auto"/>
        <w:bottom w:val="none" w:sz="0" w:space="0" w:color="auto"/>
        <w:right w:val="none" w:sz="0" w:space="0" w:color="auto"/>
      </w:divBdr>
    </w:div>
    <w:div w:id="1901549660">
      <w:bodyDiv w:val="1"/>
      <w:marLeft w:val="0"/>
      <w:marRight w:val="0"/>
      <w:marTop w:val="0"/>
      <w:marBottom w:val="0"/>
      <w:divBdr>
        <w:top w:val="none" w:sz="0" w:space="0" w:color="auto"/>
        <w:left w:val="none" w:sz="0" w:space="0" w:color="auto"/>
        <w:bottom w:val="none" w:sz="0" w:space="0" w:color="auto"/>
        <w:right w:val="none" w:sz="0" w:space="0" w:color="auto"/>
      </w:divBdr>
    </w:div>
    <w:div w:id="1915239526">
      <w:bodyDiv w:val="1"/>
      <w:marLeft w:val="0"/>
      <w:marRight w:val="0"/>
      <w:marTop w:val="0"/>
      <w:marBottom w:val="0"/>
      <w:divBdr>
        <w:top w:val="none" w:sz="0" w:space="0" w:color="auto"/>
        <w:left w:val="none" w:sz="0" w:space="0" w:color="auto"/>
        <w:bottom w:val="none" w:sz="0" w:space="0" w:color="auto"/>
        <w:right w:val="none" w:sz="0" w:space="0" w:color="auto"/>
      </w:divBdr>
    </w:div>
    <w:div w:id="1920868037">
      <w:bodyDiv w:val="1"/>
      <w:marLeft w:val="0"/>
      <w:marRight w:val="0"/>
      <w:marTop w:val="0"/>
      <w:marBottom w:val="0"/>
      <w:divBdr>
        <w:top w:val="none" w:sz="0" w:space="0" w:color="auto"/>
        <w:left w:val="none" w:sz="0" w:space="0" w:color="auto"/>
        <w:bottom w:val="none" w:sz="0" w:space="0" w:color="auto"/>
        <w:right w:val="none" w:sz="0" w:space="0" w:color="auto"/>
      </w:divBdr>
    </w:div>
    <w:div w:id="1921716204">
      <w:bodyDiv w:val="1"/>
      <w:marLeft w:val="0"/>
      <w:marRight w:val="0"/>
      <w:marTop w:val="0"/>
      <w:marBottom w:val="0"/>
      <w:divBdr>
        <w:top w:val="none" w:sz="0" w:space="0" w:color="auto"/>
        <w:left w:val="none" w:sz="0" w:space="0" w:color="auto"/>
        <w:bottom w:val="none" w:sz="0" w:space="0" w:color="auto"/>
        <w:right w:val="none" w:sz="0" w:space="0" w:color="auto"/>
      </w:divBdr>
    </w:div>
    <w:div w:id="1921909804">
      <w:bodyDiv w:val="1"/>
      <w:marLeft w:val="0"/>
      <w:marRight w:val="0"/>
      <w:marTop w:val="0"/>
      <w:marBottom w:val="0"/>
      <w:divBdr>
        <w:top w:val="none" w:sz="0" w:space="0" w:color="auto"/>
        <w:left w:val="none" w:sz="0" w:space="0" w:color="auto"/>
        <w:bottom w:val="none" w:sz="0" w:space="0" w:color="auto"/>
        <w:right w:val="none" w:sz="0" w:space="0" w:color="auto"/>
      </w:divBdr>
    </w:div>
    <w:div w:id="1922324397">
      <w:bodyDiv w:val="1"/>
      <w:marLeft w:val="0"/>
      <w:marRight w:val="0"/>
      <w:marTop w:val="0"/>
      <w:marBottom w:val="0"/>
      <w:divBdr>
        <w:top w:val="none" w:sz="0" w:space="0" w:color="auto"/>
        <w:left w:val="none" w:sz="0" w:space="0" w:color="auto"/>
        <w:bottom w:val="none" w:sz="0" w:space="0" w:color="auto"/>
        <w:right w:val="none" w:sz="0" w:space="0" w:color="auto"/>
      </w:divBdr>
      <w:divsChild>
        <w:div w:id="480660164">
          <w:marLeft w:val="0"/>
          <w:marRight w:val="0"/>
          <w:marTop w:val="0"/>
          <w:marBottom w:val="0"/>
          <w:divBdr>
            <w:top w:val="none" w:sz="0" w:space="0" w:color="auto"/>
            <w:left w:val="none" w:sz="0" w:space="0" w:color="auto"/>
            <w:bottom w:val="none" w:sz="0" w:space="0" w:color="auto"/>
            <w:right w:val="none" w:sz="0" w:space="0" w:color="auto"/>
          </w:divBdr>
          <w:divsChild>
            <w:div w:id="93327069">
              <w:marLeft w:val="0"/>
              <w:marRight w:val="0"/>
              <w:marTop w:val="0"/>
              <w:marBottom w:val="0"/>
              <w:divBdr>
                <w:top w:val="none" w:sz="0" w:space="0" w:color="auto"/>
                <w:left w:val="none" w:sz="0" w:space="0" w:color="auto"/>
                <w:bottom w:val="none" w:sz="0" w:space="0" w:color="auto"/>
                <w:right w:val="none" w:sz="0" w:space="0" w:color="auto"/>
              </w:divBdr>
            </w:div>
            <w:div w:id="112137622">
              <w:marLeft w:val="0"/>
              <w:marRight w:val="0"/>
              <w:marTop w:val="0"/>
              <w:marBottom w:val="0"/>
              <w:divBdr>
                <w:top w:val="none" w:sz="0" w:space="0" w:color="auto"/>
                <w:left w:val="none" w:sz="0" w:space="0" w:color="auto"/>
                <w:bottom w:val="none" w:sz="0" w:space="0" w:color="auto"/>
                <w:right w:val="none" w:sz="0" w:space="0" w:color="auto"/>
              </w:divBdr>
            </w:div>
            <w:div w:id="189799141">
              <w:marLeft w:val="0"/>
              <w:marRight w:val="0"/>
              <w:marTop w:val="0"/>
              <w:marBottom w:val="0"/>
              <w:divBdr>
                <w:top w:val="none" w:sz="0" w:space="0" w:color="auto"/>
                <w:left w:val="none" w:sz="0" w:space="0" w:color="auto"/>
                <w:bottom w:val="none" w:sz="0" w:space="0" w:color="auto"/>
                <w:right w:val="none" w:sz="0" w:space="0" w:color="auto"/>
              </w:divBdr>
            </w:div>
            <w:div w:id="251934493">
              <w:marLeft w:val="0"/>
              <w:marRight w:val="0"/>
              <w:marTop w:val="0"/>
              <w:marBottom w:val="0"/>
              <w:divBdr>
                <w:top w:val="none" w:sz="0" w:space="0" w:color="auto"/>
                <w:left w:val="none" w:sz="0" w:space="0" w:color="auto"/>
                <w:bottom w:val="none" w:sz="0" w:space="0" w:color="auto"/>
                <w:right w:val="none" w:sz="0" w:space="0" w:color="auto"/>
              </w:divBdr>
            </w:div>
            <w:div w:id="325591079">
              <w:marLeft w:val="0"/>
              <w:marRight w:val="0"/>
              <w:marTop w:val="0"/>
              <w:marBottom w:val="0"/>
              <w:divBdr>
                <w:top w:val="none" w:sz="0" w:space="0" w:color="auto"/>
                <w:left w:val="none" w:sz="0" w:space="0" w:color="auto"/>
                <w:bottom w:val="none" w:sz="0" w:space="0" w:color="auto"/>
                <w:right w:val="none" w:sz="0" w:space="0" w:color="auto"/>
              </w:divBdr>
            </w:div>
            <w:div w:id="435442481">
              <w:marLeft w:val="0"/>
              <w:marRight w:val="0"/>
              <w:marTop w:val="0"/>
              <w:marBottom w:val="0"/>
              <w:divBdr>
                <w:top w:val="none" w:sz="0" w:space="0" w:color="auto"/>
                <w:left w:val="none" w:sz="0" w:space="0" w:color="auto"/>
                <w:bottom w:val="none" w:sz="0" w:space="0" w:color="auto"/>
                <w:right w:val="none" w:sz="0" w:space="0" w:color="auto"/>
              </w:divBdr>
            </w:div>
            <w:div w:id="739715853">
              <w:marLeft w:val="0"/>
              <w:marRight w:val="0"/>
              <w:marTop w:val="0"/>
              <w:marBottom w:val="0"/>
              <w:divBdr>
                <w:top w:val="none" w:sz="0" w:space="0" w:color="auto"/>
                <w:left w:val="none" w:sz="0" w:space="0" w:color="auto"/>
                <w:bottom w:val="none" w:sz="0" w:space="0" w:color="auto"/>
                <w:right w:val="none" w:sz="0" w:space="0" w:color="auto"/>
              </w:divBdr>
            </w:div>
            <w:div w:id="760873181">
              <w:marLeft w:val="0"/>
              <w:marRight w:val="0"/>
              <w:marTop w:val="0"/>
              <w:marBottom w:val="0"/>
              <w:divBdr>
                <w:top w:val="none" w:sz="0" w:space="0" w:color="auto"/>
                <w:left w:val="none" w:sz="0" w:space="0" w:color="auto"/>
                <w:bottom w:val="none" w:sz="0" w:space="0" w:color="auto"/>
                <w:right w:val="none" w:sz="0" w:space="0" w:color="auto"/>
              </w:divBdr>
            </w:div>
            <w:div w:id="832600259">
              <w:marLeft w:val="0"/>
              <w:marRight w:val="0"/>
              <w:marTop w:val="0"/>
              <w:marBottom w:val="0"/>
              <w:divBdr>
                <w:top w:val="none" w:sz="0" w:space="0" w:color="auto"/>
                <w:left w:val="none" w:sz="0" w:space="0" w:color="auto"/>
                <w:bottom w:val="none" w:sz="0" w:space="0" w:color="auto"/>
                <w:right w:val="none" w:sz="0" w:space="0" w:color="auto"/>
              </w:divBdr>
            </w:div>
            <w:div w:id="879365954">
              <w:marLeft w:val="0"/>
              <w:marRight w:val="0"/>
              <w:marTop w:val="0"/>
              <w:marBottom w:val="0"/>
              <w:divBdr>
                <w:top w:val="none" w:sz="0" w:space="0" w:color="auto"/>
                <w:left w:val="none" w:sz="0" w:space="0" w:color="auto"/>
                <w:bottom w:val="none" w:sz="0" w:space="0" w:color="auto"/>
                <w:right w:val="none" w:sz="0" w:space="0" w:color="auto"/>
              </w:divBdr>
            </w:div>
            <w:div w:id="989673692">
              <w:marLeft w:val="0"/>
              <w:marRight w:val="0"/>
              <w:marTop w:val="0"/>
              <w:marBottom w:val="0"/>
              <w:divBdr>
                <w:top w:val="none" w:sz="0" w:space="0" w:color="auto"/>
                <w:left w:val="none" w:sz="0" w:space="0" w:color="auto"/>
                <w:bottom w:val="none" w:sz="0" w:space="0" w:color="auto"/>
                <w:right w:val="none" w:sz="0" w:space="0" w:color="auto"/>
              </w:divBdr>
            </w:div>
            <w:div w:id="1222792308">
              <w:marLeft w:val="0"/>
              <w:marRight w:val="0"/>
              <w:marTop w:val="0"/>
              <w:marBottom w:val="0"/>
              <w:divBdr>
                <w:top w:val="none" w:sz="0" w:space="0" w:color="auto"/>
                <w:left w:val="none" w:sz="0" w:space="0" w:color="auto"/>
                <w:bottom w:val="none" w:sz="0" w:space="0" w:color="auto"/>
                <w:right w:val="none" w:sz="0" w:space="0" w:color="auto"/>
              </w:divBdr>
            </w:div>
            <w:div w:id="1351839127">
              <w:marLeft w:val="0"/>
              <w:marRight w:val="0"/>
              <w:marTop w:val="0"/>
              <w:marBottom w:val="0"/>
              <w:divBdr>
                <w:top w:val="none" w:sz="0" w:space="0" w:color="auto"/>
                <w:left w:val="none" w:sz="0" w:space="0" w:color="auto"/>
                <w:bottom w:val="none" w:sz="0" w:space="0" w:color="auto"/>
                <w:right w:val="none" w:sz="0" w:space="0" w:color="auto"/>
              </w:divBdr>
            </w:div>
            <w:div w:id="1472943399">
              <w:marLeft w:val="0"/>
              <w:marRight w:val="0"/>
              <w:marTop w:val="0"/>
              <w:marBottom w:val="0"/>
              <w:divBdr>
                <w:top w:val="none" w:sz="0" w:space="0" w:color="auto"/>
                <w:left w:val="none" w:sz="0" w:space="0" w:color="auto"/>
                <w:bottom w:val="none" w:sz="0" w:space="0" w:color="auto"/>
                <w:right w:val="none" w:sz="0" w:space="0" w:color="auto"/>
              </w:divBdr>
            </w:div>
            <w:div w:id="1541743438">
              <w:marLeft w:val="0"/>
              <w:marRight w:val="0"/>
              <w:marTop w:val="0"/>
              <w:marBottom w:val="0"/>
              <w:divBdr>
                <w:top w:val="none" w:sz="0" w:space="0" w:color="auto"/>
                <w:left w:val="none" w:sz="0" w:space="0" w:color="auto"/>
                <w:bottom w:val="none" w:sz="0" w:space="0" w:color="auto"/>
                <w:right w:val="none" w:sz="0" w:space="0" w:color="auto"/>
              </w:divBdr>
            </w:div>
            <w:div w:id="1569684825">
              <w:marLeft w:val="0"/>
              <w:marRight w:val="0"/>
              <w:marTop w:val="0"/>
              <w:marBottom w:val="0"/>
              <w:divBdr>
                <w:top w:val="none" w:sz="0" w:space="0" w:color="auto"/>
                <w:left w:val="none" w:sz="0" w:space="0" w:color="auto"/>
                <w:bottom w:val="none" w:sz="0" w:space="0" w:color="auto"/>
                <w:right w:val="none" w:sz="0" w:space="0" w:color="auto"/>
              </w:divBdr>
            </w:div>
            <w:div w:id="1583830652">
              <w:marLeft w:val="0"/>
              <w:marRight w:val="0"/>
              <w:marTop w:val="0"/>
              <w:marBottom w:val="0"/>
              <w:divBdr>
                <w:top w:val="none" w:sz="0" w:space="0" w:color="auto"/>
                <w:left w:val="none" w:sz="0" w:space="0" w:color="auto"/>
                <w:bottom w:val="none" w:sz="0" w:space="0" w:color="auto"/>
                <w:right w:val="none" w:sz="0" w:space="0" w:color="auto"/>
              </w:divBdr>
            </w:div>
            <w:div w:id="1646468555">
              <w:marLeft w:val="0"/>
              <w:marRight w:val="0"/>
              <w:marTop w:val="0"/>
              <w:marBottom w:val="0"/>
              <w:divBdr>
                <w:top w:val="none" w:sz="0" w:space="0" w:color="auto"/>
                <w:left w:val="none" w:sz="0" w:space="0" w:color="auto"/>
                <w:bottom w:val="none" w:sz="0" w:space="0" w:color="auto"/>
                <w:right w:val="none" w:sz="0" w:space="0" w:color="auto"/>
              </w:divBdr>
            </w:div>
            <w:div w:id="1646927913">
              <w:marLeft w:val="0"/>
              <w:marRight w:val="0"/>
              <w:marTop w:val="0"/>
              <w:marBottom w:val="0"/>
              <w:divBdr>
                <w:top w:val="none" w:sz="0" w:space="0" w:color="auto"/>
                <w:left w:val="none" w:sz="0" w:space="0" w:color="auto"/>
                <w:bottom w:val="none" w:sz="0" w:space="0" w:color="auto"/>
                <w:right w:val="none" w:sz="0" w:space="0" w:color="auto"/>
              </w:divBdr>
            </w:div>
            <w:div w:id="1705789064">
              <w:marLeft w:val="0"/>
              <w:marRight w:val="0"/>
              <w:marTop w:val="0"/>
              <w:marBottom w:val="0"/>
              <w:divBdr>
                <w:top w:val="none" w:sz="0" w:space="0" w:color="auto"/>
                <w:left w:val="none" w:sz="0" w:space="0" w:color="auto"/>
                <w:bottom w:val="none" w:sz="0" w:space="0" w:color="auto"/>
                <w:right w:val="none" w:sz="0" w:space="0" w:color="auto"/>
              </w:divBdr>
            </w:div>
            <w:div w:id="1798792598">
              <w:marLeft w:val="0"/>
              <w:marRight w:val="0"/>
              <w:marTop w:val="0"/>
              <w:marBottom w:val="0"/>
              <w:divBdr>
                <w:top w:val="none" w:sz="0" w:space="0" w:color="auto"/>
                <w:left w:val="none" w:sz="0" w:space="0" w:color="auto"/>
                <w:bottom w:val="none" w:sz="0" w:space="0" w:color="auto"/>
                <w:right w:val="none" w:sz="0" w:space="0" w:color="auto"/>
              </w:divBdr>
            </w:div>
            <w:div w:id="1830974255">
              <w:marLeft w:val="0"/>
              <w:marRight w:val="0"/>
              <w:marTop w:val="0"/>
              <w:marBottom w:val="0"/>
              <w:divBdr>
                <w:top w:val="none" w:sz="0" w:space="0" w:color="auto"/>
                <w:left w:val="none" w:sz="0" w:space="0" w:color="auto"/>
                <w:bottom w:val="none" w:sz="0" w:space="0" w:color="auto"/>
                <w:right w:val="none" w:sz="0" w:space="0" w:color="auto"/>
              </w:divBdr>
            </w:div>
            <w:div w:id="1893957301">
              <w:marLeft w:val="0"/>
              <w:marRight w:val="0"/>
              <w:marTop w:val="0"/>
              <w:marBottom w:val="0"/>
              <w:divBdr>
                <w:top w:val="none" w:sz="0" w:space="0" w:color="auto"/>
                <w:left w:val="none" w:sz="0" w:space="0" w:color="auto"/>
                <w:bottom w:val="none" w:sz="0" w:space="0" w:color="auto"/>
                <w:right w:val="none" w:sz="0" w:space="0" w:color="auto"/>
              </w:divBdr>
            </w:div>
            <w:div w:id="1969043781">
              <w:marLeft w:val="0"/>
              <w:marRight w:val="0"/>
              <w:marTop w:val="0"/>
              <w:marBottom w:val="0"/>
              <w:divBdr>
                <w:top w:val="none" w:sz="0" w:space="0" w:color="auto"/>
                <w:left w:val="none" w:sz="0" w:space="0" w:color="auto"/>
                <w:bottom w:val="none" w:sz="0" w:space="0" w:color="auto"/>
                <w:right w:val="none" w:sz="0" w:space="0" w:color="auto"/>
              </w:divBdr>
            </w:div>
            <w:div w:id="202049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92927">
      <w:bodyDiv w:val="1"/>
      <w:marLeft w:val="0"/>
      <w:marRight w:val="0"/>
      <w:marTop w:val="0"/>
      <w:marBottom w:val="0"/>
      <w:divBdr>
        <w:top w:val="none" w:sz="0" w:space="0" w:color="auto"/>
        <w:left w:val="none" w:sz="0" w:space="0" w:color="auto"/>
        <w:bottom w:val="none" w:sz="0" w:space="0" w:color="auto"/>
        <w:right w:val="none" w:sz="0" w:space="0" w:color="auto"/>
      </w:divBdr>
    </w:div>
    <w:div w:id="1952392204">
      <w:bodyDiv w:val="1"/>
      <w:marLeft w:val="0"/>
      <w:marRight w:val="0"/>
      <w:marTop w:val="0"/>
      <w:marBottom w:val="0"/>
      <w:divBdr>
        <w:top w:val="none" w:sz="0" w:space="0" w:color="auto"/>
        <w:left w:val="none" w:sz="0" w:space="0" w:color="auto"/>
        <w:bottom w:val="none" w:sz="0" w:space="0" w:color="auto"/>
        <w:right w:val="none" w:sz="0" w:space="0" w:color="auto"/>
      </w:divBdr>
    </w:div>
    <w:div w:id="1952931696">
      <w:bodyDiv w:val="1"/>
      <w:marLeft w:val="0"/>
      <w:marRight w:val="0"/>
      <w:marTop w:val="0"/>
      <w:marBottom w:val="0"/>
      <w:divBdr>
        <w:top w:val="none" w:sz="0" w:space="0" w:color="auto"/>
        <w:left w:val="none" w:sz="0" w:space="0" w:color="auto"/>
        <w:bottom w:val="none" w:sz="0" w:space="0" w:color="auto"/>
        <w:right w:val="none" w:sz="0" w:space="0" w:color="auto"/>
      </w:divBdr>
    </w:div>
    <w:div w:id="1957250021">
      <w:bodyDiv w:val="1"/>
      <w:marLeft w:val="0"/>
      <w:marRight w:val="0"/>
      <w:marTop w:val="0"/>
      <w:marBottom w:val="0"/>
      <w:divBdr>
        <w:top w:val="none" w:sz="0" w:space="0" w:color="auto"/>
        <w:left w:val="none" w:sz="0" w:space="0" w:color="auto"/>
        <w:bottom w:val="none" w:sz="0" w:space="0" w:color="auto"/>
        <w:right w:val="none" w:sz="0" w:space="0" w:color="auto"/>
      </w:divBdr>
      <w:divsChild>
        <w:div w:id="387534846">
          <w:marLeft w:val="0"/>
          <w:marRight w:val="0"/>
          <w:marTop w:val="0"/>
          <w:marBottom w:val="0"/>
          <w:divBdr>
            <w:top w:val="none" w:sz="0" w:space="0" w:color="auto"/>
            <w:left w:val="none" w:sz="0" w:space="0" w:color="auto"/>
            <w:bottom w:val="none" w:sz="0" w:space="0" w:color="auto"/>
            <w:right w:val="none" w:sz="0" w:space="0" w:color="auto"/>
          </w:divBdr>
          <w:divsChild>
            <w:div w:id="3685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075175">
      <w:bodyDiv w:val="1"/>
      <w:marLeft w:val="0"/>
      <w:marRight w:val="0"/>
      <w:marTop w:val="0"/>
      <w:marBottom w:val="0"/>
      <w:divBdr>
        <w:top w:val="none" w:sz="0" w:space="0" w:color="auto"/>
        <w:left w:val="none" w:sz="0" w:space="0" w:color="auto"/>
        <w:bottom w:val="none" w:sz="0" w:space="0" w:color="auto"/>
        <w:right w:val="none" w:sz="0" w:space="0" w:color="auto"/>
      </w:divBdr>
    </w:div>
    <w:div w:id="2011986930">
      <w:bodyDiv w:val="1"/>
      <w:marLeft w:val="0"/>
      <w:marRight w:val="0"/>
      <w:marTop w:val="0"/>
      <w:marBottom w:val="0"/>
      <w:divBdr>
        <w:top w:val="none" w:sz="0" w:space="0" w:color="auto"/>
        <w:left w:val="none" w:sz="0" w:space="0" w:color="auto"/>
        <w:bottom w:val="none" w:sz="0" w:space="0" w:color="auto"/>
        <w:right w:val="none" w:sz="0" w:space="0" w:color="auto"/>
      </w:divBdr>
    </w:div>
    <w:div w:id="2022467604">
      <w:bodyDiv w:val="1"/>
      <w:marLeft w:val="0"/>
      <w:marRight w:val="0"/>
      <w:marTop w:val="0"/>
      <w:marBottom w:val="0"/>
      <w:divBdr>
        <w:top w:val="none" w:sz="0" w:space="0" w:color="auto"/>
        <w:left w:val="none" w:sz="0" w:space="0" w:color="auto"/>
        <w:bottom w:val="none" w:sz="0" w:space="0" w:color="auto"/>
        <w:right w:val="none" w:sz="0" w:space="0" w:color="auto"/>
      </w:divBdr>
    </w:div>
    <w:div w:id="209808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bp01.roskazna.ru/api/rest-adapter/"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auth.ebp01.roskazna.ru" TargetMode="Externa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1510"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login.consultant.ru/link/?req=doc&amp;base=LAW&amp;n=451510"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C9728BFE-5DE2-452D-97DD-F4A468263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253</Pages>
  <Words>34088</Words>
  <Characters>194304</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2025-03-11T08:51:00Z</dcterms:created>
  <dcterms:modified xsi:type="dcterms:W3CDTF">2025-03-13T14:49:00Z</dcterms:modified>
</cp:coreProperties>
</file>